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28D" w:rsidRDefault="009B128D" w:rsidP="009B128D">
      <w:pPr>
        <w:autoSpaceDE w:val="0"/>
        <w:autoSpaceDN w:val="0"/>
        <w:adjustRightInd w:val="0"/>
        <w:spacing w:after="0" w:line="240" w:lineRule="auto"/>
        <w:rPr>
          <w:rFonts w:cs="Times New Roman"/>
          <w:sz w:val="36"/>
          <w:szCs w:val="36"/>
        </w:rPr>
      </w:pPr>
    </w:p>
    <w:p w:rsidR="009B128D" w:rsidRPr="00C31B22" w:rsidRDefault="009B128D" w:rsidP="004E3680">
      <w:pPr>
        <w:autoSpaceDE w:val="0"/>
        <w:autoSpaceDN w:val="0"/>
        <w:adjustRightInd w:val="0"/>
        <w:spacing w:after="0" w:line="240" w:lineRule="auto"/>
        <w:jc w:val="center"/>
        <w:rPr>
          <w:rFonts w:cs="Times New Roman"/>
          <w:sz w:val="32"/>
          <w:szCs w:val="32"/>
        </w:rPr>
      </w:pPr>
      <w:r w:rsidRPr="00C31B22">
        <w:rPr>
          <w:rFonts w:cs="Times New Roman"/>
          <w:sz w:val="32"/>
          <w:szCs w:val="32"/>
        </w:rPr>
        <w:t>UNIVERZITA PALACKÉHO V OLOMOUCI</w:t>
      </w:r>
    </w:p>
    <w:p w:rsidR="009B128D" w:rsidRDefault="009B128D" w:rsidP="009B128D">
      <w:pPr>
        <w:autoSpaceDE w:val="0"/>
        <w:autoSpaceDN w:val="0"/>
        <w:adjustRightInd w:val="0"/>
        <w:spacing w:after="0" w:line="240" w:lineRule="auto"/>
        <w:rPr>
          <w:rFonts w:cs="Times New Roman"/>
          <w:sz w:val="36"/>
          <w:szCs w:val="36"/>
        </w:rPr>
      </w:pPr>
    </w:p>
    <w:p w:rsidR="009B128D" w:rsidRDefault="009B128D" w:rsidP="009B128D">
      <w:pPr>
        <w:autoSpaceDE w:val="0"/>
        <w:autoSpaceDN w:val="0"/>
        <w:adjustRightInd w:val="0"/>
        <w:spacing w:after="0" w:line="240" w:lineRule="auto"/>
        <w:rPr>
          <w:rFonts w:cs="Times New Roman"/>
          <w:sz w:val="36"/>
          <w:szCs w:val="36"/>
        </w:rPr>
      </w:pPr>
    </w:p>
    <w:p w:rsidR="009B128D" w:rsidRPr="00C31B22" w:rsidRDefault="009B128D" w:rsidP="009B128D">
      <w:pPr>
        <w:autoSpaceDE w:val="0"/>
        <w:autoSpaceDN w:val="0"/>
        <w:adjustRightInd w:val="0"/>
        <w:spacing w:after="0" w:line="240" w:lineRule="auto"/>
        <w:jc w:val="center"/>
        <w:rPr>
          <w:rFonts w:cs="Times New Roman"/>
          <w:sz w:val="28"/>
          <w:szCs w:val="28"/>
        </w:rPr>
      </w:pPr>
      <w:r w:rsidRPr="00C31B22">
        <w:rPr>
          <w:rFonts w:cs="Times New Roman"/>
          <w:sz w:val="28"/>
          <w:szCs w:val="28"/>
        </w:rPr>
        <w:t>Cyrilometod</w:t>
      </w:r>
      <w:r w:rsidRPr="00C31B22">
        <w:rPr>
          <w:rFonts w:ascii="TimesNewRoman" w:eastAsia="TimesNewRoman" w:cs="TimesNewRoman" w:hint="eastAsia"/>
          <w:sz w:val="28"/>
          <w:szCs w:val="28"/>
        </w:rPr>
        <w:t>ě</w:t>
      </w:r>
      <w:r w:rsidRPr="00C31B22">
        <w:rPr>
          <w:rFonts w:cs="Times New Roman"/>
          <w:sz w:val="28"/>
          <w:szCs w:val="28"/>
        </w:rPr>
        <w:t>jská teologická fakulta</w:t>
      </w:r>
    </w:p>
    <w:p w:rsidR="009B128D" w:rsidRPr="00C31B22" w:rsidRDefault="009B128D" w:rsidP="009B128D">
      <w:pPr>
        <w:autoSpaceDE w:val="0"/>
        <w:autoSpaceDN w:val="0"/>
        <w:adjustRightInd w:val="0"/>
        <w:spacing w:after="0" w:line="240" w:lineRule="auto"/>
        <w:rPr>
          <w:rFonts w:cs="Times New Roman"/>
          <w:sz w:val="28"/>
          <w:szCs w:val="28"/>
        </w:rPr>
      </w:pPr>
    </w:p>
    <w:p w:rsidR="009B128D" w:rsidRPr="00C31B22" w:rsidRDefault="009B128D" w:rsidP="009B128D">
      <w:pPr>
        <w:autoSpaceDE w:val="0"/>
        <w:autoSpaceDN w:val="0"/>
        <w:adjustRightInd w:val="0"/>
        <w:spacing w:after="0" w:line="240" w:lineRule="auto"/>
        <w:rPr>
          <w:rFonts w:cs="Times New Roman"/>
          <w:sz w:val="28"/>
          <w:szCs w:val="28"/>
        </w:rPr>
      </w:pPr>
    </w:p>
    <w:p w:rsidR="009B128D" w:rsidRPr="00C31B22" w:rsidRDefault="009B128D" w:rsidP="009B128D">
      <w:pPr>
        <w:autoSpaceDE w:val="0"/>
        <w:autoSpaceDN w:val="0"/>
        <w:adjustRightInd w:val="0"/>
        <w:spacing w:after="0" w:line="240" w:lineRule="auto"/>
        <w:jc w:val="center"/>
        <w:rPr>
          <w:rFonts w:cs="Times New Roman"/>
          <w:sz w:val="28"/>
          <w:szCs w:val="28"/>
        </w:rPr>
      </w:pPr>
      <w:r w:rsidRPr="00C31B22">
        <w:rPr>
          <w:rFonts w:cs="Times New Roman"/>
          <w:sz w:val="28"/>
          <w:szCs w:val="28"/>
        </w:rPr>
        <w:t>Katedra k</w:t>
      </w:r>
      <w:r w:rsidRPr="00C31B22">
        <w:rPr>
          <w:rFonts w:ascii="TimesNewRoman" w:eastAsia="TimesNewRoman" w:cs="TimesNewRoman" w:hint="eastAsia"/>
          <w:sz w:val="28"/>
          <w:szCs w:val="28"/>
        </w:rPr>
        <w:t>ř</w:t>
      </w:r>
      <w:r w:rsidRPr="00C31B22">
        <w:rPr>
          <w:rFonts w:cs="Times New Roman"/>
          <w:sz w:val="28"/>
          <w:szCs w:val="28"/>
        </w:rPr>
        <w:t>es</w:t>
      </w:r>
      <w:r w:rsidRPr="00C31B22">
        <w:rPr>
          <w:rFonts w:ascii="TimesNewRoman" w:eastAsia="TimesNewRoman" w:cs="TimesNewRoman" w:hint="eastAsia"/>
          <w:sz w:val="28"/>
          <w:szCs w:val="28"/>
        </w:rPr>
        <w:t>ť</w:t>
      </w:r>
      <w:r w:rsidRPr="00C31B22">
        <w:rPr>
          <w:rFonts w:cs="Times New Roman"/>
          <w:sz w:val="28"/>
          <w:szCs w:val="28"/>
        </w:rPr>
        <w:t>anské výchovy</w:t>
      </w:r>
    </w:p>
    <w:p w:rsidR="004E3680" w:rsidRDefault="004E3680" w:rsidP="009B128D">
      <w:pPr>
        <w:autoSpaceDE w:val="0"/>
        <w:autoSpaceDN w:val="0"/>
        <w:adjustRightInd w:val="0"/>
        <w:spacing w:after="0" w:line="240" w:lineRule="auto"/>
        <w:jc w:val="center"/>
        <w:rPr>
          <w:rFonts w:cs="Times New Roman"/>
          <w:sz w:val="36"/>
          <w:szCs w:val="36"/>
        </w:rPr>
      </w:pPr>
    </w:p>
    <w:p w:rsidR="004E3680" w:rsidRDefault="004E3680" w:rsidP="009B128D">
      <w:pPr>
        <w:autoSpaceDE w:val="0"/>
        <w:autoSpaceDN w:val="0"/>
        <w:adjustRightInd w:val="0"/>
        <w:spacing w:after="0" w:line="240" w:lineRule="auto"/>
        <w:jc w:val="center"/>
        <w:rPr>
          <w:rFonts w:cs="Times New Roman"/>
          <w:sz w:val="36"/>
          <w:szCs w:val="36"/>
        </w:rPr>
      </w:pPr>
      <w:r>
        <w:rPr>
          <w:rFonts w:cs="Times New Roman"/>
          <w:noProof/>
          <w:sz w:val="36"/>
          <w:szCs w:val="36"/>
        </w:rPr>
        <w:drawing>
          <wp:inline distT="0" distB="0" distL="0" distR="0">
            <wp:extent cx="638175" cy="647700"/>
            <wp:effectExtent l="0" t="0" r="952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647700"/>
                    </a:xfrm>
                    <a:prstGeom prst="rect">
                      <a:avLst/>
                    </a:prstGeom>
                    <a:noFill/>
                    <a:ln>
                      <a:noFill/>
                    </a:ln>
                  </pic:spPr>
                </pic:pic>
              </a:graphicData>
            </a:graphic>
          </wp:inline>
        </w:drawing>
      </w:r>
    </w:p>
    <w:p w:rsidR="009B128D" w:rsidRDefault="00C40FA3" w:rsidP="00C40FA3">
      <w:pPr>
        <w:tabs>
          <w:tab w:val="left" w:pos="6684"/>
        </w:tabs>
        <w:autoSpaceDE w:val="0"/>
        <w:autoSpaceDN w:val="0"/>
        <w:adjustRightInd w:val="0"/>
        <w:spacing w:after="0" w:line="240" w:lineRule="auto"/>
        <w:rPr>
          <w:rFonts w:cs="Times New Roman"/>
          <w:sz w:val="36"/>
          <w:szCs w:val="36"/>
        </w:rPr>
      </w:pPr>
      <w:r>
        <w:rPr>
          <w:rFonts w:cs="Times New Roman"/>
          <w:sz w:val="36"/>
          <w:szCs w:val="36"/>
        </w:rPr>
        <w:tab/>
      </w:r>
    </w:p>
    <w:p w:rsidR="009B128D" w:rsidRDefault="009B128D" w:rsidP="009B128D">
      <w:pPr>
        <w:autoSpaceDE w:val="0"/>
        <w:autoSpaceDN w:val="0"/>
        <w:adjustRightInd w:val="0"/>
        <w:spacing w:after="0" w:line="240" w:lineRule="auto"/>
        <w:rPr>
          <w:rFonts w:cs="Times New Roman"/>
          <w:sz w:val="36"/>
          <w:szCs w:val="36"/>
        </w:rPr>
      </w:pPr>
    </w:p>
    <w:p w:rsidR="009B128D" w:rsidRPr="00C31B22" w:rsidRDefault="004E3680" w:rsidP="004E3680">
      <w:pPr>
        <w:autoSpaceDE w:val="0"/>
        <w:autoSpaceDN w:val="0"/>
        <w:adjustRightInd w:val="0"/>
        <w:spacing w:after="0" w:line="240" w:lineRule="auto"/>
        <w:jc w:val="center"/>
        <w:rPr>
          <w:rFonts w:cs="Times New Roman"/>
          <w:b/>
          <w:sz w:val="28"/>
          <w:szCs w:val="28"/>
        </w:rPr>
      </w:pPr>
      <w:r w:rsidRPr="00C31B22">
        <w:rPr>
          <w:rFonts w:cs="Times New Roman"/>
          <w:b/>
          <w:sz w:val="28"/>
          <w:szCs w:val="28"/>
        </w:rPr>
        <w:t>Veronika Schönová</w:t>
      </w:r>
    </w:p>
    <w:p w:rsidR="004E3680" w:rsidRPr="00C31B22" w:rsidRDefault="004E3680" w:rsidP="004E3680">
      <w:pPr>
        <w:autoSpaceDE w:val="0"/>
        <w:autoSpaceDN w:val="0"/>
        <w:adjustRightInd w:val="0"/>
        <w:spacing w:after="0" w:line="240" w:lineRule="auto"/>
        <w:jc w:val="center"/>
        <w:rPr>
          <w:rFonts w:cs="Times New Roman"/>
          <w:sz w:val="28"/>
          <w:szCs w:val="28"/>
        </w:rPr>
      </w:pPr>
    </w:p>
    <w:p w:rsidR="009B128D" w:rsidRPr="00C31B22" w:rsidRDefault="004E3680" w:rsidP="004E3680">
      <w:pPr>
        <w:autoSpaceDE w:val="0"/>
        <w:autoSpaceDN w:val="0"/>
        <w:adjustRightInd w:val="0"/>
        <w:spacing w:after="0" w:line="240" w:lineRule="auto"/>
        <w:jc w:val="center"/>
        <w:rPr>
          <w:rFonts w:cs="Times New Roman"/>
          <w:sz w:val="28"/>
          <w:szCs w:val="28"/>
        </w:rPr>
      </w:pPr>
      <w:r w:rsidRPr="00C31B22">
        <w:rPr>
          <w:rFonts w:cs="Times New Roman"/>
          <w:sz w:val="28"/>
          <w:szCs w:val="28"/>
        </w:rPr>
        <w:t xml:space="preserve">Obor: </w:t>
      </w:r>
      <w:r w:rsidR="009B128D" w:rsidRPr="00C31B22">
        <w:rPr>
          <w:rFonts w:cs="Times New Roman"/>
          <w:sz w:val="28"/>
          <w:szCs w:val="28"/>
        </w:rPr>
        <w:t>Sociální pedagogika</w:t>
      </w:r>
    </w:p>
    <w:p w:rsidR="009B128D" w:rsidRPr="00C31B22" w:rsidRDefault="009B128D" w:rsidP="00DA1420">
      <w:pPr>
        <w:rPr>
          <w:rFonts w:cs="Times New Roman"/>
          <w:b/>
          <w:sz w:val="28"/>
          <w:szCs w:val="28"/>
        </w:rPr>
      </w:pPr>
    </w:p>
    <w:p w:rsidR="009B128D" w:rsidRPr="00C31B22" w:rsidRDefault="009B128D" w:rsidP="00DA1420">
      <w:pPr>
        <w:spacing w:before="75" w:after="0"/>
        <w:jc w:val="center"/>
        <w:rPr>
          <w:rFonts w:eastAsia="Times New Roman" w:cs="Times New Roman"/>
          <w:b/>
          <w:color w:val="000000"/>
          <w:sz w:val="28"/>
          <w:szCs w:val="28"/>
        </w:rPr>
      </w:pPr>
      <w:r w:rsidRPr="00C31B22">
        <w:rPr>
          <w:rFonts w:eastAsia="Times New Roman" w:cs="Times New Roman"/>
          <w:b/>
          <w:color w:val="000000"/>
          <w:sz w:val="28"/>
          <w:szCs w:val="28"/>
        </w:rPr>
        <w:t xml:space="preserve">Výchovně-vzdělávací zážitkový program pro </w:t>
      </w:r>
      <w:r w:rsidR="00A100F9">
        <w:rPr>
          <w:rFonts w:eastAsia="Times New Roman" w:cs="Times New Roman"/>
          <w:b/>
          <w:color w:val="000000"/>
          <w:sz w:val="28"/>
          <w:szCs w:val="28"/>
        </w:rPr>
        <w:t xml:space="preserve">Základní </w:t>
      </w:r>
      <w:r w:rsidRPr="00C31B22">
        <w:rPr>
          <w:rFonts w:eastAsia="Times New Roman" w:cs="Times New Roman"/>
          <w:b/>
          <w:color w:val="000000"/>
          <w:sz w:val="28"/>
          <w:szCs w:val="28"/>
        </w:rPr>
        <w:t>a střední školu Pomněnku, o.p.s</w:t>
      </w:r>
    </w:p>
    <w:p w:rsidR="009B128D" w:rsidRPr="004E3680" w:rsidRDefault="002C4DB8" w:rsidP="002C4DB8">
      <w:pPr>
        <w:tabs>
          <w:tab w:val="left" w:pos="2355"/>
        </w:tabs>
        <w:rPr>
          <w:rFonts w:cs="Times New Roman"/>
          <w:b/>
          <w:sz w:val="28"/>
          <w:szCs w:val="28"/>
        </w:rPr>
      </w:pPr>
      <w:r>
        <w:rPr>
          <w:rFonts w:cs="Times New Roman"/>
          <w:b/>
          <w:sz w:val="28"/>
          <w:szCs w:val="28"/>
        </w:rPr>
        <w:tab/>
      </w:r>
    </w:p>
    <w:p w:rsidR="009B128D" w:rsidRDefault="009B128D" w:rsidP="00C252D2">
      <w:pPr>
        <w:rPr>
          <w:rFonts w:cs="Times New Roman"/>
          <w:b/>
          <w:sz w:val="28"/>
          <w:szCs w:val="28"/>
        </w:rPr>
      </w:pPr>
    </w:p>
    <w:p w:rsidR="009B128D" w:rsidRPr="00C31B22" w:rsidRDefault="009B128D" w:rsidP="009B128D">
      <w:pPr>
        <w:autoSpaceDE w:val="0"/>
        <w:autoSpaceDN w:val="0"/>
        <w:adjustRightInd w:val="0"/>
        <w:spacing w:after="0" w:line="240" w:lineRule="auto"/>
        <w:jc w:val="center"/>
        <w:rPr>
          <w:rFonts w:cs="Times New Roman"/>
          <w:sz w:val="28"/>
          <w:szCs w:val="28"/>
        </w:rPr>
      </w:pPr>
      <w:r w:rsidRPr="00C31B22">
        <w:rPr>
          <w:rFonts w:cs="Times New Roman"/>
          <w:sz w:val="28"/>
          <w:szCs w:val="28"/>
        </w:rPr>
        <w:t>BAKALÁ</w:t>
      </w:r>
      <w:r w:rsidRPr="00C31B22">
        <w:rPr>
          <w:rFonts w:ascii="TimesNewRoman" w:eastAsia="TimesNewRoman" w:cs="TimesNewRoman" w:hint="eastAsia"/>
          <w:sz w:val="28"/>
          <w:szCs w:val="28"/>
        </w:rPr>
        <w:t>Ř</w:t>
      </w:r>
      <w:r w:rsidRPr="00C31B22">
        <w:rPr>
          <w:rFonts w:cs="Times New Roman"/>
          <w:sz w:val="28"/>
          <w:szCs w:val="28"/>
        </w:rPr>
        <w:t>SKÝ PROJEKT</w:t>
      </w:r>
    </w:p>
    <w:p w:rsidR="009B128D" w:rsidRPr="00C31B22" w:rsidRDefault="009B128D" w:rsidP="009B128D">
      <w:pPr>
        <w:autoSpaceDE w:val="0"/>
        <w:autoSpaceDN w:val="0"/>
        <w:adjustRightInd w:val="0"/>
        <w:spacing w:after="0" w:line="240" w:lineRule="auto"/>
        <w:jc w:val="center"/>
        <w:rPr>
          <w:rFonts w:cs="Times New Roman"/>
          <w:sz w:val="28"/>
          <w:szCs w:val="28"/>
        </w:rPr>
      </w:pPr>
    </w:p>
    <w:p w:rsidR="009B128D" w:rsidRPr="00C31B22" w:rsidRDefault="009B128D" w:rsidP="009B128D">
      <w:pPr>
        <w:autoSpaceDE w:val="0"/>
        <w:autoSpaceDN w:val="0"/>
        <w:adjustRightInd w:val="0"/>
        <w:spacing w:after="0" w:line="240" w:lineRule="auto"/>
        <w:rPr>
          <w:rFonts w:cs="Times New Roman"/>
          <w:sz w:val="28"/>
          <w:szCs w:val="28"/>
        </w:rPr>
      </w:pPr>
    </w:p>
    <w:p w:rsidR="009B128D" w:rsidRPr="00C31B22" w:rsidRDefault="009B128D" w:rsidP="004E3680">
      <w:pPr>
        <w:autoSpaceDE w:val="0"/>
        <w:autoSpaceDN w:val="0"/>
        <w:adjustRightInd w:val="0"/>
        <w:spacing w:after="0" w:line="240" w:lineRule="auto"/>
        <w:jc w:val="center"/>
        <w:rPr>
          <w:rFonts w:cs="Times New Roman"/>
          <w:sz w:val="28"/>
          <w:szCs w:val="28"/>
        </w:rPr>
      </w:pPr>
      <w:r w:rsidRPr="00C31B22">
        <w:rPr>
          <w:rFonts w:cs="Times New Roman"/>
          <w:sz w:val="28"/>
          <w:szCs w:val="28"/>
        </w:rPr>
        <w:t xml:space="preserve">Vedoucí projektu: </w:t>
      </w:r>
      <w:r w:rsidR="00F01046">
        <w:rPr>
          <w:rFonts w:cs="Times New Roman"/>
          <w:sz w:val="28"/>
          <w:szCs w:val="28"/>
        </w:rPr>
        <w:t>PhDr. Mgr. Petra Potměšilová, Ph.</w:t>
      </w:r>
      <w:r w:rsidRPr="00C31B22">
        <w:rPr>
          <w:rFonts w:cs="Times New Roman"/>
          <w:sz w:val="28"/>
          <w:szCs w:val="28"/>
        </w:rPr>
        <w:t>D.</w:t>
      </w:r>
    </w:p>
    <w:p w:rsidR="009B128D" w:rsidRPr="00C31B22" w:rsidRDefault="009B128D" w:rsidP="00C252D2">
      <w:pPr>
        <w:rPr>
          <w:rFonts w:cs="Times New Roman"/>
          <w:sz w:val="28"/>
          <w:szCs w:val="28"/>
        </w:rPr>
      </w:pPr>
    </w:p>
    <w:p w:rsidR="009B128D" w:rsidRPr="00C31B22" w:rsidRDefault="009B128D" w:rsidP="009B128D">
      <w:pPr>
        <w:jc w:val="center"/>
        <w:rPr>
          <w:rFonts w:cs="Times New Roman"/>
          <w:sz w:val="28"/>
          <w:szCs w:val="28"/>
        </w:rPr>
      </w:pPr>
    </w:p>
    <w:p w:rsidR="00C31B22" w:rsidRDefault="00C31B22" w:rsidP="009B128D">
      <w:pPr>
        <w:jc w:val="center"/>
        <w:rPr>
          <w:rFonts w:cs="Times New Roman"/>
          <w:sz w:val="28"/>
          <w:szCs w:val="28"/>
        </w:rPr>
      </w:pPr>
    </w:p>
    <w:p w:rsidR="00C31B22" w:rsidRDefault="00C31B22" w:rsidP="009B128D">
      <w:pPr>
        <w:jc w:val="center"/>
        <w:rPr>
          <w:rFonts w:cs="Times New Roman"/>
          <w:sz w:val="28"/>
          <w:szCs w:val="28"/>
        </w:rPr>
      </w:pPr>
    </w:p>
    <w:p w:rsidR="00C31B22" w:rsidRDefault="00C31B22" w:rsidP="009B128D">
      <w:pPr>
        <w:jc w:val="center"/>
        <w:rPr>
          <w:rFonts w:cs="Times New Roman"/>
          <w:sz w:val="28"/>
          <w:szCs w:val="28"/>
        </w:rPr>
      </w:pPr>
    </w:p>
    <w:p w:rsidR="00DA1420" w:rsidRDefault="00DA1420" w:rsidP="009B128D">
      <w:pPr>
        <w:jc w:val="center"/>
        <w:rPr>
          <w:rFonts w:cs="Times New Roman"/>
          <w:sz w:val="28"/>
          <w:szCs w:val="28"/>
        </w:rPr>
      </w:pPr>
    </w:p>
    <w:p w:rsidR="009B128D" w:rsidRPr="00C31B22" w:rsidRDefault="009B128D" w:rsidP="009B128D">
      <w:pPr>
        <w:jc w:val="center"/>
        <w:rPr>
          <w:rFonts w:cs="Times New Roman"/>
          <w:sz w:val="28"/>
          <w:szCs w:val="28"/>
        </w:rPr>
      </w:pPr>
      <w:r w:rsidRPr="00C31B22">
        <w:rPr>
          <w:rFonts w:cs="Times New Roman"/>
          <w:sz w:val="28"/>
          <w:szCs w:val="28"/>
        </w:rPr>
        <w:t>Olomouc 2014</w:t>
      </w: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Default="009B128D" w:rsidP="009B128D">
      <w:pPr>
        <w:autoSpaceDE w:val="0"/>
        <w:autoSpaceDN w:val="0"/>
        <w:adjustRightInd w:val="0"/>
        <w:spacing w:after="0" w:line="240" w:lineRule="auto"/>
        <w:rPr>
          <w:rFonts w:cs="Times New Roman"/>
          <w:b/>
          <w:bCs/>
          <w:szCs w:val="24"/>
        </w:rPr>
      </w:pPr>
    </w:p>
    <w:p w:rsidR="009B128D" w:rsidRPr="00C31B22" w:rsidRDefault="009B128D" w:rsidP="007877A9">
      <w:pPr>
        <w:autoSpaceDE w:val="0"/>
        <w:autoSpaceDN w:val="0"/>
        <w:adjustRightInd w:val="0"/>
        <w:spacing w:after="120"/>
        <w:jc w:val="both"/>
        <w:rPr>
          <w:rFonts w:cs="Times New Roman"/>
          <w:b/>
          <w:bCs/>
          <w:szCs w:val="24"/>
        </w:rPr>
      </w:pPr>
      <w:r w:rsidRPr="00C31B22">
        <w:rPr>
          <w:rFonts w:cs="Times New Roman"/>
          <w:b/>
          <w:bCs/>
          <w:szCs w:val="24"/>
        </w:rPr>
        <w:t>Prohlášení</w:t>
      </w:r>
    </w:p>
    <w:p w:rsidR="009B128D" w:rsidRPr="007877A9" w:rsidRDefault="009B128D" w:rsidP="00F13343">
      <w:pPr>
        <w:autoSpaceDE w:val="0"/>
        <w:autoSpaceDN w:val="0"/>
        <w:adjustRightInd w:val="0"/>
        <w:jc w:val="both"/>
        <w:rPr>
          <w:rFonts w:cs="Times New Roman"/>
          <w:szCs w:val="24"/>
          <w:lang w:eastAsia="en-US"/>
        </w:rPr>
      </w:pPr>
      <w:r w:rsidRPr="00C31B22">
        <w:rPr>
          <w:rFonts w:cs="Times New Roman"/>
          <w:szCs w:val="24"/>
        </w:rPr>
        <w:t>Prohlašuji, že jsem bakalá</w:t>
      </w:r>
      <w:r w:rsidRPr="00C31B22">
        <w:rPr>
          <w:rFonts w:ascii="TimesNewRoman" w:eastAsia="TimesNewRoman" w:cs="TimesNewRoman" w:hint="eastAsia"/>
          <w:szCs w:val="24"/>
        </w:rPr>
        <w:t>ř</w:t>
      </w:r>
      <w:r w:rsidRPr="00C31B22">
        <w:rPr>
          <w:rFonts w:cs="Times New Roman"/>
          <w:szCs w:val="24"/>
        </w:rPr>
        <w:t>ský projekt vypracovala samostatn</w:t>
      </w:r>
      <w:r w:rsidRPr="00C31B22">
        <w:rPr>
          <w:rFonts w:ascii="TimesNewRoman" w:eastAsia="TimesNewRoman" w:cs="TimesNewRoman" w:hint="eastAsia"/>
          <w:szCs w:val="24"/>
        </w:rPr>
        <w:t>ě</w:t>
      </w:r>
      <w:r w:rsidRPr="00C31B22">
        <w:rPr>
          <w:rFonts w:ascii="TimesNewRoman" w:eastAsia="TimesNewRoman" w:cs="TimesNewRoman"/>
          <w:szCs w:val="24"/>
        </w:rPr>
        <w:t xml:space="preserve"> </w:t>
      </w:r>
      <w:r w:rsidR="00C31B22">
        <w:rPr>
          <w:rFonts w:cs="Times New Roman"/>
          <w:szCs w:val="24"/>
        </w:rPr>
        <w:t>a využila jenom</w:t>
      </w:r>
      <w:r w:rsidR="004E2589">
        <w:rPr>
          <w:rFonts w:cs="Times New Roman"/>
          <w:szCs w:val="24"/>
        </w:rPr>
        <w:t xml:space="preserve"> </w:t>
      </w:r>
      <w:r w:rsidRPr="00C31B22">
        <w:rPr>
          <w:rFonts w:cs="Times New Roman"/>
          <w:szCs w:val="24"/>
        </w:rPr>
        <w:t>uvedených zdroj</w:t>
      </w:r>
      <w:r w:rsidRPr="00C31B22">
        <w:rPr>
          <w:rFonts w:ascii="TimesNewRoman" w:eastAsia="TimesNewRoman" w:cs="TimesNewRoman" w:hint="eastAsia"/>
          <w:szCs w:val="24"/>
        </w:rPr>
        <w:t>ů</w:t>
      </w:r>
      <w:r w:rsidRPr="00C31B22">
        <w:rPr>
          <w:rFonts w:ascii="TimesNewRoman" w:eastAsia="TimesNewRoman" w:cs="TimesNewRoman"/>
          <w:szCs w:val="24"/>
        </w:rPr>
        <w:t xml:space="preserve"> </w:t>
      </w:r>
      <w:r w:rsidRPr="00C31B22">
        <w:rPr>
          <w:rFonts w:cs="Times New Roman"/>
          <w:szCs w:val="24"/>
        </w:rPr>
        <w:t>a literatury.</w:t>
      </w:r>
      <w:r w:rsidR="007877A9">
        <w:rPr>
          <w:rFonts w:cs="Times New Roman"/>
          <w:szCs w:val="24"/>
        </w:rPr>
        <w:t xml:space="preserve"> </w:t>
      </w:r>
      <w:r w:rsidR="007877A9" w:rsidRPr="007877A9">
        <w:rPr>
          <w:rFonts w:cs="Times New Roman"/>
          <w:szCs w:val="24"/>
          <w:lang w:eastAsia="en-US"/>
        </w:rPr>
        <w:t xml:space="preserve">Zároveň souhlasím s využitím mé práce ke studijním i znaleckým účelům. </w:t>
      </w:r>
    </w:p>
    <w:p w:rsidR="009B128D" w:rsidRDefault="009B128D" w:rsidP="00B535C3">
      <w:pPr>
        <w:autoSpaceDE w:val="0"/>
        <w:autoSpaceDN w:val="0"/>
        <w:adjustRightInd w:val="0"/>
        <w:spacing w:after="0"/>
        <w:jc w:val="both"/>
        <w:rPr>
          <w:rFonts w:cs="Times New Roman"/>
          <w:szCs w:val="24"/>
        </w:rPr>
      </w:pPr>
    </w:p>
    <w:p w:rsidR="007877A9" w:rsidRPr="00C31B22" w:rsidRDefault="007877A9" w:rsidP="00B535C3">
      <w:pPr>
        <w:autoSpaceDE w:val="0"/>
        <w:autoSpaceDN w:val="0"/>
        <w:adjustRightInd w:val="0"/>
        <w:spacing w:after="0"/>
        <w:jc w:val="both"/>
        <w:rPr>
          <w:rFonts w:cs="Times New Roman"/>
          <w:szCs w:val="24"/>
        </w:rPr>
      </w:pPr>
    </w:p>
    <w:p w:rsidR="009B128D" w:rsidRPr="00C31B22" w:rsidRDefault="009B128D" w:rsidP="00B535C3">
      <w:pPr>
        <w:autoSpaceDE w:val="0"/>
        <w:autoSpaceDN w:val="0"/>
        <w:adjustRightInd w:val="0"/>
        <w:spacing w:after="0"/>
        <w:jc w:val="both"/>
        <w:rPr>
          <w:rFonts w:cs="Times New Roman"/>
          <w:b/>
          <w:bCs/>
          <w:szCs w:val="24"/>
        </w:rPr>
      </w:pPr>
      <w:r w:rsidRPr="00C31B22">
        <w:rPr>
          <w:rFonts w:cs="Times New Roman"/>
          <w:szCs w:val="24"/>
        </w:rPr>
        <w:t>V Olomouci dne</w:t>
      </w:r>
      <w:r w:rsidRPr="00C31B22">
        <w:rPr>
          <w:rFonts w:cs="Times New Roman"/>
          <w:szCs w:val="24"/>
        </w:rPr>
        <w:tab/>
      </w:r>
      <w:r w:rsidRPr="00C31B22">
        <w:rPr>
          <w:rFonts w:cs="Times New Roman"/>
          <w:szCs w:val="24"/>
        </w:rPr>
        <w:tab/>
      </w:r>
      <w:r w:rsidRPr="00C31B22">
        <w:rPr>
          <w:rFonts w:cs="Times New Roman"/>
          <w:szCs w:val="24"/>
        </w:rPr>
        <w:tab/>
      </w:r>
      <w:r w:rsidRPr="00C31B22">
        <w:rPr>
          <w:rFonts w:cs="Times New Roman"/>
          <w:szCs w:val="24"/>
        </w:rPr>
        <w:tab/>
      </w:r>
      <w:r w:rsidRPr="00C31B22">
        <w:rPr>
          <w:rFonts w:cs="Times New Roman"/>
          <w:szCs w:val="24"/>
        </w:rPr>
        <w:tab/>
      </w:r>
      <w:r w:rsidR="00B535C3">
        <w:rPr>
          <w:rFonts w:cs="Times New Roman"/>
          <w:szCs w:val="24"/>
        </w:rPr>
        <w:tab/>
      </w:r>
      <w:r w:rsidR="004E2589">
        <w:rPr>
          <w:rFonts w:cs="Times New Roman"/>
          <w:szCs w:val="24"/>
        </w:rPr>
        <w:tab/>
      </w:r>
      <w:r w:rsidRPr="00C31B22">
        <w:rPr>
          <w:rFonts w:cs="Times New Roman"/>
          <w:szCs w:val="24"/>
        </w:rPr>
        <w:t xml:space="preserve"> </w:t>
      </w:r>
      <w:r w:rsidR="004E2589">
        <w:rPr>
          <w:rFonts w:cs="Times New Roman"/>
          <w:b/>
          <w:bCs/>
          <w:szCs w:val="24"/>
        </w:rPr>
        <w:t>…………………….</w:t>
      </w:r>
    </w:p>
    <w:p w:rsidR="009B128D" w:rsidRPr="00C31B22" w:rsidRDefault="00E54E9E" w:rsidP="00B535C3">
      <w:pPr>
        <w:ind w:left="5664"/>
        <w:jc w:val="both"/>
        <w:rPr>
          <w:rFonts w:cs="Times New Roman"/>
          <w:b/>
          <w:szCs w:val="24"/>
        </w:rPr>
      </w:pPr>
      <w:r w:rsidRPr="00C31B22">
        <w:rPr>
          <w:rFonts w:cs="Times New Roman"/>
          <w:szCs w:val="24"/>
        </w:rPr>
        <w:t xml:space="preserve">     </w:t>
      </w:r>
      <w:r w:rsidR="00B535C3">
        <w:rPr>
          <w:rFonts w:cs="Times New Roman"/>
          <w:szCs w:val="24"/>
        </w:rPr>
        <w:tab/>
        <w:t xml:space="preserve">       </w:t>
      </w:r>
      <w:r w:rsidR="009B128D" w:rsidRPr="00C31B22">
        <w:rPr>
          <w:rFonts w:cs="Times New Roman"/>
          <w:szCs w:val="24"/>
        </w:rPr>
        <w:t>Podpis autora</w:t>
      </w:r>
    </w:p>
    <w:p w:rsidR="009B128D" w:rsidRDefault="009B128D" w:rsidP="00C252D2">
      <w:pPr>
        <w:rPr>
          <w:rFonts w:cs="Times New Roman"/>
          <w:b/>
          <w:sz w:val="28"/>
          <w:szCs w:val="28"/>
        </w:rPr>
      </w:pPr>
    </w:p>
    <w:p w:rsidR="009B128D" w:rsidRDefault="009B128D"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FA1653" w:rsidRDefault="00FA1653" w:rsidP="00C252D2">
      <w:pPr>
        <w:rPr>
          <w:rFonts w:cs="Times New Roman"/>
          <w:b/>
          <w:sz w:val="28"/>
          <w:szCs w:val="28"/>
        </w:rPr>
      </w:pPr>
    </w:p>
    <w:p w:rsidR="00B535C3" w:rsidRDefault="00B535C3" w:rsidP="00B535C3">
      <w:pPr>
        <w:autoSpaceDE w:val="0"/>
        <w:autoSpaceDN w:val="0"/>
        <w:adjustRightInd w:val="0"/>
        <w:spacing w:after="120"/>
        <w:rPr>
          <w:rFonts w:cs="Times New Roman"/>
          <w:b/>
          <w:bCs/>
          <w:szCs w:val="24"/>
        </w:rPr>
      </w:pPr>
    </w:p>
    <w:p w:rsidR="00C66BE1" w:rsidRDefault="00C66BE1" w:rsidP="00B535C3">
      <w:pPr>
        <w:autoSpaceDE w:val="0"/>
        <w:autoSpaceDN w:val="0"/>
        <w:adjustRightInd w:val="0"/>
        <w:spacing w:after="120"/>
        <w:jc w:val="both"/>
        <w:rPr>
          <w:rFonts w:cs="Times New Roman"/>
          <w:b/>
          <w:bCs/>
          <w:szCs w:val="24"/>
        </w:rPr>
      </w:pPr>
    </w:p>
    <w:p w:rsidR="00C66BE1" w:rsidRDefault="00C66BE1" w:rsidP="00B535C3">
      <w:pPr>
        <w:autoSpaceDE w:val="0"/>
        <w:autoSpaceDN w:val="0"/>
        <w:adjustRightInd w:val="0"/>
        <w:spacing w:after="120"/>
        <w:jc w:val="both"/>
        <w:rPr>
          <w:rFonts w:cs="Times New Roman"/>
          <w:b/>
          <w:bCs/>
          <w:szCs w:val="24"/>
        </w:rPr>
      </w:pPr>
    </w:p>
    <w:p w:rsidR="00C66BE1" w:rsidRDefault="00C66BE1" w:rsidP="00B535C3">
      <w:pPr>
        <w:autoSpaceDE w:val="0"/>
        <w:autoSpaceDN w:val="0"/>
        <w:adjustRightInd w:val="0"/>
        <w:spacing w:after="120"/>
        <w:jc w:val="both"/>
        <w:rPr>
          <w:rFonts w:cs="Times New Roman"/>
          <w:b/>
          <w:bCs/>
          <w:szCs w:val="24"/>
        </w:rPr>
      </w:pPr>
    </w:p>
    <w:p w:rsidR="00C66BE1" w:rsidRDefault="00C66BE1" w:rsidP="00B535C3">
      <w:pPr>
        <w:autoSpaceDE w:val="0"/>
        <w:autoSpaceDN w:val="0"/>
        <w:adjustRightInd w:val="0"/>
        <w:spacing w:after="120"/>
        <w:jc w:val="both"/>
        <w:rPr>
          <w:rFonts w:cs="Times New Roman"/>
          <w:b/>
          <w:bCs/>
          <w:szCs w:val="24"/>
        </w:rPr>
      </w:pPr>
    </w:p>
    <w:p w:rsidR="00C66BE1" w:rsidRDefault="00C66BE1" w:rsidP="00B535C3">
      <w:pPr>
        <w:autoSpaceDE w:val="0"/>
        <w:autoSpaceDN w:val="0"/>
        <w:adjustRightInd w:val="0"/>
        <w:spacing w:after="120"/>
        <w:jc w:val="both"/>
        <w:rPr>
          <w:rFonts w:cs="Times New Roman"/>
          <w:b/>
          <w:bCs/>
          <w:szCs w:val="24"/>
        </w:rPr>
      </w:pPr>
    </w:p>
    <w:p w:rsidR="00FA1653" w:rsidRPr="00C31B22" w:rsidRDefault="00C31B22" w:rsidP="00B535C3">
      <w:pPr>
        <w:autoSpaceDE w:val="0"/>
        <w:autoSpaceDN w:val="0"/>
        <w:adjustRightInd w:val="0"/>
        <w:spacing w:after="120"/>
        <w:jc w:val="both"/>
        <w:rPr>
          <w:rFonts w:cs="Times New Roman"/>
          <w:b/>
          <w:bCs/>
          <w:szCs w:val="24"/>
        </w:rPr>
      </w:pPr>
      <w:r w:rsidRPr="00C31B22">
        <w:rPr>
          <w:rFonts w:cs="Times New Roman"/>
          <w:b/>
          <w:bCs/>
          <w:szCs w:val="24"/>
        </w:rPr>
        <w:t>Poděkování</w:t>
      </w:r>
    </w:p>
    <w:p w:rsidR="00FA1653" w:rsidRPr="00C31B22" w:rsidRDefault="00FA1653" w:rsidP="00B535C3">
      <w:pPr>
        <w:autoSpaceDE w:val="0"/>
        <w:autoSpaceDN w:val="0"/>
        <w:adjustRightInd w:val="0"/>
        <w:spacing w:after="0"/>
        <w:jc w:val="both"/>
        <w:rPr>
          <w:rFonts w:cs="Times New Roman"/>
          <w:bCs/>
          <w:szCs w:val="24"/>
        </w:rPr>
      </w:pPr>
      <w:r w:rsidRPr="00C31B22">
        <w:rPr>
          <w:rFonts w:cs="Times New Roman"/>
          <w:bCs/>
          <w:szCs w:val="24"/>
        </w:rPr>
        <w:t xml:space="preserve">Děkuji </w:t>
      </w:r>
      <w:r w:rsidR="00F01046">
        <w:rPr>
          <w:rFonts w:cs="Times New Roman"/>
          <w:bCs/>
          <w:szCs w:val="24"/>
        </w:rPr>
        <w:t>PhDr. Mgr. Petře Potměšilové, Ph.</w:t>
      </w:r>
      <w:r w:rsidRPr="00C31B22">
        <w:rPr>
          <w:rFonts w:cs="Times New Roman"/>
          <w:bCs/>
          <w:szCs w:val="24"/>
        </w:rPr>
        <w:t xml:space="preserve">D. za vedení mého bakalářského projektu a poskytování rad a připomínek. </w:t>
      </w:r>
      <w:r w:rsidR="004E3680" w:rsidRPr="00C31B22">
        <w:rPr>
          <w:rFonts w:cs="Times New Roman"/>
          <w:bCs/>
          <w:szCs w:val="24"/>
        </w:rPr>
        <w:t>Mé poděkování také patří</w:t>
      </w:r>
      <w:r w:rsidRPr="00C31B22">
        <w:rPr>
          <w:rFonts w:cs="Times New Roman"/>
          <w:bCs/>
          <w:szCs w:val="24"/>
        </w:rPr>
        <w:t xml:space="preserve"> </w:t>
      </w:r>
      <w:r w:rsidR="00A100F9">
        <w:rPr>
          <w:rFonts w:cs="Times New Roman"/>
          <w:bCs/>
          <w:szCs w:val="24"/>
        </w:rPr>
        <w:t>Základní a střední</w:t>
      </w:r>
      <w:r w:rsidR="004E3680" w:rsidRPr="00C31B22">
        <w:rPr>
          <w:rFonts w:cs="Times New Roman"/>
          <w:bCs/>
          <w:szCs w:val="24"/>
        </w:rPr>
        <w:t xml:space="preserve"> škole Pomněnce o.p.s. za jejich vstřícný přístup a ochotu spolupracovat a mým blízkým, kteří mě podporovali při</w:t>
      </w:r>
      <w:r w:rsidR="00A032C0">
        <w:rPr>
          <w:rFonts w:cs="Times New Roman"/>
          <w:bCs/>
          <w:szCs w:val="24"/>
        </w:rPr>
        <w:t xml:space="preserve"> celé práci a především při </w:t>
      </w:r>
      <w:r w:rsidR="004E3680" w:rsidRPr="00C31B22">
        <w:rPr>
          <w:rFonts w:cs="Times New Roman"/>
          <w:bCs/>
          <w:szCs w:val="24"/>
        </w:rPr>
        <w:t xml:space="preserve">dokončení bakalářského projektu. </w:t>
      </w:r>
    </w:p>
    <w:p w:rsidR="0055204A" w:rsidRDefault="0055204A" w:rsidP="00627E70"/>
    <w:bookmarkStart w:id="0" w:name="_Toc381728588" w:displacedByCustomXml="next"/>
    <w:sdt>
      <w:sdtPr>
        <w:rPr>
          <w:rFonts w:ascii="Times New Roman" w:eastAsiaTheme="minorEastAsia" w:hAnsi="Times New Roman" w:cstheme="minorBidi"/>
          <w:b w:val="0"/>
          <w:bCs w:val="0"/>
          <w:color w:val="auto"/>
          <w:sz w:val="24"/>
          <w:szCs w:val="22"/>
          <w:lang w:eastAsia="cs-CZ"/>
        </w:rPr>
        <w:id w:val="1411959910"/>
        <w:docPartObj>
          <w:docPartGallery w:val="Table of Contents"/>
          <w:docPartUnique/>
        </w:docPartObj>
      </w:sdtPr>
      <w:sdtContent>
        <w:p w:rsidR="00774409" w:rsidRPr="008A6868" w:rsidRDefault="00774409">
          <w:pPr>
            <w:pStyle w:val="Nadpisobsahu"/>
            <w:rPr>
              <w:rFonts w:ascii="Times New Roman" w:hAnsi="Times New Roman" w:cs="Times New Roman"/>
              <w:color w:val="000000" w:themeColor="text1"/>
            </w:rPr>
          </w:pPr>
          <w:r w:rsidRPr="008A6868">
            <w:rPr>
              <w:rFonts w:ascii="Times New Roman" w:hAnsi="Times New Roman" w:cs="Times New Roman"/>
              <w:color w:val="000000" w:themeColor="text1"/>
            </w:rPr>
            <w:t>Obsah</w:t>
          </w:r>
        </w:p>
        <w:p w:rsidR="00DA1420" w:rsidRPr="00DA1420" w:rsidRDefault="00A167C3" w:rsidP="00DA1420">
          <w:pPr>
            <w:pStyle w:val="Obsah1"/>
            <w:rPr>
              <w:rFonts w:asciiTheme="minorHAnsi" w:hAnsiTheme="minorHAnsi"/>
              <w:sz w:val="22"/>
            </w:rPr>
          </w:pPr>
          <w:r w:rsidRPr="00A167C3">
            <w:fldChar w:fldCharType="begin"/>
          </w:r>
          <w:r w:rsidR="00774409">
            <w:instrText xml:space="preserve"> TOC \o "1-3" \h \z \u </w:instrText>
          </w:r>
          <w:r w:rsidRPr="00A167C3">
            <w:fldChar w:fldCharType="separate"/>
          </w:r>
          <w:hyperlink w:anchor="_Toc382225514" w:history="1">
            <w:r w:rsidR="00DA1420" w:rsidRPr="00DA1420">
              <w:rPr>
                <w:rStyle w:val="Hypertextovodkaz"/>
              </w:rPr>
              <w:t>ÚVOD</w:t>
            </w:r>
            <w:r w:rsidR="00DA1420" w:rsidRPr="00DA1420">
              <w:rPr>
                <w:webHidden/>
              </w:rPr>
              <w:tab/>
            </w:r>
            <w:r w:rsidRPr="00DA1420">
              <w:rPr>
                <w:webHidden/>
              </w:rPr>
              <w:fldChar w:fldCharType="begin"/>
            </w:r>
            <w:r w:rsidR="00DA1420" w:rsidRPr="00DA1420">
              <w:rPr>
                <w:webHidden/>
              </w:rPr>
              <w:instrText xml:space="preserve"> PAGEREF _Toc382225514 \h </w:instrText>
            </w:r>
            <w:r w:rsidRPr="00DA1420">
              <w:rPr>
                <w:webHidden/>
              </w:rPr>
            </w:r>
            <w:r w:rsidRPr="00DA1420">
              <w:rPr>
                <w:webHidden/>
              </w:rPr>
              <w:fldChar w:fldCharType="separate"/>
            </w:r>
            <w:r w:rsidR="00724DBC">
              <w:rPr>
                <w:webHidden/>
              </w:rPr>
              <w:t>6</w:t>
            </w:r>
            <w:r w:rsidRPr="00DA1420">
              <w:rPr>
                <w:webHidden/>
              </w:rPr>
              <w:fldChar w:fldCharType="end"/>
            </w:r>
          </w:hyperlink>
        </w:p>
        <w:p w:rsidR="00DA1420" w:rsidRDefault="00A167C3" w:rsidP="00DA1420">
          <w:pPr>
            <w:pStyle w:val="Obsah1"/>
            <w:rPr>
              <w:rFonts w:asciiTheme="minorHAnsi" w:hAnsiTheme="minorHAnsi"/>
              <w:sz w:val="22"/>
            </w:rPr>
          </w:pPr>
          <w:hyperlink w:anchor="_Toc382225515" w:history="1">
            <w:r w:rsidR="00DA1420" w:rsidRPr="00DF5B74">
              <w:rPr>
                <w:rStyle w:val="Hypertextovodkaz"/>
              </w:rPr>
              <w:t>TEORETICKÁ ČÁST</w:t>
            </w:r>
            <w:r w:rsidR="00DA1420">
              <w:rPr>
                <w:webHidden/>
              </w:rPr>
              <w:tab/>
            </w:r>
            <w:r>
              <w:rPr>
                <w:webHidden/>
              </w:rPr>
              <w:fldChar w:fldCharType="begin"/>
            </w:r>
            <w:r w:rsidR="00DA1420">
              <w:rPr>
                <w:webHidden/>
              </w:rPr>
              <w:instrText xml:space="preserve"> PAGEREF _Toc382225515 \h </w:instrText>
            </w:r>
            <w:r>
              <w:rPr>
                <w:webHidden/>
              </w:rPr>
            </w:r>
            <w:r>
              <w:rPr>
                <w:webHidden/>
              </w:rPr>
              <w:fldChar w:fldCharType="separate"/>
            </w:r>
            <w:r w:rsidR="00724DBC">
              <w:rPr>
                <w:webHidden/>
              </w:rPr>
              <w:t>7</w:t>
            </w:r>
            <w:r>
              <w:rPr>
                <w:webHidden/>
              </w:rPr>
              <w:fldChar w:fldCharType="end"/>
            </w:r>
          </w:hyperlink>
        </w:p>
        <w:p w:rsidR="00DA1420" w:rsidRDefault="00A167C3" w:rsidP="00DA1420">
          <w:pPr>
            <w:pStyle w:val="Obsah1"/>
            <w:rPr>
              <w:rFonts w:asciiTheme="minorHAnsi" w:hAnsiTheme="minorHAnsi"/>
              <w:sz w:val="22"/>
            </w:rPr>
          </w:pPr>
          <w:hyperlink w:anchor="_Toc382225516" w:history="1">
            <w:r w:rsidR="00DA1420" w:rsidRPr="00DF5B74">
              <w:rPr>
                <w:rStyle w:val="Hypertextovodkaz"/>
              </w:rPr>
              <w:t>1. ŠUMPERK – CHARAKTERISTIKA MĚSTA A OKOLÍ</w:t>
            </w:r>
            <w:r w:rsidR="00DA1420">
              <w:rPr>
                <w:webHidden/>
              </w:rPr>
              <w:tab/>
            </w:r>
            <w:r>
              <w:rPr>
                <w:webHidden/>
              </w:rPr>
              <w:fldChar w:fldCharType="begin"/>
            </w:r>
            <w:r w:rsidR="00DA1420">
              <w:rPr>
                <w:webHidden/>
              </w:rPr>
              <w:instrText xml:space="preserve"> PAGEREF _Toc382225516 \h </w:instrText>
            </w:r>
            <w:r>
              <w:rPr>
                <w:webHidden/>
              </w:rPr>
            </w:r>
            <w:r>
              <w:rPr>
                <w:webHidden/>
              </w:rPr>
              <w:fldChar w:fldCharType="separate"/>
            </w:r>
            <w:r w:rsidR="00724DBC">
              <w:rPr>
                <w:webHidden/>
              </w:rPr>
              <w:t>8</w:t>
            </w:r>
            <w:r>
              <w:rPr>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17" w:history="1">
            <w:r w:rsidR="00DA1420" w:rsidRPr="00DF5B74">
              <w:rPr>
                <w:rStyle w:val="Hypertextovodkaz"/>
                <w:noProof/>
              </w:rPr>
              <w:t>1.1 Historie Šumperka</w:t>
            </w:r>
            <w:r w:rsidR="00DA1420">
              <w:rPr>
                <w:noProof/>
                <w:webHidden/>
              </w:rPr>
              <w:tab/>
            </w:r>
            <w:r>
              <w:rPr>
                <w:noProof/>
                <w:webHidden/>
              </w:rPr>
              <w:fldChar w:fldCharType="begin"/>
            </w:r>
            <w:r w:rsidR="00DA1420">
              <w:rPr>
                <w:noProof/>
                <w:webHidden/>
              </w:rPr>
              <w:instrText xml:space="preserve"> PAGEREF _Toc382225517 \h </w:instrText>
            </w:r>
            <w:r>
              <w:rPr>
                <w:noProof/>
                <w:webHidden/>
              </w:rPr>
            </w:r>
            <w:r>
              <w:rPr>
                <w:noProof/>
                <w:webHidden/>
              </w:rPr>
              <w:fldChar w:fldCharType="separate"/>
            </w:r>
            <w:r w:rsidR="00724DBC">
              <w:rPr>
                <w:noProof/>
                <w:webHidden/>
              </w:rPr>
              <w:t>8</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18" w:history="1">
            <w:r w:rsidR="00DA1420" w:rsidRPr="00DF5B74">
              <w:rPr>
                <w:rStyle w:val="Hypertextovodkaz"/>
                <w:noProof/>
              </w:rPr>
              <w:t>1.2 Šumperk 21. Století</w:t>
            </w:r>
            <w:r w:rsidR="00DA1420">
              <w:rPr>
                <w:noProof/>
                <w:webHidden/>
              </w:rPr>
              <w:tab/>
            </w:r>
            <w:r>
              <w:rPr>
                <w:noProof/>
                <w:webHidden/>
              </w:rPr>
              <w:fldChar w:fldCharType="begin"/>
            </w:r>
            <w:r w:rsidR="00DA1420">
              <w:rPr>
                <w:noProof/>
                <w:webHidden/>
              </w:rPr>
              <w:instrText xml:space="preserve"> PAGEREF _Toc382225518 \h </w:instrText>
            </w:r>
            <w:r>
              <w:rPr>
                <w:noProof/>
                <w:webHidden/>
              </w:rPr>
            </w:r>
            <w:r>
              <w:rPr>
                <w:noProof/>
                <w:webHidden/>
              </w:rPr>
              <w:fldChar w:fldCharType="separate"/>
            </w:r>
            <w:r w:rsidR="00724DBC">
              <w:rPr>
                <w:noProof/>
                <w:webHidden/>
              </w:rPr>
              <w:t>9</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19" w:history="1">
            <w:r w:rsidR="00DA1420" w:rsidRPr="00DF5B74">
              <w:rPr>
                <w:rStyle w:val="Hypertextovodkaz"/>
                <w:noProof/>
              </w:rPr>
              <w:t>1.3 Volný čas v Šumperku</w:t>
            </w:r>
            <w:r w:rsidR="00DA1420">
              <w:rPr>
                <w:noProof/>
                <w:webHidden/>
              </w:rPr>
              <w:tab/>
            </w:r>
            <w:r>
              <w:rPr>
                <w:noProof/>
                <w:webHidden/>
              </w:rPr>
              <w:fldChar w:fldCharType="begin"/>
            </w:r>
            <w:r w:rsidR="00DA1420">
              <w:rPr>
                <w:noProof/>
                <w:webHidden/>
              </w:rPr>
              <w:instrText xml:space="preserve"> PAGEREF _Toc382225519 \h </w:instrText>
            </w:r>
            <w:r>
              <w:rPr>
                <w:noProof/>
                <w:webHidden/>
              </w:rPr>
            </w:r>
            <w:r>
              <w:rPr>
                <w:noProof/>
                <w:webHidden/>
              </w:rPr>
              <w:fldChar w:fldCharType="separate"/>
            </w:r>
            <w:r w:rsidR="00724DBC">
              <w:rPr>
                <w:noProof/>
                <w:webHidden/>
              </w:rPr>
              <w:t>9</w:t>
            </w:r>
            <w:r>
              <w:rPr>
                <w:noProof/>
                <w:webHidden/>
              </w:rPr>
              <w:fldChar w:fldCharType="end"/>
            </w:r>
          </w:hyperlink>
        </w:p>
        <w:p w:rsidR="00DA1420" w:rsidRDefault="00A167C3" w:rsidP="00DA1420">
          <w:pPr>
            <w:pStyle w:val="Obsah1"/>
            <w:rPr>
              <w:rFonts w:asciiTheme="minorHAnsi" w:hAnsiTheme="minorHAnsi"/>
              <w:sz w:val="22"/>
            </w:rPr>
          </w:pPr>
          <w:hyperlink w:anchor="_Toc382225520" w:history="1">
            <w:r w:rsidR="00DA1420" w:rsidRPr="00DF5B74">
              <w:rPr>
                <w:rStyle w:val="Hypertextovodkaz"/>
                <w:rFonts w:eastAsia="Times New Roman"/>
              </w:rPr>
              <w:t>2. ZÁKLADNÍ ŠKOLA A STŘEDNÍ ŠKOLA POMNĚNKA, o.p.s</w:t>
            </w:r>
            <w:r w:rsidR="00DA1420">
              <w:rPr>
                <w:webHidden/>
              </w:rPr>
              <w:tab/>
            </w:r>
            <w:r>
              <w:rPr>
                <w:webHidden/>
              </w:rPr>
              <w:fldChar w:fldCharType="begin"/>
            </w:r>
            <w:r w:rsidR="00DA1420">
              <w:rPr>
                <w:webHidden/>
              </w:rPr>
              <w:instrText xml:space="preserve"> PAGEREF _Toc382225520 \h </w:instrText>
            </w:r>
            <w:r>
              <w:rPr>
                <w:webHidden/>
              </w:rPr>
            </w:r>
            <w:r>
              <w:rPr>
                <w:webHidden/>
              </w:rPr>
              <w:fldChar w:fldCharType="separate"/>
            </w:r>
            <w:r w:rsidR="00724DBC">
              <w:rPr>
                <w:webHidden/>
              </w:rPr>
              <w:t>10</w:t>
            </w:r>
            <w:r>
              <w:rPr>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21" w:history="1">
            <w:r w:rsidR="00DA1420" w:rsidRPr="00DF5B74">
              <w:rPr>
                <w:rStyle w:val="Hypertextovodkaz"/>
                <w:noProof/>
              </w:rPr>
              <w:t>2.1 Základní údaje o zařízení</w:t>
            </w:r>
            <w:r w:rsidR="00DA1420">
              <w:rPr>
                <w:noProof/>
                <w:webHidden/>
              </w:rPr>
              <w:tab/>
            </w:r>
            <w:r>
              <w:rPr>
                <w:noProof/>
                <w:webHidden/>
              </w:rPr>
              <w:fldChar w:fldCharType="begin"/>
            </w:r>
            <w:r w:rsidR="00DA1420">
              <w:rPr>
                <w:noProof/>
                <w:webHidden/>
              </w:rPr>
              <w:instrText xml:space="preserve"> PAGEREF _Toc382225521 \h </w:instrText>
            </w:r>
            <w:r>
              <w:rPr>
                <w:noProof/>
                <w:webHidden/>
              </w:rPr>
            </w:r>
            <w:r>
              <w:rPr>
                <w:noProof/>
                <w:webHidden/>
              </w:rPr>
              <w:fldChar w:fldCharType="separate"/>
            </w:r>
            <w:r w:rsidR="00724DBC">
              <w:rPr>
                <w:noProof/>
                <w:webHidden/>
              </w:rPr>
              <w:t>10</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22" w:history="1">
            <w:r w:rsidR="00DA1420" w:rsidRPr="00DF5B74">
              <w:rPr>
                <w:rStyle w:val="Hypertextovodkaz"/>
                <w:noProof/>
              </w:rPr>
              <w:t>2.2 Informace o zařízení</w:t>
            </w:r>
            <w:r w:rsidR="00DA1420">
              <w:rPr>
                <w:noProof/>
                <w:webHidden/>
              </w:rPr>
              <w:tab/>
            </w:r>
            <w:r>
              <w:rPr>
                <w:noProof/>
                <w:webHidden/>
              </w:rPr>
              <w:fldChar w:fldCharType="begin"/>
            </w:r>
            <w:r w:rsidR="00DA1420">
              <w:rPr>
                <w:noProof/>
                <w:webHidden/>
              </w:rPr>
              <w:instrText xml:space="preserve"> PAGEREF _Toc382225522 \h </w:instrText>
            </w:r>
            <w:r>
              <w:rPr>
                <w:noProof/>
                <w:webHidden/>
              </w:rPr>
            </w:r>
            <w:r>
              <w:rPr>
                <w:noProof/>
                <w:webHidden/>
              </w:rPr>
              <w:fldChar w:fldCharType="separate"/>
            </w:r>
            <w:r w:rsidR="00724DBC">
              <w:rPr>
                <w:noProof/>
                <w:webHidden/>
              </w:rPr>
              <w:t>11</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23" w:history="1">
            <w:r w:rsidR="00DA1420" w:rsidRPr="00DF5B74">
              <w:rPr>
                <w:rStyle w:val="Hypertextovodkaz"/>
                <w:noProof/>
              </w:rPr>
              <w:t>2.2.1 Základní škola praktická</w:t>
            </w:r>
            <w:r w:rsidR="00DA1420">
              <w:rPr>
                <w:noProof/>
                <w:webHidden/>
              </w:rPr>
              <w:tab/>
            </w:r>
            <w:r>
              <w:rPr>
                <w:noProof/>
                <w:webHidden/>
              </w:rPr>
              <w:fldChar w:fldCharType="begin"/>
            </w:r>
            <w:r w:rsidR="00DA1420">
              <w:rPr>
                <w:noProof/>
                <w:webHidden/>
              </w:rPr>
              <w:instrText xml:space="preserve"> PAGEREF _Toc382225523 \h </w:instrText>
            </w:r>
            <w:r>
              <w:rPr>
                <w:noProof/>
                <w:webHidden/>
              </w:rPr>
            </w:r>
            <w:r>
              <w:rPr>
                <w:noProof/>
                <w:webHidden/>
              </w:rPr>
              <w:fldChar w:fldCharType="separate"/>
            </w:r>
            <w:r w:rsidR="00724DBC">
              <w:rPr>
                <w:noProof/>
                <w:webHidden/>
              </w:rPr>
              <w:t>12</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24" w:history="1">
            <w:r w:rsidR="00DA1420" w:rsidRPr="00DF5B74">
              <w:rPr>
                <w:rStyle w:val="Hypertextovodkaz"/>
                <w:noProof/>
              </w:rPr>
              <w:t>2.2.2 Základní škola speciální</w:t>
            </w:r>
            <w:r w:rsidR="00DA1420">
              <w:rPr>
                <w:noProof/>
                <w:webHidden/>
              </w:rPr>
              <w:tab/>
            </w:r>
            <w:r>
              <w:rPr>
                <w:noProof/>
                <w:webHidden/>
              </w:rPr>
              <w:fldChar w:fldCharType="begin"/>
            </w:r>
            <w:r w:rsidR="00DA1420">
              <w:rPr>
                <w:noProof/>
                <w:webHidden/>
              </w:rPr>
              <w:instrText xml:space="preserve"> PAGEREF _Toc382225524 \h </w:instrText>
            </w:r>
            <w:r>
              <w:rPr>
                <w:noProof/>
                <w:webHidden/>
              </w:rPr>
            </w:r>
            <w:r>
              <w:rPr>
                <w:noProof/>
                <w:webHidden/>
              </w:rPr>
              <w:fldChar w:fldCharType="separate"/>
            </w:r>
            <w:r w:rsidR="00724DBC">
              <w:rPr>
                <w:noProof/>
                <w:webHidden/>
              </w:rPr>
              <w:t>12</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25" w:history="1">
            <w:r w:rsidR="00DA1420" w:rsidRPr="00DF5B74">
              <w:rPr>
                <w:rStyle w:val="Hypertextovodkaz"/>
                <w:noProof/>
              </w:rPr>
              <w:t>2. 2. 3 Střední škola -  Praktická škola jednoletá</w:t>
            </w:r>
            <w:r w:rsidR="00DA1420">
              <w:rPr>
                <w:noProof/>
                <w:webHidden/>
              </w:rPr>
              <w:tab/>
            </w:r>
            <w:r>
              <w:rPr>
                <w:noProof/>
                <w:webHidden/>
              </w:rPr>
              <w:fldChar w:fldCharType="begin"/>
            </w:r>
            <w:r w:rsidR="00DA1420">
              <w:rPr>
                <w:noProof/>
                <w:webHidden/>
              </w:rPr>
              <w:instrText xml:space="preserve"> PAGEREF _Toc382225525 \h </w:instrText>
            </w:r>
            <w:r>
              <w:rPr>
                <w:noProof/>
                <w:webHidden/>
              </w:rPr>
            </w:r>
            <w:r>
              <w:rPr>
                <w:noProof/>
                <w:webHidden/>
              </w:rPr>
              <w:fldChar w:fldCharType="separate"/>
            </w:r>
            <w:r w:rsidR="00724DBC">
              <w:rPr>
                <w:noProof/>
                <w:webHidden/>
              </w:rPr>
              <w:t>13</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26" w:history="1">
            <w:r w:rsidR="00DA1420" w:rsidRPr="00DF5B74">
              <w:rPr>
                <w:rStyle w:val="Hypertextovodkaz"/>
                <w:noProof/>
              </w:rPr>
              <w:t>2.3 Poslání, cíle, dlouhodobé programy a mezinárodní spolupráce</w:t>
            </w:r>
            <w:r w:rsidR="00DA1420">
              <w:rPr>
                <w:noProof/>
                <w:webHidden/>
              </w:rPr>
              <w:tab/>
            </w:r>
            <w:r>
              <w:rPr>
                <w:noProof/>
                <w:webHidden/>
              </w:rPr>
              <w:fldChar w:fldCharType="begin"/>
            </w:r>
            <w:r w:rsidR="00DA1420">
              <w:rPr>
                <w:noProof/>
                <w:webHidden/>
              </w:rPr>
              <w:instrText xml:space="preserve"> PAGEREF _Toc382225526 \h </w:instrText>
            </w:r>
            <w:r>
              <w:rPr>
                <w:noProof/>
                <w:webHidden/>
              </w:rPr>
            </w:r>
            <w:r>
              <w:rPr>
                <w:noProof/>
                <w:webHidden/>
              </w:rPr>
              <w:fldChar w:fldCharType="separate"/>
            </w:r>
            <w:r w:rsidR="00724DBC">
              <w:rPr>
                <w:noProof/>
                <w:webHidden/>
              </w:rPr>
              <w:t>14</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27" w:history="1">
            <w:r w:rsidR="00DA1420" w:rsidRPr="00DF5B74">
              <w:rPr>
                <w:rStyle w:val="Hypertextovodkaz"/>
                <w:noProof/>
              </w:rPr>
              <w:t>2.4 Nadstandardní péče</w:t>
            </w:r>
            <w:r w:rsidR="00DA1420">
              <w:rPr>
                <w:noProof/>
                <w:webHidden/>
              </w:rPr>
              <w:tab/>
            </w:r>
            <w:r>
              <w:rPr>
                <w:noProof/>
                <w:webHidden/>
              </w:rPr>
              <w:fldChar w:fldCharType="begin"/>
            </w:r>
            <w:r w:rsidR="00DA1420">
              <w:rPr>
                <w:noProof/>
                <w:webHidden/>
              </w:rPr>
              <w:instrText xml:space="preserve"> PAGEREF _Toc382225527 \h </w:instrText>
            </w:r>
            <w:r>
              <w:rPr>
                <w:noProof/>
                <w:webHidden/>
              </w:rPr>
            </w:r>
            <w:r>
              <w:rPr>
                <w:noProof/>
                <w:webHidden/>
              </w:rPr>
              <w:fldChar w:fldCharType="separate"/>
            </w:r>
            <w:r w:rsidR="00724DBC">
              <w:rPr>
                <w:noProof/>
                <w:webHidden/>
              </w:rPr>
              <w:t>14</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28" w:history="1">
            <w:r w:rsidR="00DA1420" w:rsidRPr="00DF5B74">
              <w:rPr>
                <w:rStyle w:val="Hypertextovodkaz"/>
                <w:noProof/>
              </w:rPr>
              <w:t>2.5 Personální zajištění základní školy</w:t>
            </w:r>
            <w:r w:rsidR="00DA1420">
              <w:rPr>
                <w:noProof/>
                <w:webHidden/>
              </w:rPr>
              <w:tab/>
            </w:r>
            <w:r>
              <w:rPr>
                <w:noProof/>
                <w:webHidden/>
              </w:rPr>
              <w:fldChar w:fldCharType="begin"/>
            </w:r>
            <w:r w:rsidR="00DA1420">
              <w:rPr>
                <w:noProof/>
                <w:webHidden/>
              </w:rPr>
              <w:instrText xml:space="preserve"> PAGEREF _Toc382225528 \h </w:instrText>
            </w:r>
            <w:r>
              <w:rPr>
                <w:noProof/>
                <w:webHidden/>
              </w:rPr>
            </w:r>
            <w:r>
              <w:rPr>
                <w:noProof/>
                <w:webHidden/>
              </w:rPr>
              <w:fldChar w:fldCharType="separate"/>
            </w:r>
            <w:r w:rsidR="00724DBC">
              <w:rPr>
                <w:noProof/>
                <w:webHidden/>
              </w:rPr>
              <w:t>15</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29" w:history="1">
            <w:r w:rsidR="00DA1420" w:rsidRPr="00DF5B74">
              <w:rPr>
                <w:rStyle w:val="Hypertextovodkaz"/>
                <w:noProof/>
              </w:rPr>
              <w:t>2.6 Vybavení</w:t>
            </w:r>
            <w:r w:rsidR="00DA1420">
              <w:rPr>
                <w:noProof/>
                <w:webHidden/>
              </w:rPr>
              <w:tab/>
            </w:r>
            <w:r>
              <w:rPr>
                <w:noProof/>
                <w:webHidden/>
              </w:rPr>
              <w:fldChar w:fldCharType="begin"/>
            </w:r>
            <w:r w:rsidR="00DA1420">
              <w:rPr>
                <w:noProof/>
                <w:webHidden/>
              </w:rPr>
              <w:instrText xml:space="preserve"> PAGEREF _Toc382225529 \h </w:instrText>
            </w:r>
            <w:r>
              <w:rPr>
                <w:noProof/>
                <w:webHidden/>
              </w:rPr>
            </w:r>
            <w:r>
              <w:rPr>
                <w:noProof/>
                <w:webHidden/>
              </w:rPr>
              <w:fldChar w:fldCharType="separate"/>
            </w:r>
            <w:r w:rsidR="00724DBC">
              <w:rPr>
                <w:noProof/>
                <w:webHidden/>
              </w:rPr>
              <w:t>16</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30" w:history="1">
            <w:r w:rsidR="00DA1420" w:rsidRPr="00DF5B74">
              <w:rPr>
                <w:rStyle w:val="Hypertextovodkaz"/>
                <w:noProof/>
              </w:rPr>
              <w:t>2.7 Kroužky a aktivity</w:t>
            </w:r>
            <w:r w:rsidR="00DA1420">
              <w:rPr>
                <w:noProof/>
                <w:webHidden/>
              </w:rPr>
              <w:tab/>
            </w:r>
            <w:r>
              <w:rPr>
                <w:noProof/>
                <w:webHidden/>
              </w:rPr>
              <w:fldChar w:fldCharType="begin"/>
            </w:r>
            <w:r w:rsidR="00DA1420">
              <w:rPr>
                <w:noProof/>
                <w:webHidden/>
              </w:rPr>
              <w:instrText xml:space="preserve"> PAGEREF _Toc382225530 \h </w:instrText>
            </w:r>
            <w:r>
              <w:rPr>
                <w:noProof/>
                <w:webHidden/>
              </w:rPr>
            </w:r>
            <w:r>
              <w:rPr>
                <w:noProof/>
                <w:webHidden/>
              </w:rPr>
              <w:fldChar w:fldCharType="separate"/>
            </w:r>
            <w:r w:rsidR="00724DBC">
              <w:rPr>
                <w:noProof/>
                <w:webHidden/>
              </w:rPr>
              <w:t>17</w:t>
            </w:r>
            <w:r>
              <w:rPr>
                <w:noProof/>
                <w:webHidden/>
              </w:rPr>
              <w:fldChar w:fldCharType="end"/>
            </w:r>
          </w:hyperlink>
        </w:p>
        <w:p w:rsidR="00DA1420" w:rsidRDefault="00A167C3" w:rsidP="00DA1420">
          <w:pPr>
            <w:pStyle w:val="Obsah1"/>
            <w:rPr>
              <w:rFonts w:asciiTheme="minorHAnsi" w:hAnsiTheme="minorHAnsi"/>
              <w:sz w:val="22"/>
            </w:rPr>
          </w:pPr>
          <w:hyperlink w:anchor="_Toc382225531" w:history="1">
            <w:r w:rsidR="00DA1420" w:rsidRPr="00DF5B74">
              <w:rPr>
                <w:rStyle w:val="Hypertextovodkaz"/>
              </w:rPr>
              <w:t>3. CHARAKTERISTIKA PROJEKTU</w:t>
            </w:r>
            <w:r w:rsidR="00DA1420">
              <w:rPr>
                <w:webHidden/>
              </w:rPr>
              <w:tab/>
            </w:r>
            <w:r>
              <w:rPr>
                <w:webHidden/>
              </w:rPr>
              <w:fldChar w:fldCharType="begin"/>
            </w:r>
            <w:r w:rsidR="00DA1420">
              <w:rPr>
                <w:webHidden/>
              </w:rPr>
              <w:instrText xml:space="preserve"> PAGEREF _Toc382225531 \h </w:instrText>
            </w:r>
            <w:r>
              <w:rPr>
                <w:webHidden/>
              </w:rPr>
            </w:r>
            <w:r>
              <w:rPr>
                <w:webHidden/>
              </w:rPr>
              <w:fldChar w:fldCharType="separate"/>
            </w:r>
            <w:r w:rsidR="00724DBC">
              <w:rPr>
                <w:webHidden/>
              </w:rPr>
              <w:t>18</w:t>
            </w:r>
            <w:r>
              <w:rPr>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32" w:history="1">
            <w:r w:rsidR="00DA1420" w:rsidRPr="00DF5B74">
              <w:rPr>
                <w:rStyle w:val="Hypertextovodkaz"/>
                <w:noProof/>
              </w:rPr>
              <w:t>3. 1 Cíl projektu</w:t>
            </w:r>
            <w:r w:rsidR="00DA1420">
              <w:rPr>
                <w:noProof/>
                <w:webHidden/>
              </w:rPr>
              <w:tab/>
            </w:r>
            <w:r>
              <w:rPr>
                <w:noProof/>
                <w:webHidden/>
              </w:rPr>
              <w:fldChar w:fldCharType="begin"/>
            </w:r>
            <w:r w:rsidR="00DA1420">
              <w:rPr>
                <w:noProof/>
                <w:webHidden/>
              </w:rPr>
              <w:instrText xml:space="preserve"> PAGEREF _Toc382225532 \h </w:instrText>
            </w:r>
            <w:r>
              <w:rPr>
                <w:noProof/>
                <w:webHidden/>
              </w:rPr>
            </w:r>
            <w:r>
              <w:rPr>
                <w:noProof/>
                <w:webHidden/>
              </w:rPr>
              <w:fldChar w:fldCharType="separate"/>
            </w:r>
            <w:r w:rsidR="00724DBC">
              <w:rPr>
                <w:noProof/>
                <w:webHidden/>
              </w:rPr>
              <w:t>18</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33" w:history="1">
            <w:r w:rsidR="00DA1420" w:rsidRPr="00DF5B74">
              <w:rPr>
                <w:rStyle w:val="Hypertextovodkaz"/>
                <w:noProof/>
              </w:rPr>
              <w:t>3.2 Zdůvodnění potřebnosti projektu</w:t>
            </w:r>
            <w:r w:rsidR="00DA1420">
              <w:rPr>
                <w:noProof/>
                <w:webHidden/>
              </w:rPr>
              <w:tab/>
            </w:r>
            <w:r>
              <w:rPr>
                <w:noProof/>
                <w:webHidden/>
              </w:rPr>
              <w:fldChar w:fldCharType="begin"/>
            </w:r>
            <w:r w:rsidR="00DA1420">
              <w:rPr>
                <w:noProof/>
                <w:webHidden/>
              </w:rPr>
              <w:instrText xml:space="preserve"> PAGEREF _Toc382225533 \h </w:instrText>
            </w:r>
            <w:r>
              <w:rPr>
                <w:noProof/>
                <w:webHidden/>
              </w:rPr>
            </w:r>
            <w:r>
              <w:rPr>
                <w:noProof/>
                <w:webHidden/>
              </w:rPr>
              <w:fldChar w:fldCharType="separate"/>
            </w:r>
            <w:r w:rsidR="00724DBC">
              <w:rPr>
                <w:noProof/>
                <w:webHidden/>
              </w:rPr>
              <w:t>18</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34" w:history="1">
            <w:r w:rsidR="00DA1420" w:rsidRPr="00DF5B74">
              <w:rPr>
                <w:rStyle w:val="Hypertextovodkaz"/>
                <w:noProof/>
              </w:rPr>
              <w:t>3.3 Pojmy</w:t>
            </w:r>
            <w:r w:rsidR="00DA1420">
              <w:rPr>
                <w:noProof/>
                <w:webHidden/>
              </w:rPr>
              <w:tab/>
            </w:r>
            <w:r>
              <w:rPr>
                <w:noProof/>
                <w:webHidden/>
              </w:rPr>
              <w:fldChar w:fldCharType="begin"/>
            </w:r>
            <w:r w:rsidR="00DA1420">
              <w:rPr>
                <w:noProof/>
                <w:webHidden/>
              </w:rPr>
              <w:instrText xml:space="preserve"> PAGEREF _Toc382225534 \h </w:instrText>
            </w:r>
            <w:r>
              <w:rPr>
                <w:noProof/>
                <w:webHidden/>
              </w:rPr>
            </w:r>
            <w:r>
              <w:rPr>
                <w:noProof/>
                <w:webHidden/>
              </w:rPr>
              <w:fldChar w:fldCharType="separate"/>
            </w:r>
            <w:r w:rsidR="00724DBC">
              <w:rPr>
                <w:noProof/>
                <w:webHidden/>
              </w:rPr>
              <w:t>18</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35" w:history="1">
            <w:r w:rsidR="00DA1420" w:rsidRPr="00DF5B74">
              <w:rPr>
                <w:rStyle w:val="Hypertextovodkaz"/>
                <w:noProof/>
              </w:rPr>
              <w:t>3.3.1 Pro jakou cílovou skupinu je projekt vytvořen:</w:t>
            </w:r>
            <w:r w:rsidR="00DA1420">
              <w:rPr>
                <w:noProof/>
                <w:webHidden/>
              </w:rPr>
              <w:tab/>
            </w:r>
            <w:r>
              <w:rPr>
                <w:noProof/>
                <w:webHidden/>
              </w:rPr>
              <w:fldChar w:fldCharType="begin"/>
            </w:r>
            <w:r w:rsidR="00DA1420">
              <w:rPr>
                <w:noProof/>
                <w:webHidden/>
              </w:rPr>
              <w:instrText xml:space="preserve"> PAGEREF _Toc382225535 \h </w:instrText>
            </w:r>
            <w:r>
              <w:rPr>
                <w:noProof/>
                <w:webHidden/>
              </w:rPr>
            </w:r>
            <w:r>
              <w:rPr>
                <w:noProof/>
                <w:webHidden/>
              </w:rPr>
              <w:fldChar w:fldCharType="separate"/>
            </w:r>
            <w:r w:rsidR="00724DBC">
              <w:rPr>
                <w:noProof/>
                <w:webHidden/>
              </w:rPr>
              <w:t>19</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36" w:history="1">
            <w:r w:rsidR="00DA1420" w:rsidRPr="00DF5B74">
              <w:rPr>
                <w:rStyle w:val="Hypertextovodkaz"/>
                <w:noProof/>
              </w:rPr>
              <w:t>3.3.2 Zaměření projektu</w:t>
            </w:r>
            <w:r w:rsidR="00DA1420">
              <w:rPr>
                <w:noProof/>
                <w:webHidden/>
              </w:rPr>
              <w:tab/>
            </w:r>
            <w:r>
              <w:rPr>
                <w:noProof/>
                <w:webHidden/>
              </w:rPr>
              <w:fldChar w:fldCharType="begin"/>
            </w:r>
            <w:r w:rsidR="00DA1420">
              <w:rPr>
                <w:noProof/>
                <w:webHidden/>
              </w:rPr>
              <w:instrText xml:space="preserve"> PAGEREF _Toc382225536 \h </w:instrText>
            </w:r>
            <w:r>
              <w:rPr>
                <w:noProof/>
                <w:webHidden/>
              </w:rPr>
            </w:r>
            <w:r>
              <w:rPr>
                <w:noProof/>
                <w:webHidden/>
              </w:rPr>
              <w:fldChar w:fldCharType="separate"/>
            </w:r>
            <w:r w:rsidR="00724DBC">
              <w:rPr>
                <w:noProof/>
                <w:webHidden/>
              </w:rPr>
              <w:t>22</w:t>
            </w:r>
            <w:r>
              <w:rPr>
                <w:noProof/>
                <w:webHidden/>
              </w:rPr>
              <w:fldChar w:fldCharType="end"/>
            </w:r>
          </w:hyperlink>
        </w:p>
        <w:p w:rsidR="00DA1420" w:rsidRDefault="00A167C3" w:rsidP="00DA1420">
          <w:pPr>
            <w:pStyle w:val="Obsah1"/>
            <w:rPr>
              <w:rFonts w:asciiTheme="minorHAnsi" w:hAnsiTheme="minorHAnsi"/>
              <w:sz w:val="22"/>
            </w:rPr>
          </w:pPr>
          <w:hyperlink w:anchor="_Toc382225537" w:history="1">
            <w:r w:rsidR="00DA1420" w:rsidRPr="00DF5B74">
              <w:rPr>
                <w:rStyle w:val="Hypertextovodkaz"/>
              </w:rPr>
              <w:t>PRAKTICKÁ ČÁST</w:t>
            </w:r>
            <w:r w:rsidR="00DA1420">
              <w:rPr>
                <w:webHidden/>
              </w:rPr>
              <w:tab/>
            </w:r>
            <w:r>
              <w:rPr>
                <w:webHidden/>
              </w:rPr>
              <w:fldChar w:fldCharType="begin"/>
            </w:r>
            <w:r w:rsidR="00DA1420">
              <w:rPr>
                <w:webHidden/>
              </w:rPr>
              <w:instrText xml:space="preserve"> PAGEREF _Toc382225537 \h </w:instrText>
            </w:r>
            <w:r>
              <w:rPr>
                <w:webHidden/>
              </w:rPr>
            </w:r>
            <w:r>
              <w:rPr>
                <w:webHidden/>
              </w:rPr>
              <w:fldChar w:fldCharType="separate"/>
            </w:r>
            <w:r w:rsidR="00724DBC">
              <w:rPr>
                <w:webHidden/>
              </w:rPr>
              <w:t>24</w:t>
            </w:r>
            <w:r>
              <w:rPr>
                <w:webHidden/>
              </w:rPr>
              <w:fldChar w:fldCharType="end"/>
            </w:r>
          </w:hyperlink>
        </w:p>
        <w:p w:rsidR="00DA1420" w:rsidRDefault="00A167C3" w:rsidP="00DA1420">
          <w:pPr>
            <w:pStyle w:val="Obsah1"/>
            <w:rPr>
              <w:rFonts w:asciiTheme="minorHAnsi" w:hAnsiTheme="minorHAnsi"/>
              <w:sz w:val="22"/>
            </w:rPr>
          </w:pPr>
          <w:hyperlink w:anchor="_Toc382225538" w:history="1">
            <w:r w:rsidR="00DA1420" w:rsidRPr="00DF5B74">
              <w:rPr>
                <w:rStyle w:val="Hypertextovodkaz"/>
              </w:rPr>
              <w:t>4. ORGANIZAČNÍ ČÁST PROJEKTU</w:t>
            </w:r>
            <w:r w:rsidR="00DA1420">
              <w:rPr>
                <w:webHidden/>
              </w:rPr>
              <w:tab/>
            </w:r>
            <w:r>
              <w:rPr>
                <w:webHidden/>
              </w:rPr>
              <w:fldChar w:fldCharType="begin"/>
            </w:r>
            <w:r w:rsidR="00DA1420">
              <w:rPr>
                <w:webHidden/>
              </w:rPr>
              <w:instrText xml:space="preserve"> PAGEREF _Toc382225538 \h </w:instrText>
            </w:r>
            <w:r>
              <w:rPr>
                <w:webHidden/>
              </w:rPr>
            </w:r>
            <w:r>
              <w:rPr>
                <w:webHidden/>
              </w:rPr>
              <w:fldChar w:fldCharType="separate"/>
            </w:r>
            <w:r w:rsidR="00724DBC">
              <w:rPr>
                <w:webHidden/>
              </w:rPr>
              <w:t>24</w:t>
            </w:r>
            <w:r>
              <w:rPr>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39" w:history="1">
            <w:r w:rsidR="00DA1420" w:rsidRPr="00DF5B74">
              <w:rPr>
                <w:rStyle w:val="Hypertextovodkaz"/>
                <w:noProof/>
              </w:rPr>
              <w:t>4.1 Technické řešení projektu</w:t>
            </w:r>
            <w:r w:rsidR="00DA1420">
              <w:rPr>
                <w:noProof/>
                <w:webHidden/>
              </w:rPr>
              <w:tab/>
            </w:r>
            <w:r>
              <w:rPr>
                <w:noProof/>
                <w:webHidden/>
              </w:rPr>
              <w:fldChar w:fldCharType="begin"/>
            </w:r>
            <w:r w:rsidR="00DA1420">
              <w:rPr>
                <w:noProof/>
                <w:webHidden/>
              </w:rPr>
              <w:instrText xml:space="preserve"> PAGEREF _Toc382225539 \h </w:instrText>
            </w:r>
            <w:r>
              <w:rPr>
                <w:noProof/>
                <w:webHidden/>
              </w:rPr>
            </w:r>
            <w:r>
              <w:rPr>
                <w:noProof/>
                <w:webHidden/>
              </w:rPr>
              <w:fldChar w:fldCharType="separate"/>
            </w:r>
            <w:r w:rsidR="00724DBC">
              <w:rPr>
                <w:noProof/>
                <w:webHidden/>
              </w:rPr>
              <w:t>24</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40" w:history="1">
            <w:r w:rsidR="00DA1420" w:rsidRPr="00DF5B74">
              <w:rPr>
                <w:rStyle w:val="Hypertextovodkaz"/>
                <w:noProof/>
              </w:rPr>
              <w:t>4.1.1 Personální zabezpečení</w:t>
            </w:r>
            <w:r w:rsidR="00DA1420">
              <w:rPr>
                <w:noProof/>
                <w:webHidden/>
              </w:rPr>
              <w:tab/>
            </w:r>
            <w:r>
              <w:rPr>
                <w:noProof/>
                <w:webHidden/>
              </w:rPr>
              <w:fldChar w:fldCharType="begin"/>
            </w:r>
            <w:r w:rsidR="00DA1420">
              <w:rPr>
                <w:noProof/>
                <w:webHidden/>
              </w:rPr>
              <w:instrText xml:space="preserve"> PAGEREF _Toc382225540 \h </w:instrText>
            </w:r>
            <w:r>
              <w:rPr>
                <w:noProof/>
                <w:webHidden/>
              </w:rPr>
            </w:r>
            <w:r>
              <w:rPr>
                <w:noProof/>
                <w:webHidden/>
              </w:rPr>
              <w:fldChar w:fldCharType="separate"/>
            </w:r>
            <w:r w:rsidR="00724DBC">
              <w:rPr>
                <w:noProof/>
                <w:webHidden/>
              </w:rPr>
              <w:t>24</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41" w:history="1">
            <w:r w:rsidR="00DA1420" w:rsidRPr="00DF5B74">
              <w:rPr>
                <w:rStyle w:val="Hypertextovodkaz"/>
                <w:noProof/>
              </w:rPr>
              <w:t>4.1.2 Místo</w:t>
            </w:r>
            <w:r w:rsidR="00DA1420">
              <w:rPr>
                <w:noProof/>
                <w:webHidden/>
              </w:rPr>
              <w:tab/>
            </w:r>
            <w:r>
              <w:rPr>
                <w:noProof/>
                <w:webHidden/>
              </w:rPr>
              <w:fldChar w:fldCharType="begin"/>
            </w:r>
            <w:r w:rsidR="00DA1420">
              <w:rPr>
                <w:noProof/>
                <w:webHidden/>
              </w:rPr>
              <w:instrText xml:space="preserve"> PAGEREF _Toc382225541 \h </w:instrText>
            </w:r>
            <w:r>
              <w:rPr>
                <w:noProof/>
                <w:webHidden/>
              </w:rPr>
            </w:r>
            <w:r>
              <w:rPr>
                <w:noProof/>
                <w:webHidden/>
              </w:rPr>
              <w:fldChar w:fldCharType="separate"/>
            </w:r>
            <w:r w:rsidR="00724DBC">
              <w:rPr>
                <w:noProof/>
                <w:webHidden/>
              </w:rPr>
              <w:t>24</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42" w:history="1">
            <w:r w:rsidR="00DA1420" w:rsidRPr="00DF5B74">
              <w:rPr>
                <w:rStyle w:val="Hypertextovodkaz"/>
                <w:noProof/>
              </w:rPr>
              <w:t>4.1.3 Materiální pomůcky</w:t>
            </w:r>
            <w:r w:rsidR="00DA1420">
              <w:rPr>
                <w:noProof/>
                <w:webHidden/>
              </w:rPr>
              <w:tab/>
            </w:r>
            <w:r>
              <w:rPr>
                <w:noProof/>
                <w:webHidden/>
              </w:rPr>
              <w:fldChar w:fldCharType="begin"/>
            </w:r>
            <w:r w:rsidR="00DA1420">
              <w:rPr>
                <w:noProof/>
                <w:webHidden/>
              </w:rPr>
              <w:instrText xml:space="preserve"> PAGEREF _Toc382225542 \h </w:instrText>
            </w:r>
            <w:r>
              <w:rPr>
                <w:noProof/>
                <w:webHidden/>
              </w:rPr>
            </w:r>
            <w:r>
              <w:rPr>
                <w:noProof/>
                <w:webHidden/>
              </w:rPr>
              <w:fldChar w:fldCharType="separate"/>
            </w:r>
            <w:r w:rsidR="00724DBC">
              <w:rPr>
                <w:noProof/>
                <w:webHidden/>
              </w:rPr>
              <w:t>25</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43" w:history="1">
            <w:r w:rsidR="00DA1420" w:rsidRPr="00DF5B74">
              <w:rPr>
                <w:rStyle w:val="Hypertextovodkaz"/>
                <w:noProof/>
              </w:rPr>
              <w:t>4.1.4 Příprava na akci</w:t>
            </w:r>
            <w:r w:rsidR="00DA1420">
              <w:rPr>
                <w:noProof/>
                <w:webHidden/>
              </w:rPr>
              <w:tab/>
            </w:r>
            <w:r>
              <w:rPr>
                <w:noProof/>
                <w:webHidden/>
              </w:rPr>
              <w:fldChar w:fldCharType="begin"/>
            </w:r>
            <w:r w:rsidR="00DA1420">
              <w:rPr>
                <w:noProof/>
                <w:webHidden/>
              </w:rPr>
              <w:instrText xml:space="preserve"> PAGEREF _Toc382225543 \h </w:instrText>
            </w:r>
            <w:r>
              <w:rPr>
                <w:noProof/>
                <w:webHidden/>
              </w:rPr>
            </w:r>
            <w:r>
              <w:rPr>
                <w:noProof/>
                <w:webHidden/>
              </w:rPr>
              <w:fldChar w:fldCharType="separate"/>
            </w:r>
            <w:r w:rsidR="00724DBC">
              <w:rPr>
                <w:noProof/>
                <w:webHidden/>
              </w:rPr>
              <w:t>27</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44" w:history="1">
            <w:r w:rsidR="00DA1420" w:rsidRPr="00DF5B74">
              <w:rPr>
                <w:rStyle w:val="Hypertextovodkaz"/>
                <w:noProof/>
              </w:rPr>
              <w:t>4.1.5 Financování projektu</w:t>
            </w:r>
            <w:r w:rsidR="00DA1420">
              <w:rPr>
                <w:noProof/>
                <w:webHidden/>
              </w:rPr>
              <w:tab/>
            </w:r>
            <w:r>
              <w:rPr>
                <w:noProof/>
                <w:webHidden/>
              </w:rPr>
              <w:fldChar w:fldCharType="begin"/>
            </w:r>
            <w:r w:rsidR="00DA1420">
              <w:rPr>
                <w:noProof/>
                <w:webHidden/>
              </w:rPr>
              <w:instrText xml:space="preserve"> PAGEREF _Toc382225544 \h </w:instrText>
            </w:r>
            <w:r>
              <w:rPr>
                <w:noProof/>
                <w:webHidden/>
              </w:rPr>
            </w:r>
            <w:r>
              <w:rPr>
                <w:noProof/>
                <w:webHidden/>
              </w:rPr>
              <w:fldChar w:fldCharType="separate"/>
            </w:r>
            <w:r w:rsidR="00724DBC">
              <w:rPr>
                <w:noProof/>
                <w:webHidden/>
              </w:rPr>
              <w:t>27</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45" w:history="1">
            <w:r w:rsidR="00DA1420" w:rsidRPr="00DF5B74">
              <w:rPr>
                <w:rStyle w:val="Hypertextovodkaz"/>
                <w:noProof/>
              </w:rPr>
              <w:t>4.1.6 Denní režim</w:t>
            </w:r>
            <w:r w:rsidR="00DA1420">
              <w:rPr>
                <w:noProof/>
                <w:webHidden/>
              </w:rPr>
              <w:tab/>
            </w:r>
            <w:r>
              <w:rPr>
                <w:noProof/>
                <w:webHidden/>
              </w:rPr>
              <w:fldChar w:fldCharType="begin"/>
            </w:r>
            <w:r w:rsidR="00DA1420">
              <w:rPr>
                <w:noProof/>
                <w:webHidden/>
              </w:rPr>
              <w:instrText xml:space="preserve"> PAGEREF _Toc382225545 \h </w:instrText>
            </w:r>
            <w:r>
              <w:rPr>
                <w:noProof/>
                <w:webHidden/>
              </w:rPr>
            </w:r>
            <w:r>
              <w:rPr>
                <w:noProof/>
                <w:webHidden/>
              </w:rPr>
              <w:fldChar w:fldCharType="separate"/>
            </w:r>
            <w:r w:rsidR="00724DBC">
              <w:rPr>
                <w:noProof/>
                <w:webHidden/>
              </w:rPr>
              <w:t>27</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46" w:history="1">
            <w:r w:rsidR="00DA1420" w:rsidRPr="00DF5B74">
              <w:rPr>
                <w:rStyle w:val="Hypertextovodkaz"/>
                <w:noProof/>
              </w:rPr>
              <w:t>4.2 Program</w:t>
            </w:r>
            <w:r w:rsidR="00DA1420">
              <w:rPr>
                <w:noProof/>
                <w:webHidden/>
              </w:rPr>
              <w:tab/>
            </w:r>
            <w:r>
              <w:rPr>
                <w:noProof/>
                <w:webHidden/>
              </w:rPr>
              <w:fldChar w:fldCharType="begin"/>
            </w:r>
            <w:r w:rsidR="00DA1420">
              <w:rPr>
                <w:noProof/>
                <w:webHidden/>
              </w:rPr>
              <w:instrText xml:space="preserve"> PAGEREF _Toc382225546 \h </w:instrText>
            </w:r>
            <w:r>
              <w:rPr>
                <w:noProof/>
                <w:webHidden/>
              </w:rPr>
            </w:r>
            <w:r>
              <w:rPr>
                <w:noProof/>
                <w:webHidden/>
              </w:rPr>
              <w:fldChar w:fldCharType="separate"/>
            </w:r>
            <w:r w:rsidR="00724DBC">
              <w:rPr>
                <w:noProof/>
                <w:webHidden/>
              </w:rPr>
              <w:t>28</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47" w:history="1">
            <w:r w:rsidR="00DA1420" w:rsidRPr="00DF5B74">
              <w:rPr>
                <w:rStyle w:val="Hypertextovodkaz"/>
                <w:noProof/>
              </w:rPr>
              <w:t>4.3.1 Středa</w:t>
            </w:r>
            <w:r w:rsidR="00DA1420">
              <w:rPr>
                <w:noProof/>
                <w:webHidden/>
              </w:rPr>
              <w:tab/>
            </w:r>
            <w:r>
              <w:rPr>
                <w:noProof/>
                <w:webHidden/>
              </w:rPr>
              <w:fldChar w:fldCharType="begin"/>
            </w:r>
            <w:r w:rsidR="00DA1420">
              <w:rPr>
                <w:noProof/>
                <w:webHidden/>
              </w:rPr>
              <w:instrText xml:space="preserve"> PAGEREF _Toc382225547 \h </w:instrText>
            </w:r>
            <w:r>
              <w:rPr>
                <w:noProof/>
                <w:webHidden/>
              </w:rPr>
            </w:r>
            <w:r>
              <w:rPr>
                <w:noProof/>
                <w:webHidden/>
              </w:rPr>
              <w:fldChar w:fldCharType="separate"/>
            </w:r>
            <w:r w:rsidR="00724DBC">
              <w:rPr>
                <w:noProof/>
                <w:webHidden/>
              </w:rPr>
              <w:t>28</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48" w:history="1">
            <w:r w:rsidR="00DA1420" w:rsidRPr="00DF5B74">
              <w:rPr>
                <w:rStyle w:val="Hypertextovodkaz"/>
                <w:noProof/>
              </w:rPr>
              <w:t>4. 3. 2 Čtvrtek</w:t>
            </w:r>
            <w:r w:rsidR="00DA1420">
              <w:rPr>
                <w:noProof/>
                <w:webHidden/>
              </w:rPr>
              <w:tab/>
            </w:r>
            <w:r>
              <w:rPr>
                <w:noProof/>
                <w:webHidden/>
              </w:rPr>
              <w:fldChar w:fldCharType="begin"/>
            </w:r>
            <w:r w:rsidR="00DA1420">
              <w:rPr>
                <w:noProof/>
                <w:webHidden/>
              </w:rPr>
              <w:instrText xml:space="preserve"> PAGEREF _Toc382225548 \h </w:instrText>
            </w:r>
            <w:r>
              <w:rPr>
                <w:noProof/>
                <w:webHidden/>
              </w:rPr>
            </w:r>
            <w:r>
              <w:rPr>
                <w:noProof/>
                <w:webHidden/>
              </w:rPr>
              <w:fldChar w:fldCharType="separate"/>
            </w:r>
            <w:r w:rsidR="00724DBC">
              <w:rPr>
                <w:noProof/>
                <w:webHidden/>
              </w:rPr>
              <w:t>31</w:t>
            </w:r>
            <w:r>
              <w:rPr>
                <w:noProof/>
                <w:webHidden/>
              </w:rPr>
              <w:fldChar w:fldCharType="end"/>
            </w:r>
          </w:hyperlink>
        </w:p>
        <w:p w:rsidR="00DA1420" w:rsidRDefault="00A167C3">
          <w:pPr>
            <w:pStyle w:val="Obsah3"/>
            <w:tabs>
              <w:tab w:val="right" w:leader="dot" w:pos="9060"/>
            </w:tabs>
            <w:rPr>
              <w:rFonts w:asciiTheme="minorHAnsi" w:hAnsiTheme="minorHAnsi"/>
              <w:noProof/>
              <w:sz w:val="22"/>
            </w:rPr>
          </w:pPr>
          <w:hyperlink w:anchor="_Toc382225549" w:history="1">
            <w:r w:rsidR="00DA1420" w:rsidRPr="00DF5B74">
              <w:rPr>
                <w:rStyle w:val="Hypertextovodkaz"/>
                <w:noProof/>
              </w:rPr>
              <w:t>4.3.3 Pátek</w:t>
            </w:r>
            <w:r w:rsidR="00DA1420">
              <w:rPr>
                <w:noProof/>
                <w:webHidden/>
              </w:rPr>
              <w:tab/>
            </w:r>
            <w:r>
              <w:rPr>
                <w:noProof/>
                <w:webHidden/>
              </w:rPr>
              <w:fldChar w:fldCharType="begin"/>
            </w:r>
            <w:r w:rsidR="00DA1420">
              <w:rPr>
                <w:noProof/>
                <w:webHidden/>
              </w:rPr>
              <w:instrText xml:space="preserve"> PAGEREF _Toc382225549 \h </w:instrText>
            </w:r>
            <w:r>
              <w:rPr>
                <w:noProof/>
                <w:webHidden/>
              </w:rPr>
            </w:r>
            <w:r>
              <w:rPr>
                <w:noProof/>
                <w:webHidden/>
              </w:rPr>
              <w:fldChar w:fldCharType="separate"/>
            </w:r>
            <w:r w:rsidR="00724DBC">
              <w:rPr>
                <w:noProof/>
                <w:webHidden/>
              </w:rPr>
              <w:t>34</w:t>
            </w:r>
            <w:r>
              <w:rPr>
                <w:noProof/>
                <w:webHidden/>
              </w:rPr>
              <w:fldChar w:fldCharType="end"/>
            </w:r>
          </w:hyperlink>
        </w:p>
        <w:p w:rsidR="00DA1420" w:rsidRDefault="00A167C3" w:rsidP="00DA1420">
          <w:pPr>
            <w:pStyle w:val="Obsah1"/>
            <w:rPr>
              <w:rFonts w:asciiTheme="minorHAnsi" w:hAnsiTheme="minorHAnsi"/>
              <w:sz w:val="22"/>
            </w:rPr>
          </w:pPr>
          <w:hyperlink w:anchor="_Toc382225550" w:history="1">
            <w:r w:rsidR="00DA1420" w:rsidRPr="00DF5B74">
              <w:rPr>
                <w:rStyle w:val="Hypertextovodkaz"/>
              </w:rPr>
              <w:t>ZÁVĚR</w:t>
            </w:r>
            <w:r w:rsidR="00DA1420">
              <w:rPr>
                <w:webHidden/>
              </w:rPr>
              <w:tab/>
            </w:r>
            <w:r>
              <w:rPr>
                <w:webHidden/>
              </w:rPr>
              <w:fldChar w:fldCharType="begin"/>
            </w:r>
            <w:r w:rsidR="00DA1420">
              <w:rPr>
                <w:webHidden/>
              </w:rPr>
              <w:instrText xml:space="preserve"> PAGEREF _Toc382225550 \h </w:instrText>
            </w:r>
            <w:r>
              <w:rPr>
                <w:webHidden/>
              </w:rPr>
            </w:r>
            <w:r>
              <w:rPr>
                <w:webHidden/>
              </w:rPr>
              <w:fldChar w:fldCharType="separate"/>
            </w:r>
            <w:r w:rsidR="00724DBC">
              <w:rPr>
                <w:webHidden/>
              </w:rPr>
              <w:t>38</w:t>
            </w:r>
            <w:r>
              <w:rPr>
                <w:webHidden/>
              </w:rPr>
              <w:fldChar w:fldCharType="end"/>
            </w:r>
          </w:hyperlink>
        </w:p>
        <w:p w:rsidR="00DA1420" w:rsidRDefault="00A167C3" w:rsidP="00DA1420">
          <w:pPr>
            <w:pStyle w:val="Obsah1"/>
            <w:rPr>
              <w:rFonts w:asciiTheme="minorHAnsi" w:hAnsiTheme="minorHAnsi"/>
              <w:sz w:val="22"/>
            </w:rPr>
          </w:pPr>
          <w:hyperlink w:anchor="_Toc382225551" w:history="1">
            <w:r w:rsidR="00DA1420" w:rsidRPr="00DF5B74">
              <w:rPr>
                <w:rStyle w:val="Hypertextovodkaz"/>
              </w:rPr>
              <w:t>SEZNAM POUŽITÉ LITERATURY</w:t>
            </w:r>
            <w:r w:rsidR="00DA1420">
              <w:rPr>
                <w:webHidden/>
              </w:rPr>
              <w:tab/>
            </w:r>
            <w:r>
              <w:rPr>
                <w:webHidden/>
              </w:rPr>
              <w:fldChar w:fldCharType="begin"/>
            </w:r>
            <w:r w:rsidR="00DA1420">
              <w:rPr>
                <w:webHidden/>
              </w:rPr>
              <w:instrText xml:space="preserve"> PAGEREF _Toc382225551 \h </w:instrText>
            </w:r>
            <w:r>
              <w:rPr>
                <w:webHidden/>
              </w:rPr>
            </w:r>
            <w:r>
              <w:rPr>
                <w:webHidden/>
              </w:rPr>
              <w:fldChar w:fldCharType="separate"/>
            </w:r>
            <w:r w:rsidR="00724DBC">
              <w:rPr>
                <w:webHidden/>
              </w:rPr>
              <w:t>39</w:t>
            </w:r>
            <w:r>
              <w:rPr>
                <w:webHidden/>
              </w:rPr>
              <w:fldChar w:fldCharType="end"/>
            </w:r>
          </w:hyperlink>
        </w:p>
        <w:p w:rsidR="00DA1420" w:rsidRDefault="00A167C3" w:rsidP="00DA1420">
          <w:pPr>
            <w:pStyle w:val="Obsah1"/>
            <w:rPr>
              <w:rFonts w:asciiTheme="minorHAnsi" w:hAnsiTheme="minorHAnsi"/>
              <w:sz w:val="22"/>
            </w:rPr>
          </w:pPr>
          <w:hyperlink w:anchor="_Toc382225552" w:history="1">
            <w:r w:rsidR="00DA1420" w:rsidRPr="00DF5B74">
              <w:rPr>
                <w:rStyle w:val="Hypertextovodkaz"/>
              </w:rPr>
              <w:t>SEZNAM INTERNETOVÝCH ZDROJŮ</w:t>
            </w:r>
            <w:r w:rsidR="00DA1420">
              <w:rPr>
                <w:webHidden/>
              </w:rPr>
              <w:tab/>
            </w:r>
            <w:r>
              <w:rPr>
                <w:webHidden/>
              </w:rPr>
              <w:fldChar w:fldCharType="begin"/>
            </w:r>
            <w:r w:rsidR="00DA1420">
              <w:rPr>
                <w:webHidden/>
              </w:rPr>
              <w:instrText xml:space="preserve"> PAGEREF _Toc382225552 \h </w:instrText>
            </w:r>
            <w:r>
              <w:rPr>
                <w:webHidden/>
              </w:rPr>
            </w:r>
            <w:r>
              <w:rPr>
                <w:webHidden/>
              </w:rPr>
              <w:fldChar w:fldCharType="separate"/>
            </w:r>
            <w:r w:rsidR="00724DBC">
              <w:rPr>
                <w:webHidden/>
              </w:rPr>
              <w:t>40</w:t>
            </w:r>
            <w:r>
              <w:rPr>
                <w:webHidden/>
              </w:rPr>
              <w:fldChar w:fldCharType="end"/>
            </w:r>
          </w:hyperlink>
        </w:p>
        <w:p w:rsidR="00DA1420" w:rsidRDefault="00A167C3" w:rsidP="00DA1420">
          <w:pPr>
            <w:pStyle w:val="Obsah1"/>
            <w:rPr>
              <w:rFonts w:asciiTheme="minorHAnsi" w:hAnsiTheme="minorHAnsi"/>
              <w:sz w:val="22"/>
            </w:rPr>
          </w:pPr>
          <w:hyperlink w:anchor="_Toc382225553" w:history="1">
            <w:r w:rsidR="00DA1420" w:rsidRPr="00DF5B74">
              <w:rPr>
                <w:rStyle w:val="Hypertextovodkaz"/>
              </w:rPr>
              <w:t>PŘÍLOHY</w:t>
            </w:r>
            <w:r w:rsidR="00DA1420">
              <w:rPr>
                <w:webHidden/>
              </w:rPr>
              <w:tab/>
            </w:r>
            <w:r>
              <w:rPr>
                <w:webHidden/>
              </w:rPr>
              <w:fldChar w:fldCharType="begin"/>
            </w:r>
            <w:r w:rsidR="00DA1420">
              <w:rPr>
                <w:webHidden/>
              </w:rPr>
              <w:instrText xml:space="preserve"> PAGEREF _Toc382225553 \h </w:instrText>
            </w:r>
            <w:r>
              <w:rPr>
                <w:webHidden/>
              </w:rPr>
            </w:r>
            <w:r>
              <w:rPr>
                <w:webHidden/>
              </w:rPr>
              <w:fldChar w:fldCharType="separate"/>
            </w:r>
            <w:r w:rsidR="00724DBC">
              <w:rPr>
                <w:webHidden/>
              </w:rPr>
              <w:t>43</w:t>
            </w:r>
            <w:r>
              <w:rPr>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54" w:history="1">
            <w:r w:rsidR="00DA1420" w:rsidRPr="00DF5B74">
              <w:rPr>
                <w:rStyle w:val="Hypertextovodkaz"/>
                <w:noProof/>
              </w:rPr>
              <w:t>Příloha č. 1 – Financování projektu</w:t>
            </w:r>
            <w:r w:rsidR="00DA1420">
              <w:rPr>
                <w:noProof/>
                <w:webHidden/>
              </w:rPr>
              <w:tab/>
            </w:r>
            <w:r>
              <w:rPr>
                <w:noProof/>
                <w:webHidden/>
              </w:rPr>
              <w:fldChar w:fldCharType="begin"/>
            </w:r>
            <w:r w:rsidR="00DA1420">
              <w:rPr>
                <w:noProof/>
                <w:webHidden/>
              </w:rPr>
              <w:instrText xml:space="preserve"> PAGEREF _Toc382225554 \h </w:instrText>
            </w:r>
            <w:r>
              <w:rPr>
                <w:noProof/>
                <w:webHidden/>
              </w:rPr>
            </w:r>
            <w:r>
              <w:rPr>
                <w:noProof/>
                <w:webHidden/>
              </w:rPr>
              <w:fldChar w:fldCharType="separate"/>
            </w:r>
            <w:r w:rsidR="00724DBC">
              <w:rPr>
                <w:noProof/>
                <w:webHidden/>
              </w:rPr>
              <w:t>43</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55" w:history="1">
            <w:r w:rsidR="00DA1420">
              <w:rPr>
                <w:rStyle w:val="Hypertextovodkaz"/>
                <w:noProof/>
              </w:rPr>
              <w:t>Příloha č. 2 – K</w:t>
            </w:r>
            <w:r w:rsidR="00DA1420" w:rsidRPr="00DF5B74">
              <w:rPr>
                <w:rStyle w:val="Hypertextovodkaz"/>
                <w:noProof/>
              </w:rPr>
              <w:t>artička</w:t>
            </w:r>
            <w:r w:rsidR="00DA1420">
              <w:rPr>
                <w:noProof/>
                <w:webHidden/>
              </w:rPr>
              <w:tab/>
            </w:r>
            <w:r>
              <w:rPr>
                <w:noProof/>
                <w:webHidden/>
              </w:rPr>
              <w:fldChar w:fldCharType="begin"/>
            </w:r>
            <w:r w:rsidR="00DA1420">
              <w:rPr>
                <w:noProof/>
                <w:webHidden/>
              </w:rPr>
              <w:instrText xml:space="preserve"> PAGEREF _Toc382225555 \h </w:instrText>
            </w:r>
            <w:r>
              <w:rPr>
                <w:noProof/>
                <w:webHidden/>
              </w:rPr>
            </w:r>
            <w:r>
              <w:rPr>
                <w:noProof/>
                <w:webHidden/>
              </w:rPr>
              <w:fldChar w:fldCharType="separate"/>
            </w:r>
            <w:r w:rsidR="00724DBC">
              <w:rPr>
                <w:noProof/>
                <w:webHidden/>
              </w:rPr>
              <w:t>45</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56" w:history="1">
            <w:r w:rsidR="00DA1420" w:rsidRPr="00DF5B74">
              <w:rPr>
                <w:rStyle w:val="Hypertextovodkaz"/>
                <w:noProof/>
              </w:rPr>
              <w:t>Příloha č. 3 – Materiály k Africe</w:t>
            </w:r>
            <w:r w:rsidR="00DA1420">
              <w:rPr>
                <w:noProof/>
                <w:webHidden/>
              </w:rPr>
              <w:tab/>
            </w:r>
            <w:r>
              <w:rPr>
                <w:noProof/>
                <w:webHidden/>
              </w:rPr>
              <w:fldChar w:fldCharType="begin"/>
            </w:r>
            <w:r w:rsidR="00DA1420">
              <w:rPr>
                <w:noProof/>
                <w:webHidden/>
              </w:rPr>
              <w:instrText xml:space="preserve"> PAGEREF _Toc382225556 \h </w:instrText>
            </w:r>
            <w:r>
              <w:rPr>
                <w:noProof/>
                <w:webHidden/>
              </w:rPr>
            </w:r>
            <w:r>
              <w:rPr>
                <w:noProof/>
                <w:webHidden/>
              </w:rPr>
              <w:fldChar w:fldCharType="separate"/>
            </w:r>
            <w:r w:rsidR="00724DBC">
              <w:rPr>
                <w:noProof/>
                <w:webHidden/>
              </w:rPr>
              <w:t>46</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57" w:history="1">
            <w:r w:rsidR="00DA1420" w:rsidRPr="00DF5B74">
              <w:rPr>
                <w:rStyle w:val="Hypertextovodkaz"/>
                <w:noProof/>
              </w:rPr>
              <w:t>Příloha č. 4 – Materiály k USA</w:t>
            </w:r>
            <w:r w:rsidR="00DA1420">
              <w:rPr>
                <w:noProof/>
                <w:webHidden/>
              </w:rPr>
              <w:tab/>
            </w:r>
            <w:r>
              <w:rPr>
                <w:noProof/>
                <w:webHidden/>
              </w:rPr>
              <w:fldChar w:fldCharType="begin"/>
            </w:r>
            <w:r w:rsidR="00DA1420">
              <w:rPr>
                <w:noProof/>
                <w:webHidden/>
              </w:rPr>
              <w:instrText xml:space="preserve"> PAGEREF _Toc382225557 \h </w:instrText>
            </w:r>
            <w:r>
              <w:rPr>
                <w:noProof/>
                <w:webHidden/>
              </w:rPr>
            </w:r>
            <w:r>
              <w:rPr>
                <w:noProof/>
                <w:webHidden/>
              </w:rPr>
              <w:fldChar w:fldCharType="separate"/>
            </w:r>
            <w:r w:rsidR="00724DBC">
              <w:rPr>
                <w:noProof/>
                <w:webHidden/>
              </w:rPr>
              <w:t>52</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58" w:history="1">
            <w:r w:rsidR="00DA1420" w:rsidRPr="00DF5B74">
              <w:rPr>
                <w:rStyle w:val="Hypertextovodkaz"/>
                <w:noProof/>
              </w:rPr>
              <w:t>Příloha č. 5 – Materiály ke Grónsku</w:t>
            </w:r>
            <w:r w:rsidR="00DA1420">
              <w:rPr>
                <w:noProof/>
                <w:webHidden/>
              </w:rPr>
              <w:tab/>
            </w:r>
            <w:r>
              <w:rPr>
                <w:noProof/>
                <w:webHidden/>
              </w:rPr>
              <w:fldChar w:fldCharType="begin"/>
            </w:r>
            <w:r w:rsidR="00DA1420">
              <w:rPr>
                <w:noProof/>
                <w:webHidden/>
              </w:rPr>
              <w:instrText xml:space="preserve"> PAGEREF _Toc382225558 \h </w:instrText>
            </w:r>
            <w:r>
              <w:rPr>
                <w:noProof/>
                <w:webHidden/>
              </w:rPr>
            </w:r>
            <w:r>
              <w:rPr>
                <w:noProof/>
                <w:webHidden/>
              </w:rPr>
              <w:fldChar w:fldCharType="separate"/>
            </w:r>
            <w:r w:rsidR="00724DBC">
              <w:rPr>
                <w:noProof/>
                <w:webHidden/>
              </w:rPr>
              <w:t>57</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59" w:history="1">
            <w:r w:rsidR="00DA1420" w:rsidRPr="00DF5B74">
              <w:rPr>
                <w:rStyle w:val="Hypertextovodkaz"/>
                <w:noProof/>
              </w:rPr>
              <w:t>Příloha č. 6 – Materiály k Sýrii</w:t>
            </w:r>
            <w:r w:rsidR="00DA1420">
              <w:rPr>
                <w:noProof/>
                <w:webHidden/>
              </w:rPr>
              <w:tab/>
            </w:r>
            <w:r>
              <w:rPr>
                <w:noProof/>
                <w:webHidden/>
              </w:rPr>
              <w:fldChar w:fldCharType="begin"/>
            </w:r>
            <w:r w:rsidR="00DA1420">
              <w:rPr>
                <w:noProof/>
                <w:webHidden/>
              </w:rPr>
              <w:instrText xml:space="preserve"> PAGEREF _Toc382225559 \h </w:instrText>
            </w:r>
            <w:r>
              <w:rPr>
                <w:noProof/>
                <w:webHidden/>
              </w:rPr>
            </w:r>
            <w:r>
              <w:rPr>
                <w:noProof/>
                <w:webHidden/>
              </w:rPr>
              <w:fldChar w:fldCharType="separate"/>
            </w:r>
            <w:r w:rsidR="00724DBC">
              <w:rPr>
                <w:noProof/>
                <w:webHidden/>
              </w:rPr>
              <w:t>64</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60" w:history="1">
            <w:r w:rsidR="00DA1420" w:rsidRPr="00DF5B74">
              <w:rPr>
                <w:rStyle w:val="Hypertextovodkaz"/>
                <w:noProof/>
              </w:rPr>
              <w:t>Příloha č. 7 – Materiály k Ind</w:t>
            </w:r>
            <w:r w:rsidR="00AF356D">
              <w:rPr>
                <w:rStyle w:val="Hypertextovodkaz"/>
                <w:noProof/>
              </w:rPr>
              <w:t>onésii</w:t>
            </w:r>
            <w:r w:rsidR="00DA1420">
              <w:rPr>
                <w:noProof/>
                <w:webHidden/>
              </w:rPr>
              <w:tab/>
            </w:r>
            <w:r>
              <w:rPr>
                <w:noProof/>
                <w:webHidden/>
              </w:rPr>
              <w:fldChar w:fldCharType="begin"/>
            </w:r>
            <w:r w:rsidR="00DA1420">
              <w:rPr>
                <w:noProof/>
                <w:webHidden/>
              </w:rPr>
              <w:instrText xml:space="preserve"> PAGEREF _Toc382225560 \h </w:instrText>
            </w:r>
            <w:r>
              <w:rPr>
                <w:noProof/>
                <w:webHidden/>
              </w:rPr>
            </w:r>
            <w:r>
              <w:rPr>
                <w:noProof/>
                <w:webHidden/>
              </w:rPr>
              <w:fldChar w:fldCharType="separate"/>
            </w:r>
            <w:r w:rsidR="00724DBC">
              <w:rPr>
                <w:noProof/>
                <w:webHidden/>
              </w:rPr>
              <w:t>69</w:t>
            </w:r>
            <w:r>
              <w:rPr>
                <w:noProof/>
                <w:webHidden/>
              </w:rPr>
              <w:fldChar w:fldCharType="end"/>
            </w:r>
          </w:hyperlink>
        </w:p>
        <w:p w:rsidR="00DA1420" w:rsidRDefault="00A167C3">
          <w:pPr>
            <w:pStyle w:val="Obsah2"/>
            <w:tabs>
              <w:tab w:val="right" w:leader="dot" w:pos="9060"/>
            </w:tabs>
            <w:rPr>
              <w:rFonts w:asciiTheme="minorHAnsi" w:hAnsiTheme="minorHAnsi"/>
              <w:noProof/>
              <w:sz w:val="22"/>
            </w:rPr>
          </w:pPr>
          <w:hyperlink w:anchor="_Toc382225561" w:history="1">
            <w:r w:rsidR="00DA1420" w:rsidRPr="00DF5B74">
              <w:rPr>
                <w:rStyle w:val="Hypertextovodkaz"/>
                <w:noProof/>
              </w:rPr>
              <w:t>Příloha č. 8 – Materiály k Indiánům</w:t>
            </w:r>
            <w:r w:rsidR="00DA1420">
              <w:rPr>
                <w:noProof/>
                <w:webHidden/>
              </w:rPr>
              <w:tab/>
            </w:r>
            <w:r>
              <w:rPr>
                <w:noProof/>
                <w:webHidden/>
              </w:rPr>
              <w:fldChar w:fldCharType="begin"/>
            </w:r>
            <w:r w:rsidR="00DA1420">
              <w:rPr>
                <w:noProof/>
                <w:webHidden/>
              </w:rPr>
              <w:instrText xml:space="preserve"> PAGEREF _Toc382225561 \h </w:instrText>
            </w:r>
            <w:r>
              <w:rPr>
                <w:noProof/>
                <w:webHidden/>
              </w:rPr>
            </w:r>
            <w:r>
              <w:rPr>
                <w:noProof/>
                <w:webHidden/>
              </w:rPr>
              <w:fldChar w:fldCharType="separate"/>
            </w:r>
            <w:r w:rsidR="00724DBC">
              <w:rPr>
                <w:noProof/>
                <w:webHidden/>
              </w:rPr>
              <w:t>76</w:t>
            </w:r>
            <w:r>
              <w:rPr>
                <w:noProof/>
                <w:webHidden/>
              </w:rPr>
              <w:fldChar w:fldCharType="end"/>
            </w:r>
          </w:hyperlink>
        </w:p>
        <w:p w:rsidR="00774409" w:rsidRDefault="00A167C3" w:rsidP="00774409">
          <w:pPr>
            <w:rPr>
              <w:b/>
              <w:bCs/>
            </w:rPr>
          </w:pPr>
          <w:r>
            <w:rPr>
              <w:b/>
              <w:bCs/>
            </w:rPr>
            <w:fldChar w:fldCharType="end"/>
          </w:r>
        </w:p>
        <w:p w:rsidR="00774409" w:rsidRDefault="00774409" w:rsidP="00774409">
          <w:pPr>
            <w:rPr>
              <w:b/>
              <w:bCs/>
            </w:rPr>
          </w:pPr>
        </w:p>
        <w:p w:rsidR="00774409" w:rsidRDefault="00A167C3" w:rsidP="00774409">
          <w:pPr>
            <w:rPr>
              <w:b/>
              <w:bCs/>
            </w:rPr>
          </w:pPr>
        </w:p>
      </w:sdtContent>
    </w:sdt>
    <w:p w:rsidR="00774409" w:rsidRDefault="00774409" w:rsidP="00774409"/>
    <w:p w:rsidR="00774409" w:rsidRDefault="00774409" w:rsidP="00774409">
      <w:pPr>
        <w:sectPr w:rsidR="00774409" w:rsidSect="00D26C25">
          <w:pgSz w:w="11906" w:h="16838"/>
          <w:pgMar w:top="1418" w:right="1418" w:bottom="1418" w:left="1418" w:header="709" w:footer="709" w:gutter="0"/>
          <w:pgNumType w:start="6"/>
          <w:cols w:space="708"/>
          <w:docGrid w:linePitch="360"/>
        </w:sectPr>
      </w:pPr>
    </w:p>
    <w:p w:rsidR="004F32BB" w:rsidRPr="00190AF7" w:rsidRDefault="00721CDC" w:rsidP="00837528">
      <w:pPr>
        <w:pStyle w:val="Nadpis1"/>
        <w:keepLines w:val="0"/>
        <w:spacing w:before="240"/>
      </w:pPr>
      <w:bookmarkStart w:id="1" w:name="_Toc382225514"/>
      <w:r>
        <w:lastRenderedPageBreak/>
        <w:t>ÚVOD</w:t>
      </w:r>
      <w:bookmarkEnd w:id="0"/>
      <w:bookmarkEnd w:id="1"/>
    </w:p>
    <w:p w:rsidR="004F32BB" w:rsidRDefault="0028340E" w:rsidP="004678D0">
      <w:pPr>
        <w:ind w:firstLine="709"/>
        <w:jc w:val="both"/>
        <w:rPr>
          <w:rFonts w:cs="Times New Roman"/>
          <w:szCs w:val="24"/>
        </w:rPr>
      </w:pPr>
      <w:r>
        <w:rPr>
          <w:rFonts w:cs="Times New Roman"/>
          <w:szCs w:val="24"/>
        </w:rPr>
        <w:t>V mém bakalářském projektu se budu</w:t>
      </w:r>
      <w:r w:rsidR="00911714" w:rsidRPr="00911714">
        <w:rPr>
          <w:rFonts w:cs="Times New Roman"/>
          <w:szCs w:val="24"/>
        </w:rPr>
        <w:t xml:space="preserve"> </w:t>
      </w:r>
      <w:r w:rsidR="00952F2E">
        <w:rPr>
          <w:rFonts w:cs="Times New Roman"/>
          <w:szCs w:val="24"/>
        </w:rPr>
        <w:t>zabývat</w:t>
      </w:r>
      <w:r>
        <w:rPr>
          <w:rFonts w:cs="Times New Roman"/>
          <w:szCs w:val="24"/>
        </w:rPr>
        <w:t xml:space="preserve"> tří denní</w:t>
      </w:r>
      <w:r w:rsidR="00952F2E">
        <w:rPr>
          <w:rFonts w:cs="Times New Roman"/>
          <w:szCs w:val="24"/>
        </w:rPr>
        <w:t>m</w:t>
      </w:r>
      <w:r>
        <w:rPr>
          <w:rFonts w:cs="Times New Roman"/>
          <w:szCs w:val="24"/>
        </w:rPr>
        <w:t xml:space="preserve"> výchovně vzdělávací</w:t>
      </w:r>
      <w:r w:rsidR="00952F2E">
        <w:rPr>
          <w:rFonts w:cs="Times New Roman"/>
          <w:szCs w:val="24"/>
        </w:rPr>
        <w:t xml:space="preserve">m </w:t>
      </w:r>
      <w:r>
        <w:rPr>
          <w:rFonts w:cs="Times New Roman"/>
          <w:szCs w:val="24"/>
        </w:rPr>
        <w:t>zážitkový</w:t>
      </w:r>
      <w:r w:rsidR="00952F2E">
        <w:rPr>
          <w:rFonts w:cs="Times New Roman"/>
          <w:szCs w:val="24"/>
        </w:rPr>
        <w:t>m</w:t>
      </w:r>
      <w:r>
        <w:rPr>
          <w:rFonts w:cs="Times New Roman"/>
          <w:szCs w:val="24"/>
        </w:rPr>
        <w:t xml:space="preserve"> program</w:t>
      </w:r>
      <w:r w:rsidR="00952F2E">
        <w:rPr>
          <w:rFonts w:cs="Times New Roman"/>
          <w:szCs w:val="24"/>
        </w:rPr>
        <w:t>em</w:t>
      </w:r>
      <w:r w:rsidR="0024122B">
        <w:rPr>
          <w:rFonts w:cs="Times New Roman"/>
          <w:szCs w:val="24"/>
        </w:rPr>
        <w:t>, který je vytvořený</w:t>
      </w:r>
      <w:r w:rsidR="00F329FB">
        <w:rPr>
          <w:rFonts w:cs="Times New Roman"/>
          <w:szCs w:val="24"/>
        </w:rPr>
        <w:t xml:space="preserve"> pro žáky</w:t>
      </w:r>
      <w:r>
        <w:rPr>
          <w:rFonts w:cs="Times New Roman"/>
          <w:szCs w:val="24"/>
        </w:rPr>
        <w:t xml:space="preserve"> ze</w:t>
      </w:r>
      <w:r w:rsidR="00A100F9">
        <w:rPr>
          <w:rFonts w:cs="Times New Roman"/>
          <w:szCs w:val="24"/>
        </w:rPr>
        <w:t xml:space="preserve"> Základní a střední školy Pomněnky, o.p.s.</w:t>
      </w:r>
      <w:r>
        <w:rPr>
          <w:rFonts w:cs="Times New Roman"/>
          <w:szCs w:val="24"/>
        </w:rPr>
        <w:t xml:space="preserve"> </w:t>
      </w:r>
      <w:r w:rsidR="008A6868">
        <w:rPr>
          <w:rFonts w:cs="Times New Roman"/>
          <w:szCs w:val="24"/>
        </w:rPr>
        <w:t>Od roku 2012 jse</w:t>
      </w:r>
      <w:r w:rsidR="00A100F9">
        <w:rPr>
          <w:rFonts w:cs="Times New Roman"/>
          <w:szCs w:val="24"/>
        </w:rPr>
        <w:t>m</w:t>
      </w:r>
      <w:r w:rsidR="008A6868">
        <w:rPr>
          <w:rFonts w:cs="Times New Roman"/>
          <w:szCs w:val="24"/>
        </w:rPr>
        <w:t xml:space="preserve"> v této škole vykonávala praxi a účastnila se několika aktivit</w:t>
      </w:r>
      <w:r w:rsidR="00A100F9">
        <w:rPr>
          <w:rFonts w:cs="Times New Roman"/>
          <w:szCs w:val="24"/>
        </w:rPr>
        <w:t>.</w:t>
      </w:r>
      <w:r w:rsidR="008A6868">
        <w:rPr>
          <w:rFonts w:cs="Times New Roman"/>
          <w:szCs w:val="24"/>
        </w:rPr>
        <w:t xml:space="preserve"> </w:t>
      </w:r>
      <w:r w:rsidR="00FF0B49">
        <w:rPr>
          <w:rFonts w:cs="Times New Roman"/>
          <w:szCs w:val="24"/>
        </w:rPr>
        <w:t xml:space="preserve">Tato praxe mi </w:t>
      </w:r>
      <w:r w:rsidR="00950D89">
        <w:rPr>
          <w:rFonts w:cs="Times New Roman"/>
          <w:szCs w:val="24"/>
        </w:rPr>
        <w:t>dala</w:t>
      </w:r>
      <w:r w:rsidR="00FF0B49">
        <w:rPr>
          <w:rFonts w:cs="Times New Roman"/>
          <w:szCs w:val="24"/>
        </w:rPr>
        <w:t xml:space="preserve"> hodně zkušeností,</w:t>
      </w:r>
      <w:r>
        <w:rPr>
          <w:rFonts w:cs="Times New Roman"/>
          <w:szCs w:val="24"/>
        </w:rPr>
        <w:t xml:space="preserve"> pozna</w:t>
      </w:r>
      <w:r w:rsidR="00FF0B49">
        <w:rPr>
          <w:rFonts w:cs="Times New Roman"/>
          <w:szCs w:val="24"/>
        </w:rPr>
        <w:t xml:space="preserve">la jsem dobrý pracovní kolektiv, velmi šikovné žáky a měla jsem možnost sledovat jak práci žáků tak i pedagogů a asistentů. Vyzkoušela jsem si s nimi různé aktivity a práci. </w:t>
      </w:r>
      <w:r w:rsidR="005474B1">
        <w:rPr>
          <w:rFonts w:cs="Times New Roman"/>
          <w:szCs w:val="24"/>
        </w:rPr>
        <w:t>Cílovou skupinou</w:t>
      </w:r>
      <w:r w:rsidR="00A100F9">
        <w:rPr>
          <w:rStyle w:val="Odkaznakoment"/>
        </w:rPr>
        <w:t xml:space="preserve"> </w:t>
      </w:r>
      <w:r w:rsidR="00A100F9">
        <w:rPr>
          <w:rStyle w:val="Odkaznakoment"/>
          <w:sz w:val="24"/>
          <w:szCs w:val="24"/>
        </w:rPr>
        <w:t>p</w:t>
      </w:r>
      <w:r w:rsidR="002E0EC8">
        <w:rPr>
          <w:rFonts w:cs="Times New Roman"/>
          <w:szCs w:val="24"/>
        </w:rPr>
        <w:t xml:space="preserve">rojektu </w:t>
      </w:r>
      <w:r w:rsidR="005474B1">
        <w:rPr>
          <w:rFonts w:cs="Times New Roman"/>
          <w:szCs w:val="24"/>
        </w:rPr>
        <w:t>jsou žáci</w:t>
      </w:r>
      <w:r w:rsidR="000359A7">
        <w:rPr>
          <w:rFonts w:cs="Times New Roman"/>
          <w:szCs w:val="24"/>
        </w:rPr>
        <w:t xml:space="preserve"> této školy</w:t>
      </w:r>
      <w:r w:rsidR="005474B1">
        <w:rPr>
          <w:rFonts w:cs="Times New Roman"/>
          <w:szCs w:val="24"/>
        </w:rPr>
        <w:t xml:space="preserve"> od 8 do 16 let. </w:t>
      </w:r>
    </w:p>
    <w:p w:rsidR="00B43F57" w:rsidRPr="00B43F57" w:rsidRDefault="00FF0B49" w:rsidP="008D61BC">
      <w:pPr>
        <w:shd w:val="clear" w:color="auto" w:fill="FFFFFF" w:themeFill="background1"/>
        <w:ind w:firstLine="709"/>
        <w:jc w:val="both"/>
        <w:rPr>
          <w:rFonts w:ascii="Helvetica" w:eastAsia="Times New Roman" w:hAnsi="Helvetica" w:cs="Times New Roman"/>
          <w:color w:val="3E454C"/>
          <w:sz w:val="18"/>
          <w:szCs w:val="18"/>
        </w:rPr>
      </w:pPr>
      <w:r>
        <w:rPr>
          <w:rFonts w:cs="Times New Roman"/>
          <w:szCs w:val="24"/>
        </w:rPr>
        <w:t>Projekt je vytvořený</w:t>
      </w:r>
      <w:r w:rsidR="007B69AB">
        <w:rPr>
          <w:rFonts w:cs="Times New Roman"/>
          <w:szCs w:val="24"/>
        </w:rPr>
        <w:t xml:space="preserve"> zážitkovou formou, kdy</w:t>
      </w:r>
      <w:r w:rsidR="00325DA2">
        <w:rPr>
          <w:rFonts w:cs="Times New Roman"/>
          <w:szCs w:val="24"/>
        </w:rPr>
        <w:t xml:space="preserve"> </w:t>
      </w:r>
      <w:r w:rsidR="007B69AB">
        <w:rPr>
          <w:rFonts w:cs="Times New Roman"/>
          <w:szCs w:val="24"/>
        </w:rPr>
        <w:t>žáci netradičním způsob</w:t>
      </w:r>
      <w:r w:rsidR="001C00E2">
        <w:rPr>
          <w:rFonts w:cs="Times New Roman"/>
          <w:szCs w:val="24"/>
        </w:rPr>
        <w:t>em získají</w:t>
      </w:r>
      <w:r w:rsidR="007B69AB">
        <w:rPr>
          <w:rFonts w:cs="Times New Roman"/>
          <w:szCs w:val="24"/>
        </w:rPr>
        <w:t xml:space="preserve"> informace o různých státech, zemí nebo kontinentech. </w:t>
      </w:r>
      <w:r w:rsidR="000359A7">
        <w:rPr>
          <w:rFonts w:cs="Times New Roman"/>
          <w:szCs w:val="24"/>
        </w:rPr>
        <w:t>Hlavním cílem mého bakalářského projektu je integrac</w:t>
      </w:r>
      <w:r w:rsidR="008D61BC">
        <w:rPr>
          <w:rFonts w:cs="Times New Roman"/>
          <w:szCs w:val="24"/>
        </w:rPr>
        <w:t>e</w:t>
      </w:r>
      <w:r w:rsidR="00CF04CB">
        <w:rPr>
          <w:rFonts w:cs="Times New Roman"/>
          <w:szCs w:val="24"/>
        </w:rPr>
        <w:t>. C</w:t>
      </w:r>
      <w:r w:rsidR="00B43F57" w:rsidRPr="00B43F57">
        <w:rPr>
          <w:rFonts w:eastAsia="Times New Roman" w:cs="Times New Roman"/>
          <w:color w:val="000000" w:themeColor="text1"/>
          <w:szCs w:val="24"/>
        </w:rPr>
        <w:t>htěla bych inte</w:t>
      </w:r>
      <w:r w:rsidR="00B43F57">
        <w:rPr>
          <w:rFonts w:eastAsia="Times New Roman" w:cs="Times New Roman"/>
          <w:color w:val="000000" w:themeColor="text1"/>
          <w:szCs w:val="24"/>
        </w:rPr>
        <w:t>grovat žáky s těžší formou posti</w:t>
      </w:r>
      <w:r w:rsidR="00B43F57" w:rsidRPr="00B43F57">
        <w:rPr>
          <w:rFonts w:eastAsia="Times New Roman" w:cs="Times New Roman"/>
          <w:color w:val="000000" w:themeColor="text1"/>
          <w:szCs w:val="24"/>
        </w:rPr>
        <w:t>žení do kolektivu žáků s lehčí formou postižení a to tak,</w:t>
      </w:r>
      <w:r w:rsidR="00A47845">
        <w:rPr>
          <w:rFonts w:eastAsia="Times New Roman" w:cs="Times New Roman"/>
          <w:color w:val="000000" w:themeColor="text1"/>
          <w:szCs w:val="24"/>
        </w:rPr>
        <w:t xml:space="preserve"> aby je </w:t>
      </w:r>
      <w:r w:rsidR="00B43F57">
        <w:rPr>
          <w:rFonts w:eastAsia="Times New Roman" w:cs="Times New Roman"/>
          <w:color w:val="000000" w:themeColor="text1"/>
          <w:szCs w:val="24"/>
        </w:rPr>
        <w:t>aktivity zaujaly</w:t>
      </w:r>
      <w:r w:rsidR="00B43F57" w:rsidRPr="00B43F57">
        <w:rPr>
          <w:rFonts w:eastAsia="Times New Roman" w:cs="Times New Roman"/>
          <w:color w:val="000000" w:themeColor="text1"/>
          <w:szCs w:val="24"/>
        </w:rPr>
        <w:t xml:space="preserve"> a odnesli si z toho zážitky, které budou mít společné i s žáky se kterými ve školním roce netráví mnoho času. Mám vyzkoušené, že žáci s těžší formou</w:t>
      </w:r>
      <w:r w:rsidR="00ED2EC1">
        <w:rPr>
          <w:rFonts w:eastAsia="Times New Roman" w:cs="Times New Roman"/>
          <w:color w:val="000000" w:themeColor="text1"/>
          <w:szCs w:val="24"/>
        </w:rPr>
        <w:t xml:space="preserve"> postižení</w:t>
      </w:r>
      <w:r w:rsidR="00B43F57" w:rsidRPr="00B43F57">
        <w:rPr>
          <w:rFonts w:eastAsia="Times New Roman" w:cs="Times New Roman"/>
          <w:color w:val="000000" w:themeColor="text1"/>
          <w:szCs w:val="24"/>
        </w:rPr>
        <w:t xml:space="preserve"> v </w:t>
      </w:r>
      <w:r w:rsidR="00ED2EC1">
        <w:rPr>
          <w:rFonts w:eastAsia="Times New Roman" w:cs="Times New Roman"/>
          <w:color w:val="000000" w:themeColor="text1"/>
          <w:szCs w:val="24"/>
        </w:rPr>
        <w:t>jednotlivých aktivitách vydrží</w:t>
      </w:r>
      <w:r w:rsidR="00B43F57" w:rsidRPr="00B43F57">
        <w:rPr>
          <w:rFonts w:eastAsia="Times New Roman" w:cs="Times New Roman"/>
          <w:color w:val="000000" w:themeColor="text1"/>
          <w:szCs w:val="24"/>
        </w:rPr>
        <w:t xml:space="preserve"> 20</w:t>
      </w:r>
      <w:r w:rsidR="00CF04CB">
        <w:rPr>
          <w:rFonts w:eastAsia="Times New Roman" w:cs="Times New Roman"/>
          <w:color w:val="000000" w:themeColor="text1"/>
          <w:szCs w:val="24"/>
        </w:rPr>
        <w:t xml:space="preserve"> </w:t>
      </w:r>
      <w:r w:rsidR="00B43F57" w:rsidRPr="00B43F57">
        <w:rPr>
          <w:rFonts w:eastAsia="Times New Roman" w:cs="Times New Roman"/>
          <w:color w:val="000000" w:themeColor="text1"/>
          <w:szCs w:val="24"/>
        </w:rPr>
        <w:t>-</w:t>
      </w:r>
      <w:r w:rsidR="00CF04CB">
        <w:rPr>
          <w:rFonts w:eastAsia="Times New Roman" w:cs="Times New Roman"/>
          <w:color w:val="000000" w:themeColor="text1"/>
          <w:szCs w:val="24"/>
        </w:rPr>
        <w:t xml:space="preserve"> </w:t>
      </w:r>
      <w:r w:rsidR="00B43F57" w:rsidRPr="00B43F57">
        <w:rPr>
          <w:rFonts w:eastAsia="Times New Roman" w:cs="Times New Roman"/>
          <w:color w:val="000000" w:themeColor="text1"/>
          <w:szCs w:val="24"/>
        </w:rPr>
        <w:t>30 minut, takže tuto dobu by se na aktivitě podíleli společně se svými spolužáky.</w:t>
      </w:r>
    </w:p>
    <w:p w:rsidR="000359A7" w:rsidRDefault="000359A7" w:rsidP="004678D0">
      <w:pPr>
        <w:ind w:firstLine="709"/>
        <w:jc w:val="both"/>
        <w:rPr>
          <w:rFonts w:cs="Times New Roman"/>
          <w:szCs w:val="24"/>
        </w:rPr>
      </w:pPr>
      <w:r>
        <w:rPr>
          <w:rFonts w:cs="Times New Roman"/>
          <w:szCs w:val="24"/>
        </w:rPr>
        <w:t>Do projektu a jeho programu</w:t>
      </w:r>
      <w:r w:rsidR="006742FE">
        <w:rPr>
          <w:rFonts w:cs="Times New Roman"/>
          <w:szCs w:val="24"/>
        </w:rPr>
        <w:t xml:space="preserve"> se zapojí celá škola.</w:t>
      </w:r>
      <w:r>
        <w:rPr>
          <w:rFonts w:cs="Times New Roman"/>
          <w:szCs w:val="24"/>
        </w:rPr>
        <w:t xml:space="preserve"> I přesto, že se škola účastní různých soutěží, projektů či jiných aktivit, je obtížné, aby</w:t>
      </w:r>
      <w:r w:rsidR="00A169E2">
        <w:rPr>
          <w:rFonts w:cs="Times New Roman"/>
          <w:szCs w:val="24"/>
        </w:rPr>
        <w:t xml:space="preserve"> je a</w:t>
      </w:r>
      <w:r w:rsidR="00325DA2">
        <w:rPr>
          <w:rFonts w:cs="Times New Roman"/>
          <w:szCs w:val="24"/>
        </w:rPr>
        <w:t>bsolvovali jako celá škola</w:t>
      </w:r>
      <w:r w:rsidR="00325DA2" w:rsidRPr="006C4F01">
        <w:rPr>
          <w:rFonts w:cs="Times New Roman"/>
          <w:szCs w:val="24"/>
          <w:shd w:val="clear" w:color="auto" w:fill="FFFFFF" w:themeFill="background1"/>
        </w:rPr>
        <w:t xml:space="preserve">. </w:t>
      </w:r>
      <w:r w:rsidR="006C4F01" w:rsidRPr="006C4F01">
        <w:rPr>
          <w:rFonts w:cs="Times New Roman"/>
          <w:color w:val="000000" w:themeColor="text1"/>
          <w:szCs w:val="24"/>
          <w:shd w:val="clear" w:color="auto" w:fill="FFFFFF" w:themeFill="background1"/>
        </w:rPr>
        <w:t>Z</w:t>
      </w:r>
      <w:r w:rsidR="005D6653" w:rsidRPr="006C4F01">
        <w:rPr>
          <w:rFonts w:cs="Times New Roman"/>
          <w:color w:val="000000" w:themeColor="text1"/>
          <w:szCs w:val="24"/>
          <w:shd w:val="clear" w:color="auto" w:fill="FFFFFF" w:themeFill="background1"/>
        </w:rPr>
        <w:t xml:space="preserve"> hlediska postižení některýc</w:t>
      </w:r>
      <w:r w:rsidR="006C4F01" w:rsidRPr="006C4F01">
        <w:rPr>
          <w:rFonts w:cs="Times New Roman"/>
          <w:color w:val="000000" w:themeColor="text1"/>
          <w:szCs w:val="24"/>
          <w:shd w:val="clear" w:color="auto" w:fill="FFFFFF" w:themeFill="background1"/>
        </w:rPr>
        <w:t xml:space="preserve">h žáků není </w:t>
      </w:r>
      <w:r w:rsidR="005D6653" w:rsidRPr="006C4F01">
        <w:rPr>
          <w:rFonts w:cs="Times New Roman"/>
          <w:color w:val="000000" w:themeColor="text1"/>
          <w:szCs w:val="24"/>
          <w:shd w:val="clear" w:color="auto" w:fill="FFFFFF" w:themeFill="background1"/>
        </w:rPr>
        <w:t>možné</w:t>
      </w:r>
      <w:r w:rsidR="006C4F01" w:rsidRPr="006C4F01">
        <w:rPr>
          <w:rFonts w:cs="Times New Roman"/>
          <w:color w:val="000000" w:themeColor="text1"/>
          <w:szCs w:val="24"/>
          <w:shd w:val="clear" w:color="auto" w:fill="FFFFFF" w:themeFill="background1"/>
        </w:rPr>
        <w:t>, aby právě tyto aktivity, kterých se účastní žáci s lehčí formou postižení</w:t>
      </w:r>
      <w:r w:rsidR="00233096">
        <w:rPr>
          <w:rFonts w:cs="Times New Roman"/>
          <w:color w:val="000000" w:themeColor="text1"/>
          <w:szCs w:val="24"/>
          <w:shd w:val="clear" w:color="auto" w:fill="FFFFFF" w:themeFill="background1"/>
        </w:rPr>
        <w:t>,</w:t>
      </w:r>
      <w:r w:rsidR="006C4F01" w:rsidRPr="006C4F01">
        <w:rPr>
          <w:rFonts w:cs="Times New Roman"/>
          <w:color w:val="000000" w:themeColor="text1"/>
          <w:szCs w:val="24"/>
          <w:shd w:val="clear" w:color="auto" w:fill="FFFFFF" w:themeFill="background1"/>
        </w:rPr>
        <w:t xml:space="preserve"> absolvovali. Aktivity pro </w:t>
      </w:r>
      <w:r w:rsidR="005D6653" w:rsidRPr="006C4F01">
        <w:rPr>
          <w:rFonts w:cs="Times New Roman"/>
          <w:color w:val="000000" w:themeColor="text1"/>
          <w:szCs w:val="24"/>
          <w:shd w:val="clear" w:color="auto" w:fill="FFFFFF" w:themeFill="background1"/>
        </w:rPr>
        <w:t>ně nejsou uzpůsobené</w:t>
      </w:r>
      <w:r w:rsidR="006C4F01" w:rsidRPr="006C4F01">
        <w:rPr>
          <w:rFonts w:cs="Times New Roman"/>
          <w:color w:val="000000" w:themeColor="text1"/>
          <w:szCs w:val="24"/>
          <w:shd w:val="clear" w:color="auto" w:fill="FFFFFF" w:themeFill="background1"/>
        </w:rPr>
        <w:t xml:space="preserve"> a nezvládly by je po fyzické a psychické stránce</w:t>
      </w:r>
      <w:r w:rsidR="005D6653" w:rsidRPr="006C4F01">
        <w:rPr>
          <w:rFonts w:cs="Times New Roman"/>
          <w:color w:val="000000" w:themeColor="text1"/>
          <w:szCs w:val="24"/>
          <w:shd w:val="clear" w:color="auto" w:fill="FFFFFF" w:themeFill="background1"/>
        </w:rPr>
        <w:t xml:space="preserve"> navíc jsou programy časově náročné a špatně dostupné.</w:t>
      </w:r>
      <w:r w:rsidR="006C4F01" w:rsidRPr="006C4F01">
        <w:rPr>
          <w:rFonts w:cs="Times New Roman"/>
          <w:color w:val="000000" w:themeColor="text1"/>
          <w:szCs w:val="24"/>
          <w:shd w:val="clear" w:color="auto" w:fill="FFFFFF" w:themeFill="background1"/>
        </w:rPr>
        <w:t xml:space="preserve"> V</w:t>
      </w:r>
      <w:r w:rsidR="00D92E1E" w:rsidRPr="006C4F01">
        <w:rPr>
          <w:rFonts w:cs="Times New Roman"/>
          <w:color w:val="000000" w:themeColor="text1"/>
          <w:szCs w:val="24"/>
          <w:shd w:val="clear" w:color="auto" w:fill="FFFFFF" w:themeFill="background1"/>
        </w:rPr>
        <w:t> projektu</w:t>
      </w:r>
      <w:r w:rsidR="00D92E1E" w:rsidRPr="006C4F01">
        <w:rPr>
          <w:rFonts w:cs="Times New Roman"/>
          <w:color w:val="000000" w:themeColor="text1"/>
          <w:szCs w:val="24"/>
        </w:rPr>
        <w:t xml:space="preserve"> jsou</w:t>
      </w:r>
      <w:r w:rsidR="006C4F01">
        <w:rPr>
          <w:rFonts w:cs="Times New Roman"/>
          <w:color w:val="000000" w:themeColor="text1"/>
          <w:szCs w:val="24"/>
        </w:rPr>
        <w:t xml:space="preserve"> aktivity</w:t>
      </w:r>
      <w:r w:rsidR="00D92E1E" w:rsidRPr="006C4F01">
        <w:rPr>
          <w:rFonts w:cs="Times New Roman"/>
          <w:color w:val="000000" w:themeColor="text1"/>
          <w:szCs w:val="24"/>
        </w:rPr>
        <w:t xml:space="preserve"> uzpůsobené tak, aby se jich</w:t>
      </w:r>
      <w:r w:rsidR="00D92E1E">
        <w:rPr>
          <w:rFonts w:cs="Times New Roman"/>
          <w:szCs w:val="24"/>
        </w:rPr>
        <w:t xml:space="preserve"> </w:t>
      </w:r>
      <w:r w:rsidR="00FF0B49">
        <w:rPr>
          <w:rFonts w:cs="Times New Roman"/>
          <w:szCs w:val="24"/>
        </w:rPr>
        <w:t xml:space="preserve">mohli zúčastnit všichni, kteří školu navštěvují. </w:t>
      </w:r>
      <w:r>
        <w:rPr>
          <w:rFonts w:cs="Times New Roman"/>
          <w:szCs w:val="24"/>
        </w:rPr>
        <w:t xml:space="preserve">Projekt je dále zaměřený na vzájemnou spolupráci, pomoc a sebepoznání. </w:t>
      </w:r>
      <w:r w:rsidR="00ED2EC1">
        <w:rPr>
          <w:rFonts w:cs="Times New Roman"/>
          <w:szCs w:val="24"/>
        </w:rPr>
        <w:t xml:space="preserve">Motivační příběh neboli text k jednotlivým zemím, státům či kontinentům </w:t>
      </w:r>
      <w:r w:rsidR="00612E35">
        <w:rPr>
          <w:rFonts w:cs="Times New Roman"/>
          <w:szCs w:val="24"/>
        </w:rPr>
        <w:t>je</w:t>
      </w:r>
      <w:r w:rsidR="006742FE">
        <w:rPr>
          <w:rFonts w:cs="Times New Roman"/>
          <w:szCs w:val="24"/>
        </w:rPr>
        <w:t xml:space="preserve"> vždy</w:t>
      </w:r>
      <w:r w:rsidR="00612E35">
        <w:rPr>
          <w:rFonts w:cs="Times New Roman"/>
          <w:szCs w:val="24"/>
        </w:rPr>
        <w:t xml:space="preserve"> prokládaný obrázky,</w:t>
      </w:r>
      <w:r w:rsidR="006742FE">
        <w:rPr>
          <w:rFonts w:cs="Times New Roman"/>
          <w:szCs w:val="24"/>
        </w:rPr>
        <w:t xml:space="preserve"> žákům to pomůže lépe pochopit informace, udrží to jejich pozornost a zájem.  </w:t>
      </w:r>
      <w:r w:rsidR="00612E35">
        <w:rPr>
          <w:rFonts w:cs="Times New Roman"/>
          <w:szCs w:val="24"/>
        </w:rPr>
        <w:t xml:space="preserve"> </w:t>
      </w:r>
    </w:p>
    <w:p w:rsidR="004F32BB" w:rsidRDefault="002F78C3" w:rsidP="004678D0">
      <w:pPr>
        <w:ind w:firstLine="708"/>
        <w:jc w:val="both"/>
        <w:rPr>
          <w:rFonts w:cs="Times New Roman"/>
          <w:szCs w:val="24"/>
        </w:rPr>
      </w:pPr>
      <w:r>
        <w:rPr>
          <w:rFonts w:cs="Times New Roman"/>
          <w:szCs w:val="24"/>
        </w:rPr>
        <w:t>V první kapitole se seznámíme s městem Šumperk, které se nachází v Olomouckém kraji, s jeho okolím, historií, současností a možností využití volného času. Druhá kapitola je zam</w:t>
      </w:r>
      <w:r w:rsidR="003E403A">
        <w:rPr>
          <w:rFonts w:cs="Times New Roman"/>
          <w:szCs w:val="24"/>
        </w:rPr>
        <w:t>ěřená na Z</w:t>
      </w:r>
      <w:r>
        <w:rPr>
          <w:rFonts w:cs="Times New Roman"/>
          <w:szCs w:val="24"/>
        </w:rPr>
        <w:t>ákladní a střední školu Pomněnku o.p.s. Seznámíme se základními údaji a informacemi o zařízení,</w:t>
      </w:r>
      <w:r w:rsidR="00905875">
        <w:rPr>
          <w:rFonts w:cs="Times New Roman"/>
          <w:szCs w:val="24"/>
        </w:rPr>
        <w:t xml:space="preserve"> o její organizaci. Je zde popsáno dělení školy, projekty, kterých se škola účastní, nadstandardní péče, personální zajištění, vybavení, kroužky a aktivity. Obsahem třetí kapitoly je charakteristika projektu, cíl projektu, zdůvodnění potřebnosti projektu</w:t>
      </w:r>
      <w:r w:rsidR="00F3458C">
        <w:rPr>
          <w:rFonts w:cs="Times New Roman"/>
          <w:szCs w:val="24"/>
        </w:rPr>
        <w:t xml:space="preserve">, vysvětlení pojmů a cílová skupina. </w:t>
      </w:r>
      <w:r w:rsidR="001673C4">
        <w:rPr>
          <w:rFonts w:cs="Times New Roman"/>
          <w:szCs w:val="24"/>
        </w:rPr>
        <w:t xml:space="preserve">Poslední </w:t>
      </w:r>
      <w:r w:rsidR="00936B7A">
        <w:rPr>
          <w:rFonts w:cs="Times New Roman"/>
          <w:szCs w:val="24"/>
        </w:rPr>
        <w:t xml:space="preserve">čtvrtá kapitola obsahuje technické řešení projektu, personální zabezpečení, místo, materiální pomůcky, přípravu na akci, financování projektu, program jednotlivých dní a ukončení programu. </w:t>
      </w:r>
    </w:p>
    <w:p w:rsidR="006C4F01" w:rsidRPr="00E209DA" w:rsidRDefault="00936B7A" w:rsidP="00E209DA">
      <w:pPr>
        <w:ind w:firstLine="708"/>
        <w:jc w:val="both"/>
        <w:rPr>
          <w:rFonts w:cs="Times New Roman"/>
          <w:szCs w:val="24"/>
        </w:rPr>
      </w:pPr>
      <w:r>
        <w:rPr>
          <w:rFonts w:cs="Times New Roman"/>
          <w:szCs w:val="24"/>
        </w:rPr>
        <w:lastRenderedPageBreak/>
        <w:t>Pro zpracování projektu jsem využila tištěné i elektronické zdroje, jejichž seznam je uvedený v závěru mé práce. Přílohy obsahují kartu na sbírání razítek, informace a obrázky o Africe, USA, Grónsku</w:t>
      </w:r>
      <w:bookmarkStart w:id="2" w:name="_Toc381487340"/>
      <w:bookmarkStart w:id="3" w:name="_Toc381487555"/>
      <w:bookmarkStart w:id="4" w:name="_Toc381728589"/>
      <w:bookmarkStart w:id="5" w:name="_Toc382225515"/>
      <w:r w:rsidR="00E209DA">
        <w:rPr>
          <w:rFonts w:cs="Times New Roman"/>
          <w:szCs w:val="24"/>
        </w:rPr>
        <w:t xml:space="preserve">, Sýrii, Indonésii a Indiánech. </w:t>
      </w:r>
    </w:p>
    <w:p w:rsidR="006C4F01" w:rsidRDefault="006C4F01" w:rsidP="00E209DA"/>
    <w:p w:rsidR="00E209DA" w:rsidRDefault="00E209DA" w:rsidP="00E209DA"/>
    <w:p w:rsidR="006C4F01" w:rsidRDefault="006C4F01" w:rsidP="00E209DA"/>
    <w:p w:rsidR="006C4F01" w:rsidRDefault="006C4F01"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E209DA" w:rsidRDefault="00E209DA" w:rsidP="00E209DA"/>
    <w:p w:rsidR="00F7363C" w:rsidRDefault="00F7363C" w:rsidP="00F01046">
      <w:bookmarkStart w:id="6" w:name="_Toc381487341"/>
      <w:bookmarkStart w:id="7" w:name="_Toc381487556"/>
      <w:bookmarkStart w:id="8" w:name="_Toc381728590"/>
      <w:bookmarkStart w:id="9" w:name="_Toc382225516"/>
      <w:bookmarkEnd w:id="2"/>
      <w:bookmarkEnd w:id="3"/>
      <w:bookmarkEnd w:id="4"/>
      <w:bookmarkEnd w:id="5"/>
    </w:p>
    <w:p w:rsidR="00F7363C" w:rsidRDefault="00F7363C" w:rsidP="00107AC5">
      <w:pPr>
        <w:pStyle w:val="Nadpis1"/>
        <w:keepLines w:val="0"/>
        <w:spacing w:before="240"/>
        <w:rPr>
          <w:rFonts w:eastAsiaTheme="minorEastAsia" w:cstheme="minorBidi"/>
          <w:b w:val="0"/>
          <w:bCs w:val="0"/>
          <w:color w:val="auto"/>
          <w:sz w:val="24"/>
          <w:szCs w:val="22"/>
        </w:rPr>
      </w:pPr>
    </w:p>
    <w:p w:rsidR="00F7363C" w:rsidRDefault="00F7363C" w:rsidP="00F01046"/>
    <w:p w:rsidR="00870436" w:rsidRDefault="00D87E7B" w:rsidP="00107AC5">
      <w:pPr>
        <w:pStyle w:val="Nadpis1"/>
        <w:keepLines w:val="0"/>
        <w:spacing w:before="240"/>
      </w:pPr>
      <w:r>
        <w:lastRenderedPageBreak/>
        <w:t>1</w:t>
      </w:r>
      <w:r w:rsidR="00565AE8">
        <w:t>.</w:t>
      </w:r>
      <w:r>
        <w:t xml:space="preserve"> </w:t>
      </w:r>
      <w:r w:rsidR="00D31174">
        <w:t>Š</w:t>
      </w:r>
      <w:r w:rsidR="00565AE8">
        <w:t>UMPERK</w:t>
      </w:r>
      <w:r w:rsidR="00D31174">
        <w:t xml:space="preserve"> –</w:t>
      </w:r>
      <w:r w:rsidR="00565AE8">
        <w:t xml:space="preserve"> CHARAKTERISTIKA MĚSTA A OKOL</w:t>
      </w:r>
      <w:bookmarkEnd w:id="6"/>
      <w:bookmarkEnd w:id="7"/>
      <w:r w:rsidR="00565AE8">
        <w:t>Í</w:t>
      </w:r>
      <w:bookmarkEnd w:id="8"/>
      <w:bookmarkEnd w:id="9"/>
    </w:p>
    <w:p w:rsidR="00870436" w:rsidRPr="00C35E14" w:rsidRDefault="006742FE" w:rsidP="004678D0">
      <w:pPr>
        <w:ind w:firstLine="709"/>
        <w:jc w:val="both"/>
        <w:rPr>
          <w:rFonts w:cs="Times New Roman"/>
          <w:szCs w:val="24"/>
        </w:rPr>
      </w:pPr>
      <w:r>
        <w:rPr>
          <w:rFonts w:cs="Times New Roman"/>
          <w:szCs w:val="24"/>
        </w:rPr>
        <w:t>Základní a střední škola Pomněnka, o.p.s. s</w:t>
      </w:r>
      <w:r w:rsidR="00870436">
        <w:rPr>
          <w:rFonts w:cs="Times New Roman"/>
          <w:szCs w:val="24"/>
        </w:rPr>
        <w:t xml:space="preserve">e nachází ve městě Šumperk, který patří do Olomouckého kraje. Je přibližně 45 km severozápadně od Olomouce na řece Desné a na jihozápadním okraji Jeseníků. </w:t>
      </w:r>
      <w:r w:rsidR="00291C63">
        <w:rPr>
          <w:rFonts w:cs="Times New Roman"/>
          <w:szCs w:val="24"/>
        </w:rPr>
        <w:t>Šumperk je označován za tzv</w:t>
      </w:r>
      <w:r w:rsidR="00291C63" w:rsidRPr="00291C63">
        <w:rPr>
          <w:rFonts w:cs="Times New Roman"/>
          <w:szCs w:val="24"/>
        </w:rPr>
        <w:t xml:space="preserve">. </w:t>
      </w:r>
      <w:r w:rsidR="004129C4">
        <w:rPr>
          <w:rFonts w:cs="Times New Roman"/>
          <w:color w:val="000000"/>
          <w:szCs w:val="24"/>
          <w:shd w:val="clear" w:color="auto" w:fill="FFFFFF"/>
        </w:rPr>
        <w:t>„</w:t>
      </w:r>
      <w:r w:rsidR="00291C63" w:rsidRPr="00291C63">
        <w:rPr>
          <w:rFonts w:cs="Times New Roman"/>
          <w:color w:val="000000"/>
          <w:szCs w:val="24"/>
          <w:shd w:val="clear" w:color="auto" w:fill="FFFFFF"/>
        </w:rPr>
        <w:t>Bránu Jeseníků“, leží na křižovatce cest, které vedou k těm nejvýznamnějším horský</w:t>
      </w:r>
      <w:r w:rsidR="009C182C">
        <w:rPr>
          <w:rFonts w:cs="Times New Roman"/>
          <w:color w:val="000000"/>
          <w:szCs w:val="24"/>
          <w:shd w:val="clear" w:color="auto" w:fill="FFFFFF"/>
        </w:rPr>
        <w:t>m</w:t>
      </w:r>
      <w:r w:rsidR="00291C63" w:rsidRPr="00291C63">
        <w:rPr>
          <w:rFonts w:cs="Times New Roman"/>
          <w:color w:val="000000"/>
          <w:szCs w:val="24"/>
          <w:shd w:val="clear" w:color="auto" w:fill="FFFFFF"/>
        </w:rPr>
        <w:t xml:space="preserve"> základnám, kterými jsou: Skřítek, Ramzová, Č</w:t>
      </w:r>
      <w:r w:rsidR="009C182C">
        <w:rPr>
          <w:rFonts w:cs="Times New Roman"/>
          <w:color w:val="000000"/>
          <w:szCs w:val="24"/>
          <w:shd w:val="clear" w:color="auto" w:fill="FFFFFF"/>
        </w:rPr>
        <w:t>e</w:t>
      </w:r>
      <w:r w:rsidR="00291C63" w:rsidRPr="00291C63">
        <w:rPr>
          <w:rFonts w:cs="Times New Roman"/>
          <w:color w:val="000000"/>
          <w:szCs w:val="24"/>
          <w:shd w:val="clear" w:color="auto" w:fill="FFFFFF"/>
        </w:rPr>
        <w:t xml:space="preserve">rvenohorské sedlo a sahá až k úpatí masivu králického Sněžníku. </w:t>
      </w:r>
      <w:r w:rsidR="004129C4">
        <w:rPr>
          <w:rFonts w:cs="Times New Roman"/>
          <w:szCs w:val="24"/>
        </w:rPr>
        <w:t>Žije z</w:t>
      </w:r>
      <w:r w:rsidR="00870436">
        <w:rPr>
          <w:rFonts w:cs="Times New Roman"/>
          <w:szCs w:val="24"/>
        </w:rPr>
        <w:t>de kolem 27 000 obyvatel. Mezi největší kultu</w:t>
      </w:r>
      <w:r w:rsidR="004129C4">
        <w:rPr>
          <w:rFonts w:cs="Times New Roman"/>
          <w:szCs w:val="24"/>
        </w:rPr>
        <w:t>rní památky a zajímavosti patří:</w:t>
      </w:r>
      <w:r w:rsidR="00870436">
        <w:rPr>
          <w:rFonts w:cs="Times New Roman"/>
          <w:szCs w:val="24"/>
        </w:rPr>
        <w:t xml:space="preserve"> CHKO Jesen</w:t>
      </w:r>
      <w:r w:rsidR="00C35E14">
        <w:rPr>
          <w:rFonts w:cs="Times New Roman"/>
          <w:szCs w:val="24"/>
        </w:rPr>
        <w:t>íky, šumperské divadlo, radnice, vlastivědné muzeum, kostel sv. Jana Křtitele, kostel</w:t>
      </w:r>
      <w:r w:rsidR="00726483">
        <w:rPr>
          <w:rFonts w:cs="Times New Roman"/>
          <w:szCs w:val="24"/>
        </w:rPr>
        <w:t xml:space="preserve"> svatého Ducha a mnoho dalších.</w:t>
      </w:r>
      <w:r w:rsidR="00C9781A">
        <w:rPr>
          <w:rStyle w:val="Znakapoznpodarou"/>
          <w:rFonts w:cs="Times New Roman"/>
          <w:szCs w:val="24"/>
        </w:rPr>
        <w:footnoteReference w:id="1"/>
      </w:r>
    </w:p>
    <w:p w:rsidR="005E1AF0" w:rsidRPr="004129C4" w:rsidRDefault="00D87E7B" w:rsidP="00107AC5">
      <w:pPr>
        <w:pStyle w:val="Nadpis2"/>
        <w:keepNext/>
        <w:spacing w:before="240" w:beforeAutospacing="0" w:after="240" w:afterAutospacing="0"/>
      </w:pPr>
      <w:bookmarkStart w:id="10" w:name="_Toc381487342"/>
      <w:bookmarkStart w:id="11" w:name="_Toc381487557"/>
      <w:bookmarkStart w:id="12" w:name="_Toc381728591"/>
      <w:bookmarkStart w:id="13" w:name="_Toc382225517"/>
      <w:r w:rsidRPr="004129C4">
        <w:t xml:space="preserve">1.1 </w:t>
      </w:r>
      <w:r w:rsidR="00DB1BB5" w:rsidRPr="004129C4">
        <w:t xml:space="preserve">Historie </w:t>
      </w:r>
      <w:r w:rsidR="00C252D2" w:rsidRPr="004129C4">
        <w:t>Šumperka</w:t>
      </w:r>
      <w:bookmarkEnd w:id="10"/>
      <w:bookmarkEnd w:id="11"/>
      <w:bookmarkEnd w:id="12"/>
      <w:bookmarkEnd w:id="13"/>
    </w:p>
    <w:p w:rsidR="00DD3F2F" w:rsidRDefault="00DD3F2F" w:rsidP="004678D0">
      <w:pPr>
        <w:ind w:firstLine="709"/>
        <w:jc w:val="both"/>
        <w:rPr>
          <w:rFonts w:eastAsia="Times New Roman" w:cs="Times New Roman"/>
          <w:bCs/>
          <w:color w:val="000000" w:themeColor="text1"/>
          <w:szCs w:val="24"/>
        </w:rPr>
      </w:pPr>
      <w:bookmarkStart w:id="14" w:name="_Toc381487343"/>
      <w:bookmarkStart w:id="15" w:name="_Toc381487558"/>
      <w:r>
        <w:rPr>
          <w:rFonts w:eastAsia="Times New Roman" w:cs="Times New Roman"/>
          <w:bCs/>
          <w:color w:val="000000" w:themeColor="text1"/>
          <w:szCs w:val="24"/>
        </w:rPr>
        <w:t>Jelikož se nedochovala základní listina města tak nelze je</w:t>
      </w:r>
      <w:r w:rsidR="004129C4">
        <w:rPr>
          <w:rFonts w:eastAsia="Times New Roman" w:cs="Times New Roman"/>
          <w:bCs/>
          <w:color w:val="000000" w:themeColor="text1"/>
          <w:szCs w:val="24"/>
        </w:rPr>
        <w:t xml:space="preserve">dnoznačně určit přesné založení </w:t>
      </w:r>
      <w:r>
        <w:rPr>
          <w:rFonts w:eastAsia="Times New Roman" w:cs="Times New Roman"/>
          <w:bCs/>
          <w:color w:val="000000" w:themeColor="text1"/>
          <w:szCs w:val="24"/>
        </w:rPr>
        <w:t>Šumperka. Patrně se tak stalo po polovině 13. století a první kolonisté, přišli pravděpodobně ze Slezska a dali mu jméno podle jeho polohy teda Krásný vrch (Schön Berg).</w:t>
      </w:r>
      <w:bookmarkEnd w:id="14"/>
      <w:bookmarkEnd w:id="15"/>
    </w:p>
    <w:p w:rsidR="00DD3F2F" w:rsidRDefault="00DD3F2F" w:rsidP="004678D0">
      <w:pPr>
        <w:ind w:firstLine="709"/>
        <w:jc w:val="both"/>
        <w:rPr>
          <w:rFonts w:eastAsia="Times New Roman" w:cs="Times New Roman"/>
          <w:bCs/>
          <w:color w:val="000000" w:themeColor="text1"/>
          <w:szCs w:val="24"/>
        </w:rPr>
      </w:pPr>
      <w:bookmarkStart w:id="16" w:name="_Toc381487344"/>
      <w:bookmarkStart w:id="17" w:name="_Toc381487559"/>
      <w:r>
        <w:rPr>
          <w:rFonts w:eastAsia="Times New Roman" w:cs="Times New Roman"/>
          <w:bCs/>
          <w:color w:val="000000" w:themeColor="text1"/>
          <w:szCs w:val="24"/>
        </w:rPr>
        <w:t>Město bylo stále v různých zástavách českých a moravských šlechtitelských rodů. Prosperitu města zajišťoval především výskyt drahých kovů v okolí a v roce 1340 dostal šumperský statek</w:t>
      </w:r>
      <w:r w:rsidR="004129C4">
        <w:rPr>
          <w:rFonts w:eastAsia="Times New Roman" w:cs="Times New Roman"/>
          <w:bCs/>
          <w:color w:val="000000" w:themeColor="text1"/>
          <w:szCs w:val="24"/>
        </w:rPr>
        <w:t xml:space="preserve"> horní právo. </w:t>
      </w:r>
      <w:r>
        <w:rPr>
          <w:rFonts w:eastAsia="Times New Roman" w:cs="Times New Roman"/>
          <w:bCs/>
          <w:color w:val="000000" w:themeColor="text1"/>
          <w:szCs w:val="24"/>
        </w:rPr>
        <w:t>V roce 1562 se Šumperk stal svobodným královským komorním městem. V z</w:t>
      </w:r>
      <w:r w:rsidR="004129C4">
        <w:rPr>
          <w:rFonts w:eastAsia="Times New Roman" w:cs="Times New Roman"/>
          <w:bCs/>
          <w:color w:val="000000" w:themeColor="text1"/>
          <w:szCs w:val="24"/>
        </w:rPr>
        <w:t>ávěru třicetileté války byl doby</w:t>
      </w:r>
      <w:r>
        <w:rPr>
          <w:rFonts w:eastAsia="Times New Roman" w:cs="Times New Roman"/>
          <w:bCs/>
          <w:color w:val="000000" w:themeColor="text1"/>
          <w:szCs w:val="24"/>
        </w:rPr>
        <w:t xml:space="preserve">t a pleněn švédskými vojáky, kdy krátký poválečný rozkvět přerušil požár města a čarodějnické procesy.  Začal rozvoj plátenictví a jistého druhu </w:t>
      </w:r>
      <w:r w:rsidR="00291C63">
        <w:rPr>
          <w:rFonts w:eastAsia="Times New Roman" w:cs="Times New Roman"/>
          <w:bCs/>
          <w:color w:val="000000" w:themeColor="text1"/>
          <w:szCs w:val="24"/>
        </w:rPr>
        <w:t>sametu, což</w:t>
      </w:r>
      <w:r>
        <w:rPr>
          <w:rFonts w:eastAsia="Times New Roman" w:cs="Times New Roman"/>
          <w:bCs/>
          <w:color w:val="000000" w:themeColor="text1"/>
          <w:szCs w:val="24"/>
        </w:rPr>
        <w:t xml:space="preserve"> předznamenalo v roce 1785 vznik první manufaktury na výrobu manšestru a předznamenala tak velký textilní rozvoj v průmyslu. Šumperk je důležitým kulturním, hospodářským a správním </w:t>
      </w:r>
      <w:r w:rsidR="00C9781A">
        <w:rPr>
          <w:rFonts w:eastAsia="Times New Roman" w:cs="Times New Roman"/>
          <w:bCs/>
          <w:color w:val="000000" w:themeColor="text1"/>
          <w:szCs w:val="24"/>
        </w:rPr>
        <w:t>centr</w:t>
      </w:r>
      <w:r w:rsidR="004129C4">
        <w:rPr>
          <w:rFonts w:eastAsia="Times New Roman" w:cs="Times New Roman"/>
          <w:bCs/>
          <w:color w:val="000000" w:themeColor="text1"/>
          <w:szCs w:val="24"/>
        </w:rPr>
        <w:t>em na</w:t>
      </w:r>
      <w:r w:rsidR="00C9781A">
        <w:rPr>
          <w:rFonts w:eastAsia="Times New Roman" w:cs="Times New Roman"/>
          <w:bCs/>
          <w:color w:val="000000" w:themeColor="text1"/>
          <w:szCs w:val="24"/>
        </w:rPr>
        <w:t xml:space="preserve"> severozápadní Moravě.</w:t>
      </w:r>
      <w:r w:rsidR="00C9781A">
        <w:rPr>
          <w:rStyle w:val="Znakapoznpodarou"/>
          <w:rFonts w:eastAsia="Times New Roman" w:cs="Times New Roman"/>
          <w:bCs/>
          <w:color w:val="000000" w:themeColor="text1"/>
          <w:szCs w:val="24"/>
        </w:rPr>
        <w:footnoteReference w:id="2"/>
      </w:r>
      <w:bookmarkEnd w:id="16"/>
      <w:bookmarkEnd w:id="17"/>
    </w:p>
    <w:p w:rsidR="00C252D2" w:rsidRDefault="00B840D7" w:rsidP="004678D0">
      <w:pPr>
        <w:ind w:firstLine="709"/>
        <w:jc w:val="both"/>
        <w:rPr>
          <w:rFonts w:cs="Times New Roman"/>
          <w:szCs w:val="24"/>
        </w:rPr>
      </w:pPr>
      <w:r w:rsidRPr="00C252D2">
        <w:rPr>
          <w:rFonts w:cs="Times New Roman"/>
          <w:szCs w:val="24"/>
        </w:rPr>
        <w:t>Od roku 1900 tvořil Šumperk jeden celek, poté byly rozlišovány části Šumperk – město a Šumperk</w:t>
      </w:r>
      <w:r w:rsidR="000019BE">
        <w:rPr>
          <w:rFonts w:cs="Times New Roman"/>
          <w:szCs w:val="24"/>
        </w:rPr>
        <w:t xml:space="preserve"> –</w:t>
      </w:r>
      <w:r w:rsidRPr="00C252D2">
        <w:rPr>
          <w:rFonts w:cs="Times New Roman"/>
          <w:szCs w:val="24"/>
        </w:rPr>
        <w:t xml:space="preserve"> předměstí a z městských čtvrtí pak byla od 20. let jmenovitě uváděna Česká čtvrť za železniční tratí směrem k Dolním Studénkám. Během roku 1948 došlo sice k vtvoření tzv. Velkého Šumperka, do něhož byly pojaty obce Dolní Studénky, Nový Malín, Petrovice nad Desnou (v dnešní době Petrov), Rapotín, Temenice a Vikýřovice. V červnu 1950 se Velký Šumperk rozpadl a u města zůstala pouze Temenice. Zvětšil se tak i katastr obce na 2783 hektarů. V 70. a 80. letech došlo k dalšímu </w:t>
      </w:r>
      <w:r w:rsidR="00C9781A">
        <w:rPr>
          <w:rFonts w:cs="Times New Roman"/>
          <w:szCs w:val="24"/>
        </w:rPr>
        <w:t>integračnímu procesu.</w:t>
      </w:r>
      <w:r w:rsidR="00C9781A">
        <w:rPr>
          <w:rStyle w:val="Znakapoznpodarou"/>
          <w:rFonts w:cs="Times New Roman"/>
          <w:szCs w:val="24"/>
        </w:rPr>
        <w:footnoteReference w:id="3"/>
      </w:r>
    </w:p>
    <w:p w:rsidR="006819A0" w:rsidRDefault="006819A0" w:rsidP="004678D0">
      <w:pPr>
        <w:ind w:firstLine="709"/>
        <w:jc w:val="both"/>
        <w:rPr>
          <w:rFonts w:cs="Times New Roman"/>
          <w:szCs w:val="24"/>
        </w:rPr>
      </w:pPr>
      <w:r>
        <w:rPr>
          <w:rFonts w:cs="Times New Roman"/>
          <w:szCs w:val="24"/>
        </w:rPr>
        <w:lastRenderedPageBreak/>
        <w:t xml:space="preserve">V druhé polovině 19. století se Šumperk stal centrem severomoravského školství. Hlavní škola, byla v roce 1851 přeměněna na nižší reálku, z té se postupně v 90. letech stalo vyšší gymnáziu a v 70. letech přibyly ještě dvě měšťanské školy. Zemědělská škola byla otevřená v roce 1868, je považována za nejstarší odbornou školu. </w:t>
      </w:r>
      <w:r w:rsidR="0077400E">
        <w:rPr>
          <w:rFonts w:cs="Times New Roman"/>
          <w:szCs w:val="24"/>
        </w:rPr>
        <w:t>K ní v roce 1882 přibyla živnostenská pokračovací škola, dále roku 1885 odborná škola tkalcov</w:t>
      </w:r>
      <w:r w:rsidR="00C9781A">
        <w:rPr>
          <w:rFonts w:cs="Times New Roman"/>
          <w:szCs w:val="24"/>
        </w:rPr>
        <w:t>á a škola obchodní z roku 1900.</w:t>
      </w:r>
      <w:r w:rsidR="00C9781A">
        <w:rPr>
          <w:rStyle w:val="Znakapoznpodarou"/>
          <w:rFonts w:cs="Times New Roman"/>
          <w:szCs w:val="24"/>
        </w:rPr>
        <w:footnoteReference w:id="4"/>
      </w:r>
    </w:p>
    <w:p w:rsidR="00291C63" w:rsidRPr="00291C63" w:rsidRDefault="00291C63" w:rsidP="00107AC5">
      <w:pPr>
        <w:pStyle w:val="Nadpis2"/>
        <w:spacing w:before="240" w:beforeAutospacing="0" w:after="240" w:afterAutospacing="0"/>
      </w:pPr>
      <w:bookmarkStart w:id="18" w:name="_Toc381487345"/>
      <w:bookmarkStart w:id="19" w:name="_Toc381487560"/>
      <w:bookmarkStart w:id="20" w:name="_Toc381728592"/>
      <w:bookmarkStart w:id="21" w:name="_Toc382225518"/>
      <w:r>
        <w:t>1.2</w:t>
      </w:r>
      <w:r w:rsidR="000A7E54">
        <w:t xml:space="preserve"> </w:t>
      </w:r>
      <w:r w:rsidR="002F3AF8" w:rsidRPr="00291C63">
        <w:t xml:space="preserve">Šumperk 21. </w:t>
      </w:r>
      <w:r w:rsidRPr="00291C63">
        <w:t>S</w:t>
      </w:r>
      <w:r w:rsidR="002F3AF8" w:rsidRPr="00291C63">
        <w:t>toletí</w:t>
      </w:r>
      <w:bookmarkEnd w:id="18"/>
      <w:bookmarkEnd w:id="19"/>
      <w:bookmarkEnd w:id="20"/>
      <w:bookmarkEnd w:id="21"/>
    </w:p>
    <w:p w:rsidR="002F3AF8" w:rsidRDefault="002F3AF8" w:rsidP="004678D0">
      <w:pPr>
        <w:ind w:firstLine="709"/>
        <w:jc w:val="both"/>
        <w:rPr>
          <w:rFonts w:eastAsia="Times New Roman" w:cs="Times New Roman"/>
          <w:bCs/>
          <w:color w:val="000000" w:themeColor="text1"/>
          <w:szCs w:val="24"/>
        </w:rPr>
      </w:pPr>
      <w:bookmarkStart w:id="22" w:name="_Toc381487346"/>
      <w:bookmarkStart w:id="23" w:name="_Toc381487561"/>
      <w:r>
        <w:rPr>
          <w:rFonts w:eastAsia="Times New Roman" w:cs="Times New Roman"/>
          <w:bCs/>
          <w:color w:val="000000" w:themeColor="text1"/>
          <w:szCs w:val="24"/>
        </w:rPr>
        <w:t xml:space="preserve">V roce 2000 byla slavnostně otevřena zrekonstruovaná budova divadla, v roce 2002 vyhrál šumperský rodák Aleš Valenta zlatou medaili v akrobatickém lyžování na ZOH v USA. </w:t>
      </w:r>
      <w:r w:rsidR="0048150F">
        <w:rPr>
          <w:rFonts w:eastAsia="Times New Roman" w:cs="Times New Roman"/>
          <w:bCs/>
          <w:color w:val="000000" w:themeColor="text1"/>
          <w:szCs w:val="24"/>
        </w:rPr>
        <w:t>Prezident Václav Klaus tohle město oficiálně navštívil v roce 2004. Nádvoří Pavlínina dvora bylo otevřeno v roce 2008. Čarodějnické procesy v Geschaderově  domě byli otevřeny v roce 2010, kdy byla rovněž dokončena revitalizace ul. Ji</w:t>
      </w:r>
      <w:r w:rsidR="00721CDC">
        <w:rPr>
          <w:rFonts w:eastAsia="Times New Roman" w:cs="Times New Roman"/>
          <w:bCs/>
          <w:color w:val="000000" w:themeColor="text1"/>
          <w:szCs w:val="24"/>
        </w:rPr>
        <w:t xml:space="preserve">řího z Poděbrad. V roce 2011 se v Šumperku </w:t>
      </w:r>
      <w:r w:rsidR="0048150F">
        <w:rPr>
          <w:rFonts w:eastAsia="Times New Roman" w:cs="Times New Roman"/>
          <w:bCs/>
          <w:color w:val="000000" w:themeColor="text1"/>
          <w:szCs w:val="24"/>
        </w:rPr>
        <w:t>konal první ročník farmářských trhů, které jsou konány až do dnes a město rovněž oslavilo 100. výročí od znovupostavení radniční budovy.</w:t>
      </w:r>
      <w:r w:rsidR="00EB33F5">
        <w:rPr>
          <w:rStyle w:val="Znakapoznpodarou"/>
          <w:rFonts w:eastAsia="Times New Roman" w:cs="Times New Roman"/>
          <w:bCs/>
          <w:color w:val="000000" w:themeColor="text1"/>
          <w:szCs w:val="24"/>
        </w:rPr>
        <w:footnoteReference w:id="5"/>
      </w:r>
      <w:bookmarkEnd w:id="22"/>
      <w:bookmarkEnd w:id="23"/>
      <w:r w:rsidR="0048150F">
        <w:rPr>
          <w:rFonts w:eastAsia="Times New Roman" w:cs="Times New Roman"/>
          <w:bCs/>
          <w:color w:val="000000" w:themeColor="text1"/>
          <w:szCs w:val="24"/>
        </w:rPr>
        <w:t xml:space="preserve"> </w:t>
      </w:r>
    </w:p>
    <w:p w:rsidR="00291C63" w:rsidRDefault="000A7E54" w:rsidP="00B91F43">
      <w:pPr>
        <w:pStyle w:val="Nadpis2"/>
        <w:keepNext/>
        <w:spacing w:before="240" w:beforeAutospacing="0" w:after="240" w:afterAutospacing="0"/>
      </w:pPr>
      <w:bookmarkStart w:id="24" w:name="_Toc381487347"/>
      <w:bookmarkStart w:id="25" w:name="_Toc381487562"/>
      <w:bookmarkStart w:id="26" w:name="_Toc381728593"/>
      <w:bookmarkStart w:id="27" w:name="_Toc382225519"/>
      <w:r>
        <w:t>1.3</w:t>
      </w:r>
      <w:r w:rsidR="00291C63" w:rsidRPr="00291C63">
        <w:t xml:space="preserve"> Volný čas v</w:t>
      </w:r>
      <w:r w:rsidR="00B91F43">
        <w:t> </w:t>
      </w:r>
      <w:r w:rsidR="00291C63" w:rsidRPr="00291C63">
        <w:t>Šumperku</w:t>
      </w:r>
      <w:bookmarkEnd w:id="24"/>
      <w:bookmarkEnd w:id="25"/>
      <w:bookmarkEnd w:id="26"/>
      <w:bookmarkEnd w:id="27"/>
      <w:r w:rsidR="00B91F43">
        <w:t xml:space="preserve"> </w:t>
      </w:r>
    </w:p>
    <w:p w:rsidR="004074FB" w:rsidRDefault="006D277D" w:rsidP="00B91F43">
      <w:pPr>
        <w:ind w:firstLine="708"/>
        <w:jc w:val="both"/>
        <w:rPr>
          <w:rFonts w:cs="Times New Roman"/>
          <w:szCs w:val="24"/>
        </w:rPr>
      </w:pPr>
      <w:r>
        <w:rPr>
          <w:rFonts w:cs="Times New Roman"/>
          <w:szCs w:val="24"/>
        </w:rPr>
        <w:t xml:space="preserve">Kulturní a společenské akce probíhají především v Domě kultury Šumperk, v Divadle Šumperk, ve Vlastivědném muzeu, v Městské knihovně a v Kině Oko. Mezinárodní i regionální význam má Dům evropského setkávání. </w:t>
      </w:r>
      <w:r w:rsidR="00932DBC">
        <w:rPr>
          <w:rFonts w:cs="Times New Roman"/>
          <w:szCs w:val="24"/>
        </w:rPr>
        <w:t xml:space="preserve">O volný čas té nejmladší, ale i starší generace pečuje: Dům dětí a mládeže U radnice, Komunitní centrum rozvoje lidských zdrojů tzv. </w:t>
      </w:r>
      <w:r w:rsidR="00932DBC" w:rsidRPr="00932DBC">
        <w:rPr>
          <w:rFonts w:cs="Times New Roman"/>
          <w:szCs w:val="24"/>
        </w:rPr>
        <w:t>„Komín“</w:t>
      </w:r>
      <w:r w:rsidR="00932DBC">
        <w:rPr>
          <w:rFonts w:cs="Times New Roman"/>
          <w:szCs w:val="24"/>
        </w:rPr>
        <w:t>, který působí pod Domem dětí a mládeže a pro další vzdělávání pedagogických pracovníků je zařízení Vila Doris Šumperk.</w:t>
      </w:r>
      <w:r w:rsidR="00B91F43">
        <w:rPr>
          <w:rFonts w:cs="Times New Roman"/>
          <w:szCs w:val="24"/>
        </w:rPr>
        <w:t xml:space="preserve"> </w:t>
      </w:r>
      <w:r w:rsidR="004074FB">
        <w:rPr>
          <w:rFonts w:cs="Times New Roman"/>
          <w:szCs w:val="24"/>
        </w:rPr>
        <w:t>Ke sportovnímu využití slouží především venkovní koupaliště a krytý plavecký bazén, sportovní střelnice, zimní stadion, tenisový areál s krytou halou, minigolf, Tyršův stadion s hřišti na míčové hry a fotbal. V areálu stadionu je sportovní hala, moderní běžecká drá</w:t>
      </w:r>
      <w:r w:rsidR="00EB33F5">
        <w:rPr>
          <w:rFonts w:cs="Times New Roman"/>
          <w:szCs w:val="24"/>
        </w:rPr>
        <w:t>ha, kuželna a futsalové hřiště.</w:t>
      </w:r>
      <w:r w:rsidR="00EB33F5">
        <w:rPr>
          <w:rStyle w:val="Znakapoznpodarou"/>
          <w:rFonts w:cs="Times New Roman"/>
          <w:szCs w:val="24"/>
        </w:rPr>
        <w:footnoteReference w:id="6"/>
      </w:r>
    </w:p>
    <w:p w:rsidR="00A50E99" w:rsidRDefault="00A50E99" w:rsidP="00B91F43">
      <w:pPr>
        <w:ind w:firstLine="708"/>
        <w:jc w:val="both"/>
        <w:rPr>
          <w:rFonts w:cs="Times New Roman"/>
          <w:szCs w:val="24"/>
        </w:rPr>
      </w:pPr>
    </w:p>
    <w:p w:rsidR="00952221" w:rsidRDefault="00B91F43" w:rsidP="00B91F43">
      <w:pPr>
        <w:pStyle w:val="Nadpis1"/>
        <w:keepLines w:val="0"/>
        <w:spacing w:before="240"/>
        <w:rPr>
          <w:rFonts w:eastAsia="Times New Roman"/>
        </w:rPr>
      </w:pPr>
      <w:bookmarkStart w:id="28" w:name="_Toc381487348"/>
      <w:bookmarkStart w:id="29" w:name="_Toc381487563"/>
      <w:bookmarkStart w:id="30" w:name="_Toc381728594"/>
      <w:bookmarkStart w:id="31" w:name="_Toc382225520"/>
      <w:r>
        <w:rPr>
          <w:rFonts w:eastAsia="Times New Roman"/>
        </w:rPr>
        <w:lastRenderedPageBreak/>
        <w:t xml:space="preserve">2. ZÁKLADNÍ ŠKOLA A STŘEDNÍ ŠKOLA POMNĚNKA, </w:t>
      </w:r>
      <w:r w:rsidR="00952221">
        <w:rPr>
          <w:rFonts w:eastAsia="Times New Roman"/>
        </w:rPr>
        <w:t>o.p.s</w:t>
      </w:r>
      <w:bookmarkEnd w:id="28"/>
      <w:bookmarkEnd w:id="29"/>
      <w:bookmarkEnd w:id="30"/>
      <w:bookmarkEnd w:id="31"/>
    </w:p>
    <w:p w:rsidR="001C016D" w:rsidRDefault="00952221" w:rsidP="00B91F43">
      <w:pPr>
        <w:pStyle w:val="Nadpis2"/>
        <w:keepNext/>
        <w:spacing w:before="240" w:beforeAutospacing="0" w:after="240" w:afterAutospacing="0"/>
      </w:pPr>
      <w:bookmarkStart w:id="32" w:name="_Toc381487349"/>
      <w:bookmarkStart w:id="33" w:name="_Toc381487564"/>
      <w:bookmarkStart w:id="34" w:name="_Toc381728595"/>
      <w:bookmarkStart w:id="35" w:name="_Toc382225521"/>
      <w:r w:rsidRPr="00952221">
        <w:t>2.1</w:t>
      </w:r>
      <w:r w:rsidR="0074469C">
        <w:t xml:space="preserve"> Základní údaje o zařízení</w:t>
      </w:r>
      <w:bookmarkEnd w:id="32"/>
      <w:bookmarkEnd w:id="33"/>
      <w:bookmarkEnd w:id="34"/>
      <w:bookmarkEnd w:id="35"/>
    </w:p>
    <w:p w:rsidR="003E4D85" w:rsidRPr="0074469C" w:rsidRDefault="003E4D85" w:rsidP="00CD621F">
      <w:pPr>
        <w:pStyle w:val="Odstavecseseznamem"/>
        <w:numPr>
          <w:ilvl w:val="0"/>
          <w:numId w:val="5"/>
        </w:numPr>
        <w:spacing w:after="100" w:afterAutospacing="1"/>
        <w:ind w:left="714" w:hanging="357"/>
        <w:jc w:val="both"/>
        <w:rPr>
          <w:rFonts w:eastAsia="Times New Roman" w:cs="Times New Roman"/>
          <w:bCs/>
          <w:color w:val="000000" w:themeColor="text1"/>
          <w:szCs w:val="24"/>
        </w:rPr>
      </w:pPr>
      <w:bookmarkStart w:id="36" w:name="_Toc381487350"/>
      <w:bookmarkStart w:id="37" w:name="_Toc381487565"/>
      <w:r w:rsidRPr="0074469C">
        <w:rPr>
          <w:rFonts w:eastAsia="Times New Roman" w:cs="Times New Roman"/>
          <w:bCs/>
          <w:color w:val="000000" w:themeColor="text1"/>
          <w:szCs w:val="24"/>
        </w:rPr>
        <w:t>Název: Základní škola a střední škola Pomněnka o.p.s.</w:t>
      </w:r>
      <w:bookmarkEnd w:id="36"/>
      <w:bookmarkEnd w:id="37"/>
      <w:r w:rsidR="001B2ADE">
        <w:rPr>
          <w:rFonts w:eastAsia="Times New Roman" w:cs="Times New Roman"/>
          <w:bCs/>
          <w:color w:val="000000" w:themeColor="text1"/>
          <w:szCs w:val="24"/>
        </w:rPr>
        <w:t xml:space="preserve">   </w:t>
      </w:r>
    </w:p>
    <w:p w:rsidR="003E4D85" w:rsidRPr="009C53CD" w:rsidRDefault="00971A27" w:rsidP="00CD621F">
      <w:pPr>
        <w:pStyle w:val="Odstavecseseznamem"/>
        <w:numPr>
          <w:ilvl w:val="0"/>
          <w:numId w:val="5"/>
        </w:numPr>
        <w:spacing w:after="100" w:afterAutospacing="1"/>
        <w:ind w:left="714" w:hanging="357"/>
        <w:jc w:val="both"/>
        <w:rPr>
          <w:rFonts w:eastAsia="Times New Roman" w:cs="Times New Roman"/>
          <w:bCs/>
          <w:color w:val="000000" w:themeColor="text1"/>
          <w:szCs w:val="24"/>
        </w:rPr>
      </w:pPr>
      <w:bookmarkStart w:id="38" w:name="_Toc381487351"/>
      <w:bookmarkStart w:id="39" w:name="_Toc381487566"/>
      <w:r w:rsidRPr="009C53CD">
        <w:rPr>
          <w:rFonts w:eastAsia="Times New Roman" w:cs="Times New Roman"/>
          <w:bCs/>
          <w:color w:val="000000" w:themeColor="text1"/>
          <w:szCs w:val="24"/>
        </w:rPr>
        <w:t>Sídlo: Šumavská 13, 787 01 Šumperk</w:t>
      </w:r>
      <w:bookmarkEnd w:id="38"/>
      <w:bookmarkEnd w:id="39"/>
    </w:p>
    <w:p w:rsidR="00971A27" w:rsidRPr="009C53CD" w:rsidRDefault="00971A27" w:rsidP="00CD621F">
      <w:pPr>
        <w:pStyle w:val="Odstavecseseznamem"/>
        <w:numPr>
          <w:ilvl w:val="0"/>
          <w:numId w:val="5"/>
        </w:numPr>
        <w:spacing w:after="100" w:afterAutospacing="1"/>
        <w:ind w:left="714" w:hanging="357"/>
        <w:jc w:val="both"/>
        <w:rPr>
          <w:rFonts w:ascii="Arial" w:eastAsia="Times New Roman" w:hAnsi="Arial" w:cs="Arial"/>
          <w:color w:val="000000" w:themeColor="text1"/>
          <w:sz w:val="20"/>
          <w:szCs w:val="20"/>
        </w:rPr>
      </w:pPr>
      <w:bookmarkStart w:id="40" w:name="_Toc381487352"/>
      <w:bookmarkStart w:id="41" w:name="_Toc381487567"/>
      <w:r w:rsidRPr="009C53CD">
        <w:rPr>
          <w:rFonts w:eastAsia="Times New Roman" w:cs="Times New Roman"/>
          <w:bCs/>
          <w:color w:val="000000" w:themeColor="text1"/>
          <w:szCs w:val="24"/>
        </w:rPr>
        <w:t xml:space="preserve">E-mail: </w:t>
      </w:r>
      <w:hyperlink r:id="rId9" w:history="1">
        <w:r w:rsidRPr="009C53CD">
          <w:rPr>
            <w:rStyle w:val="Hypertextovodkaz"/>
            <w:rFonts w:eastAsia="Times New Roman" w:cs="Times New Roman"/>
            <w:bCs/>
            <w:color w:val="000000" w:themeColor="text1"/>
            <w:szCs w:val="24"/>
            <w:u w:val="none"/>
          </w:rPr>
          <w:t>pomnenka</w:t>
        </w:r>
        <w:r w:rsidRPr="009C53CD">
          <w:rPr>
            <w:rStyle w:val="Hypertextovodkaz"/>
            <w:rFonts w:eastAsia="Times New Roman" w:cs="Times New Roman"/>
            <w:color w:val="000000" w:themeColor="text1"/>
            <w:szCs w:val="24"/>
            <w:u w:val="none"/>
          </w:rPr>
          <w:t>@pomnenka.net</w:t>
        </w:r>
        <w:bookmarkEnd w:id="40"/>
        <w:bookmarkEnd w:id="41"/>
      </w:hyperlink>
    </w:p>
    <w:p w:rsidR="00971A27" w:rsidRPr="009C53CD" w:rsidRDefault="00971A27" w:rsidP="00CD621F">
      <w:pPr>
        <w:pStyle w:val="Odstavecseseznamem"/>
        <w:numPr>
          <w:ilvl w:val="0"/>
          <w:numId w:val="5"/>
        </w:numPr>
        <w:spacing w:after="100" w:afterAutospacing="1"/>
        <w:ind w:left="714" w:hanging="357"/>
        <w:jc w:val="both"/>
        <w:rPr>
          <w:rFonts w:eastAsia="Times New Roman" w:cs="Times New Roman"/>
          <w:color w:val="000000" w:themeColor="text1"/>
          <w:szCs w:val="24"/>
        </w:rPr>
      </w:pPr>
      <w:bookmarkStart w:id="42" w:name="_Toc381487353"/>
      <w:bookmarkStart w:id="43" w:name="_Toc381487568"/>
      <w:r w:rsidRPr="009C53CD">
        <w:rPr>
          <w:rFonts w:eastAsia="Times New Roman" w:cs="Times New Roman"/>
          <w:color w:val="000000" w:themeColor="text1"/>
          <w:szCs w:val="24"/>
        </w:rPr>
        <w:t xml:space="preserve">Webová adresa: </w:t>
      </w:r>
      <w:hyperlink r:id="rId10" w:history="1">
        <w:r w:rsidRPr="009C53CD">
          <w:rPr>
            <w:rStyle w:val="Hypertextovodkaz"/>
            <w:rFonts w:eastAsia="Times New Roman" w:cs="Times New Roman"/>
            <w:color w:val="000000" w:themeColor="text1"/>
            <w:szCs w:val="24"/>
            <w:u w:val="none"/>
          </w:rPr>
          <w:t>http://www.pomnenka.net</w:t>
        </w:r>
        <w:bookmarkEnd w:id="42"/>
        <w:bookmarkEnd w:id="43"/>
      </w:hyperlink>
    </w:p>
    <w:p w:rsidR="00971A27" w:rsidRPr="009C53CD" w:rsidRDefault="00971A27" w:rsidP="00CD621F">
      <w:pPr>
        <w:pStyle w:val="Odstavecseseznamem"/>
        <w:numPr>
          <w:ilvl w:val="0"/>
          <w:numId w:val="5"/>
        </w:numPr>
        <w:spacing w:after="100" w:afterAutospacing="1"/>
        <w:ind w:left="714" w:hanging="357"/>
        <w:jc w:val="both"/>
        <w:rPr>
          <w:rFonts w:eastAsia="Times New Roman" w:cs="Times New Roman"/>
          <w:color w:val="000000" w:themeColor="text1"/>
          <w:szCs w:val="24"/>
        </w:rPr>
      </w:pPr>
      <w:bookmarkStart w:id="44" w:name="_Toc381487354"/>
      <w:bookmarkStart w:id="45" w:name="_Toc381487569"/>
      <w:r w:rsidRPr="009C53CD">
        <w:rPr>
          <w:rFonts w:eastAsia="Times New Roman" w:cs="Times New Roman"/>
          <w:color w:val="000000" w:themeColor="text1"/>
          <w:szCs w:val="24"/>
        </w:rPr>
        <w:t>Telefon/fax: 583 213 910</w:t>
      </w:r>
      <w:bookmarkEnd w:id="44"/>
      <w:bookmarkEnd w:id="45"/>
    </w:p>
    <w:p w:rsidR="00971A27" w:rsidRPr="009C53CD" w:rsidRDefault="00971A27" w:rsidP="00CD621F">
      <w:pPr>
        <w:pStyle w:val="Odstavecseseznamem"/>
        <w:numPr>
          <w:ilvl w:val="0"/>
          <w:numId w:val="5"/>
        </w:numPr>
        <w:spacing w:after="100" w:afterAutospacing="1"/>
        <w:ind w:left="714" w:hanging="357"/>
        <w:jc w:val="both"/>
        <w:rPr>
          <w:rFonts w:eastAsia="Times New Roman" w:cs="Times New Roman"/>
          <w:color w:val="000000" w:themeColor="text1"/>
          <w:szCs w:val="24"/>
        </w:rPr>
      </w:pPr>
      <w:bookmarkStart w:id="46" w:name="_Toc381487355"/>
      <w:bookmarkStart w:id="47" w:name="_Toc381487570"/>
      <w:r w:rsidRPr="009C53CD">
        <w:rPr>
          <w:rFonts w:eastAsia="Times New Roman" w:cs="Times New Roman"/>
          <w:color w:val="000000" w:themeColor="text1"/>
          <w:szCs w:val="24"/>
        </w:rPr>
        <w:t>Ředitel: Ing., Mgr. Nataša Strakošova-Vykydalová</w:t>
      </w:r>
      <w:bookmarkEnd w:id="46"/>
      <w:bookmarkEnd w:id="47"/>
    </w:p>
    <w:p w:rsidR="00971A27" w:rsidRPr="009C53CD" w:rsidRDefault="00971A27" w:rsidP="00CD621F">
      <w:pPr>
        <w:pStyle w:val="Odstavecseseznamem"/>
        <w:numPr>
          <w:ilvl w:val="0"/>
          <w:numId w:val="5"/>
        </w:numPr>
        <w:spacing w:after="100" w:afterAutospacing="1"/>
        <w:ind w:left="714" w:hanging="357"/>
        <w:jc w:val="both"/>
        <w:rPr>
          <w:rFonts w:eastAsia="Times New Roman" w:cs="Times New Roman"/>
          <w:color w:val="000000" w:themeColor="text1"/>
          <w:szCs w:val="24"/>
        </w:rPr>
      </w:pPr>
      <w:bookmarkStart w:id="48" w:name="_Toc381487356"/>
      <w:bookmarkStart w:id="49" w:name="_Toc381487571"/>
      <w:r w:rsidRPr="009C53CD">
        <w:rPr>
          <w:rFonts w:eastAsia="Times New Roman" w:cs="Times New Roman"/>
          <w:color w:val="000000" w:themeColor="text1"/>
          <w:szCs w:val="24"/>
        </w:rPr>
        <w:t xml:space="preserve">Email ředitele: </w:t>
      </w:r>
      <w:hyperlink r:id="rId11" w:history="1">
        <w:r w:rsidRPr="009C53CD">
          <w:rPr>
            <w:rStyle w:val="Hypertextovodkaz"/>
            <w:rFonts w:eastAsia="Times New Roman" w:cs="Times New Roman"/>
            <w:color w:val="000000" w:themeColor="text1"/>
            <w:szCs w:val="24"/>
            <w:u w:val="none"/>
          </w:rPr>
          <w:t>n.vykydalova@seznam.cz</w:t>
        </w:r>
        <w:bookmarkEnd w:id="48"/>
        <w:bookmarkEnd w:id="49"/>
      </w:hyperlink>
    </w:p>
    <w:p w:rsidR="00C53103" w:rsidRPr="009C53CD" w:rsidRDefault="00C53103" w:rsidP="00CD621F">
      <w:pPr>
        <w:pStyle w:val="Odstavecseseznamem"/>
        <w:numPr>
          <w:ilvl w:val="0"/>
          <w:numId w:val="5"/>
        </w:numPr>
        <w:spacing w:after="100" w:afterAutospacing="1"/>
        <w:ind w:left="714" w:hanging="357"/>
        <w:jc w:val="both"/>
        <w:rPr>
          <w:rFonts w:eastAsia="Times New Roman" w:cs="Times New Roman"/>
          <w:color w:val="000000" w:themeColor="text1"/>
          <w:szCs w:val="24"/>
        </w:rPr>
      </w:pPr>
      <w:bookmarkStart w:id="50" w:name="_Toc381487357"/>
      <w:bookmarkStart w:id="51" w:name="_Toc381487572"/>
      <w:r w:rsidRPr="009C53CD">
        <w:rPr>
          <w:rFonts w:eastAsia="Times New Roman" w:cs="Times New Roman"/>
          <w:color w:val="000000" w:themeColor="text1"/>
          <w:szCs w:val="24"/>
        </w:rPr>
        <w:t>Vedoucí pro vzdělávání a výchovy (zástupce ředitele): Mgr. Marcela Pudilová</w:t>
      </w:r>
      <w:bookmarkEnd w:id="50"/>
      <w:bookmarkEnd w:id="51"/>
      <w:r w:rsidRPr="009C53CD">
        <w:rPr>
          <w:rFonts w:eastAsia="Times New Roman" w:cs="Times New Roman"/>
          <w:color w:val="000000" w:themeColor="text1"/>
          <w:szCs w:val="24"/>
        </w:rPr>
        <w:t xml:space="preserve"> </w:t>
      </w:r>
    </w:p>
    <w:p w:rsidR="00C53103" w:rsidRPr="00576D9E" w:rsidRDefault="00C53103" w:rsidP="00CD621F">
      <w:pPr>
        <w:pStyle w:val="Odstavecseseznamem"/>
        <w:numPr>
          <w:ilvl w:val="0"/>
          <w:numId w:val="5"/>
        </w:numPr>
        <w:spacing w:after="100" w:afterAutospacing="1"/>
        <w:ind w:left="714" w:hanging="357"/>
        <w:jc w:val="both"/>
        <w:rPr>
          <w:rFonts w:eastAsia="Times New Roman" w:cs="Times New Roman"/>
          <w:color w:val="000000" w:themeColor="text1"/>
          <w:szCs w:val="24"/>
        </w:rPr>
      </w:pPr>
      <w:bookmarkStart w:id="52" w:name="_Toc381487358"/>
      <w:bookmarkStart w:id="53" w:name="_Toc381487573"/>
      <w:r w:rsidRPr="009C53CD">
        <w:rPr>
          <w:rFonts w:eastAsia="Times New Roman" w:cs="Times New Roman"/>
          <w:color w:val="000000" w:themeColor="text1"/>
          <w:szCs w:val="24"/>
        </w:rPr>
        <w:t xml:space="preserve">Email zástupce ředitele: </w:t>
      </w:r>
      <w:hyperlink r:id="rId12" w:history="1">
        <w:r w:rsidR="00015318" w:rsidRPr="009C53CD">
          <w:rPr>
            <w:rStyle w:val="Hypertextovodkaz"/>
            <w:rFonts w:eastAsia="Times New Roman" w:cs="Times New Roman"/>
            <w:color w:val="000000" w:themeColor="text1"/>
            <w:szCs w:val="24"/>
            <w:u w:val="none"/>
          </w:rPr>
          <w:t>pudilova@seznam.cz</w:t>
        </w:r>
        <w:bookmarkEnd w:id="52"/>
        <w:bookmarkEnd w:id="53"/>
      </w:hyperlink>
    </w:p>
    <w:p w:rsidR="00576D9E" w:rsidRPr="00576D9E" w:rsidRDefault="00576D9E" w:rsidP="00CD621F">
      <w:pPr>
        <w:pStyle w:val="Odstavecseseznamem"/>
        <w:numPr>
          <w:ilvl w:val="0"/>
          <w:numId w:val="5"/>
        </w:numPr>
        <w:spacing w:after="100" w:afterAutospacing="1"/>
        <w:ind w:left="714" w:hanging="357"/>
        <w:jc w:val="both"/>
        <w:rPr>
          <w:rFonts w:eastAsia="Times New Roman" w:cs="Times New Roman"/>
          <w:color w:val="000000" w:themeColor="text1"/>
          <w:szCs w:val="24"/>
        </w:rPr>
      </w:pPr>
      <w:bookmarkStart w:id="54" w:name="_Toc381487359"/>
      <w:bookmarkStart w:id="55" w:name="_Toc381487574"/>
      <w:r w:rsidRPr="00576D9E">
        <w:rPr>
          <w:rFonts w:eastAsia="Times New Roman" w:cs="Times New Roman"/>
          <w:color w:val="000000" w:themeColor="text1"/>
          <w:szCs w:val="24"/>
        </w:rPr>
        <w:t>IČO: 25 82 82 74</w:t>
      </w:r>
      <w:bookmarkEnd w:id="54"/>
      <w:bookmarkEnd w:id="55"/>
    </w:p>
    <w:p w:rsidR="00576D9E" w:rsidRPr="00576D9E" w:rsidRDefault="00576D9E" w:rsidP="00CD621F">
      <w:pPr>
        <w:pStyle w:val="Odstavecseseznamem"/>
        <w:numPr>
          <w:ilvl w:val="0"/>
          <w:numId w:val="5"/>
        </w:numPr>
        <w:spacing w:after="100" w:afterAutospacing="1"/>
        <w:ind w:left="714" w:hanging="357"/>
        <w:jc w:val="both"/>
        <w:rPr>
          <w:rFonts w:eastAsia="Times New Roman" w:cs="Times New Roman"/>
          <w:color w:val="000000" w:themeColor="text1"/>
          <w:szCs w:val="24"/>
        </w:rPr>
      </w:pPr>
      <w:bookmarkStart w:id="56" w:name="_Toc381487360"/>
      <w:bookmarkStart w:id="57" w:name="_Toc381487575"/>
      <w:r w:rsidRPr="00576D9E">
        <w:rPr>
          <w:rFonts w:eastAsia="Times New Roman" w:cs="Times New Roman"/>
          <w:color w:val="000000" w:themeColor="text1"/>
          <w:szCs w:val="24"/>
        </w:rPr>
        <w:t xml:space="preserve">Bankovní spojení: Komerční banka Šumperk, č. </w:t>
      </w:r>
      <w:proofErr w:type="spellStart"/>
      <w:r w:rsidRPr="00576D9E">
        <w:rPr>
          <w:rFonts w:eastAsia="Times New Roman" w:cs="Times New Roman"/>
          <w:color w:val="000000" w:themeColor="text1"/>
          <w:szCs w:val="24"/>
        </w:rPr>
        <w:t>ú</w:t>
      </w:r>
      <w:proofErr w:type="spellEnd"/>
      <w:r w:rsidRPr="00576D9E">
        <w:rPr>
          <w:rFonts w:eastAsia="Times New Roman" w:cs="Times New Roman"/>
          <w:color w:val="000000" w:themeColor="text1"/>
          <w:szCs w:val="24"/>
        </w:rPr>
        <w:t>. 5794170257/0100</w:t>
      </w:r>
      <w:bookmarkEnd w:id="56"/>
      <w:bookmarkEnd w:id="57"/>
    </w:p>
    <w:p w:rsidR="00015318" w:rsidRPr="009C53CD" w:rsidRDefault="00015318" w:rsidP="00B91F43">
      <w:pPr>
        <w:spacing w:before="120" w:after="120"/>
        <w:jc w:val="both"/>
        <w:rPr>
          <w:rFonts w:eastAsia="Times New Roman" w:cs="Times New Roman"/>
          <w:b/>
          <w:color w:val="000000" w:themeColor="text1"/>
          <w:szCs w:val="24"/>
        </w:rPr>
      </w:pPr>
      <w:bookmarkStart w:id="58" w:name="_Toc381487361"/>
      <w:bookmarkStart w:id="59" w:name="_Toc381487576"/>
      <w:r w:rsidRPr="009C53CD">
        <w:rPr>
          <w:rFonts w:eastAsia="Times New Roman" w:cs="Times New Roman"/>
          <w:b/>
          <w:color w:val="000000" w:themeColor="text1"/>
          <w:szCs w:val="24"/>
        </w:rPr>
        <w:t>Název a sídlo zřizovatele:</w:t>
      </w:r>
      <w:bookmarkEnd w:id="58"/>
      <w:bookmarkEnd w:id="59"/>
      <w:r w:rsidRPr="009C53CD">
        <w:rPr>
          <w:rFonts w:eastAsia="Times New Roman" w:cs="Times New Roman"/>
          <w:b/>
          <w:color w:val="000000" w:themeColor="text1"/>
          <w:szCs w:val="24"/>
        </w:rPr>
        <w:t xml:space="preserve"> </w:t>
      </w:r>
    </w:p>
    <w:p w:rsidR="00015318" w:rsidRPr="009C53CD" w:rsidRDefault="00015318" w:rsidP="00CD621F">
      <w:pPr>
        <w:pStyle w:val="Odstavecseseznamem"/>
        <w:numPr>
          <w:ilvl w:val="0"/>
          <w:numId w:val="6"/>
        </w:numPr>
        <w:spacing w:after="100" w:afterAutospacing="1"/>
        <w:ind w:left="714" w:hanging="357"/>
        <w:jc w:val="both"/>
        <w:rPr>
          <w:rFonts w:eastAsia="Times New Roman" w:cs="Times New Roman"/>
          <w:color w:val="000000" w:themeColor="text1"/>
          <w:szCs w:val="24"/>
        </w:rPr>
      </w:pPr>
      <w:bookmarkStart w:id="60" w:name="_Toc381487362"/>
      <w:bookmarkStart w:id="61" w:name="_Toc381487577"/>
      <w:r w:rsidRPr="009C53CD">
        <w:rPr>
          <w:rFonts w:eastAsia="Times New Roman" w:cs="Times New Roman"/>
          <w:color w:val="000000" w:themeColor="text1"/>
          <w:szCs w:val="24"/>
        </w:rPr>
        <w:t>Zřizovatel: Ing. Ivo Vykydal, Šumavská 4, 787 01 Šumperk</w:t>
      </w:r>
      <w:bookmarkEnd w:id="60"/>
      <w:bookmarkEnd w:id="61"/>
    </w:p>
    <w:p w:rsidR="00015318" w:rsidRPr="00576D9E" w:rsidRDefault="00015318" w:rsidP="00CD621F">
      <w:pPr>
        <w:pStyle w:val="Odstavecseseznamem"/>
        <w:numPr>
          <w:ilvl w:val="0"/>
          <w:numId w:val="6"/>
        </w:numPr>
        <w:spacing w:after="100" w:afterAutospacing="1"/>
        <w:ind w:left="714" w:hanging="357"/>
        <w:jc w:val="both"/>
        <w:rPr>
          <w:rFonts w:eastAsia="Times New Roman" w:cs="Times New Roman"/>
          <w:color w:val="000000" w:themeColor="text1"/>
          <w:szCs w:val="24"/>
        </w:rPr>
      </w:pPr>
      <w:bookmarkStart w:id="62" w:name="_Toc381487363"/>
      <w:bookmarkStart w:id="63" w:name="_Toc381487578"/>
      <w:r w:rsidRPr="009C53CD">
        <w:rPr>
          <w:rFonts w:eastAsia="Times New Roman" w:cs="Times New Roman"/>
          <w:color w:val="000000" w:themeColor="text1"/>
          <w:szCs w:val="24"/>
        </w:rPr>
        <w:t>Právní forma: Obecně prospěšná společnost</w:t>
      </w:r>
      <w:r w:rsidR="00576D9E">
        <w:rPr>
          <w:rFonts w:eastAsia="Times New Roman" w:cs="Times New Roman"/>
          <w:color w:val="000000" w:themeColor="text1"/>
          <w:szCs w:val="24"/>
        </w:rPr>
        <w:t xml:space="preserve">, </w:t>
      </w:r>
      <w:r w:rsidRPr="00576D9E">
        <w:rPr>
          <w:rFonts w:eastAsia="Times New Roman" w:cs="Times New Roman"/>
          <w:color w:val="000000" w:themeColor="text1"/>
          <w:szCs w:val="24"/>
        </w:rPr>
        <w:t>Šumavská 13, 787 01 Šumperk</w:t>
      </w:r>
      <w:bookmarkEnd w:id="62"/>
      <w:bookmarkEnd w:id="63"/>
    </w:p>
    <w:p w:rsidR="00015318" w:rsidRPr="00015318" w:rsidRDefault="00015318" w:rsidP="00565AE8">
      <w:pPr>
        <w:spacing w:before="120" w:after="120"/>
        <w:jc w:val="both"/>
        <w:rPr>
          <w:rFonts w:eastAsia="Times New Roman" w:cs="Times New Roman"/>
          <w:b/>
          <w:color w:val="000000" w:themeColor="text1"/>
          <w:szCs w:val="24"/>
        </w:rPr>
      </w:pPr>
      <w:bookmarkStart w:id="64" w:name="_Toc381487364"/>
      <w:bookmarkStart w:id="65" w:name="_Toc381487579"/>
      <w:r w:rsidRPr="00015318">
        <w:rPr>
          <w:rFonts w:eastAsia="Times New Roman" w:cs="Times New Roman"/>
          <w:b/>
          <w:color w:val="000000" w:themeColor="text1"/>
          <w:szCs w:val="24"/>
        </w:rPr>
        <w:t>Správní rada a její členové:</w:t>
      </w:r>
      <w:bookmarkEnd w:id="64"/>
      <w:bookmarkEnd w:id="65"/>
    </w:p>
    <w:p w:rsidR="00015318" w:rsidRPr="009C53CD" w:rsidRDefault="00015318" w:rsidP="00CD621F">
      <w:pPr>
        <w:pStyle w:val="Odstavecseseznamem"/>
        <w:numPr>
          <w:ilvl w:val="0"/>
          <w:numId w:val="7"/>
        </w:numPr>
        <w:spacing w:after="100" w:afterAutospacing="1"/>
        <w:ind w:left="714" w:hanging="357"/>
        <w:jc w:val="both"/>
        <w:rPr>
          <w:rFonts w:eastAsia="Times New Roman" w:cs="Times New Roman"/>
          <w:color w:val="000000" w:themeColor="text1"/>
          <w:szCs w:val="24"/>
        </w:rPr>
      </w:pPr>
      <w:bookmarkStart w:id="66" w:name="_Toc381487365"/>
      <w:bookmarkStart w:id="67" w:name="_Toc381487580"/>
      <w:r w:rsidRPr="009C53CD">
        <w:rPr>
          <w:rFonts w:eastAsia="Times New Roman" w:cs="Times New Roman"/>
          <w:color w:val="000000" w:themeColor="text1"/>
          <w:szCs w:val="24"/>
        </w:rPr>
        <w:t>Ing. Vladimír Kulhavý</w:t>
      </w:r>
      <w:bookmarkEnd w:id="66"/>
      <w:bookmarkEnd w:id="67"/>
    </w:p>
    <w:p w:rsidR="00576D9E" w:rsidRDefault="00015318" w:rsidP="00CD621F">
      <w:pPr>
        <w:pStyle w:val="Odstavecseseznamem"/>
        <w:numPr>
          <w:ilvl w:val="0"/>
          <w:numId w:val="7"/>
        </w:numPr>
        <w:spacing w:after="100" w:afterAutospacing="1"/>
        <w:ind w:left="714" w:hanging="357"/>
        <w:jc w:val="both"/>
        <w:rPr>
          <w:rFonts w:eastAsia="Times New Roman" w:cs="Times New Roman"/>
          <w:color w:val="000000" w:themeColor="text1"/>
          <w:szCs w:val="24"/>
        </w:rPr>
      </w:pPr>
      <w:bookmarkStart w:id="68" w:name="_Toc381487366"/>
      <w:bookmarkStart w:id="69" w:name="_Toc381487581"/>
      <w:r w:rsidRPr="009C53CD">
        <w:rPr>
          <w:rFonts w:eastAsia="Times New Roman" w:cs="Times New Roman"/>
          <w:color w:val="000000" w:themeColor="text1"/>
          <w:szCs w:val="24"/>
        </w:rPr>
        <w:t>Mgr. Miroslav Podhajský</w:t>
      </w:r>
      <w:bookmarkEnd w:id="68"/>
      <w:bookmarkEnd w:id="69"/>
    </w:p>
    <w:p w:rsidR="00015318" w:rsidRPr="00576D9E" w:rsidRDefault="00015318" w:rsidP="00CD621F">
      <w:pPr>
        <w:pStyle w:val="Odstavecseseznamem"/>
        <w:numPr>
          <w:ilvl w:val="0"/>
          <w:numId w:val="7"/>
        </w:numPr>
        <w:spacing w:after="100" w:afterAutospacing="1"/>
        <w:ind w:left="714" w:hanging="357"/>
        <w:jc w:val="both"/>
        <w:rPr>
          <w:rFonts w:eastAsia="Times New Roman" w:cs="Times New Roman"/>
          <w:color w:val="000000" w:themeColor="text1"/>
          <w:szCs w:val="24"/>
        </w:rPr>
      </w:pPr>
      <w:bookmarkStart w:id="70" w:name="_Toc381487367"/>
      <w:bookmarkStart w:id="71" w:name="_Toc381487582"/>
      <w:r w:rsidRPr="00576D9E">
        <w:rPr>
          <w:rFonts w:eastAsia="Times New Roman" w:cs="Times New Roman"/>
          <w:color w:val="000000" w:themeColor="text1"/>
          <w:szCs w:val="24"/>
        </w:rPr>
        <w:t>Mgr. Jitka Čulíková</w:t>
      </w:r>
      <w:bookmarkEnd w:id="70"/>
      <w:bookmarkEnd w:id="71"/>
    </w:p>
    <w:p w:rsidR="00015318" w:rsidRPr="00015318" w:rsidRDefault="00015318" w:rsidP="00565AE8">
      <w:pPr>
        <w:spacing w:before="120" w:after="120"/>
        <w:jc w:val="both"/>
        <w:rPr>
          <w:rFonts w:eastAsia="Times New Roman" w:cs="Times New Roman"/>
          <w:b/>
          <w:color w:val="000000" w:themeColor="text1"/>
          <w:szCs w:val="24"/>
        </w:rPr>
      </w:pPr>
      <w:bookmarkStart w:id="72" w:name="_Toc381487368"/>
      <w:bookmarkStart w:id="73" w:name="_Toc381487583"/>
      <w:r w:rsidRPr="00015318">
        <w:rPr>
          <w:rFonts w:eastAsia="Times New Roman" w:cs="Times New Roman"/>
          <w:b/>
          <w:color w:val="000000" w:themeColor="text1"/>
          <w:szCs w:val="24"/>
        </w:rPr>
        <w:t>Dozorčí rada a její členové:</w:t>
      </w:r>
      <w:bookmarkEnd w:id="72"/>
      <w:bookmarkEnd w:id="73"/>
    </w:p>
    <w:p w:rsidR="00015318" w:rsidRPr="009C53CD" w:rsidRDefault="00015318" w:rsidP="00CD621F">
      <w:pPr>
        <w:pStyle w:val="Odstavecseseznamem"/>
        <w:numPr>
          <w:ilvl w:val="0"/>
          <w:numId w:val="8"/>
        </w:numPr>
        <w:spacing w:after="100" w:afterAutospacing="1"/>
        <w:ind w:left="714" w:hanging="357"/>
        <w:jc w:val="both"/>
        <w:rPr>
          <w:rFonts w:eastAsia="Times New Roman" w:cs="Times New Roman"/>
          <w:color w:val="000000" w:themeColor="text1"/>
          <w:szCs w:val="24"/>
        </w:rPr>
      </w:pPr>
      <w:bookmarkStart w:id="74" w:name="_Toc381487369"/>
      <w:bookmarkStart w:id="75" w:name="_Toc381487584"/>
      <w:r w:rsidRPr="009C53CD">
        <w:rPr>
          <w:rFonts w:eastAsia="Times New Roman" w:cs="Times New Roman"/>
          <w:color w:val="000000" w:themeColor="text1"/>
          <w:szCs w:val="24"/>
        </w:rPr>
        <w:t>Ing. Zdeněk Kašpar</w:t>
      </w:r>
      <w:bookmarkEnd w:id="74"/>
      <w:bookmarkEnd w:id="75"/>
    </w:p>
    <w:p w:rsidR="00015318" w:rsidRPr="009C53CD" w:rsidRDefault="00015318" w:rsidP="00CD621F">
      <w:pPr>
        <w:pStyle w:val="Odstavecseseznamem"/>
        <w:numPr>
          <w:ilvl w:val="0"/>
          <w:numId w:val="8"/>
        </w:numPr>
        <w:spacing w:after="100" w:afterAutospacing="1"/>
        <w:ind w:left="714" w:hanging="357"/>
        <w:jc w:val="both"/>
        <w:rPr>
          <w:rFonts w:eastAsia="Times New Roman" w:cs="Times New Roman"/>
          <w:color w:val="000000" w:themeColor="text1"/>
          <w:szCs w:val="24"/>
        </w:rPr>
      </w:pPr>
      <w:bookmarkStart w:id="76" w:name="_Toc381487370"/>
      <w:bookmarkStart w:id="77" w:name="_Toc381487585"/>
      <w:r w:rsidRPr="009C53CD">
        <w:rPr>
          <w:rFonts w:eastAsia="Times New Roman" w:cs="Times New Roman"/>
          <w:color w:val="000000" w:themeColor="text1"/>
          <w:szCs w:val="24"/>
        </w:rPr>
        <w:t>Mgr. Barbora Sedláčková</w:t>
      </w:r>
      <w:bookmarkEnd w:id="76"/>
      <w:bookmarkEnd w:id="77"/>
    </w:p>
    <w:p w:rsidR="0074469C" w:rsidRPr="0074469C" w:rsidRDefault="00015318" w:rsidP="00CD621F">
      <w:pPr>
        <w:pStyle w:val="Odstavecseseznamem"/>
        <w:numPr>
          <w:ilvl w:val="0"/>
          <w:numId w:val="8"/>
        </w:numPr>
        <w:spacing w:after="100" w:afterAutospacing="1"/>
        <w:ind w:left="714" w:hanging="357"/>
        <w:jc w:val="both"/>
        <w:rPr>
          <w:rFonts w:eastAsia="Times New Roman" w:cs="Times New Roman"/>
          <w:color w:val="000000" w:themeColor="text1"/>
          <w:szCs w:val="24"/>
        </w:rPr>
      </w:pPr>
      <w:bookmarkStart w:id="78" w:name="_Toc381487371"/>
      <w:bookmarkStart w:id="79" w:name="_Toc381487586"/>
      <w:r w:rsidRPr="009C53CD">
        <w:rPr>
          <w:rFonts w:eastAsia="Times New Roman" w:cs="Times New Roman"/>
          <w:color w:val="000000" w:themeColor="text1"/>
          <w:szCs w:val="24"/>
        </w:rPr>
        <w:t>Jan Šafařík</w:t>
      </w:r>
      <w:r w:rsidR="00284135">
        <w:rPr>
          <w:rStyle w:val="Znakapoznpodarou"/>
          <w:rFonts w:eastAsia="Times New Roman" w:cs="Times New Roman"/>
          <w:color w:val="000000" w:themeColor="text1"/>
          <w:szCs w:val="24"/>
        </w:rPr>
        <w:footnoteReference w:id="7"/>
      </w:r>
      <w:bookmarkEnd w:id="78"/>
      <w:bookmarkEnd w:id="79"/>
    </w:p>
    <w:p w:rsidR="0074469C" w:rsidRPr="0074469C" w:rsidRDefault="0074469C" w:rsidP="00B91F43">
      <w:pPr>
        <w:pStyle w:val="Nadpis2"/>
        <w:keepNext/>
        <w:spacing w:before="240" w:beforeAutospacing="0" w:after="240" w:afterAutospacing="0"/>
      </w:pPr>
      <w:bookmarkStart w:id="80" w:name="_Toc381487372"/>
      <w:bookmarkStart w:id="81" w:name="_Toc381487587"/>
      <w:bookmarkStart w:id="82" w:name="_Toc381728596"/>
      <w:bookmarkStart w:id="83" w:name="_Toc382225522"/>
      <w:r w:rsidRPr="0074469C">
        <w:lastRenderedPageBreak/>
        <w:t>2.2 Informace o zařízení</w:t>
      </w:r>
      <w:bookmarkEnd w:id="80"/>
      <w:bookmarkEnd w:id="81"/>
      <w:bookmarkEnd w:id="82"/>
      <w:bookmarkEnd w:id="83"/>
    </w:p>
    <w:p w:rsidR="003E4D85" w:rsidRDefault="003E4D85" w:rsidP="004678D0">
      <w:pPr>
        <w:ind w:firstLine="709"/>
        <w:jc w:val="both"/>
        <w:rPr>
          <w:rFonts w:eastAsia="Times New Roman" w:cs="Times New Roman"/>
          <w:bCs/>
          <w:color w:val="000000" w:themeColor="text1"/>
          <w:szCs w:val="24"/>
        </w:rPr>
      </w:pPr>
      <w:bookmarkStart w:id="84" w:name="_Toc381487373"/>
      <w:bookmarkStart w:id="85" w:name="_Toc381487588"/>
      <w:r>
        <w:rPr>
          <w:rFonts w:eastAsia="Times New Roman" w:cs="Times New Roman"/>
          <w:bCs/>
          <w:color w:val="000000" w:themeColor="text1"/>
          <w:szCs w:val="24"/>
        </w:rPr>
        <w:t>Zařízení bylo zříze</w:t>
      </w:r>
      <w:r w:rsidR="006742FE">
        <w:rPr>
          <w:rFonts w:eastAsia="Times New Roman" w:cs="Times New Roman"/>
          <w:bCs/>
          <w:color w:val="000000" w:themeColor="text1"/>
          <w:szCs w:val="24"/>
        </w:rPr>
        <w:t>no občanským sdružením pro podporu jedinců s mentálním postižením v</w:t>
      </w:r>
      <w:r>
        <w:rPr>
          <w:rFonts w:eastAsia="Times New Roman" w:cs="Times New Roman"/>
          <w:bCs/>
          <w:color w:val="000000" w:themeColor="text1"/>
          <w:szCs w:val="24"/>
        </w:rPr>
        <w:t> Šumperku č</w:t>
      </w:r>
      <w:r w:rsidR="006742FE">
        <w:rPr>
          <w:rFonts w:eastAsia="Times New Roman" w:cs="Times New Roman"/>
          <w:bCs/>
          <w:color w:val="000000" w:themeColor="text1"/>
          <w:szCs w:val="24"/>
        </w:rPr>
        <w:t>ímž, bylo zařazeno</w:t>
      </w:r>
      <w:r>
        <w:rPr>
          <w:rFonts w:eastAsia="Times New Roman" w:cs="Times New Roman"/>
          <w:bCs/>
          <w:color w:val="000000" w:themeColor="text1"/>
          <w:szCs w:val="24"/>
        </w:rPr>
        <w:t xml:space="preserve"> do sítě škol MŠMT 1. září 1994 a 1. 9. 1997 s</w:t>
      </w:r>
      <w:r w:rsidR="00A42B99">
        <w:rPr>
          <w:rFonts w:eastAsia="Times New Roman" w:cs="Times New Roman"/>
          <w:bCs/>
          <w:color w:val="000000" w:themeColor="text1"/>
          <w:szCs w:val="24"/>
        </w:rPr>
        <w:t>e</w:t>
      </w:r>
      <w:r>
        <w:rPr>
          <w:rFonts w:eastAsia="Times New Roman" w:cs="Times New Roman"/>
          <w:bCs/>
          <w:color w:val="000000" w:themeColor="text1"/>
          <w:szCs w:val="24"/>
        </w:rPr>
        <w:t> právní forma školy změnila na nadaci. Na začátku roku 1999 došlo ke změně právní subjektivity školy a to na obecně prospěšnou společnost.</w:t>
      </w:r>
      <w:bookmarkEnd w:id="84"/>
      <w:bookmarkEnd w:id="85"/>
      <w:r>
        <w:rPr>
          <w:rFonts w:eastAsia="Times New Roman" w:cs="Times New Roman"/>
          <w:bCs/>
          <w:color w:val="000000" w:themeColor="text1"/>
          <w:szCs w:val="24"/>
        </w:rPr>
        <w:t xml:space="preserve"> </w:t>
      </w:r>
    </w:p>
    <w:p w:rsidR="00A47845" w:rsidRDefault="003E4D85" w:rsidP="00A47845">
      <w:pPr>
        <w:ind w:firstLine="709"/>
        <w:jc w:val="both"/>
        <w:rPr>
          <w:rFonts w:eastAsia="Times New Roman" w:cs="Times New Roman"/>
          <w:bCs/>
          <w:color w:val="000000" w:themeColor="text1"/>
          <w:szCs w:val="24"/>
        </w:rPr>
      </w:pPr>
      <w:bookmarkStart w:id="86" w:name="_Toc381487374"/>
      <w:bookmarkStart w:id="87" w:name="_Toc381487589"/>
      <w:r>
        <w:rPr>
          <w:rFonts w:eastAsia="Times New Roman" w:cs="Times New Roman"/>
          <w:bCs/>
          <w:color w:val="000000" w:themeColor="text1"/>
          <w:szCs w:val="24"/>
        </w:rPr>
        <w:t xml:space="preserve">Pomněnka je školní zařízení, které nabízí vzdělání dětem, kterým byl diagnostikován určitý stupeň mentální retardace v kombinaci s jiným postižením, </w:t>
      </w:r>
      <w:r w:rsidR="00A47845">
        <w:rPr>
          <w:rFonts w:eastAsia="Times New Roman" w:cs="Times New Roman"/>
          <w:bCs/>
          <w:color w:val="000000" w:themeColor="text1"/>
          <w:szCs w:val="24"/>
        </w:rPr>
        <w:t xml:space="preserve">proto není možné, aby se vzdělávali v běžných školách. </w:t>
      </w:r>
      <w:bookmarkStart w:id="88" w:name="_Toc381487375"/>
      <w:bookmarkStart w:id="89" w:name="_Toc381487590"/>
      <w:bookmarkEnd w:id="86"/>
      <w:bookmarkEnd w:id="87"/>
      <w:r w:rsidR="00A47845">
        <w:rPr>
          <w:rFonts w:eastAsia="Times New Roman" w:cs="Times New Roman"/>
          <w:bCs/>
          <w:color w:val="000000" w:themeColor="text1"/>
          <w:szCs w:val="24"/>
        </w:rPr>
        <w:t>Od začátku, kdy škola vznikla, jsou zde vzdělávání žáci s hlubokým mentálním postižením, s nejzávažnějšími formami postižení, s poruchami hybnosti, sociálními a zdravotními poruchami, dětí s Downovým syndromem, s DMO, s diagnózou autismu, těžkým smyslovým postižením jako je slepota a slabozrakost, chromozomální aberací, se závažnostmi v chování např. nedostatečné socializační schopnosti, hyperaktivita, s vrozenými vývojovými poruchami, kterými jsou nevyvinutí dolních a horních končetin, poruchy hlasové modulace, nadměrná lomivost kostí) a vždy se sníženými rozumovými schopnostmi.</w:t>
      </w:r>
      <w:r w:rsidR="00A47845">
        <w:rPr>
          <w:rStyle w:val="Znakapoznpodarou"/>
          <w:rFonts w:eastAsia="Times New Roman" w:cs="Times New Roman"/>
          <w:bCs/>
          <w:color w:val="000000" w:themeColor="text1"/>
          <w:szCs w:val="24"/>
        </w:rPr>
        <w:footnoteReference w:id="8"/>
      </w:r>
      <w:r w:rsidR="00A47845">
        <w:rPr>
          <w:rFonts w:eastAsia="Times New Roman" w:cs="Times New Roman"/>
          <w:bCs/>
          <w:color w:val="000000" w:themeColor="text1"/>
          <w:szCs w:val="24"/>
        </w:rPr>
        <w:t xml:space="preserve"> </w:t>
      </w:r>
    </w:p>
    <w:p w:rsidR="003E4D85" w:rsidRPr="00A55EE7" w:rsidRDefault="003E4D85" w:rsidP="00A47845">
      <w:pPr>
        <w:jc w:val="both"/>
        <w:rPr>
          <w:rFonts w:eastAsia="Times New Roman" w:cs="Times New Roman"/>
          <w:b/>
          <w:bCs/>
          <w:color w:val="000000" w:themeColor="text1"/>
          <w:szCs w:val="24"/>
        </w:rPr>
      </w:pPr>
      <w:r w:rsidRPr="00A55EE7">
        <w:rPr>
          <w:rFonts w:eastAsia="Times New Roman" w:cs="Times New Roman"/>
          <w:b/>
          <w:bCs/>
          <w:color w:val="000000" w:themeColor="text1"/>
          <w:szCs w:val="24"/>
        </w:rPr>
        <w:t>Součástí školy je:</w:t>
      </w:r>
      <w:bookmarkEnd w:id="88"/>
      <w:bookmarkEnd w:id="89"/>
      <w:r w:rsidRPr="00A55EE7">
        <w:rPr>
          <w:rFonts w:eastAsia="Times New Roman" w:cs="Times New Roman"/>
          <w:b/>
          <w:bCs/>
          <w:color w:val="000000" w:themeColor="text1"/>
          <w:szCs w:val="24"/>
        </w:rPr>
        <w:t xml:space="preserve"> </w:t>
      </w:r>
    </w:p>
    <w:p w:rsidR="003E4D85" w:rsidRPr="004D7F82" w:rsidRDefault="00374F5E" w:rsidP="00CD621F">
      <w:pPr>
        <w:pStyle w:val="Odstavecseseznamem"/>
        <w:numPr>
          <w:ilvl w:val="0"/>
          <w:numId w:val="1"/>
        </w:numPr>
        <w:spacing w:after="100" w:afterAutospacing="1"/>
        <w:ind w:left="714" w:hanging="357"/>
        <w:jc w:val="both"/>
        <w:rPr>
          <w:rFonts w:eastAsia="Times New Roman" w:cs="Times New Roman"/>
          <w:bCs/>
          <w:color w:val="000000" w:themeColor="text1"/>
          <w:szCs w:val="24"/>
        </w:rPr>
      </w:pPr>
      <w:bookmarkStart w:id="90" w:name="_Toc381487376"/>
      <w:bookmarkStart w:id="91" w:name="_Toc381487591"/>
      <w:r>
        <w:rPr>
          <w:rFonts w:eastAsia="Times New Roman" w:cs="Times New Roman"/>
          <w:bCs/>
          <w:color w:val="000000" w:themeColor="text1"/>
          <w:szCs w:val="24"/>
        </w:rPr>
        <w:t>Základní škola praktická</w:t>
      </w:r>
      <w:bookmarkEnd w:id="90"/>
      <w:bookmarkEnd w:id="91"/>
    </w:p>
    <w:p w:rsidR="003E4D85" w:rsidRDefault="00374F5E" w:rsidP="00CD621F">
      <w:pPr>
        <w:pStyle w:val="Odstavecseseznamem"/>
        <w:numPr>
          <w:ilvl w:val="0"/>
          <w:numId w:val="1"/>
        </w:numPr>
        <w:spacing w:after="100" w:afterAutospacing="1"/>
        <w:ind w:left="714" w:hanging="357"/>
        <w:jc w:val="both"/>
        <w:rPr>
          <w:rFonts w:eastAsia="Times New Roman" w:cs="Times New Roman"/>
          <w:bCs/>
          <w:color w:val="000000" w:themeColor="text1"/>
          <w:szCs w:val="24"/>
        </w:rPr>
      </w:pPr>
      <w:bookmarkStart w:id="92" w:name="_Toc381487377"/>
      <w:bookmarkStart w:id="93" w:name="_Toc381487592"/>
      <w:r>
        <w:rPr>
          <w:rFonts w:eastAsia="Times New Roman" w:cs="Times New Roman"/>
          <w:bCs/>
          <w:color w:val="000000" w:themeColor="text1"/>
          <w:szCs w:val="24"/>
        </w:rPr>
        <w:t>Základní škola speciální</w:t>
      </w:r>
      <w:bookmarkEnd w:id="92"/>
      <w:bookmarkEnd w:id="93"/>
    </w:p>
    <w:p w:rsidR="00374F5E" w:rsidRPr="004D7F82" w:rsidRDefault="00374F5E" w:rsidP="00CD621F">
      <w:pPr>
        <w:pStyle w:val="Odstavecseseznamem"/>
        <w:numPr>
          <w:ilvl w:val="0"/>
          <w:numId w:val="1"/>
        </w:numPr>
        <w:spacing w:after="100" w:afterAutospacing="1"/>
        <w:ind w:left="714" w:hanging="357"/>
        <w:jc w:val="both"/>
        <w:rPr>
          <w:rFonts w:eastAsia="Times New Roman" w:cs="Times New Roman"/>
          <w:bCs/>
          <w:color w:val="000000" w:themeColor="text1"/>
          <w:szCs w:val="24"/>
        </w:rPr>
      </w:pPr>
      <w:bookmarkStart w:id="94" w:name="_Toc381487378"/>
      <w:bookmarkStart w:id="95" w:name="_Toc381487593"/>
      <w:r>
        <w:rPr>
          <w:rFonts w:eastAsia="Times New Roman" w:cs="Times New Roman"/>
          <w:bCs/>
          <w:color w:val="000000" w:themeColor="text1"/>
          <w:szCs w:val="24"/>
        </w:rPr>
        <w:t>Střední škola – Praktická škola jednoletá</w:t>
      </w:r>
      <w:bookmarkEnd w:id="94"/>
      <w:bookmarkEnd w:id="95"/>
    </w:p>
    <w:p w:rsidR="003E4D85" w:rsidRPr="004D7F82" w:rsidRDefault="003E4D85" w:rsidP="00CD621F">
      <w:pPr>
        <w:pStyle w:val="Odstavecseseznamem"/>
        <w:numPr>
          <w:ilvl w:val="0"/>
          <w:numId w:val="1"/>
        </w:numPr>
        <w:spacing w:after="100" w:afterAutospacing="1"/>
        <w:ind w:left="714" w:hanging="357"/>
        <w:jc w:val="both"/>
        <w:rPr>
          <w:rFonts w:eastAsia="Times New Roman" w:cs="Times New Roman"/>
          <w:bCs/>
          <w:color w:val="000000" w:themeColor="text1"/>
          <w:szCs w:val="24"/>
        </w:rPr>
      </w:pPr>
      <w:bookmarkStart w:id="96" w:name="_Toc381487379"/>
      <w:bookmarkStart w:id="97" w:name="_Toc381487594"/>
      <w:r w:rsidRPr="004D7F82">
        <w:rPr>
          <w:rFonts w:eastAsia="Times New Roman" w:cs="Times New Roman"/>
          <w:bCs/>
          <w:color w:val="000000" w:themeColor="text1"/>
          <w:szCs w:val="24"/>
        </w:rPr>
        <w:t>Školní družina</w:t>
      </w:r>
      <w:bookmarkEnd w:id="96"/>
      <w:bookmarkEnd w:id="97"/>
    </w:p>
    <w:p w:rsidR="003E4D85" w:rsidRDefault="003E4D85" w:rsidP="00CD621F">
      <w:pPr>
        <w:pStyle w:val="Odstavecseseznamem"/>
        <w:numPr>
          <w:ilvl w:val="0"/>
          <w:numId w:val="1"/>
        </w:numPr>
        <w:spacing w:after="100" w:afterAutospacing="1"/>
        <w:ind w:left="714" w:hanging="357"/>
        <w:jc w:val="both"/>
        <w:rPr>
          <w:rFonts w:eastAsia="Times New Roman" w:cs="Times New Roman"/>
          <w:bCs/>
          <w:color w:val="000000" w:themeColor="text1"/>
          <w:szCs w:val="24"/>
        </w:rPr>
      </w:pPr>
      <w:bookmarkStart w:id="98" w:name="_Toc381487380"/>
      <w:bookmarkStart w:id="99" w:name="_Toc381487595"/>
      <w:r w:rsidRPr="004D7F82">
        <w:rPr>
          <w:rFonts w:eastAsia="Times New Roman" w:cs="Times New Roman"/>
          <w:bCs/>
          <w:color w:val="000000" w:themeColor="text1"/>
          <w:szCs w:val="24"/>
        </w:rPr>
        <w:t>Školní jídelna</w:t>
      </w:r>
      <w:bookmarkEnd w:id="98"/>
      <w:bookmarkEnd w:id="99"/>
    </w:p>
    <w:p w:rsidR="003E4D85" w:rsidRDefault="003E4D85" w:rsidP="00275506">
      <w:pPr>
        <w:jc w:val="both"/>
        <w:rPr>
          <w:rFonts w:eastAsia="Times New Roman" w:cs="Times New Roman"/>
          <w:bCs/>
          <w:color w:val="000000" w:themeColor="text1"/>
          <w:szCs w:val="24"/>
        </w:rPr>
      </w:pPr>
      <w:bookmarkStart w:id="100" w:name="_Toc381487381"/>
      <w:bookmarkStart w:id="101" w:name="_Toc381487596"/>
      <w:r>
        <w:rPr>
          <w:rFonts w:eastAsia="Times New Roman" w:cs="Times New Roman"/>
          <w:bCs/>
          <w:color w:val="000000" w:themeColor="text1"/>
          <w:szCs w:val="24"/>
        </w:rPr>
        <w:t>Koncepcí školy je základní</w:t>
      </w:r>
      <w:r w:rsidR="00275506">
        <w:rPr>
          <w:rFonts w:eastAsia="Times New Roman" w:cs="Times New Roman"/>
          <w:bCs/>
          <w:color w:val="000000" w:themeColor="text1"/>
          <w:szCs w:val="24"/>
        </w:rPr>
        <w:t xml:space="preserve"> koncepční materiál a východiskem</w:t>
      </w:r>
      <w:r>
        <w:rPr>
          <w:rFonts w:eastAsia="Times New Roman" w:cs="Times New Roman"/>
          <w:bCs/>
          <w:color w:val="000000" w:themeColor="text1"/>
          <w:szCs w:val="24"/>
        </w:rPr>
        <w:t xml:space="preserve"> pro plánování jsou vzdělávací programy schválené MŠMT ČR. </w:t>
      </w:r>
      <w:r w:rsidR="00E97755">
        <w:rPr>
          <w:rFonts w:eastAsia="Times New Roman" w:cs="Times New Roman"/>
          <w:bCs/>
          <w:color w:val="000000" w:themeColor="text1"/>
          <w:szCs w:val="24"/>
        </w:rPr>
        <w:t>Těmi jsou:</w:t>
      </w:r>
      <w:bookmarkEnd w:id="100"/>
      <w:bookmarkEnd w:id="101"/>
      <w:r w:rsidR="00E97755">
        <w:rPr>
          <w:rFonts w:eastAsia="Times New Roman" w:cs="Times New Roman"/>
          <w:bCs/>
          <w:color w:val="000000" w:themeColor="text1"/>
          <w:szCs w:val="24"/>
        </w:rPr>
        <w:t xml:space="preserve"> </w:t>
      </w:r>
    </w:p>
    <w:p w:rsidR="00E97755" w:rsidRDefault="00E97755" w:rsidP="00CD621F">
      <w:pPr>
        <w:pStyle w:val="Odstavecseseznamem"/>
        <w:numPr>
          <w:ilvl w:val="0"/>
          <w:numId w:val="9"/>
        </w:numPr>
        <w:spacing w:after="100" w:afterAutospacing="1"/>
        <w:jc w:val="both"/>
        <w:rPr>
          <w:rFonts w:eastAsia="Times New Roman" w:cs="Times New Roman"/>
          <w:bCs/>
          <w:color w:val="000000" w:themeColor="text1"/>
          <w:szCs w:val="24"/>
        </w:rPr>
      </w:pPr>
      <w:bookmarkStart w:id="102" w:name="_Toc381487382"/>
      <w:bookmarkStart w:id="103" w:name="_Toc381487597"/>
      <w:r w:rsidRPr="00E97755">
        <w:rPr>
          <w:rFonts w:eastAsia="Times New Roman" w:cs="Times New Roman"/>
          <w:bCs/>
          <w:color w:val="000000" w:themeColor="text1"/>
          <w:szCs w:val="24"/>
        </w:rPr>
        <w:t>Učební plán pro rehabilitační vzdělávací program Pomocné školy č. j. 15 988/2003-24.</w:t>
      </w:r>
      <w:bookmarkEnd w:id="102"/>
      <w:bookmarkEnd w:id="103"/>
    </w:p>
    <w:p w:rsidR="00E97755" w:rsidRDefault="00E97755" w:rsidP="00CD621F">
      <w:pPr>
        <w:pStyle w:val="Odstavecseseznamem"/>
        <w:numPr>
          <w:ilvl w:val="0"/>
          <w:numId w:val="9"/>
        </w:numPr>
        <w:spacing w:after="100" w:afterAutospacing="1"/>
        <w:jc w:val="both"/>
        <w:rPr>
          <w:rFonts w:eastAsia="Times New Roman" w:cs="Times New Roman"/>
          <w:bCs/>
          <w:color w:val="000000" w:themeColor="text1"/>
          <w:szCs w:val="24"/>
        </w:rPr>
      </w:pPr>
      <w:bookmarkStart w:id="104" w:name="_Toc381487383"/>
      <w:bookmarkStart w:id="105" w:name="_Toc381487598"/>
      <w:r>
        <w:rPr>
          <w:rFonts w:eastAsia="Times New Roman" w:cs="Times New Roman"/>
          <w:bCs/>
          <w:color w:val="000000" w:themeColor="text1"/>
          <w:szCs w:val="24"/>
        </w:rPr>
        <w:t>Učební plán pro vzdělávací program Pomocné školy č. j. 24 035/1997-22.</w:t>
      </w:r>
      <w:bookmarkEnd w:id="104"/>
      <w:bookmarkEnd w:id="105"/>
    </w:p>
    <w:p w:rsidR="00E97755" w:rsidRDefault="00E97755" w:rsidP="00CD621F">
      <w:pPr>
        <w:pStyle w:val="Odstavecseseznamem"/>
        <w:numPr>
          <w:ilvl w:val="0"/>
          <w:numId w:val="9"/>
        </w:numPr>
        <w:spacing w:after="100" w:afterAutospacing="1"/>
        <w:jc w:val="both"/>
        <w:rPr>
          <w:rFonts w:eastAsia="Times New Roman" w:cs="Times New Roman"/>
          <w:bCs/>
          <w:color w:val="000000" w:themeColor="text1"/>
          <w:szCs w:val="24"/>
        </w:rPr>
      </w:pPr>
      <w:bookmarkStart w:id="106" w:name="_Toc381487384"/>
      <w:bookmarkStart w:id="107" w:name="_Toc381487599"/>
      <w:r>
        <w:rPr>
          <w:rFonts w:eastAsia="Times New Roman" w:cs="Times New Roman"/>
          <w:bCs/>
          <w:color w:val="000000" w:themeColor="text1"/>
          <w:szCs w:val="24"/>
        </w:rPr>
        <w:t>Učební plán pro Praktickou školu s jednoletou přípravou č. j. 24 744/96-24.</w:t>
      </w:r>
      <w:bookmarkEnd w:id="106"/>
      <w:bookmarkEnd w:id="107"/>
    </w:p>
    <w:p w:rsidR="00E97755" w:rsidRDefault="00E97755" w:rsidP="00CD621F">
      <w:pPr>
        <w:pStyle w:val="Odstavecseseznamem"/>
        <w:numPr>
          <w:ilvl w:val="0"/>
          <w:numId w:val="9"/>
        </w:numPr>
        <w:spacing w:after="100" w:afterAutospacing="1"/>
        <w:jc w:val="both"/>
        <w:rPr>
          <w:rFonts w:eastAsia="Times New Roman" w:cs="Times New Roman"/>
          <w:bCs/>
          <w:color w:val="000000" w:themeColor="text1"/>
          <w:szCs w:val="24"/>
        </w:rPr>
      </w:pPr>
      <w:bookmarkStart w:id="108" w:name="_Toc381487385"/>
      <w:bookmarkStart w:id="109" w:name="_Toc381487600"/>
      <w:r>
        <w:rPr>
          <w:rFonts w:eastAsia="Times New Roman" w:cs="Times New Roman"/>
          <w:bCs/>
          <w:color w:val="000000" w:themeColor="text1"/>
          <w:szCs w:val="24"/>
        </w:rPr>
        <w:t>Školní vzdělávací program pro základní školu speciální: Motivační název - Škola porozumění.</w:t>
      </w:r>
      <w:bookmarkEnd w:id="108"/>
      <w:bookmarkEnd w:id="109"/>
    </w:p>
    <w:p w:rsidR="00E97755" w:rsidRDefault="00E97755" w:rsidP="00CD621F">
      <w:pPr>
        <w:pStyle w:val="Odstavecseseznamem"/>
        <w:numPr>
          <w:ilvl w:val="0"/>
          <w:numId w:val="9"/>
        </w:numPr>
        <w:spacing w:after="100" w:afterAutospacing="1"/>
        <w:ind w:left="714" w:hanging="357"/>
        <w:jc w:val="both"/>
        <w:rPr>
          <w:rFonts w:eastAsia="Times New Roman" w:cs="Times New Roman"/>
          <w:bCs/>
          <w:color w:val="000000" w:themeColor="text1"/>
          <w:szCs w:val="24"/>
        </w:rPr>
      </w:pPr>
      <w:bookmarkStart w:id="110" w:name="_Toc381487386"/>
      <w:bookmarkStart w:id="111" w:name="_Toc381487601"/>
      <w:r>
        <w:rPr>
          <w:rFonts w:eastAsia="Times New Roman" w:cs="Times New Roman"/>
          <w:bCs/>
          <w:color w:val="000000" w:themeColor="text1"/>
          <w:szCs w:val="24"/>
        </w:rPr>
        <w:lastRenderedPageBreak/>
        <w:t>Školní vzdělávací program pro základní vzdělání žáků s lehkým mentálním postižením (ŠVP): Motivační název – Chci poznat svoji cestu.</w:t>
      </w:r>
      <w:bookmarkEnd w:id="110"/>
      <w:bookmarkEnd w:id="111"/>
      <w:r>
        <w:rPr>
          <w:rFonts w:eastAsia="Times New Roman" w:cs="Times New Roman"/>
          <w:bCs/>
          <w:color w:val="000000" w:themeColor="text1"/>
          <w:szCs w:val="24"/>
        </w:rPr>
        <w:t xml:space="preserve"> </w:t>
      </w:r>
    </w:p>
    <w:p w:rsidR="00E97755" w:rsidRDefault="00AE4054" w:rsidP="002A65EF">
      <w:pPr>
        <w:ind w:firstLine="709"/>
        <w:jc w:val="both"/>
        <w:rPr>
          <w:rFonts w:eastAsia="Times New Roman" w:cs="Times New Roman"/>
          <w:bCs/>
          <w:color w:val="000000" w:themeColor="text1"/>
          <w:szCs w:val="24"/>
        </w:rPr>
      </w:pPr>
      <w:bookmarkStart w:id="112" w:name="_Toc381487387"/>
      <w:bookmarkStart w:id="113" w:name="_Toc381487602"/>
      <w:r>
        <w:rPr>
          <w:rFonts w:eastAsia="Times New Roman" w:cs="Times New Roman"/>
          <w:bCs/>
          <w:color w:val="000000" w:themeColor="text1"/>
          <w:szCs w:val="24"/>
        </w:rPr>
        <w:t xml:space="preserve">Koncepce školy je založena na individuálním přístupu k jednotlivým </w:t>
      </w:r>
      <w:r w:rsidR="009033D6">
        <w:rPr>
          <w:rFonts w:eastAsia="Times New Roman" w:cs="Times New Roman"/>
          <w:bCs/>
          <w:color w:val="000000" w:themeColor="text1"/>
          <w:szCs w:val="24"/>
        </w:rPr>
        <w:t xml:space="preserve">dětem. Na základě týmového posuzování speciálního pedagoga, logopeda, rehabilitačního pracovníka a rodičů je pro žáky vytvářen individuální výchovně vzdělávací plán. Škola </w:t>
      </w:r>
      <w:r w:rsidR="00233073">
        <w:rPr>
          <w:rFonts w:eastAsia="Times New Roman" w:cs="Times New Roman"/>
          <w:bCs/>
          <w:color w:val="000000" w:themeColor="text1"/>
          <w:szCs w:val="24"/>
        </w:rPr>
        <w:t>úzce s</w:t>
      </w:r>
      <w:r w:rsidR="009033D6">
        <w:rPr>
          <w:rFonts w:eastAsia="Times New Roman" w:cs="Times New Roman"/>
          <w:bCs/>
          <w:color w:val="000000" w:themeColor="text1"/>
          <w:szCs w:val="24"/>
        </w:rPr>
        <w:t xml:space="preserve">polupracuje s PPP Šumperk, SPC Mohelnice, SPC Olomouce se specializací na autismus, Speciální školou pro žáky s vadami zraku Litovel, Praha SPC Vertikála (specializované </w:t>
      </w:r>
      <w:r w:rsidR="00576D9E">
        <w:rPr>
          <w:rFonts w:eastAsia="Times New Roman" w:cs="Times New Roman"/>
          <w:bCs/>
          <w:color w:val="000000" w:themeColor="text1"/>
          <w:szCs w:val="24"/>
        </w:rPr>
        <w:t>středisko na diagnózu autismu).</w:t>
      </w:r>
      <w:r w:rsidR="00576D9E">
        <w:rPr>
          <w:rStyle w:val="Znakapoznpodarou"/>
          <w:rFonts w:eastAsia="Times New Roman" w:cs="Times New Roman"/>
          <w:bCs/>
          <w:color w:val="000000" w:themeColor="text1"/>
          <w:szCs w:val="24"/>
        </w:rPr>
        <w:footnoteReference w:id="9"/>
      </w:r>
      <w:bookmarkEnd w:id="112"/>
      <w:bookmarkEnd w:id="113"/>
    </w:p>
    <w:p w:rsidR="00A4695E" w:rsidRPr="002B5240" w:rsidRDefault="002661A1" w:rsidP="00B91F43">
      <w:pPr>
        <w:pStyle w:val="Nadpis3"/>
        <w:keepNext/>
        <w:spacing w:before="240" w:beforeAutospacing="0" w:after="120" w:afterAutospacing="0"/>
        <w:rPr>
          <w:szCs w:val="24"/>
        </w:rPr>
      </w:pPr>
      <w:bookmarkStart w:id="114" w:name="_Toc381487388"/>
      <w:bookmarkStart w:id="115" w:name="_Toc381487603"/>
      <w:bookmarkStart w:id="116" w:name="_Toc381728597"/>
      <w:bookmarkStart w:id="117" w:name="_Toc382225523"/>
      <w:r w:rsidRPr="002B5240">
        <w:rPr>
          <w:szCs w:val="24"/>
        </w:rPr>
        <w:t xml:space="preserve">2.2.1 </w:t>
      </w:r>
      <w:r w:rsidR="00A4695E" w:rsidRPr="002B5240">
        <w:rPr>
          <w:szCs w:val="24"/>
        </w:rPr>
        <w:t>Základní škola praktická</w:t>
      </w:r>
      <w:bookmarkEnd w:id="114"/>
      <w:bookmarkEnd w:id="115"/>
      <w:bookmarkEnd w:id="116"/>
      <w:bookmarkEnd w:id="117"/>
    </w:p>
    <w:p w:rsidR="00DC1FB0" w:rsidRDefault="00DC1FB0" w:rsidP="00DC1FB0">
      <w:pPr>
        <w:ind w:firstLine="709"/>
        <w:jc w:val="both"/>
        <w:rPr>
          <w:rFonts w:eastAsia="Times New Roman" w:cs="Times New Roman"/>
          <w:bCs/>
          <w:color w:val="000000" w:themeColor="text1"/>
          <w:szCs w:val="24"/>
        </w:rPr>
      </w:pPr>
      <w:bookmarkStart w:id="118" w:name="_Toc381487389"/>
      <w:bookmarkStart w:id="119" w:name="_Toc381487604"/>
      <w:r>
        <w:rPr>
          <w:rFonts w:eastAsia="Times New Roman" w:cs="Times New Roman"/>
          <w:bCs/>
          <w:color w:val="000000" w:themeColor="text1"/>
          <w:szCs w:val="24"/>
        </w:rPr>
        <w:t xml:space="preserve">V této škole se vzdělávají především žáci, kteří se nemohou vzdělávat v základní škole běžného typu, jde především o žáky s lehkou mentální retardací v podprůměrném nebo hraničním pásmu. Cílem této školy je umožnit žákům pomocí výchovných a vzdělávacích prostředků a metod dosáhnout co nejvyšší úrovně dovedností, osobních kvalit, znalostí a připravit je tak na zapojení do běžného života. Škola umožňuje plnit povinnou školní docházku, která je devítiletá a dělí se na 1. stupeň a 2. stupeň. </w:t>
      </w:r>
    </w:p>
    <w:p w:rsidR="00E97755" w:rsidRDefault="00DC1FB0" w:rsidP="00DC1FB0">
      <w:pPr>
        <w:ind w:firstLine="709"/>
        <w:jc w:val="both"/>
        <w:rPr>
          <w:rFonts w:eastAsia="Times New Roman" w:cs="Times New Roman"/>
          <w:bCs/>
          <w:color w:val="000000" w:themeColor="text1"/>
          <w:szCs w:val="24"/>
        </w:rPr>
      </w:pPr>
      <w:r>
        <w:rPr>
          <w:rFonts w:eastAsia="Times New Roman" w:cs="Times New Roman"/>
          <w:bCs/>
          <w:color w:val="000000" w:themeColor="text1"/>
          <w:szCs w:val="24"/>
        </w:rPr>
        <w:t>Po úspěšném ukončení žák získává základní vzdělání. Vzdělávání probíhá podle Rámcového vzdělávacího programu pro základní školy - příloha upravující vzdělání žáků s lehkým mentálním postiženým (RVP – LMP), platným od 1. 9. 2007. Učivo se člení do vzdělávacích oblastí a rozsah učiva odpovídá snížené rozumové úrovně žáků. Cílem vzdělávání základní školy praktické je vybavit žáky s lehkým mentálním postižením souborem klíčových kompetencí, které jsou pro ně dosažitelné a umožní jim odpovídajícím způsobem jednat v různých situacích. Mezi tyto kompetence patří např. pracovní, personální, sociální a komunikativní kompetence.</w:t>
      </w:r>
      <w:r>
        <w:rPr>
          <w:rStyle w:val="Znakapoznpodarou"/>
          <w:rFonts w:eastAsia="Times New Roman" w:cs="Times New Roman"/>
          <w:bCs/>
          <w:color w:val="000000" w:themeColor="text1"/>
          <w:szCs w:val="24"/>
        </w:rPr>
        <w:footnoteReference w:id="10"/>
      </w:r>
      <w:r>
        <w:rPr>
          <w:rFonts w:eastAsia="Times New Roman" w:cs="Times New Roman"/>
          <w:bCs/>
          <w:color w:val="000000" w:themeColor="text1"/>
          <w:szCs w:val="24"/>
        </w:rPr>
        <w:t xml:space="preserve">  </w:t>
      </w:r>
      <w:bookmarkEnd w:id="118"/>
      <w:bookmarkEnd w:id="119"/>
    </w:p>
    <w:p w:rsidR="002661A1" w:rsidRDefault="002661A1" w:rsidP="00B91F43">
      <w:pPr>
        <w:pStyle w:val="Nadpis3"/>
        <w:keepNext/>
        <w:spacing w:before="240" w:beforeAutospacing="0" w:after="120" w:afterAutospacing="0"/>
      </w:pPr>
      <w:bookmarkStart w:id="120" w:name="_Toc381487390"/>
      <w:bookmarkStart w:id="121" w:name="_Toc381487605"/>
      <w:bookmarkStart w:id="122" w:name="_Toc381728598"/>
      <w:bookmarkStart w:id="123" w:name="_Toc382225524"/>
      <w:r w:rsidRPr="002661A1">
        <w:t>2.2.2 Základní škola speciální</w:t>
      </w:r>
      <w:bookmarkEnd w:id="120"/>
      <w:bookmarkEnd w:id="121"/>
      <w:bookmarkEnd w:id="122"/>
      <w:bookmarkEnd w:id="123"/>
    </w:p>
    <w:p w:rsidR="00DC1FB0" w:rsidRDefault="00DC1FB0" w:rsidP="00DC1FB0">
      <w:pPr>
        <w:ind w:firstLine="709"/>
        <w:jc w:val="both"/>
        <w:rPr>
          <w:rFonts w:eastAsia="Times New Roman" w:cs="Times New Roman"/>
          <w:bCs/>
          <w:color w:val="000000" w:themeColor="text1"/>
          <w:szCs w:val="24"/>
        </w:rPr>
      </w:pPr>
      <w:bookmarkStart w:id="124" w:name="_Toc381487391"/>
      <w:bookmarkStart w:id="125" w:name="_Toc381487606"/>
      <w:r>
        <w:rPr>
          <w:rFonts w:eastAsia="Times New Roman" w:cs="Times New Roman"/>
          <w:bCs/>
          <w:color w:val="000000" w:themeColor="text1"/>
          <w:szCs w:val="24"/>
        </w:rPr>
        <w:t xml:space="preserve">V základní škole speciální se vzdělávají žáci, kteří z důvodu jejich úrovně rozumových schopností nemohou prospívat na základní škole ani na základní škole praktické, ale ve vhodně upravených podmínkách a při speciálně pedagogické péči jsou schopni si osvojit základní vědomosti, dovednosti a návyky potřebující k orientaci ve společnosti a k dosažení samostatnosti a nezávislosti na druhých osobách. Jsou zde vzděláváni žáci </w:t>
      </w:r>
      <w:r>
        <w:rPr>
          <w:rFonts w:eastAsia="Times New Roman" w:cs="Times New Roman"/>
          <w:bCs/>
          <w:color w:val="000000" w:themeColor="text1"/>
          <w:szCs w:val="24"/>
        </w:rPr>
        <w:lastRenderedPageBreak/>
        <w:t xml:space="preserve">v pásmu středně těžké, těžké a hluboké mentální retardace nebo s kombinovaným postižením. Cílem vzdělávání těchto žáků je osvojení si dovedností, vědomostí a návyků, které jsou potřebné k orientování se v okolním světě. Důležitým úkolem je vybavit žáky triviem (psaní, počítání a čtení), zvládnutí osobní hygieny a sebeobsluhy. Docházka je desetiletá a hodnocení je formou slovního hodnocení, kdy po úspěšném ukončení získá žák základy vzdělání. </w:t>
      </w:r>
    </w:p>
    <w:p w:rsidR="002661A1" w:rsidRDefault="00DC1FB0" w:rsidP="00DC1FB0">
      <w:pPr>
        <w:ind w:firstLine="709"/>
        <w:jc w:val="both"/>
        <w:rPr>
          <w:rFonts w:eastAsia="Times New Roman" w:cs="Times New Roman"/>
          <w:bCs/>
          <w:color w:val="000000" w:themeColor="text1"/>
          <w:szCs w:val="24"/>
        </w:rPr>
      </w:pPr>
      <w:r>
        <w:rPr>
          <w:rFonts w:eastAsia="Times New Roman" w:cs="Times New Roman"/>
          <w:bCs/>
          <w:color w:val="000000" w:themeColor="text1"/>
          <w:szCs w:val="24"/>
        </w:rPr>
        <w:t>Vzdělávání probíhá podle Rámcového vzdělávacího programu pro obor vzdělání základní školy speciální (RVP ZŠP), který vyšel v platnost od roku 2010/2011. Dobíhá ještě vzdělávání podle Vzdělávacího programu pomocné školy a přípravného stupně pomocné školy, platného od září 1997 a taky rehabilitačního vzdělávacího programu pomocné školy, jenž je alternativním programem právě pro žáky s těžkou a hlubokou mentální retardací a s postižením s více vadami. Vzdělávání žáků s těžkým mentálním postižením a souběžným postiženým s více vadami je zaměřeno především na rozvoj pohybových schopností, komunikačních dovedností, pocitu jistoty a sounáležitosti, multismyslové vnímání a sociální kompetence.  Zvládnutí trivia není u těchto žáků výstupem.</w:t>
      </w:r>
      <w:r>
        <w:rPr>
          <w:rStyle w:val="Znakapoznpodarou"/>
          <w:rFonts w:eastAsia="Times New Roman" w:cs="Times New Roman"/>
          <w:bCs/>
          <w:color w:val="000000" w:themeColor="text1"/>
          <w:szCs w:val="24"/>
        </w:rPr>
        <w:footnoteReference w:id="11"/>
      </w:r>
      <w:r>
        <w:rPr>
          <w:rFonts w:eastAsia="Times New Roman" w:cs="Times New Roman"/>
          <w:bCs/>
          <w:color w:val="000000" w:themeColor="text1"/>
          <w:szCs w:val="24"/>
        </w:rPr>
        <w:t xml:space="preserve"> </w:t>
      </w:r>
      <w:r w:rsidR="00C20302">
        <w:rPr>
          <w:rFonts w:eastAsia="Times New Roman" w:cs="Times New Roman"/>
          <w:bCs/>
          <w:color w:val="000000" w:themeColor="text1"/>
          <w:szCs w:val="24"/>
        </w:rPr>
        <w:t xml:space="preserve"> </w:t>
      </w:r>
      <w:bookmarkEnd w:id="124"/>
      <w:bookmarkEnd w:id="125"/>
    </w:p>
    <w:p w:rsidR="00453892" w:rsidRDefault="00453892" w:rsidP="00DD2C60">
      <w:pPr>
        <w:pStyle w:val="Nadpis3"/>
        <w:keepNext/>
        <w:spacing w:before="240" w:beforeAutospacing="0" w:after="120" w:afterAutospacing="0"/>
      </w:pPr>
      <w:bookmarkStart w:id="126" w:name="_Toc381487392"/>
      <w:bookmarkStart w:id="127" w:name="_Toc381487607"/>
      <w:bookmarkStart w:id="128" w:name="_Toc381728599"/>
      <w:bookmarkStart w:id="129" w:name="_Toc382225525"/>
      <w:r w:rsidRPr="00453892">
        <w:t>2. 2. 3</w:t>
      </w:r>
      <w:r w:rsidR="00374F5E">
        <w:t xml:space="preserve"> Střední škola - </w:t>
      </w:r>
      <w:r w:rsidRPr="00453892">
        <w:t xml:space="preserve"> Praktická škola jednoletá</w:t>
      </w:r>
      <w:bookmarkEnd w:id="126"/>
      <w:bookmarkEnd w:id="127"/>
      <w:bookmarkEnd w:id="128"/>
      <w:bookmarkEnd w:id="129"/>
    </w:p>
    <w:p w:rsidR="00DC1FB0" w:rsidRDefault="00DC1FB0" w:rsidP="00DC1FB0">
      <w:pPr>
        <w:ind w:firstLine="709"/>
        <w:jc w:val="both"/>
        <w:rPr>
          <w:rFonts w:eastAsia="Times New Roman" w:cs="Times New Roman"/>
          <w:bCs/>
          <w:color w:val="000000" w:themeColor="text1"/>
          <w:szCs w:val="24"/>
        </w:rPr>
      </w:pPr>
      <w:bookmarkStart w:id="130" w:name="_Toc381487393"/>
      <w:bookmarkStart w:id="131" w:name="_Toc381487608"/>
      <w:r>
        <w:rPr>
          <w:rFonts w:eastAsia="Times New Roman" w:cs="Times New Roman"/>
          <w:bCs/>
          <w:color w:val="000000" w:themeColor="text1"/>
          <w:szCs w:val="24"/>
        </w:rPr>
        <w:t>Je to střední škola, která je určená žákům s těžkým zdravotním postižením, více vadami, autismem a s těžkým stupněm mentálního postižení, kteří získali vzděláni na úrovni základní školy praktické nebo speciální. Škola plní funkci pracovně rehabilitační, kdy se žáci podílejí na kreativně výtvarných artefaktech a spoluutváří výtvarná díla zaměřená na užití. Délka studia je jeden rok a povolená kapacita je šest studentů ve třídě. Ukončení je formou závěrečné zkoušky, kdy po úspěšném absolvování dostávají certifikát (vysvědčení o závěrečné zkoušce). Absolvent si praktickou školou s jednoletou přípravou rozšíří a doplní všeobecné základ vzdělání, osvojí si manuální znalosti a dovednosti, které jsou potřebné především k vykonávání jednoduchých pracovních činností, čímž může získat možnost uplatnění v životě i v různých profesních oblastech. V rámci svých možností se také mohou uplatnit při pomocných prací v různých oblastech, v chráněných dílnách a pracovištích.</w:t>
      </w:r>
      <w:bookmarkEnd w:id="130"/>
      <w:bookmarkEnd w:id="131"/>
      <w:r>
        <w:rPr>
          <w:rFonts w:eastAsia="Times New Roman" w:cs="Times New Roman"/>
          <w:bCs/>
          <w:color w:val="000000" w:themeColor="text1"/>
          <w:szCs w:val="24"/>
        </w:rPr>
        <w:t xml:space="preserve"> </w:t>
      </w:r>
    </w:p>
    <w:p w:rsidR="0022543C" w:rsidRPr="00453892" w:rsidRDefault="00DC1FB0" w:rsidP="00DC1FB0">
      <w:pPr>
        <w:ind w:firstLine="709"/>
        <w:jc w:val="both"/>
        <w:rPr>
          <w:rFonts w:eastAsia="Times New Roman" w:cs="Times New Roman"/>
          <w:bCs/>
          <w:color w:val="000000" w:themeColor="text1"/>
          <w:szCs w:val="24"/>
        </w:rPr>
      </w:pPr>
      <w:bookmarkStart w:id="132" w:name="_Toc381487394"/>
      <w:bookmarkStart w:id="133" w:name="_Toc381487609"/>
      <w:r>
        <w:rPr>
          <w:rFonts w:eastAsia="Times New Roman" w:cs="Times New Roman"/>
          <w:bCs/>
          <w:color w:val="000000" w:themeColor="text1"/>
          <w:szCs w:val="24"/>
        </w:rPr>
        <w:t xml:space="preserve">Vyučovacími předměty jsou: matematika, český jazyk a literatura, rodinná výchova, výtvarná výchova, občanská výchova, tělesná výchova, ruční práce a hudební výchova. Pracovní vyučování škola zajišťuje na reálném pracovišti, dle zaměření profilace ročníku a především na základě specifických potřeb studentů. Pro přijetí žáků je potřeba splnit určitá kritéria a to: dostavit se v dubnu na přijímací řízení, které se uskutečňuje formou pohovoru a </w:t>
      </w:r>
      <w:r>
        <w:rPr>
          <w:rFonts w:eastAsia="Times New Roman" w:cs="Times New Roman"/>
          <w:bCs/>
          <w:color w:val="000000" w:themeColor="text1"/>
          <w:szCs w:val="24"/>
        </w:rPr>
        <w:lastRenderedPageBreak/>
        <w:t>dále musí mít lékařský posudek, doklad o splnění povinné školní docházky, výstupní hodnocení a doporučení kmenové školy.</w:t>
      </w:r>
      <w:r>
        <w:rPr>
          <w:rStyle w:val="Znakapoznpodarou"/>
          <w:rFonts w:eastAsia="Times New Roman" w:cs="Times New Roman"/>
          <w:bCs/>
          <w:color w:val="000000" w:themeColor="text1"/>
          <w:szCs w:val="24"/>
        </w:rPr>
        <w:footnoteReference w:id="12"/>
      </w:r>
      <w:bookmarkEnd w:id="132"/>
      <w:bookmarkEnd w:id="133"/>
    </w:p>
    <w:p w:rsidR="00D60B41" w:rsidRDefault="00233073" w:rsidP="00DD2C60">
      <w:pPr>
        <w:pStyle w:val="Nadpis2"/>
        <w:keepNext/>
        <w:spacing w:before="240" w:beforeAutospacing="0" w:after="240" w:afterAutospacing="0"/>
      </w:pPr>
      <w:bookmarkStart w:id="134" w:name="_Toc381487395"/>
      <w:bookmarkStart w:id="135" w:name="_Toc381487610"/>
      <w:bookmarkStart w:id="136" w:name="_Toc381728600"/>
      <w:bookmarkStart w:id="137" w:name="_Toc382225526"/>
      <w:r>
        <w:t>2.3</w:t>
      </w:r>
      <w:r w:rsidR="009465CA">
        <w:t xml:space="preserve"> Poslání, </w:t>
      </w:r>
      <w:r w:rsidR="00D60B41">
        <w:t>cíle</w:t>
      </w:r>
      <w:r w:rsidR="009465CA">
        <w:t>, dlouhodobé programy a mezinárodní spolupráce</w:t>
      </w:r>
      <w:bookmarkEnd w:id="134"/>
      <w:bookmarkEnd w:id="135"/>
      <w:bookmarkEnd w:id="136"/>
      <w:bookmarkEnd w:id="137"/>
    </w:p>
    <w:p w:rsidR="00347E05" w:rsidRDefault="009033D6" w:rsidP="004E2589">
      <w:pPr>
        <w:ind w:firstLine="709"/>
        <w:jc w:val="both"/>
        <w:rPr>
          <w:rFonts w:eastAsia="Times New Roman" w:cs="Times New Roman"/>
          <w:bCs/>
          <w:color w:val="000000" w:themeColor="text1"/>
          <w:szCs w:val="24"/>
        </w:rPr>
      </w:pPr>
      <w:bookmarkStart w:id="138" w:name="_Toc381487396"/>
      <w:bookmarkStart w:id="139" w:name="_Toc381487611"/>
      <w:r>
        <w:rPr>
          <w:rFonts w:eastAsia="Times New Roman" w:cs="Times New Roman"/>
          <w:bCs/>
          <w:color w:val="000000" w:themeColor="text1"/>
          <w:szCs w:val="24"/>
        </w:rPr>
        <w:t xml:space="preserve">Škola se zaměřuje na rozum, pohodu, výchovu, učení a nápomoc. </w:t>
      </w:r>
      <w:r w:rsidR="00347E05">
        <w:rPr>
          <w:rFonts w:eastAsia="Times New Roman" w:cs="Times New Roman"/>
          <w:bCs/>
          <w:color w:val="000000" w:themeColor="text1"/>
          <w:szCs w:val="24"/>
        </w:rPr>
        <w:t xml:space="preserve">Škola se </w:t>
      </w:r>
      <w:r>
        <w:rPr>
          <w:rFonts w:eastAsia="Times New Roman" w:cs="Times New Roman"/>
          <w:bCs/>
          <w:color w:val="000000" w:themeColor="text1"/>
          <w:szCs w:val="24"/>
        </w:rPr>
        <w:t>zaměřuje na to, aby byli žáci zvídavý a naučili u přemýšlení využívat svůj tzv</w:t>
      </w:r>
      <w:r w:rsidRPr="009033D6">
        <w:rPr>
          <w:rFonts w:eastAsia="Times New Roman" w:cs="Times New Roman"/>
          <w:bCs/>
          <w:color w:val="000000" w:themeColor="text1"/>
          <w:szCs w:val="24"/>
        </w:rPr>
        <w:t xml:space="preserve">. </w:t>
      </w:r>
      <w:r w:rsidRPr="009033D6">
        <w:rPr>
          <w:rFonts w:cs="Times New Roman"/>
          <w:color w:val="000000" w:themeColor="text1"/>
          <w:szCs w:val="24"/>
        </w:rPr>
        <w:t>„</w:t>
      </w:r>
      <w:r w:rsidRPr="009033D6">
        <w:rPr>
          <w:rFonts w:eastAsia="Times New Roman" w:cs="Times New Roman"/>
          <w:bCs/>
          <w:color w:val="000000" w:themeColor="text1"/>
          <w:szCs w:val="24"/>
        </w:rPr>
        <w:t>selský rozum</w:t>
      </w:r>
      <w:r w:rsidRPr="009033D6">
        <w:rPr>
          <w:rFonts w:cs="Times New Roman"/>
          <w:color w:val="000000" w:themeColor="text1"/>
          <w:szCs w:val="24"/>
        </w:rPr>
        <w:t>“</w:t>
      </w:r>
      <w:r w:rsidRPr="009033D6">
        <w:rPr>
          <w:rFonts w:eastAsia="Times New Roman" w:cs="Times New Roman"/>
          <w:bCs/>
          <w:color w:val="000000" w:themeColor="text1"/>
          <w:szCs w:val="24"/>
        </w:rPr>
        <w:t>.</w:t>
      </w:r>
      <w:r w:rsidR="00347E05">
        <w:rPr>
          <w:rFonts w:eastAsia="Times New Roman" w:cs="Times New Roman"/>
          <w:bCs/>
          <w:color w:val="000000" w:themeColor="text1"/>
          <w:szCs w:val="24"/>
        </w:rPr>
        <w:t xml:space="preserve"> Snaží se o to, aby se žáci ve škole cítili, co nejlépe a tak utváří příjemné klima. Úzce spolupracuje s rodiči. Do procesu vyučování zapojuje různá smyslová vnímání, naučit se učit, nebát se alternativních a augmentativních metod, vyvozovat a aplikovat. Vytváří komunity, ve které si žáci, rodiče a učitelé mezi sebou navzájem pomáhají a je mezi nimi vzájemná sebedůvěra a spolupráce. </w:t>
      </w:r>
      <w:r w:rsidR="00564774">
        <w:rPr>
          <w:rFonts w:eastAsia="Times New Roman" w:cs="Times New Roman"/>
          <w:bCs/>
          <w:color w:val="000000" w:themeColor="text1"/>
          <w:szCs w:val="24"/>
        </w:rPr>
        <w:t>Trvalou součástí školy jsou dlouhodobé p</w:t>
      </w:r>
      <w:r w:rsidR="00347E05">
        <w:rPr>
          <w:rFonts w:eastAsia="Times New Roman" w:cs="Times New Roman"/>
          <w:bCs/>
          <w:color w:val="000000" w:themeColor="text1"/>
          <w:szCs w:val="24"/>
        </w:rPr>
        <w:t xml:space="preserve">rojekty a mezinárodní </w:t>
      </w:r>
      <w:r w:rsidR="00884A6F">
        <w:rPr>
          <w:rFonts w:eastAsia="Times New Roman" w:cs="Times New Roman"/>
          <w:bCs/>
          <w:color w:val="000000" w:themeColor="text1"/>
          <w:szCs w:val="24"/>
        </w:rPr>
        <w:t>spolupráce.</w:t>
      </w:r>
      <w:r w:rsidR="00884A6F">
        <w:rPr>
          <w:rStyle w:val="Znakapoznpodarou"/>
          <w:rFonts w:eastAsia="Times New Roman" w:cs="Times New Roman"/>
          <w:bCs/>
          <w:color w:val="000000" w:themeColor="text1"/>
          <w:szCs w:val="24"/>
        </w:rPr>
        <w:footnoteReference w:id="13"/>
      </w:r>
      <w:bookmarkEnd w:id="138"/>
      <w:bookmarkEnd w:id="139"/>
    </w:p>
    <w:p w:rsidR="00347E05" w:rsidRPr="00564774" w:rsidRDefault="00347E05" w:rsidP="00DD2C60">
      <w:pPr>
        <w:spacing w:before="120" w:after="120"/>
        <w:jc w:val="both"/>
        <w:rPr>
          <w:rFonts w:eastAsia="Times New Roman" w:cs="Times New Roman"/>
          <w:b/>
          <w:bCs/>
          <w:color w:val="000000" w:themeColor="text1"/>
          <w:szCs w:val="24"/>
        </w:rPr>
      </w:pPr>
      <w:bookmarkStart w:id="140" w:name="_Toc381487397"/>
      <w:bookmarkStart w:id="141" w:name="_Toc381487612"/>
      <w:r w:rsidRPr="00564774">
        <w:rPr>
          <w:rFonts w:eastAsia="Times New Roman" w:cs="Times New Roman"/>
          <w:b/>
          <w:bCs/>
          <w:color w:val="000000" w:themeColor="text1"/>
          <w:szCs w:val="24"/>
        </w:rPr>
        <w:t>Ekologické projekty:</w:t>
      </w:r>
      <w:bookmarkEnd w:id="140"/>
      <w:bookmarkEnd w:id="141"/>
    </w:p>
    <w:p w:rsidR="00347E05" w:rsidRDefault="00347E05" w:rsidP="00CD621F">
      <w:pPr>
        <w:pStyle w:val="Odstavecseseznamem"/>
        <w:numPr>
          <w:ilvl w:val="0"/>
          <w:numId w:val="10"/>
        </w:numPr>
        <w:spacing w:after="100" w:afterAutospacing="1"/>
        <w:ind w:left="714" w:hanging="357"/>
        <w:jc w:val="both"/>
        <w:rPr>
          <w:rFonts w:eastAsia="Times New Roman" w:cs="Times New Roman"/>
          <w:bCs/>
          <w:color w:val="000000" w:themeColor="text1"/>
          <w:szCs w:val="24"/>
        </w:rPr>
      </w:pPr>
      <w:bookmarkStart w:id="142" w:name="_Toc381487398"/>
      <w:bookmarkStart w:id="143" w:name="_Toc381487613"/>
      <w:r>
        <w:rPr>
          <w:rFonts w:eastAsia="Times New Roman" w:cs="Times New Roman"/>
          <w:bCs/>
          <w:color w:val="000000" w:themeColor="text1"/>
          <w:szCs w:val="24"/>
        </w:rPr>
        <w:t>Škola v lese</w:t>
      </w:r>
      <w:bookmarkEnd w:id="142"/>
      <w:bookmarkEnd w:id="143"/>
    </w:p>
    <w:p w:rsidR="00347E05" w:rsidRDefault="00347E05" w:rsidP="00CD621F">
      <w:pPr>
        <w:pStyle w:val="Odstavecseseznamem"/>
        <w:numPr>
          <w:ilvl w:val="0"/>
          <w:numId w:val="10"/>
        </w:numPr>
        <w:spacing w:after="100" w:afterAutospacing="1"/>
        <w:ind w:left="714" w:hanging="357"/>
        <w:jc w:val="both"/>
        <w:rPr>
          <w:rFonts w:eastAsia="Times New Roman" w:cs="Times New Roman"/>
          <w:bCs/>
          <w:color w:val="000000" w:themeColor="text1"/>
          <w:szCs w:val="24"/>
        </w:rPr>
      </w:pPr>
      <w:bookmarkStart w:id="144" w:name="_Toc381487399"/>
      <w:bookmarkStart w:id="145" w:name="_Toc381487614"/>
      <w:r>
        <w:rPr>
          <w:rFonts w:eastAsia="Times New Roman" w:cs="Times New Roman"/>
          <w:bCs/>
          <w:color w:val="000000" w:themeColor="text1"/>
          <w:szCs w:val="24"/>
        </w:rPr>
        <w:t>Les ve škole</w:t>
      </w:r>
      <w:bookmarkEnd w:id="144"/>
      <w:bookmarkEnd w:id="145"/>
    </w:p>
    <w:p w:rsidR="00347E05" w:rsidRDefault="00347E05" w:rsidP="00CD621F">
      <w:pPr>
        <w:pStyle w:val="Odstavecseseznamem"/>
        <w:numPr>
          <w:ilvl w:val="0"/>
          <w:numId w:val="10"/>
        </w:numPr>
        <w:spacing w:after="100" w:afterAutospacing="1"/>
        <w:ind w:left="714" w:hanging="357"/>
        <w:jc w:val="both"/>
        <w:rPr>
          <w:rFonts w:eastAsia="Times New Roman" w:cs="Times New Roman"/>
          <w:bCs/>
          <w:color w:val="000000" w:themeColor="text1"/>
          <w:szCs w:val="24"/>
        </w:rPr>
      </w:pPr>
      <w:bookmarkStart w:id="146" w:name="_Toc381487400"/>
      <w:bookmarkStart w:id="147" w:name="_Toc381487615"/>
      <w:r>
        <w:rPr>
          <w:rFonts w:eastAsia="Times New Roman" w:cs="Times New Roman"/>
          <w:bCs/>
          <w:color w:val="000000" w:themeColor="text1"/>
          <w:szCs w:val="24"/>
        </w:rPr>
        <w:t>Výchova k zodpovědnému vztahu ke zvířatům</w:t>
      </w:r>
      <w:bookmarkEnd w:id="146"/>
      <w:bookmarkEnd w:id="147"/>
    </w:p>
    <w:p w:rsidR="00347E05" w:rsidRPr="00564774" w:rsidRDefault="00347E05" w:rsidP="00B91F43">
      <w:pPr>
        <w:spacing w:before="120" w:after="120"/>
        <w:jc w:val="both"/>
        <w:rPr>
          <w:rFonts w:eastAsia="Times New Roman" w:cs="Times New Roman"/>
          <w:b/>
          <w:bCs/>
          <w:color w:val="000000" w:themeColor="text1"/>
          <w:szCs w:val="24"/>
        </w:rPr>
      </w:pPr>
      <w:bookmarkStart w:id="148" w:name="_Toc381487401"/>
      <w:bookmarkStart w:id="149" w:name="_Toc381487616"/>
      <w:r w:rsidRPr="00564774">
        <w:rPr>
          <w:rFonts w:eastAsia="Times New Roman" w:cs="Times New Roman"/>
          <w:b/>
          <w:bCs/>
          <w:color w:val="000000" w:themeColor="text1"/>
          <w:szCs w:val="24"/>
        </w:rPr>
        <w:t>Další projekty:</w:t>
      </w:r>
      <w:bookmarkEnd w:id="148"/>
      <w:bookmarkEnd w:id="149"/>
    </w:p>
    <w:p w:rsidR="00347E05" w:rsidRDefault="00347E05" w:rsidP="00CD621F">
      <w:pPr>
        <w:pStyle w:val="Odstavecseseznamem"/>
        <w:numPr>
          <w:ilvl w:val="0"/>
          <w:numId w:val="11"/>
        </w:numPr>
        <w:spacing w:after="100" w:afterAutospacing="1"/>
        <w:ind w:left="714" w:hanging="357"/>
        <w:jc w:val="both"/>
        <w:rPr>
          <w:rFonts w:eastAsia="Times New Roman" w:cs="Times New Roman"/>
          <w:bCs/>
          <w:color w:val="000000" w:themeColor="text1"/>
          <w:szCs w:val="24"/>
        </w:rPr>
      </w:pPr>
      <w:bookmarkStart w:id="150" w:name="_Toc381487402"/>
      <w:bookmarkStart w:id="151" w:name="_Toc381487617"/>
      <w:r>
        <w:rPr>
          <w:rFonts w:eastAsia="Times New Roman" w:cs="Times New Roman"/>
          <w:bCs/>
          <w:color w:val="000000" w:themeColor="text1"/>
          <w:szCs w:val="24"/>
        </w:rPr>
        <w:t>Prolínání světů</w:t>
      </w:r>
      <w:bookmarkEnd w:id="150"/>
      <w:bookmarkEnd w:id="151"/>
    </w:p>
    <w:p w:rsidR="00347E05" w:rsidRDefault="00347E05" w:rsidP="00CD621F">
      <w:pPr>
        <w:pStyle w:val="Odstavecseseznamem"/>
        <w:numPr>
          <w:ilvl w:val="0"/>
          <w:numId w:val="11"/>
        </w:numPr>
        <w:spacing w:after="100" w:afterAutospacing="1"/>
        <w:ind w:left="714" w:hanging="357"/>
        <w:jc w:val="both"/>
        <w:rPr>
          <w:rFonts w:eastAsia="Times New Roman" w:cs="Times New Roman"/>
          <w:bCs/>
          <w:color w:val="000000" w:themeColor="text1"/>
          <w:szCs w:val="24"/>
        </w:rPr>
      </w:pPr>
      <w:bookmarkStart w:id="152" w:name="_Toc381487403"/>
      <w:bookmarkStart w:id="153" w:name="_Toc381487618"/>
      <w:r>
        <w:rPr>
          <w:rFonts w:eastAsia="Times New Roman" w:cs="Times New Roman"/>
          <w:bCs/>
          <w:color w:val="000000" w:themeColor="text1"/>
          <w:szCs w:val="24"/>
        </w:rPr>
        <w:t>Chci se vrátit domů bezpečně</w:t>
      </w:r>
      <w:bookmarkEnd w:id="152"/>
      <w:bookmarkEnd w:id="153"/>
    </w:p>
    <w:p w:rsidR="00347E05" w:rsidRDefault="00347E05" w:rsidP="00CD621F">
      <w:pPr>
        <w:pStyle w:val="Odstavecseseznamem"/>
        <w:numPr>
          <w:ilvl w:val="0"/>
          <w:numId w:val="11"/>
        </w:numPr>
        <w:spacing w:after="100" w:afterAutospacing="1"/>
        <w:ind w:left="714" w:hanging="357"/>
        <w:jc w:val="both"/>
        <w:rPr>
          <w:rFonts w:eastAsia="Times New Roman" w:cs="Times New Roman"/>
          <w:bCs/>
          <w:color w:val="000000" w:themeColor="text1"/>
          <w:szCs w:val="24"/>
        </w:rPr>
      </w:pPr>
      <w:bookmarkStart w:id="154" w:name="_Toc381487404"/>
      <w:bookmarkStart w:id="155" w:name="_Toc381487619"/>
      <w:r>
        <w:rPr>
          <w:rFonts w:eastAsia="Times New Roman" w:cs="Times New Roman"/>
          <w:bCs/>
          <w:color w:val="000000" w:themeColor="text1"/>
          <w:szCs w:val="24"/>
        </w:rPr>
        <w:t>Cesta napříč Evropou</w:t>
      </w:r>
      <w:bookmarkEnd w:id="154"/>
      <w:bookmarkEnd w:id="155"/>
    </w:p>
    <w:p w:rsidR="00347E05" w:rsidRDefault="00347E05" w:rsidP="00CD621F">
      <w:pPr>
        <w:pStyle w:val="Odstavecseseznamem"/>
        <w:numPr>
          <w:ilvl w:val="0"/>
          <w:numId w:val="11"/>
        </w:numPr>
        <w:spacing w:after="100" w:afterAutospacing="1"/>
        <w:ind w:left="714" w:hanging="357"/>
        <w:jc w:val="both"/>
        <w:rPr>
          <w:rFonts w:eastAsia="Times New Roman" w:cs="Times New Roman"/>
          <w:bCs/>
          <w:color w:val="000000" w:themeColor="text1"/>
          <w:szCs w:val="24"/>
        </w:rPr>
      </w:pPr>
      <w:bookmarkStart w:id="156" w:name="_Toc381487405"/>
      <w:bookmarkStart w:id="157" w:name="_Toc381487620"/>
      <w:r>
        <w:rPr>
          <w:rFonts w:eastAsia="Times New Roman" w:cs="Times New Roman"/>
          <w:bCs/>
          <w:color w:val="000000" w:themeColor="text1"/>
          <w:szCs w:val="24"/>
        </w:rPr>
        <w:t>Poznej sám sebe</w:t>
      </w:r>
      <w:bookmarkEnd w:id="156"/>
      <w:bookmarkEnd w:id="157"/>
    </w:p>
    <w:p w:rsidR="00347E05" w:rsidRDefault="00347E05" w:rsidP="00CD621F">
      <w:pPr>
        <w:pStyle w:val="Odstavecseseznamem"/>
        <w:numPr>
          <w:ilvl w:val="0"/>
          <w:numId w:val="11"/>
        </w:numPr>
        <w:spacing w:after="100" w:afterAutospacing="1"/>
        <w:ind w:left="714" w:hanging="357"/>
        <w:jc w:val="both"/>
        <w:rPr>
          <w:rFonts w:eastAsia="Times New Roman" w:cs="Times New Roman"/>
          <w:bCs/>
          <w:color w:val="000000" w:themeColor="text1"/>
          <w:szCs w:val="24"/>
        </w:rPr>
      </w:pPr>
      <w:bookmarkStart w:id="158" w:name="_Toc381487406"/>
      <w:bookmarkStart w:id="159" w:name="_Toc381487621"/>
      <w:r>
        <w:rPr>
          <w:rFonts w:eastAsia="Times New Roman" w:cs="Times New Roman"/>
          <w:bCs/>
          <w:color w:val="000000" w:themeColor="text1"/>
          <w:szCs w:val="24"/>
        </w:rPr>
        <w:t>Čína (říše mocného draka = celostátní projekt společnosti Planeta Země 3000</w:t>
      </w:r>
      <w:bookmarkEnd w:id="158"/>
      <w:bookmarkEnd w:id="159"/>
    </w:p>
    <w:p w:rsidR="009465CA" w:rsidRPr="00233073" w:rsidRDefault="00347E05" w:rsidP="00CD621F">
      <w:pPr>
        <w:pStyle w:val="Odstavecseseznamem"/>
        <w:numPr>
          <w:ilvl w:val="0"/>
          <w:numId w:val="11"/>
        </w:numPr>
        <w:spacing w:after="100" w:afterAutospacing="1"/>
        <w:ind w:left="714" w:hanging="357"/>
        <w:jc w:val="both"/>
        <w:rPr>
          <w:rFonts w:eastAsia="Times New Roman" w:cs="Times New Roman"/>
          <w:bCs/>
          <w:color w:val="000000" w:themeColor="text1"/>
          <w:szCs w:val="24"/>
        </w:rPr>
      </w:pPr>
      <w:bookmarkStart w:id="160" w:name="_Toc381487407"/>
      <w:bookmarkStart w:id="161" w:name="_Toc381487622"/>
      <w:r>
        <w:rPr>
          <w:rFonts w:eastAsia="Times New Roman" w:cs="Times New Roman"/>
          <w:bCs/>
          <w:color w:val="000000" w:themeColor="text1"/>
          <w:szCs w:val="24"/>
        </w:rPr>
        <w:t>Africké bubnování (pohybově-hudebně-výtvarně prožitkový projekt).</w:t>
      </w:r>
      <w:r w:rsidR="00884A6F">
        <w:rPr>
          <w:rStyle w:val="Znakapoznpodarou"/>
          <w:rFonts w:eastAsia="Times New Roman" w:cs="Times New Roman"/>
          <w:bCs/>
          <w:color w:val="000000" w:themeColor="text1"/>
          <w:szCs w:val="24"/>
        </w:rPr>
        <w:footnoteReference w:id="14"/>
      </w:r>
      <w:bookmarkEnd w:id="160"/>
      <w:bookmarkEnd w:id="161"/>
    </w:p>
    <w:p w:rsidR="00D60B41" w:rsidRDefault="00233073" w:rsidP="00B91F43">
      <w:pPr>
        <w:pStyle w:val="Nadpis2"/>
        <w:keepNext/>
        <w:spacing w:before="240" w:beforeAutospacing="0" w:after="240" w:afterAutospacing="0"/>
      </w:pPr>
      <w:bookmarkStart w:id="162" w:name="_Toc381487408"/>
      <w:bookmarkStart w:id="163" w:name="_Toc381487623"/>
      <w:bookmarkStart w:id="164" w:name="_Toc381728601"/>
      <w:bookmarkStart w:id="165" w:name="_Toc382225527"/>
      <w:r>
        <w:t>2.4</w:t>
      </w:r>
      <w:r w:rsidR="00D60B41" w:rsidRPr="00943F87">
        <w:t xml:space="preserve"> </w:t>
      </w:r>
      <w:r w:rsidR="006F72EB" w:rsidRPr="00943F87">
        <w:t>Nadstandardní</w:t>
      </w:r>
      <w:r w:rsidR="00D60B41" w:rsidRPr="00943F87">
        <w:t xml:space="preserve"> péče</w:t>
      </w:r>
      <w:bookmarkEnd w:id="162"/>
      <w:bookmarkEnd w:id="163"/>
      <w:bookmarkEnd w:id="164"/>
      <w:bookmarkEnd w:id="165"/>
    </w:p>
    <w:p w:rsidR="00943F87" w:rsidRDefault="00943F87" w:rsidP="00B535C3">
      <w:pPr>
        <w:jc w:val="both"/>
        <w:rPr>
          <w:rFonts w:eastAsia="Times New Roman" w:cs="Times New Roman"/>
          <w:bCs/>
          <w:szCs w:val="24"/>
        </w:rPr>
      </w:pPr>
      <w:bookmarkStart w:id="166" w:name="_Toc381487409"/>
      <w:bookmarkStart w:id="167" w:name="_Toc381487624"/>
      <w:r>
        <w:rPr>
          <w:rFonts w:eastAsia="Times New Roman" w:cs="Times New Roman"/>
          <w:bCs/>
          <w:szCs w:val="24"/>
        </w:rPr>
        <w:t xml:space="preserve">Škola svým žákům mimo jiné poskytuje </w:t>
      </w:r>
      <w:r w:rsidR="006F72EB">
        <w:rPr>
          <w:rFonts w:eastAsia="Times New Roman" w:cs="Times New Roman"/>
          <w:bCs/>
          <w:szCs w:val="24"/>
        </w:rPr>
        <w:t>nadstandardní</w:t>
      </w:r>
      <w:r>
        <w:rPr>
          <w:rFonts w:eastAsia="Times New Roman" w:cs="Times New Roman"/>
          <w:bCs/>
          <w:szCs w:val="24"/>
        </w:rPr>
        <w:t xml:space="preserve"> služby, kterými jsou:</w:t>
      </w:r>
      <w:bookmarkEnd w:id="166"/>
      <w:bookmarkEnd w:id="167"/>
      <w:r>
        <w:rPr>
          <w:rFonts w:eastAsia="Times New Roman" w:cs="Times New Roman"/>
          <w:bCs/>
          <w:szCs w:val="24"/>
        </w:rPr>
        <w:t xml:space="preserve"> </w:t>
      </w:r>
    </w:p>
    <w:p w:rsidR="00943F87" w:rsidRDefault="00943F87" w:rsidP="00CD621F">
      <w:pPr>
        <w:pStyle w:val="Odstavecseseznamem"/>
        <w:numPr>
          <w:ilvl w:val="0"/>
          <w:numId w:val="4"/>
        </w:numPr>
        <w:spacing w:after="100" w:afterAutospacing="1"/>
        <w:ind w:left="714" w:hanging="357"/>
        <w:jc w:val="both"/>
        <w:rPr>
          <w:rFonts w:eastAsia="Times New Roman" w:cs="Times New Roman"/>
          <w:bCs/>
          <w:szCs w:val="24"/>
        </w:rPr>
      </w:pPr>
      <w:bookmarkStart w:id="168" w:name="_Toc381487410"/>
      <w:bookmarkStart w:id="169" w:name="_Toc381487625"/>
      <w:r w:rsidRPr="00943F87">
        <w:rPr>
          <w:rFonts w:eastAsia="Times New Roman" w:cs="Times New Roman"/>
          <w:bCs/>
          <w:szCs w:val="24"/>
        </w:rPr>
        <w:t>Logopedie, která klade</w:t>
      </w:r>
      <w:r>
        <w:rPr>
          <w:rFonts w:eastAsia="Times New Roman" w:cs="Times New Roman"/>
          <w:bCs/>
          <w:szCs w:val="24"/>
        </w:rPr>
        <w:t xml:space="preserve"> především</w:t>
      </w:r>
      <w:r w:rsidRPr="00943F87">
        <w:rPr>
          <w:rFonts w:eastAsia="Times New Roman" w:cs="Times New Roman"/>
          <w:bCs/>
          <w:szCs w:val="24"/>
        </w:rPr>
        <w:t xml:space="preserve"> důraz na individualitu žáka</w:t>
      </w:r>
      <w:bookmarkEnd w:id="168"/>
      <w:bookmarkEnd w:id="169"/>
    </w:p>
    <w:p w:rsidR="00F94EE0" w:rsidRDefault="00F94EE0" w:rsidP="00CD621F">
      <w:pPr>
        <w:pStyle w:val="Odstavecseseznamem"/>
        <w:numPr>
          <w:ilvl w:val="0"/>
          <w:numId w:val="4"/>
        </w:numPr>
        <w:spacing w:after="100" w:afterAutospacing="1"/>
        <w:ind w:left="714" w:hanging="357"/>
        <w:jc w:val="both"/>
        <w:rPr>
          <w:rFonts w:eastAsia="Times New Roman" w:cs="Times New Roman"/>
          <w:bCs/>
          <w:szCs w:val="24"/>
        </w:rPr>
      </w:pPr>
      <w:bookmarkStart w:id="170" w:name="_Toc381487411"/>
      <w:bookmarkStart w:id="171" w:name="_Toc381487626"/>
      <w:r>
        <w:rPr>
          <w:rFonts w:eastAsia="Times New Roman" w:cs="Times New Roman"/>
          <w:bCs/>
          <w:szCs w:val="24"/>
        </w:rPr>
        <w:t>Reh</w:t>
      </w:r>
      <w:r w:rsidR="0090423F">
        <w:rPr>
          <w:rFonts w:eastAsia="Times New Roman" w:cs="Times New Roman"/>
          <w:bCs/>
          <w:szCs w:val="24"/>
        </w:rPr>
        <w:t>abilitace poskytována dětem</w:t>
      </w:r>
      <w:r>
        <w:rPr>
          <w:rFonts w:eastAsia="Times New Roman" w:cs="Times New Roman"/>
          <w:bCs/>
          <w:szCs w:val="24"/>
        </w:rPr>
        <w:t xml:space="preserve"> s tělesným postižením, pod vedením kvalifikované rehabilitační sestry a to na doporučení neurologa</w:t>
      </w:r>
      <w:bookmarkEnd w:id="170"/>
      <w:bookmarkEnd w:id="171"/>
    </w:p>
    <w:p w:rsidR="00F94EE0" w:rsidRDefault="00F94EE0" w:rsidP="00CD621F">
      <w:pPr>
        <w:pStyle w:val="Odstavecseseznamem"/>
        <w:numPr>
          <w:ilvl w:val="0"/>
          <w:numId w:val="4"/>
        </w:numPr>
        <w:spacing w:after="100" w:afterAutospacing="1"/>
        <w:ind w:left="714" w:hanging="357"/>
        <w:jc w:val="both"/>
        <w:rPr>
          <w:rFonts w:eastAsia="Times New Roman" w:cs="Times New Roman"/>
          <w:bCs/>
          <w:szCs w:val="24"/>
        </w:rPr>
      </w:pPr>
      <w:bookmarkStart w:id="172" w:name="_Toc381487412"/>
      <w:bookmarkStart w:id="173" w:name="_Toc381487627"/>
      <w:r>
        <w:rPr>
          <w:rFonts w:eastAsia="Times New Roman" w:cs="Times New Roman"/>
          <w:bCs/>
          <w:szCs w:val="24"/>
        </w:rPr>
        <w:lastRenderedPageBreak/>
        <w:t>Hydromasáž</w:t>
      </w:r>
      <w:bookmarkEnd w:id="172"/>
      <w:bookmarkEnd w:id="173"/>
    </w:p>
    <w:p w:rsidR="00F94EE0" w:rsidRDefault="00F94EE0" w:rsidP="00CD621F">
      <w:pPr>
        <w:pStyle w:val="Odstavecseseznamem"/>
        <w:numPr>
          <w:ilvl w:val="0"/>
          <w:numId w:val="4"/>
        </w:numPr>
        <w:spacing w:after="100" w:afterAutospacing="1"/>
        <w:ind w:left="714" w:hanging="357"/>
        <w:jc w:val="both"/>
        <w:rPr>
          <w:rFonts w:eastAsia="Times New Roman" w:cs="Times New Roman"/>
          <w:bCs/>
          <w:szCs w:val="24"/>
        </w:rPr>
      </w:pPr>
      <w:bookmarkStart w:id="174" w:name="_Toc381487413"/>
      <w:bookmarkStart w:id="175" w:name="_Toc381487628"/>
      <w:r>
        <w:rPr>
          <w:rFonts w:eastAsia="Times New Roman" w:cs="Times New Roman"/>
          <w:bCs/>
          <w:szCs w:val="24"/>
        </w:rPr>
        <w:t>Kurzy plávání, kdy žáci navštěvují zdejší krytý bazén</w:t>
      </w:r>
      <w:bookmarkEnd w:id="174"/>
      <w:bookmarkEnd w:id="175"/>
    </w:p>
    <w:p w:rsidR="00F94EE0" w:rsidRDefault="00283FD9" w:rsidP="00CD621F">
      <w:pPr>
        <w:pStyle w:val="Odstavecseseznamem"/>
        <w:numPr>
          <w:ilvl w:val="0"/>
          <w:numId w:val="4"/>
        </w:numPr>
        <w:spacing w:after="100" w:afterAutospacing="1"/>
        <w:ind w:left="714" w:hanging="357"/>
        <w:jc w:val="both"/>
        <w:rPr>
          <w:rFonts w:eastAsia="Times New Roman" w:cs="Times New Roman"/>
          <w:bCs/>
          <w:szCs w:val="24"/>
        </w:rPr>
      </w:pPr>
      <w:bookmarkStart w:id="176" w:name="_Toc381487414"/>
      <w:bookmarkStart w:id="177" w:name="_Toc381487629"/>
      <w:r>
        <w:rPr>
          <w:rFonts w:eastAsia="Times New Roman" w:cs="Times New Roman"/>
          <w:bCs/>
          <w:szCs w:val="24"/>
        </w:rPr>
        <w:t>Internetová učebna</w:t>
      </w:r>
      <w:bookmarkEnd w:id="176"/>
      <w:bookmarkEnd w:id="177"/>
    </w:p>
    <w:p w:rsidR="00F94EE0" w:rsidRDefault="00F94EE0" w:rsidP="00CD621F">
      <w:pPr>
        <w:pStyle w:val="Odstavecseseznamem"/>
        <w:numPr>
          <w:ilvl w:val="0"/>
          <w:numId w:val="4"/>
        </w:numPr>
        <w:spacing w:after="100" w:afterAutospacing="1"/>
        <w:ind w:left="714" w:hanging="357"/>
        <w:jc w:val="both"/>
        <w:rPr>
          <w:rFonts w:eastAsia="Times New Roman" w:cs="Times New Roman"/>
          <w:bCs/>
          <w:szCs w:val="24"/>
        </w:rPr>
      </w:pPr>
      <w:bookmarkStart w:id="178" w:name="_Toc381487415"/>
      <w:bookmarkStart w:id="179" w:name="_Toc381487630"/>
      <w:r>
        <w:rPr>
          <w:rFonts w:eastAsia="Times New Roman" w:cs="Times New Roman"/>
          <w:bCs/>
          <w:szCs w:val="24"/>
        </w:rPr>
        <w:t>Škola zajišťuje denní dopravu tedy svoz a rozvoz žáků z okolních obcí</w:t>
      </w:r>
      <w:bookmarkEnd w:id="178"/>
      <w:bookmarkEnd w:id="179"/>
    </w:p>
    <w:p w:rsidR="00F94EE0" w:rsidRDefault="0090423F" w:rsidP="00CD621F">
      <w:pPr>
        <w:pStyle w:val="Odstavecseseznamem"/>
        <w:numPr>
          <w:ilvl w:val="0"/>
          <w:numId w:val="4"/>
        </w:numPr>
        <w:spacing w:after="100" w:afterAutospacing="1"/>
        <w:ind w:left="714" w:hanging="357"/>
        <w:jc w:val="both"/>
        <w:rPr>
          <w:rFonts w:eastAsia="Times New Roman" w:cs="Times New Roman"/>
          <w:bCs/>
          <w:szCs w:val="24"/>
        </w:rPr>
      </w:pPr>
      <w:bookmarkStart w:id="180" w:name="_Toc381487416"/>
      <w:bookmarkStart w:id="181" w:name="_Toc381487631"/>
      <w:r>
        <w:rPr>
          <w:rFonts w:eastAsia="Times New Roman" w:cs="Times New Roman"/>
          <w:bCs/>
          <w:szCs w:val="24"/>
        </w:rPr>
        <w:t>Hippoterapie</w:t>
      </w:r>
      <w:r w:rsidR="00F94EE0">
        <w:rPr>
          <w:rFonts w:eastAsia="Times New Roman" w:cs="Times New Roman"/>
          <w:bCs/>
          <w:szCs w:val="24"/>
        </w:rPr>
        <w:t>, jejímž cílem je zlepšit především žákovo soustředění, schopnost přizpůsobení, sebeprosazení</w:t>
      </w:r>
      <w:r>
        <w:rPr>
          <w:rFonts w:eastAsia="Times New Roman" w:cs="Times New Roman"/>
          <w:bCs/>
          <w:szCs w:val="24"/>
        </w:rPr>
        <w:t>,</w:t>
      </w:r>
      <w:r w:rsidR="00F94EE0">
        <w:rPr>
          <w:rFonts w:eastAsia="Times New Roman" w:cs="Times New Roman"/>
          <w:bCs/>
          <w:szCs w:val="24"/>
        </w:rPr>
        <w:t xml:space="preserve"> </w:t>
      </w:r>
      <w:r w:rsidR="00283FD9">
        <w:rPr>
          <w:rFonts w:eastAsia="Times New Roman" w:cs="Times New Roman"/>
          <w:bCs/>
          <w:szCs w:val="24"/>
        </w:rPr>
        <w:t>uvolnění, zaměstnává všechny smysly a zlepšuje komunikaci žáků se zdravotním postižením.</w:t>
      </w:r>
      <w:bookmarkEnd w:id="180"/>
      <w:bookmarkEnd w:id="181"/>
      <w:r w:rsidR="00283FD9">
        <w:rPr>
          <w:rFonts w:eastAsia="Times New Roman" w:cs="Times New Roman"/>
          <w:bCs/>
          <w:szCs w:val="24"/>
        </w:rPr>
        <w:t xml:space="preserve"> </w:t>
      </w:r>
    </w:p>
    <w:p w:rsidR="00283FD9" w:rsidRDefault="00283FD9" w:rsidP="00CD621F">
      <w:pPr>
        <w:pStyle w:val="Odstavecseseznamem"/>
        <w:numPr>
          <w:ilvl w:val="0"/>
          <w:numId w:val="4"/>
        </w:numPr>
        <w:spacing w:after="100" w:afterAutospacing="1"/>
        <w:ind w:left="714" w:hanging="357"/>
        <w:jc w:val="both"/>
        <w:rPr>
          <w:rFonts w:eastAsia="Times New Roman" w:cs="Times New Roman"/>
          <w:bCs/>
          <w:szCs w:val="24"/>
        </w:rPr>
      </w:pPr>
      <w:bookmarkStart w:id="182" w:name="_Toc381487417"/>
      <w:bookmarkStart w:id="183" w:name="_Toc381487632"/>
      <w:r>
        <w:rPr>
          <w:rFonts w:eastAsia="Times New Roman" w:cs="Times New Roman"/>
          <w:bCs/>
          <w:szCs w:val="24"/>
        </w:rPr>
        <w:t>Práce s kontaktními zvířaty = cílem je žákům zprostředkovat pomocí prožitkové pedagogiky zajímavou formu teoretické výuky, takže žáci něco přímo slyší, vidí, nakrmí, pomohou apod.</w:t>
      </w:r>
      <w:bookmarkEnd w:id="182"/>
      <w:bookmarkEnd w:id="183"/>
    </w:p>
    <w:p w:rsidR="00283FD9" w:rsidRDefault="0090423F" w:rsidP="00CD621F">
      <w:pPr>
        <w:pStyle w:val="Odstavecseseznamem"/>
        <w:numPr>
          <w:ilvl w:val="0"/>
          <w:numId w:val="4"/>
        </w:numPr>
        <w:spacing w:after="100" w:afterAutospacing="1"/>
        <w:ind w:left="714" w:hanging="357"/>
        <w:jc w:val="both"/>
        <w:rPr>
          <w:rFonts w:eastAsia="Times New Roman" w:cs="Times New Roman"/>
          <w:bCs/>
          <w:szCs w:val="24"/>
        </w:rPr>
      </w:pPr>
      <w:bookmarkStart w:id="184" w:name="_Toc381487418"/>
      <w:bookmarkStart w:id="185" w:name="_Toc381487633"/>
      <w:r>
        <w:rPr>
          <w:rFonts w:eastAsia="Times New Roman" w:cs="Times New Roman"/>
          <w:bCs/>
          <w:szCs w:val="24"/>
        </w:rPr>
        <w:t>Canisterapie = rozvíjí a léčí</w:t>
      </w:r>
      <w:r w:rsidR="00283FD9">
        <w:rPr>
          <w:rFonts w:eastAsia="Times New Roman" w:cs="Times New Roman"/>
          <w:bCs/>
          <w:szCs w:val="24"/>
        </w:rPr>
        <w:t xml:space="preserve"> dětskou psychiku za pomoci psí lásky, žáci si rovněž zkouší i péči o psa.</w:t>
      </w:r>
      <w:bookmarkEnd w:id="184"/>
      <w:bookmarkEnd w:id="185"/>
      <w:r w:rsidR="00283FD9">
        <w:rPr>
          <w:rFonts w:eastAsia="Times New Roman" w:cs="Times New Roman"/>
          <w:bCs/>
          <w:szCs w:val="24"/>
        </w:rPr>
        <w:t xml:space="preserve"> </w:t>
      </w:r>
    </w:p>
    <w:p w:rsidR="00283FD9" w:rsidRPr="00943F87" w:rsidRDefault="00DA4C8D" w:rsidP="00CD621F">
      <w:pPr>
        <w:pStyle w:val="Odstavecseseznamem"/>
        <w:numPr>
          <w:ilvl w:val="0"/>
          <w:numId w:val="4"/>
        </w:numPr>
        <w:spacing w:after="100" w:afterAutospacing="1"/>
        <w:ind w:left="714" w:hanging="357"/>
        <w:jc w:val="both"/>
        <w:rPr>
          <w:rFonts w:eastAsia="Times New Roman" w:cs="Times New Roman"/>
          <w:bCs/>
          <w:szCs w:val="24"/>
        </w:rPr>
      </w:pPr>
      <w:bookmarkStart w:id="186" w:name="_Toc381487419"/>
      <w:bookmarkStart w:id="187" w:name="_Toc381487634"/>
      <w:r>
        <w:rPr>
          <w:rFonts w:eastAsia="Times New Roman" w:cs="Times New Roman"/>
          <w:bCs/>
          <w:szCs w:val="24"/>
        </w:rPr>
        <w:t>Lyžařský výcvik, kdy se snaží, aby žáci zvládali základní lyžařské dovednosti, klade se důraz na individualitu a schopnost žáků</w:t>
      </w:r>
      <w:r w:rsidR="00E5659F">
        <w:rPr>
          <w:rFonts w:eastAsia="Times New Roman" w:cs="Times New Roman"/>
          <w:bCs/>
          <w:szCs w:val="24"/>
        </w:rPr>
        <w:t>.</w:t>
      </w:r>
      <w:r w:rsidR="00E5659F">
        <w:rPr>
          <w:rStyle w:val="Znakapoznpodarou"/>
          <w:rFonts w:eastAsia="Times New Roman" w:cs="Times New Roman"/>
          <w:bCs/>
          <w:szCs w:val="24"/>
        </w:rPr>
        <w:footnoteReference w:id="15"/>
      </w:r>
      <w:bookmarkEnd w:id="186"/>
      <w:bookmarkEnd w:id="187"/>
    </w:p>
    <w:p w:rsidR="00D60B41" w:rsidRPr="00DA4C8D" w:rsidRDefault="00233073" w:rsidP="00B91F43">
      <w:pPr>
        <w:pStyle w:val="Nadpis2"/>
        <w:keepNext/>
        <w:spacing w:before="240" w:beforeAutospacing="0" w:after="240" w:afterAutospacing="0"/>
      </w:pPr>
      <w:bookmarkStart w:id="188" w:name="_Toc381487420"/>
      <w:bookmarkStart w:id="189" w:name="_Toc381487635"/>
      <w:bookmarkStart w:id="190" w:name="_Toc381728602"/>
      <w:bookmarkStart w:id="191" w:name="_Toc382225528"/>
      <w:r>
        <w:t>2.5</w:t>
      </w:r>
      <w:r w:rsidR="00D60B41" w:rsidRPr="00943F87">
        <w:t xml:space="preserve"> Personální zajištění základní</w:t>
      </w:r>
      <w:r w:rsidR="00D60B41">
        <w:rPr>
          <w:color w:val="000000" w:themeColor="text1"/>
        </w:rPr>
        <w:t xml:space="preserve"> školy</w:t>
      </w:r>
      <w:bookmarkEnd w:id="188"/>
      <w:bookmarkEnd w:id="189"/>
      <w:bookmarkEnd w:id="190"/>
      <w:bookmarkEnd w:id="191"/>
    </w:p>
    <w:p w:rsidR="001B3EE9" w:rsidRDefault="00D60B41" w:rsidP="00802262">
      <w:pPr>
        <w:ind w:firstLine="709"/>
        <w:jc w:val="both"/>
        <w:rPr>
          <w:rFonts w:eastAsia="Times New Roman" w:cs="Times New Roman"/>
          <w:bCs/>
          <w:color w:val="000000" w:themeColor="text1"/>
          <w:szCs w:val="24"/>
        </w:rPr>
      </w:pPr>
      <w:bookmarkStart w:id="192" w:name="_Toc381487421"/>
      <w:bookmarkStart w:id="193" w:name="_Toc381487636"/>
      <w:r>
        <w:rPr>
          <w:rFonts w:eastAsia="Times New Roman" w:cs="Times New Roman"/>
          <w:bCs/>
          <w:color w:val="000000" w:themeColor="text1"/>
          <w:szCs w:val="24"/>
        </w:rPr>
        <w:t>Rehabilitační sestra, logoped, 2 řidiči, 1 údržbář, z</w:t>
      </w:r>
      <w:r w:rsidR="001B3EE9">
        <w:rPr>
          <w:rFonts w:eastAsia="Times New Roman" w:cs="Times New Roman"/>
          <w:bCs/>
          <w:color w:val="000000" w:themeColor="text1"/>
          <w:szCs w:val="24"/>
        </w:rPr>
        <w:t>ástupkyně ředitele, 3 sociální</w:t>
      </w:r>
      <w:r>
        <w:rPr>
          <w:rFonts w:eastAsia="Times New Roman" w:cs="Times New Roman"/>
          <w:bCs/>
          <w:color w:val="000000" w:themeColor="text1"/>
          <w:szCs w:val="24"/>
        </w:rPr>
        <w:t xml:space="preserve"> pracovnice, 2 uklízečky, 5 asistentek pedago</w:t>
      </w:r>
      <w:r w:rsidR="000E3FBE">
        <w:rPr>
          <w:rFonts w:eastAsia="Times New Roman" w:cs="Times New Roman"/>
          <w:bCs/>
          <w:color w:val="000000" w:themeColor="text1"/>
          <w:szCs w:val="24"/>
        </w:rPr>
        <w:t xml:space="preserve">ga, 6 pedagogických pracovníků, </w:t>
      </w:r>
      <w:r w:rsidR="0022543C">
        <w:rPr>
          <w:rFonts w:eastAsia="Times New Roman" w:cs="Times New Roman"/>
          <w:bCs/>
          <w:color w:val="000000" w:themeColor="text1"/>
          <w:szCs w:val="24"/>
        </w:rPr>
        <w:t>pomocník v kuchyni, 2 kuchařky.</w:t>
      </w:r>
      <w:bookmarkEnd w:id="192"/>
      <w:bookmarkEnd w:id="193"/>
    </w:p>
    <w:p w:rsidR="00802262" w:rsidRDefault="00802262" w:rsidP="00802262">
      <w:pPr>
        <w:ind w:firstLine="709"/>
        <w:jc w:val="both"/>
        <w:rPr>
          <w:rFonts w:eastAsia="Times New Roman" w:cs="Times New Roman"/>
          <w:bCs/>
          <w:color w:val="000000" w:themeColor="text1"/>
          <w:szCs w:val="24"/>
        </w:rPr>
      </w:pPr>
    </w:p>
    <w:p w:rsidR="00802262" w:rsidRDefault="00802262" w:rsidP="00802262">
      <w:pPr>
        <w:ind w:firstLine="709"/>
        <w:jc w:val="both"/>
        <w:rPr>
          <w:rFonts w:eastAsia="Times New Roman" w:cs="Times New Roman"/>
          <w:bCs/>
          <w:color w:val="000000" w:themeColor="text1"/>
          <w:szCs w:val="24"/>
        </w:rPr>
      </w:pPr>
    </w:p>
    <w:p w:rsidR="00802262" w:rsidRDefault="00802262" w:rsidP="00802262">
      <w:pPr>
        <w:ind w:firstLine="709"/>
        <w:jc w:val="both"/>
        <w:rPr>
          <w:rFonts w:eastAsia="Times New Roman" w:cs="Times New Roman"/>
          <w:bCs/>
          <w:color w:val="000000" w:themeColor="text1"/>
          <w:szCs w:val="24"/>
        </w:rPr>
      </w:pPr>
    </w:p>
    <w:p w:rsidR="00802262" w:rsidRDefault="00802262" w:rsidP="00802262">
      <w:pPr>
        <w:ind w:firstLine="709"/>
        <w:jc w:val="both"/>
        <w:rPr>
          <w:rFonts w:eastAsia="Times New Roman" w:cs="Times New Roman"/>
          <w:bCs/>
          <w:color w:val="000000" w:themeColor="text1"/>
          <w:szCs w:val="24"/>
        </w:rPr>
      </w:pPr>
    </w:p>
    <w:p w:rsidR="00802262" w:rsidRDefault="00802262" w:rsidP="00802262">
      <w:pPr>
        <w:ind w:firstLine="709"/>
        <w:jc w:val="both"/>
        <w:rPr>
          <w:rFonts w:eastAsia="Times New Roman" w:cs="Times New Roman"/>
          <w:bCs/>
          <w:color w:val="000000" w:themeColor="text1"/>
          <w:szCs w:val="24"/>
        </w:rPr>
      </w:pPr>
    </w:p>
    <w:p w:rsidR="001B3EE9" w:rsidRDefault="001B3EE9" w:rsidP="00264539">
      <w:pPr>
        <w:jc w:val="both"/>
        <w:rPr>
          <w:rFonts w:eastAsia="Times New Roman" w:cs="Times New Roman"/>
          <w:bCs/>
          <w:color w:val="000000" w:themeColor="text1"/>
          <w:szCs w:val="24"/>
        </w:rPr>
      </w:pPr>
    </w:p>
    <w:p w:rsidR="00264539" w:rsidRDefault="00264539" w:rsidP="00264539">
      <w:pPr>
        <w:jc w:val="both"/>
        <w:rPr>
          <w:rFonts w:eastAsia="Times New Roman" w:cs="Times New Roman"/>
          <w:bCs/>
          <w:color w:val="000000" w:themeColor="text1"/>
          <w:szCs w:val="24"/>
        </w:rPr>
      </w:pPr>
    </w:p>
    <w:p w:rsidR="00893154" w:rsidRDefault="00893154" w:rsidP="00264539">
      <w:pPr>
        <w:jc w:val="both"/>
        <w:rPr>
          <w:rFonts w:eastAsia="Times New Roman" w:cs="Times New Roman"/>
          <w:bCs/>
          <w:color w:val="000000" w:themeColor="text1"/>
          <w:szCs w:val="24"/>
        </w:rPr>
      </w:pPr>
    </w:p>
    <w:p w:rsidR="00893154" w:rsidRDefault="00893154" w:rsidP="00264539">
      <w:pPr>
        <w:jc w:val="both"/>
        <w:rPr>
          <w:rFonts w:eastAsia="Times New Roman" w:cs="Times New Roman"/>
          <w:bCs/>
          <w:color w:val="000000" w:themeColor="text1"/>
          <w:szCs w:val="24"/>
        </w:rPr>
      </w:pPr>
    </w:p>
    <w:p w:rsidR="00A47845" w:rsidRDefault="00A47845" w:rsidP="00626B07">
      <w:pPr>
        <w:ind w:left="1416" w:firstLine="708"/>
        <w:jc w:val="both"/>
        <w:rPr>
          <w:rFonts w:eastAsia="Times New Roman" w:cs="Times New Roman"/>
          <w:bCs/>
          <w:color w:val="000000" w:themeColor="text1"/>
        </w:rPr>
      </w:pPr>
    </w:p>
    <w:p w:rsidR="00893154" w:rsidRDefault="00893154" w:rsidP="00626B07">
      <w:pPr>
        <w:ind w:left="1416" w:firstLine="708"/>
        <w:jc w:val="both"/>
        <w:rPr>
          <w:rFonts w:eastAsia="Times New Roman" w:cs="Times New Roman"/>
          <w:bCs/>
          <w:color w:val="000000" w:themeColor="text1"/>
        </w:rPr>
      </w:pPr>
    </w:p>
    <w:p w:rsidR="00626B07" w:rsidRPr="00626B07" w:rsidRDefault="00A167C3" w:rsidP="00626B07">
      <w:pPr>
        <w:ind w:left="1416" w:firstLine="708"/>
        <w:jc w:val="both"/>
        <w:rPr>
          <w:rFonts w:eastAsia="Times New Roman" w:cs="Times New Roman"/>
          <w:bCs/>
          <w:color w:val="000000" w:themeColor="text1"/>
        </w:rPr>
      </w:pPr>
      <w:r w:rsidRPr="00A167C3">
        <w:rPr>
          <w:rFonts w:eastAsia="Times New Roman" w:cs="Times New Roman"/>
          <w:b/>
          <w:bCs/>
          <w:noProof/>
          <w:color w:val="000000" w:themeColor="text1"/>
        </w:rPr>
        <w:lastRenderedPageBreak/>
        <w:pict>
          <v:shapetype id="_x0000_t202" coordsize="21600,21600" o:spt="202" path="m,l,21600r21600,l21600,xe">
            <v:stroke joinstyle="miter"/>
            <v:path gradientshapeok="t" o:connecttype="rect"/>
          </v:shapetype>
          <v:shape id="Text Box 93" o:spid="_x0000_s1026" type="#_x0000_t202" style="position:absolute;left:0;text-align:left;margin-left:178.15pt;margin-top:2.1pt;width:90.7pt;height:39.7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" fillcolor="#c0504d [3205]" strokecolor="#c0504d [3205]" strokeweight="10pt">
            <v:stroke linestyle="thinThin"/>
            <v:shadow color="#868686"/>
            <v:textbox>
              <w:txbxContent>
                <w:p w:rsidR="00413BBD" w:rsidRPr="00893154" w:rsidRDefault="00413BBD" w:rsidP="00626B07">
                  <w:pPr>
                    <w:jc w:val="center"/>
                    <w:rPr>
                      <w:rFonts w:cs="Times New Roman"/>
                      <w:sz w:val="22"/>
                    </w:rPr>
                  </w:pPr>
                  <w:r w:rsidRPr="00893154">
                    <w:rPr>
                      <w:rFonts w:cs="Times New Roman"/>
                      <w:sz w:val="22"/>
                    </w:rPr>
                    <w:t>Ředitel</w:t>
                  </w:r>
                </w:p>
              </w:txbxContent>
            </v:textbox>
          </v:shape>
        </w:pict>
      </w:r>
    </w:p>
    <w:p w:rsidR="00626B07" w:rsidRPr="00626B07" w:rsidRDefault="00A167C3" w:rsidP="00626B07">
      <w:pPr>
        <w:spacing w:after="100" w:afterAutospacing="1"/>
        <w:ind w:left="1416"/>
        <w:jc w:val="both"/>
        <w:outlineLvl w:val="1"/>
        <w:rPr>
          <w:rFonts w:eastAsia="Times New Roman" w:cs="Times New Roman"/>
          <w:b/>
          <w:bCs/>
          <w:color w:val="000000" w:themeColor="text1"/>
        </w:rPr>
      </w:pPr>
      <w:bookmarkStart w:id="194" w:name="_Toc381722583"/>
      <w:bookmarkStart w:id="195" w:name="_Toc381728603"/>
      <w:bookmarkStart w:id="196" w:name="_Toc381729008"/>
      <w:r>
        <w:rPr>
          <w:rFonts w:eastAsia="Times New Roman" w:cs="Times New Roman"/>
          <w:b/>
          <w:bCs/>
          <w:noProof/>
          <w:color w:val="000000" w:themeColor="text1"/>
        </w:rPr>
        <w:pict>
          <v:shapetype id="_x0000_t32" coordsize="21600,21600" o:spt="32" o:oned="t" path="m,l21600,21600e" filled="f">
            <v:path arrowok="t" fillok="f" o:connecttype="none"/>
            <o:lock v:ext="edit" shapetype="t"/>
          </v:shapetype>
          <v:shape id="AutoShape 94" o:spid="_x0000_s1098" type="#_x0000_t32" style="position:absolute;left:0;text-align:left;margin-left:211.6pt;margin-top:36.15pt;width:20.05pt;height:0;rotation:90;z-index:251919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"/>
        </w:pict>
      </w:r>
      <w:bookmarkEnd w:id="194"/>
      <w:bookmarkEnd w:id="195"/>
      <w:bookmarkEnd w:id="196"/>
    </w:p>
    <w:p w:rsidR="00626B07" w:rsidRPr="00626B07" w:rsidRDefault="00A167C3" w:rsidP="00626B07">
      <w:pPr>
        <w:spacing w:after="100" w:afterAutospacing="1"/>
        <w:ind w:left="1416"/>
        <w:jc w:val="both"/>
        <w:outlineLvl w:val="1"/>
        <w:rPr>
          <w:rFonts w:eastAsia="Times New Roman" w:cs="Times New Roman"/>
          <w:b/>
          <w:bCs/>
          <w:color w:val="000000" w:themeColor="text1"/>
        </w:rPr>
      </w:pPr>
      <w:bookmarkStart w:id="197" w:name="_Toc381722584"/>
      <w:bookmarkStart w:id="198" w:name="_Toc381728604"/>
      <w:bookmarkStart w:id="199" w:name="_Toc381729009"/>
      <w:r w:rsidRPr="00A167C3">
        <w:rPr>
          <w:rFonts w:eastAsia="Times New Roman" w:cs="Times New Roman"/>
          <w:bCs/>
          <w:noProof/>
          <w:color w:val="000000" w:themeColor="text1"/>
        </w:rPr>
        <w:pict>
          <v:shape id="Text Box 3" o:spid="_x0000_s1027" type="#_x0000_t202" style="position:absolute;left:0;text-align:left;margin-left:178.95pt;margin-top:13.15pt;width:90.7pt;height:39.7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" fillcolor="#d99594 [1941]" strokecolor="#c0504d [3205]" strokeweight="1pt">
            <v:fill color2="#c0504d [3205]" focus="50%" type="gradient"/>
            <v:shadow on="t" color="#622423 [1605]" offset="1pt"/>
            <v:textbox>
              <w:txbxContent>
                <w:p w:rsidR="00413BBD" w:rsidRPr="00893154" w:rsidRDefault="00413BBD" w:rsidP="00626B07">
                  <w:pPr>
                    <w:jc w:val="center"/>
                    <w:rPr>
                      <w:rFonts w:cs="Times New Roman"/>
                      <w:sz w:val="22"/>
                    </w:rPr>
                  </w:pPr>
                  <w:r w:rsidRPr="00893154">
                    <w:rPr>
                      <w:rFonts w:cs="Times New Roman"/>
                      <w:sz w:val="22"/>
                    </w:rPr>
                    <w:t>Zástupkyně ředitele</w:t>
                  </w:r>
                </w:p>
              </w:txbxContent>
            </v:textbox>
          </v:shape>
        </w:pict>
      </w:r>
      <w:bookmarkEnd w:id="197"/>
      <w:bookmarkEnd w:id="198"/>
      <w:bookmarkEnd w:id="199"/>
      <w:r w:rsidR="00626B07" w:rsidRPr="00626B07">
        <w:rPr>
          <w:rFonts w:eastAsia="Times New Roman" w:cs="Times New Roman"/>
          <w:b/>
          <w:bCs/>
          <w:color w:val="000000" w:themeColor="text1"/>
        </w:rPr>
        <w:tab/>
      </w:r>
      <w:r w:rsidR="00626B07" w:rsidRPr="00626B07">
        <w:rPr>
          <w:rFonts w:eastAsia="Times New Roman" w:cs="Times New Roman"/>
          <w:b/>
          <w:bCs/>
          <w:color w:val="000000" w:themeColor="text1"/>
        </w:rPr>
        <w:tab/>
      </w:r>
    </w:p>
    <w:p w:rsidR="00626B07" w:rsidRPr="00626B07" w:rsidRDefault="00A167C3" w:rsidP="00626B07">
      <w:pPr>
        <w:spacing w:after="100" w:afterAutospacing="1"/>
        <w:ind w:left="1416"/>
        <w:jc w:val="both"/>
        <w:outlineLvl w:val="1"/>
        <w:rPr>
          <w:rFonts w:eastAsia="Times New Roman" w:cs="Times New Roman"/>
          <w:b/>
          <w:bCs/>
          <w:color w:val="000000" w:themeColor="text1"/>
        </w:rPr>
      </w:pPr>
      <w:bookmarkStart w:id="200" w:name="_Toc381722585"/>
      <w:bookmarkStart w:id="201" w:name="_Toc381728605"/>
      <w:bookmarkStart w:id="202" w:name="_Toc381729010"/>
      <w:r w:rsidRPr="00A167C3">
        <w:rPr>
          <w:rFonts w:eastAsia="Times New Roman" w:cs="Times New Roman"/>
          <w:bCs/>
          <w:noProof/>
          <w:color w:val="000000" w:themeColor="text1"/>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 o:spid="_x0000_s1097" type="#_x0000_t34" style="position:absolute;left:0;text-align:left;margin-left:181.9pt;margin-top:54.95pt;width:67.6pt;height:.05pt;rotation:90;z-index:2518824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" adj=",-80006400,-91576" strokeweight=".25pt"/>
        </w:pict>
      </w:r>
      <w:r w:rsidRPr="00A167C3">
        <w:rPr>
          <w:rFonts w:eastAsia="Times New Roman" w:cs="Times New Roman"/>
          <w:bCs/>
          <w:noProof/>
          <w:color w:val="000000" w:themeColor="text1"/>
        </w:rPr>
        <w:pict>
          <v:shape id="AutoShape 43" o:spid="_x0000_s1096" type="#_x0000_t34" style="position:absolute;left:0;text-align:left;margin-left:202.35pt;margin-top:50.6pt;width:58.9pt;height:.05pt;rotation:90;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"/>
        </w:pict>
      </w:r>
      <w:r w:rsidRPr="00A167C3">
        <w:rPr>
          <w:rFonts w:eastAsia="Times New Roman" w:cs="Times New Roman"/>
          <w:bCs/>
          <w:noProof/>
          <w:color w:val="000000" w:themeColor="text1"/>
        </w:rPr>
        <w:pict>
          <v:shape id="AutoShape 30" o:spid="_x0000_s1095" type="#_x0000_t34" style="position:absolute;left:0;text-align:left;margin-left:180.9pt;margin-top:28.95pt;width:15.55pt;height:.05pt;rotation:90;flip:x;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" adj="20141" strokeweight=".25pt"/>
        </w:pict>
      </w:r>
      <w:r w:rsidRPr="00A167C3">
        <w:rPr>
          <w:rFonts w:eastAsia="Times New Roman" w:cs="Times New Roman"/>
          <w:bCs/>
          <w:noProof/>
          <w:color w:val="000000" w:themeColor="text1"/>
        </w:rPr>
        <w:pict>
          <v:shape id="AutoShape 37" o:spid="_x0000_s1094" type="#_x0000_t32" style="position:absolute;left:0;text-align:left;margin-left:250.7pt;margin-top:28.35pt;width:16.85pt;height:0;rotation:90;z-index:2518865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" strokeweight=".25pt"/>
        </w:pict>
      </w:r>
      <w:bookmarkEnd w:id="200"/>
      <w:bookmarkEnd w:id="201"/>
      <w:bookmarkEnd w:id="202"/>
    </w:p>
    <w:p w:rsidR="00626B07" w:rsidRPr="00626B07" w:rsidRDefault="00A167C3" w:rsidP="00626B07">
      <w:pPr>
        <w:spacing w:after="100" w:afterAutospacing="1"/>
        <w:ind w:left="1416"/>
        <w:jc w:val="both"/>
        <w:outlineLvl w:val="1"/>
        <w:rPr>
          <w:rFonts w:eastAsia="Times New Roman" w:cs="Times New Roman"/>
          <w:b/>
          <w:bCs/>
          <w:color w:val="000000" w:themeColor="text1"/>
        </w:rPr>
      </w:pPr>
      <w:bookmarkStart w:id="203" w:name="_Toc381722586"/>
      <w:bookmarkStart w:id="204" w:name="_Toc381728606"/>
      <w:bookmarkStart w:id="205" w:name="_Toc381729011"/>
      <w:r>
        <w:rPr>
          <w:rFonts w:eastAsia="Times New Roman" w:cs="Times New Roman"/>
          <w:b/>
          <w:bCs/>
          <w:noProof/>
          <w:color w:val="000000" w:themeColor="text1"/>
        </w:rPr>
        <w:pict>
          <v:shape id="Text Box 4" o:spid="_x0000_s1028" type="#_x0000_t202" style="position:absolute;left:0;text-align:left;margin-left:117.3pt;margin-top:3.75pt;width:87.85pt;height:36.8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" fillcolor="#fabf8f [1945]" strokecolor="#f79646 [3209]" strokeweight="1pt">
            <v:fill color2="#f79646 [3209]" focus="50%" type="gradient"/>
            <v:shadow on="t" color="#974706 [1609]" offset="1pt"/>
            <v:textbox>
              <w:txbxContent>
                <w:p w:rsidR="00413BBD" w:rsidRPr="00893154" w:rsidRDefault="00413BBD" w:rsidP="00626B07">
                  <w:pPr>
                    <w:jc w:val="center"/>
                    <w:rPr>
                      <w:rFonts w:cs="Times New Roman"/>
                      <w:sz w:val="22"/>
                    </w:rPr>
                  </w:pPr>
                  <w:r w:rsidRPr="00893154">
                    <w:rPr>
                      <w:rFonts w:cs="Times New Roman"/>
                      <w:sz w:val="22"/>
                    </w:rPr>
                    <w:t>Logoped</w:t>
                  </w:r>
                </w:p>
              </w:txbxContent>
            </v:textbox>
          </v:shape>
        </w:pict>
      </w:r>
      <w:r>
        <w:rPr>
          <w:rFonts w:eastAsia="Times New Roman" w:cs="Times New Roman"/>
          <w:b/>
          <w:bCs/>
          <w:noProof/>
          <w:color w:val="000000" w:themeColor="text1"/>
        </w:rPr>
        <w:pict>
          <v:shape id="Text Box 5" o:spid="_x0000_s1029" type="#_x0000_t202" style="position:absolute;left:0;text-align:left;margin-left:240.25pt;margin-top:3.75pt;width:87.85pt;height:36.8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" fillcolor="#fabf8f [1945]" strokecolor="#f79646 [3209]" strokeweight="1pt">
            <v:fill color2="#f79646 [3209]" focus="50%" type="gradient"/>
            <v:shadow on="t" color="#974706 [1609]" offset="1pt"/>
            <v:textbox>
              <w:txbxContent>
                <w:p w:rsidR="00413BBD" w:rsidRPr="00893154" w:rsidRDefault="00413BBD" w:rsidP="00626B07">
                  <w:pPr>
                    <w:jc w:val="center"/>
                    <w:rPr>
                      <w:rFonts w:cs="Times New Roman"/>
                      <w:sz w:val="22"/>
                    </w:rPr>
                  </w:pPr>
                  <w:r w:rsidRPr="00893154">
                    <w:rPr>
                      <w:rFonts w:cs="Times New Roman"/>
                      <w:sz w:val="22"/>
                    </w:rPr>
                    <w:t>Rehabilitační sestra</w:t>
                  </w:r>
                </w:p>
                <w:p w:rsidR="00413BBD" w:rsidRDefault="00413BBD" w:rsidP="00626B07"/>
              </w:txbxContent>
            </v:textbox>
          </v:shape>
        </w:pict>
      </w:r>
      <w:bookmarkEnd w:id="203"/>
      <w:bookmarkEnd w:id="204"/>
      <w:bookmarkEnd w:id="205"/>
    </w:p>
    <w:p w:rsidR="00626B07" w:rsidRPr="00626B07" w:rsidRDefault="00A167C3" w:rsidP="00626B07">
      <w:pPr>
        <w:spacing w:after="100" w:afterAutospacing="1"/>
        <w:ind w:left="1416"/>
        <w:jc w:val="both"/>
        <w:outlineLvl w:val="1"/>
        <w:rPr>
          <w:rFonts w:eastAsia="Times New Roman" w:cs="Times New Roman"/>
          <w:b/>
          <w:bCs/>
          <w:color w:val="000000" w:themeColor="text1"/>
        </w:rPr>
      </w:pPr>
      <w:bookmarkStart w:id="206" w:name="_Toc381722587"/>
      <w:bookmarkStart w:id="207" w:name="_Toc381728607"/>
      <w:bookmarkStart w:id="208" w:name="_Toc381729012"/>
      <w:r>
        <w:rPr>
          <w:rFonts w:eastAsia="Times New Roman" w:cs="Times New Roman"/>
          <w:b/>
          <w:bCs/>
          <w:noProof/>
          <w:color w:val="000000" w:themeColor="text1"/>
        </w:rPr>
        <w:pict>
          <v:shape id="Text Box 6" o:spid="_x0000_s1030" type="#_x0000_t202" style="position:absolute;left:0;text-align:left;margin-left:291.3pt;margin-top:28.2pt;width:87.85pt;height:39.7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" fillcolor="white [3201]" strokecolor="#fabf8f [1945]" strokeweight="1pt">
            <v:fill color2="#fbd4b4 [1305]" focus="100%" type="gradient"/>
            <v:shadow on="t" color="#974706 [1609]" opacity=".5" offset="1pt"/>
            <v:textbox>
              <w:txbxContent>
                <w:p w:rsidR="00413BBD" w:rsidRPr="00893154" w:rsidRDefault="00413BBD" w:rsidP="00626B07">
                  <w:pPr>
                    <w:jc w:val="center"/>
                    <w:rPr>
                      <w:rFonts w:cs="Times New Roman"/>
                      <w:sz w:val="22"/>
                    </w:rPr>
                  </w:pPr>
                  <w:r w:rsidRPr="00893154">
                    <w:rPr>
                      <w:rFonts w:cs="Times New Roman"/>
                      <w:sz w:val="22"/>
                    </w:rPr>
                    <w:t>Sociální pracovník</w:t>
                  </w:r>
                </w:p>
              </w:txbxContent>
            </v:textbox>
          </v:shape>
        </w:pict>
      </w:r>
      <w:r>
        <w:rPr>
          <w:rFonts w:eastAsia="Times New Roman" w:cs="Times New Roman"/>
          <w:b/>
          <w:bCs/>
          <w:noProof/>
          <w:color w:val="000000" w:themeColor="text1"/>
        </w:rPr>
        <w:pict>
          <v:shape id="AutoShape 44" o:spid="_x0000_s1093" type="#_x0000_t34" style="position:absolute;left:0;text-align:left;margin-left:177.4pt;margin-top:19.4pt;width:38.25pt;height:.05pt;rotation:180;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" adj="10786"/>
        </w:pict>
      </w:r>
      <w:r>
        <w:rPr>
          <w:rFonts w:eastAsia="Times New Roman" w:cs="Times New Roman"/>
          <w:b/>
          <w:bCs/>
          <w:noProof/>
          <w:color w:val="000000" w:themeColor="text1"/>
        </w:rPr>
        <w:pict>
          <v:shape id="AutoShape 47" o:spid="_x0000_s1092" type="#_x0000_t32" style="position:absolute;left:0;text-align:left;margin-left:177.4pt;margin-top:19.4pt;width:0;height:60pt;z-index:2518927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"/>
        </w:pict>
      </w:r>
      <w:r>
        <w:rPr>
          <w:rFonts w:eastAsia="Times New Roman" w:cs="Times New Roman"/>
          <w:b/>
          <w:bCs/>
          <w:noProof/>
          <w:color w:val="000000" w:themeColor="text1"/>
        </w:rPr>
        <w:pict>
          <v:shape id="Text Box 8" o:spid="_x0000_s1031" type="#_x0000_t202" style="position:absolute;left:0;text-align:left;margin-left:184.35pt;margin-top:28.25pt;width:87.85pt;height:39.7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" fillcolor="white [3201]" strokecolor="#fabf8f [1945]" strokeweight="1pt">
            <v:fill color2="#fbd4b4 [1305]" focus="100%" type="gradient"/>
            <v:shadow on="t" color="#974706 [1609]" opacity=".5" offset="1pt"/>
            <v:textbox>
              <w:txbxContent>
                <w:p w:rsidR="00413BBD" w:rsidRPr="00893154" w:rsidRDefault="00413BBD" w:rsidP="00626B07">
                  <w:pPr>
                    <w:jc w:val="center"/>
                    <w:rPr>
                      <w:rFonts w:cs="Times New Roman"/>
                      <w:sz w:val="22"/>
                    </w:rPr>
                  </w:pPr>
                  <w:r w:rsidRPr="00893154">
                    <w:rPr>
                      <w:rFonts w:cs="Times New Roman"/>
                      <w:sz w:val="22"/>
                    </w:rPr>
                    <w:t>Sociální pracovník</w:t>
                  </w:r>
                </w:p>
              </w:txbxContent>
            </v:textbox>
          </v:shape>
        </w:pict>
      </w:r>
      <w:r>
        <w:rPr>
          <w:rFonts w:eastAsia="Times New Roman" w:cs="Times New Roman"/>
          <w:b/>
          <w:bCs/>
          <w:noProof/>
          <w:color w:val="000000" w:themeColor="text1"/>
        </w:rPr>
        <w:pict>
          <v:shape id="Text Box 7" o:spid="_x0000_s1032" type="#_x0000_t202" style="position:absolute;left:0;text-align:left;margin-left:74.65pt;margin-top:28.25pt;width:87.85pt;height:39.7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" fillcolor="white [3201]" strokecolor="#fabf8f [1945]" strokeweight="1pt">
            <v:fill color2="#fbd4b4 [1305]" focus="100%" type="gradient"/>
            <v:shadow on="t" color="#974706 [1609]" opacity=".5" offset="1pt"/>
            <v:textbox>
              <w:txbxContent>
                <w:p w:rsidR="00413BBD" w:rsidRPr="00893154" w:rsidRDefault="00413BBD" w:rsidP="00626B07">
                  <w:pPr>
                    <w:jc w:val="center"/>
                    <w:rPr>
                      <w:rFonts w:cs="Times New Roman"/>
                      <w:sz w:val="22"/>
                    </w:rPr>
                  </w:pPr>
                  <w:r w:rsidRPr="00893154">
                    <w:rPr>
                      <w:rFonts w:cs="Times New Roman"/>
                      <w:sz w:val="22"/>
                    </w:rPr>
                    <w:t>Sociální pracovník</w:t>
                  </w:r>
                </w:p>
              </w:txbxContent>
            </v:textbox>
          </v:shape>
        </w:pict>
      </w:r>
      <w:r>
        <w:rPr>
          <w:rFonts w:eastAsia="Times New Roman" w:cs="Times New Roman"/>
          <w:b/>
          <w:bCs/>
          <w:noProof/>
          <w:color w:val="000000" w:themeColor="text1"/>
        </w:rPr>
        <w:pict>
          <v:shape id="AutoShape 38" o:spid="_x0000_s1091" type="#_x0000_t32" style="position:absolute;left:0;text-align:left;margin-left:316.15pt;margin-top:14.15pt;width:0;height:13.15pt;z-index:2518876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r7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"/>
        </w:pict>
      </w:r>
      <w:r>
        <w:rPr>
          <w:rFonts w:eastAsia="Times New Roman" w:cs="Times New Roman"/>
          <w:b/>
          <w:bCs/>
          <w:noProof/>
          <w:color w:val="000000" w:themeColor="text1"/>
        </w:rPr>
        <w:pict>
          <v:shape id="AutoShape 36" o:spid="_x0000_s1090" type="#_x0000_t32" style="position:absolute;left:0;text-align:left;margin-left:196.9pt;margin-top:14.15pt;width:119.25pt;height:0;z-index:2518855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QmIQIAAD4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"/>
        </w:pict>
      </w:r>
      <w:r>
        <w:rPr>
          <w:rFonts w:eastAsia="Times New Roman" w:cs="Times New Roman"/>
          <w:b/>
          <w:bCs/>
          <w:noProof/>
          <w:color w:val="000000" w:themeColor="text1"/>
        </w:rPr>
        <w:pict>
          <v:shape id="AutoShape 35" o:spid="_x0000_s1089" type="#_x0000_t32" style="position:absolute;left:0;text-align:left;margin-left:94.15pt;margin-top:14.15pt;width:0;height:13.15pt;z-index:2518845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kIHw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"/>
        </w:pict>
      </w:r>
      <w:r>
        <w:rPr>
          <w:rFonts w:eastAsia="Times New Roman" w:cs="Times New Roman"/>
          <w:b/>
          <w:bCs/>
          <w:noProof/>
          <w:color w:val="000000" w:themeColor="text1"/>
        </w:rPr>
        <w:pict>
          <v:shape id="AutoShape 34" o:spid="_x0000_s1088" type="#_x0000_t32" style="position:absolute;left:0;text-align:left;margin-left:94.15pt;margin-top:14.15pt;width:102.75pt;height:0;flip:x;z-index:2518835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"/>
        </w:pict>
      </w:r>
      <w:bookmarkEnd w:id="206"/>
      <w:bookmarkEnd w:id="207"/>
      <w:bookmarkEnd w:id="208"/>
    </w:p>
    <w:p w:rsidR="00626B07" w:rsidRPr="00626B07" w:rsidRDefault="00626B07" w:rsidP="00626B07">
      <w:pPr>
        <w:spacing w:after="100" w:afterAutospacing="1"/>
        <w:ind w:left="1416"/>
        <w:jc w:val="both"/>
        <w:outlineLvl w:val="1"/>
        <w:rPr>
          <w:rFonts w:eastAsia="Times New Roman" w:cs="Times New Roman"/>
          <w:b/>
          <w:bCs/>
          <w:color w:val="000000" w:themeColor="text1"/>
        </w:rPr>
      </w:pPr>
    </w:p>
    <w:p w:rsidR="00626B07" w:rsidRPr="00626B07" w:rsidRDefault="00A167C3" w:rsidP="00626B07">
      <w:pPr>
        <w:spacing w:after="100" w:afterAutospacing="1"/>
        <w:ind w:left="4248" w:firstLine="708"/>
        <w:jc w:val="both"/>
        <w:outlineLvl w:val="1"/>
        <w:rPr>
          <w:rFonts w:eastAsia="Times New Roman" w:cs="Times New Roman"/>
          <w:b/>
          <w:bCs/>
          <w:color w:val="000000" w:themeColor="text1"/>
        </w:rPr>
      </w:pPr>
      <w:bookmarkStart w:id="209" w:name="_Toc381722588"/>
      <w:bookmarkStart w:id="210" w:name="_Toc381728608"/>
      <w:bookmarkStart w:id="211" w:name="_Toc381729013"/>
      <w:r>
        <w:rPr>
          <w:rFonts w:eastAsia="Times New Roman" w:cs="Times New Roman"/>
          <w:b/>
          <w:bCs/>
          <w:noProof/>
          <w:color w:val="000000" w:themeColor="text1"/>
        </w:rPr>
        <w:pict>
          <v:shape id="Text Box 14" o:spid="_x0000_s1035" type="#_x0000_t202" style="position:absolute;left:0;text-align:left;margin-left:367.15pt;margin-top:16.7pt;width:70.85pt;height:39.7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" fillcolor="#b2a1c7 [1943]" strokecolor="#b2a1c7 [1943]" strokeweight="1pt">
            <v:fill color2="#e5dfec [663]" angle="135" focus="50%" type="gradient"/>
            <v:shadow on="t" color="#3f3151 [1607]" opacity=".5" offset="1pt"/>
            <v:textbox>
              <w:txbxContent>
                <w:p w:rsidR="00413BBD" w:rsidRPr="00893154" w:rsidRDefault="00413BBD" w:rsidP="00626B07">
                  <w:pPr>
                    <w:jc w:val="center"/>
                    <w:rPr>
                      <w:rFonts w:cs="Times New Roman"/>
                      <w:sz w:val="22"/>
                    </w:rPr>
                  </w:pPr>
                  <w:r w:rsidRPr="00893154">
                    <w:rPr>
                      <w:rFonts w:cs="Times New Roman"/>
                      <w:sz w:val="22"/>
                    </w:rPr>
                    <w:t>Asistent pedagoga</w:t>
                  </w:r>
                </w:p>
              </w:txbxContent>
            </v:textbox>
          </v:shape>
        </w:pict>
      </w:r>
      <w:r>
        <w:rPr>
          <w:rFonts w:eastAsia="Times New Roman" w:cs="Times New Roman"/>
          <w:b/>
          <w:bCs/>
          <w:noProof/>
          <w:color w:val="000000" w:themeColor="text1"/>
        </w:rPr>
        <w:pict>
          <v:shape id="Text Box 13" o:spid="_x0000_s1034" type="#_x0000_t202" style="position:absolute;left:0;text-align:left;margin-left:278.65pt;margin-top:15.95pt;width:70.85pt;height:39.7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" fillcolor="#b2a1c7 [1943]" strokecolor="#b2a1c7 [1943]" strokeweight="1pt">
            <v:fill color2="#e5dfec [663]" angle="135" focus="50%" type="gradient"/>
            <v:shadow on="t" color="#3f3151 [1607]" opacity=".5" offset="1pt"/>
            <v:textbox>
              <w:txbxContent>
                <w:p w:rsidR="00413BBD" w:rsidRPr="00893154" w:rsidRDefault="00413BBD" w:rsidP="00626B07">
                  <w:pPr>
                    <w:jc w:val="center"/>
                    <w:rPr>
                      <w:rFonts w:cs="Times New Roman"/>
                      <w:sz w:val="22"/>
                    </w:rPr>
                  </w:pPr>
                  <w:r w:rsidRPr="00893154">
                    <w:rPr>
                      <w:rFonts w:cs="Times New Roman"/>
                      <w:sz w:val="22"/>
                    </w:rPr>
                    <w:t>Asistent pedagoga</w:t>
                  </w:r>
                </w:p>
              </w:txbxContent>
            </v:textbox>
          </v:shape>
        </w:pict>
      </w:r>
      <w:r>
        <w:rPr>
          <w:rFonts w:eastAsia="Times New Roman" w:cs="Times New Roman"/>
          <w:b/>
          <w:bCs/>
          <w:noProof/>
          <w:color w:val="000000" w:themeColor="text1"/>
        </w:rPr>
        <w:pict>
          <v:shape id="Text Box 12" o:spid="_x0000_s1033" type="#_x0000_t202" style="position:absolute;left:0;text-align:left;margin-left:192.05pt;margin-top:15.95pt;width:70.85pt;height:39.7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" fillcolor="#b2a1c7 [1943]" strokecolor="#b2a1c7 [1943]" strokeweight="1pt">
            <v:fill color2="#e5dfec [663]" angle="135" focus="50%" type="gradient"/>
            <v:shadow on="t" color="#3f3151 [1607]" opacity=".5" offset="1pt"/>
            <v:textbox>
              <w:txbxContent>
                <w:p w:rsidR="00413BBD" w:rsidRPr="00893154" w:rsidRDefault="00413BBD" w:rsidP="00626B07">
                  <w:pPr>
                    <w:jc w:val="center"/>
                    <w:rPr>
                      <w:rFonts w:cs="Times New Roman"/>
                      <w:sz w:val="22"/>
                    </w:rPr>
                  </w:pPr>
                  <w:r w:rsidRPr="00893154">
                    <w:rPr>
                      <w:rFonts w:cs="Times New Roman"/>
                      <w:sz w:val="22"/>
                    </w:rPr>
                    <w:t>Asistent pedagoga</w:t>
                  </w:r>
                </w:p>
              </w:txbxContent>
            </v:textbox>
          </v:shape>
        </w:pict>
      </w:r>
      <w:r>
        <w:rPr>
          <w:rFonts w:eastAsia="Times New Roman" w:cs="Times New Roman"/>
          <w:b/>
          <w:bCs/>
          <w:noProof/>
          <w:color w:val="000000" w:themeColor="text1"/>
        </w:rPr>
        <w:pict>
          <v:shape id="Text Box 11" o:spid="_x0000_s1036" type="#_x0000_t202" style="position:absolute;left:0;text-align:left;margin-left:97.9pt;margin-top:15.95pt;width:70.85pt;height:39.7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" fillcolor="#b2a1c7 [1943]" strokecolor="#b2a1c7 [1943]" strokeweight="1pt">
            <v:fill color2="#e5dfec [663]" angle="135" focus="50%" type="gradient"/>
            <v:shadow on="t" color="#3f3151 [1607]" opacity=".5" offset="1pt"/>
            <v:textbox>
              <w:txbxContent>
                <w:p w:rsidR="00413BBD" w:rsidRPr="00893154" w:rsidRDefault="00413BBD" w:rsidP="00626B07">
                  <w:pPr>
                    <w:jc w:val="center"/>
                    <w:rPr>
                      <w:rFonts w:cs="Times New Roman"/>
                      <w:sz w:val="22"/>
                    </w:rPr>
                  </w:pPr>
                  <w:r w:rsidRPr="00893154">
                    <w:rPr>
                      <w:rFonts w:cs="Times New Roman"/>
                      <w:sz w:val="22"/>
                    </w:rPr>
                    <w:t>Asistent pedagoga</w:t>
                  </w:r>
                </w:p>
              </w:txbxContent>
            </v:textbox>
          </v:shape>
        </w:pict>
      </w:r>
      <w:r>
        <w:rPr>
          <w:rFonts w:eastAsia="Times New Roman" w:cs="Times New Roman"/>
          <w:b/>
          <w:bCs/>
          <w:noProof/>
          <w:color w:val="000000" w:themeColor="text1"/>
        </w:rPr>
        <w:pict>
          <v:shape id="Text Box 10" o:spid="_x0000_s1037" type="#_x0000_t202" style="position:absolute;left:0;text-align:left;margin-left:10.15pt;margin-top:15.95pt;width:70.85pt;height:39.7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" fillcolor="#b2a1c7 [1943]" strokecolor="#b2a1c7 [1943]" strokeweight="1pt">
            <v:fill color2="#e5dfec [663]" angle="135" focus="50%" type="gradient"/>
            <v:shadow on="t" color="#3f3151 [1607]" opacity=".5" offset="1pt"/>
            <v:textbox>
              <w:txbxContent>
                <w:p w:rsidR="00413BBD" w:rsidRPr="00893154" w:rsidRDefault="00413BBD" w:rsidP="00626B07">
                  <w:pPr>
                    <w:jc w:val="center"/>
                    <w:rPr>
                      <w:rFonts w:cs="Times New Roman"/>
                      <w:sz w:val="22"/>
                    </w:rPr>
                  </w:pPr>
                  <w:r w:rsidRPr="00893154">
                    <w:rPr>
                      <w:rFonts w:cs="Times New Roman"/>
                      <w:sz w:val="22"/>
                    </w:rPr>
                    <w:t>Asistent pedagoga</w:t>
                  </w:r>
                </w:p>
              </w:txbxContent>
            </v:textbox>
          </v:shape>
        </w:pict>
      </w:r>
      <w:r>
        <w:rPr>
          <w:rFonts w:eastAsia="Times New Roman" w:cs="Times New Roman"/>
          <w:b/>
          <w:bCs/>
          <w:noProof/>
          <w:color w:val="000000" w:themeColor="text1"/>
        </w:rPr>
        <w:pict>
          <v:shape id="AutoShape 75" o:spid="_x0000_s1086" type="#_x0000_t32" style="position:absolute;left:0;text-align:left;margin-left:151pt;margin-top:36.4pt;width:52.8pt;height:0;rotation:90;z-index:2519050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" adj="-101577,-1,-101577"/>
        </w:pict>
      </w:r>
      <w:r>
        <w:rPr>
          <w:rFonts w:eastAsia="Times New Roman" w:cs="Times New Roman"/>
          <w:b/>
          <w:bCs/>
          <w:noProof/>
          <w:color w:val="000000" w:themeColor="text1"/>
        </w:rPr>
        <w:pict>
          <v:shape id="AutoShape 48" o:spid="_x0000_s1087" type="#_x0000_t32" style="position:absolute;left:0;text-align:left;margin-left:39.25pt;margin-top:11.25pt;width:9.4pt;height:0;rotation:90;z-index:251893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NnKAIAAEsEAAAOAAAAZHJzL2Uyb0RvYy54bWysVMGO2jAQvVfqP1i5QxI2U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"/>
        </w:pict>
      </w:r>
      <w:r>
        <w:rPr>
          <w:rFonts w:eastAsia="Times New Roman" w:cs="Times New Roman"/>
          <w:b/>
          <w:bCs/>
          <w:noProof/>
          <w:color w:val="000000" w:themeColor="text1"/>
        </w:rPr>
        <w:pict>
          <v:shape id="AutoShape 49" o:spid="_x0000_s1085" type="#_x0000_t34" style="position:absolute;left:0;text-align:left;margin-left:217.35pt;margin-top:11.6pt;width:8.65pt;height:.05pt;rotation:90;flip:x;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" adj="10738"/>
        </w:pict>
      </w:r>
      <w:r>
        <w:rPr>
          <w:rFonts w:eastAsia="Times New Roman" w:cs="Times New Roman"/>
          <w:b/>
          <w:bCs/>
          <w:noProof/>
          <w:color w:val="000000" w:themeColor="text1"/>
        </w:rPr>
        <w:pict>
          <v:shape id="AutoShape 55" o:spid="_x0000_s1084" type="#_x0000_t34" style="position:absolute;left:0;text-align:left;margin-left:130pt;margin-top:11.2pt;width:7.9pt;height:.05pt;rotation:90;flip:x;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"/>
        </w:pict>
      </w:r>
      <w:r>
        <w:rPr>
          <w:rFonts w:eastAsia="Times New Roman" w:cs="Times New Roman"/>
          <w:b/>
          <w:bCs/>
          <w:noProof/>
          <w:color w:val="000000" w:themeColor="text1"/>
        </w:rPr>
        <w:pict>
          <v:shape id="AutoShape 42" o:spid="_x0000_s1083" type="#_x0000_t32" style="position:absolute;left:0;text-align:left;margin-left:306.95pt;margin-top:12pt;width:9.4pt;height:0;rotation:90;z-index:2518896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ajKQIAAEsEAAAOAAAAZHJzL2Uyb0RvYy54bWysVMGO2jAQvVfqP1i5QxI2U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"/>
        </w:pict>
      </w:r>
      <w:r>
        <w:rPr>
          <w:rFonts w:eastAsia="Times New Roman" w:cs="Times New Roman"/>
          <w:b/>
          <w:bCs/>
          <w:noProof/>
          <w:color w:val="000000" w:themeColor="text1"/>
        </w:rPr>
        <w:pict>
          <v:shape id="AutoShape 41" o:spid="_x0000_s1082" type="#_x0000_t34" style="position:absolute;left:0;text-align:left;margin-left:44pt;margin-top:6.55pt;width:353.15pt;height:.0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" adj="10798"/>
        </w:pict>
      </w:r>
      <w:r>
        <w:rPr>
          <w:rFonts w:eastAsia="Times New Roman" w:cs="Times New Roman"/>
          <w:b/>
          <w:bCs/>
          <w:noProof/>
          <w:color w:val="000000" w:themeColor="text1"/>
        </w:rPr>
        <w:pict>
          <v:shape id="AutoShape 57" o:spid="_x0000_s1081" type="#_x0000_t32" style="position:absolute;left:0;text-align:left;margin-left:392.05pt;margin-top:11.65pt;width:10.15pt;height:0;rotation:90;z-index:251896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"/>
        </w:pict>
      </w:r>
      <w:bookmarkEnd w:id="209"/>
      <w:bookmarkEnd w:id="210"/>
      <w:bookmarkEnd w:id="211"/>
    </w:p>
    <w:p w:rsidR="00E71A99" w:rsidRDefault="00A167C3" w:rsidP="00626B07">
      <w:pPr>
        <w:spacing w:after="100" w:afterAutospacing="1"/>
        <w:ind w:left="1416"/>
        <w:jc w:val="both"/>
        <w:outlineLvl w:val="1"/>
        <w:rPr>
          <w:rFonts w:eastAsia="Times New Roman" w:cs="Times New Roman"/>
          <w:b/>
          <w:bCs/>
          <w:color w:val="000000" w:themeColor="text1"/>
        </w:rPr>
      </w:pPr>
      <w:bookmarkStart w:id="212" w:name="_Toc381722589"/>
      <w:bookmarkStart w:id="213" w:name="_Toc381728609"/>
      <w:bookmarkStart w:id="214" w:name="_Toc381729014"/>
      <w:r>
        <w:rPr>
          <w:rFonts w:eastAsia="Times New Roman" w:cs="Times New Roman"/>
          <w:b/>
          <w:bCs/>
          <w:noProof/>
          <w:color w:val="000000" w:themeColor="text1"/>
        </w:rPr>
        <w:pict>
          <v:shape id="AutoShape 86" o:spid="_x0000_s1073" type="#_x0000_t32" style="position:absolute;left:0;text-align:left;margin-left:114.45pt;margin-top:73pt;width:87.75pt;height:0;rotation:90;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" adj="-56431,-1,-56431"/>
        </w:pict>
      </w:r>
      <w:r w:rsidRPr="00A167C3">
        <w:rPr>
          <w:rFonts w:eastAsia="Times New Roman" w:cs="Times New Roman"/>
          <w:bCs/>
          <w:noProof/>
          <w:color w:val="000000" w:themeColor="text1"/>
        </w:rPr>
        <w:pict>
          <v:shape id="AutoShape 81" o:spid="_x0000_s1080" type="#_x0000_t32" style="position:absolute;left:0;text-align:left;margin-left:112pt;margin-top:34.35pt;width:10.55pt;height:0;rotation:90;z-index:2519091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"/>
        </w:pict>
      </w:r>
      <w:r>
        <w:rPr>
          <w:rFonts w:eastAsia="Times New Roman" w:cs="Times New Roman"/>
          <w:b/>
          <w:bCs/>
          <w:noProof/>
          <w:color w:val="000000" w:themeColor="text1"/>
        </w:rPr>
        <w:pict>
          <v:shape id="AutoShape 141" o:spid="_x0000_s1079" type="#_x0000_t32" style="position:absolute;left:0;text-align:left;margin-left:195pt;margin-top:34.65pt;width:9.7pt;height:0;rotation:90;z-index:251922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"/>
        </w:pict>
      </w:r>
      <w:r>
        <w:rPr>
          <w:rFonts w:eastAsia="Times New Roman" w:cs="Times New Roman"/>
          <w:b/>
          <w:bCs/>
          <w:noProof/>
          <w:color w:val="000000" w:themeColor="text1"/>
        </w:rPr>
        <w:pict>
          <v:shape id="AutoShape 140" o:spid="_x0000_s1078" type="#_x0000_t34" style="position:absolute;left:0;text-align:left;margin-left:264.85pt;margin-top:34.7pt;width:9.7pt;height:.05pt;rotation:90;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"/>
        </w:pict>
      </w:r>
      <w:r>
        <w:rPr>
          <w:rFonts w:eastAsia="Times New Roman" w:cs="Times New Roman"/>
          <w:b/>
          <w:bCs/>
          <w:noProof/>
          <w:color w:val="000000" w:themeColor="text1"/>
        </w:rPr>
        <w:pict>
          <v:shape id="AutoShape 139" o:spid="_x0000_s1077" type="#_x0000_t34" style="position:absolute;left:0;text-align:left;margin-left:344.25pt;margin-top:35.15pt;width:10.55pt;height:.05pt;rotation:90;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" adj="10749"/>
        </w:pict>
      </w:r>
      <w:r>
        <w:rPr>
          <w:rFonts w:eastAsia="Times New Roman" w:cs="Times New Roman"/>
          <w:b/>
          <w:bCs/>
          <w:noProof/>
          <w:color w:val="000000" w:themeColor="text1"/>
        </w:rPr>
        <w:pict>
          <v:shape id="AutoShape 59" o:spid="_x0000_s1076" type="#_x0000_t32" style="position:absolute;left:0;text-align:left;margin-left:43.95pt;margin-top:29.05pt;width:378.55pt;height:0;z-index:251897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yE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"/>
        </w:pict>
      </w:r>
      <w:r>
        <w:rPr>
          <w:rFonts w:eastAsia="Times New Roman" w:cs="Times New Roman"/>
          <w:b/>
          <w:bCs/>
          <w:noProof/>
          <w:color w:val="000000" w:themeColor="text1"/>
        </w:rPr>
        <w:pict>
          <v:shape id="_x0000_s1075" type="#_x0000_t32" style="position:absolute;left:0;text-align:left;margin-left:417.2pt;margin-top:34.35pt;width:10.55pt;height:0;rotation:90;z-index:2519040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"/>
        </w:pict>
      </w:r>
      <w:r>
        <w:rPr>
          <w:rFonts w:eastAsia="Times New Roman" w:cs="Times New Roman"/>
          <w:b/>
          <w:bCs/>
          <w:noProof/>
          <w:color w:val="000000" w:themeColor="text1"/>
        </w:rPr>
        <w:pict>
          <v:shape id="AutoShape 60" o:spid="_x0000_s1074" type="#_x0000_t32" style="position:absolute;left:0;text-align:left;margin-left:38.6pt;margin-top:35.15pt;width:10.65pt;height:0;rotation:90;z-index:2518988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"/>
        </w:pict>
      </w:r>
      <w:bookmarkEnd w:id="212"/>
      <w:bookmarkEnd w:id="213"/>
      <w:bookmarkEnd w:id="214"/>
    </w:p>
    <w:p w:rsidR="00626B07" w:rsidRPr="00626B07" w:rsidRDefault="00A167C3" w:rsidP="00626B07">
      <w:pPr>
        <w:spacing w:after="100" w:afterAutospacing="1"/>
        <w:ind w:left="1416"/>
        <w:jc w:val="both"/>
        <w:outlineLvl w:val="1"/>
        <w:rPr>
          <w:rFonts w:eastAsia="Times New Roman" w:cs="Times New Roman"/>
          <w:b/>
          <w:bCs/>
          <w:color w:val="000000" w:themeColor="text1"/>
        </w:rPr>
      </w:pPr>
      <w:bookmarkStart w:id="215" w:name="_Toc381722590"/>
      <w:bookmarkStart w:id="216" w:name="_Toc381728610"/>
      <w:bookmarkStart w:id="217" w:name="_Toc381729015"/>
      <w:r>
        <w:rPr>
          <w:rFonts w:eastAsia="Times New Roman" w:cs="Times New Roman"/>
          <w:b/>
          <w:bCs/>
          <w:noProof/>
          <w:color w:val="000000" w:themeColor="text1"/>
        </w:rPr>
        <w:pict>
          <v:shape id="Text Box 20" o:spid="_x0000_s1038" type="#_x0000_t202" style="position:absolute;left:0;text-align:left;margin-left:391.35pt;margin-top:6.65pt;width:65.2pt;height:59.5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" fillcolor="#92cddc [1944]" strokecolor="#4bacc6 [3208]" strokeweight="1pt">
            <v:fill color2="#4bacc6 [3208]" focus="50%" type="gradient"/>
            <v:shadow on="t" color="#205867 [1608]" offset="1pt"/>
            <v:textbox>
              <w:txbxContent>
                <w:p w:rsidR="00413BBD" w:rsidRPr="00893154" w:rsidRDefault="00413BBD" w:rsidP="00626B07">
                  <w:pPr>
                    <w:jc w:val="center"/>
                    <w:rPr>
                      <w:rFonts w:cs="Times New Roman"/>
                      <w:sz w:val="22"/>
                    </w:rPr>
                  </w:pPr>
                  <w:r w:rsidRPr="00893154">
                    <w:rPr>
                      <w:rFonts w:cs="Times New Roman"/>
                      <w:sz w:val="22"/>
                    </w:rPr>
                    <w:t>Pedagogický pracovník</w:t>
                  </w:r>
                </w:p>
              </w:txbxContent>
            </v:textbox>
          </v:shape>
        </w:pict>
      </w:r>
      <w:r>
        <w:rPr>
          <w:rFonts w:eastAsia="Times New Roman" w:cs="Times New Roman"/>
          <w:b/>
          <w:bCs/>
          <w:noProof/>
          <w:color w:val="000000" w:themeColor="text1"/>
        </w:rPr>
        <w:pict>
          <v:shape id="Text Box 19" o:spid="_x0000_s1039" type="#_x0000_t202" style="position:absolute;left:0;text-align:left;margin-left:316.15pt;margin-top:6.65pt;width:65.2pt;height:59.5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" fillcolor="#92cddc [1944]" strokecolor="#4bacc6 [3208]" strokeweight="1pt">
            <v:fill color2="#4bacc6 [3208]" focus="50%" type="gradient"/>
            <v:shadow on="t" color="#205867 [1608]" offset="1pt"/>
            <v:textbox>
              <w:txbxContent>
                <w:p w:rsidR="00413BBD" w:rsidRPr="00893154" w:rsidRDefault="00413BBD" w:rsidP="00626B07">
                  <w:pPr>
                    <w:jc w:val="center"/>
                    <w:rPr>
                      <w:rFonts w:cs="Times New Roman"/>
                      <w:sz w:val="22"/>
                    </w:rPr>
                  </w:pPr>
                  <w:r w:rsidRPr="00893154">
                    <w:rPr>
                      <w:rFonts w:cs="Times New Roman"/>
                      <w:sz w:val="22"/>
                    </w:rPr>
                    <w:t>Pedagogický pracovník</w:t>
                  </w:r>
                </w:p>
              </w:txbxContent>
            </v:textbox>
          </v:shape>
        </w:pict>
      </w:r>
      <w:r>
        <w:rPr>
          <w:rFonts w:eastAsia="Times New Roman" w:cs="Times New Roman"/>
          <w:b/>
          <w:bCs/>
          <w:noProof/>
          <w:color w:val="000000" w:themeColor="text1"/>
        </w:rPr>
        <w:pict>
          <v:shape id="Text Box 17" o:spid="_x0000_s1040" type="#_x0000_t202" style="position:absolute;left:0;text-align:left;margin-left:166.55pt;margin-top:6.65pt;width:65.2pt;height:59.5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" fillcolor="#92cddc [1944]" strokecolor="#4bacc6 [3208]" strokeweight="1pt">
            <v:fill color2="#4bacc6 [3208]" focus="50%" type="gradient"/>
            <v:shadow on="t" color="#205867 [1608]" offset="1pt"/>
            <v:textbox>
              <w:txbxContent>
                <w:p w:rsidR="00413BBD" w:rsidRPr="00893154" w:rsidRDefault="00413BBD" w:rsidP="00626B07">
                  <w:pPr>
                    <w:jc w:val="center"/>
                    <w:rPr>
                      <w:rFonts w:cs="Times New Roman"/>
                      <w:sz w:val="22"/>
                    </w:rPr>
                  </w:pPr>
                  <w:r w:rsidRPr="00893154">
                    <w:rPr>
                      <w:rFonts w:cs="Times New Roman"/>
                      <w:sz w:val="22"/>
                    </w:rPr>
                    <w:t>Pedagogický pracovník</w:t>
                  </w:r>
                </w:p>
              </w:txbxContent>
            </v:textbox>
          </v:shape>
        </w:pict>
      </w:r>
      <w:r>
        <w:rPr>
          <w:rFonts w:eastAsia="Times New Roman" w:cs="Times New Roman"/>
          <w:b/>
          <w:bCs/>
          <w:noProof/>
          <w:color w:val="000000" w:themeColor="text1"/>
        </w:rPr>
        <w:pict>
          <v:shape id="Text Box 16" o:spid="_x0000_s1041" type="#_x0000_t202" style="position:absolute;left:0;text-align:left;margin-left:84.3pt;margin-top:6.65pt;width:65.2pt;height:59.5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" fillcolor="#92cddc [1944]" strokecolor="#4bacc6 [3208]" strokeweight="1pt">
            <v:fill color2="#4bacc6 [3208]" focus="50%" type="gradient"/>
            <v:shadow on="t" color="#205867 [1608]" offset="1pt"/>
            <v:textbox>
              <w:txbxContent>
                <w:p w:rsidR="00413BBD" w:rsidRPr="00893154" w:rsidRDefault="00413BBD" w:rsidP="00626B07">
                  <w:pPr>
                    <w:jc w:val="center"/>
                    <w:rPr>
                      <w:rFonts w:cs="Times New Roman"/>
                      <w:sz w:val="22"/>
                    </w:rPr>
                  </w:pPr>
                  <w:r w:rsidRPr="00893154">
                    <w:rPr>
                      <w:rFonts w:cs="Times New Roman"/>
                      <w:sz w:val="22"/>
                    </w:rPr>
                    <w:t>Pedagogický pracovník</w:t>
                  </w:r>
                </w:p>
              </w:txbxContent>
            </v:textbox>
          </v:shape>
        </w:pict>
      </w:r>
      <w:r>
        <w:rPr>
          <w:rFonts w:eastAsia="Times New Roman" w:cs="Times New Roman"/>
          <w:b/>
          <w:bCs/>
          <w:noProof/>
          <w:color w:val="000000" w:themeColor="text1"/>
        </w:rPr>
        <w:pict>
          <v:shape id="Text Box 18" o:spid="_x0000_s1042" type="#_x0000_t202" style="position:absolute;left:0;text-align:left;margin-left:240.25pt;margin-top:6.65pt;width:65.2pt;height:59.5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" fillcolor="#92cddc [1944]" strokecolor="#4bacc6 [3208]" strokeweight="1pt">
            <v:fill color2="#4bacc6 [3208]" focus="50%" type="gradient"/>
            <v:shadow on="t" color="#205867 [1608]" offset="1pt"/>
            <v:textbox>
              <w:txbxContent>
                <w:p w:rsidR="00413BBD" w:rsidRPr="00893154" w:rsidRDefault="00413BBD" w:rsidP="00626B07">
                  <w:pPr>
                    <w:jc w:val="center"/>
                    <w:rPr>
                      <w:rFonts w:cs="Times New Roman"/>
                      <w:sz w:val="22"/>
                    </w:rPr>
                  </w:pPr>
                  <w:r w:rsidRPr="00893154">
                    <w:rPr>
                      <w:rFonts w:cs="Times New Roman"/>
                      <w:sz w:val="22"/>
                    </w:rPr>
                    <w:t>Pedagogický pracovník</w:t>
                  </w:r>
                </w:p>
              </w:txbxContent>
            </v:textbox>
          </v:shape>
        </w:pict>
      </w:r>
      <w:r>
        <w:rPr>
          <w:rFonts w:eastAsia="Times New Roman" w:cs="Times New Roman"/>
          <w:b/>
          <w:bCs/>
          <w:noProof/>
          <w:color w:val="000000" w:themeColor="text1"/>
        </w:rPr>
        <w:pict>
          <v:shape id="Text Box 15" o:spid="_x0000_s1043" type="#_x0000_t202" style="position:absolute;left:0;text-align:left;margin-left:10.9pt;margin-top:6.65pt;width:65.2pt;height:59.5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" fillcolor="#92cddc [1944]" strokecolor="#4bacc6 [3208]" strokeweight="1pt">
            <v:fill color2="#4bacc6 [3208]" focus="50%" type="gradient"/>
            <v:shadow on="t" color="#205867 [1608]" offset="1pt"/>
            <v:textbox>
              <w:txbxContent>
                <w:p w:rsidR="00413BBD" w:rsidRPr="00893154" w:rsidRDefault="00413BBD" w:rsidP="00626B07">
                  <w:pPr>
                    <w:jc w:val="center"/>
                    <w:rPr>
                      <w:rFonts w:cs="Times New Roman"/>
                      <w:sz w:val="22"/>
                    </w:rPr>
                  </w:pPr>
                  <w:r w:rsidRPr="00893154">
                    <w:rPr>
                      <w:rFonts w:cs="Times New Roman"/>
                      <w:sz w:val="22"/>
                    </w:rPr>
                    <w:t>Pedagogický pracovník</w:t>
                  </w:r>
                </w:p>
              </w:txbxContent>
            </v:textbox>
          </v:shape>
        </w:pict>
      </w:r>
      <w:bookmarkEnd w:id="215"/>
      <w:bookmarkEnd w:id="216"/>
      <w:bookmarkEnd w:id="217"/>
    </w:p>
    <w:p w:rsidR="00626B07" w:rsidRPr="00626B07" w:rsidRDefault="00626B07" w:rsidP="00626B07">
      <w:pPr>
        <w:spacing w:after="100" w:afterAutospacing="1"/>
        <w:ind w:left="1416"/>
        <w:jc w:val="both"/>
        <w:outlineLvl w:val="1"/>
        <w:rPr>
          <w:rFonts w:eastAsia="Times New Roman" w:cs="Times New Roman"/>
          <w:b/>
          <w:bCs/>
          <w:color w:val="000000" w:themeColor="text1"/>
        </w:rPr>
      </w:pPr>
    </w:p>
    <w:p w:rsidR="00626B07" w:rsidRPr="00626B07" w:rsidRDefault="00A167C3" w:rsidP="00626B07">
      <w:pPr>
        <w:spacing w:after="100" w:afterAutospacing="1"/>
        <w:ind w:left="1416"/>
        <w:jc w:val="both"/>
        <w:outlineLvl w:val="1"/>
        <w:rPr>
          <w:rFonts w:eastAsia="Times New Roman" w:cs="Times New Roman"/>
          <w:b/>
          <w:bCs/>
          <w:color w:val="000000" w:themeColor="text1"/>
        </w:rPr>
      </w:pPr>
      <w:bookmarkStart w:id="218" w:name="_Toc381722591"/>
      <w:bookmarkStart w:id="219" w:name="_Toc381728611"/>
      <w:bookmarkStart w:id="220" w:name="_Toc381729016"/>
      <w:r w:rsidRPr="00A167C3">
        <w:rPr>
          <w:rFonts w:eastAsia="Times New Roman" w:cs="Times New Roman"/>
          <w:bCs/>
          <w:noProof/>
          <w:color w:val="000000" w:themeColor="text1"/>
        </w:rPr>
        <w:pict>
          <v:shape id="AutoShape 92" o:spid="_x0000_s1072" type="#_x0000_t34" style="position:absolute;left:0;text-align:left;margin-left:155.85pt;margin-top:45.6pt;width:65.8pt;height:.05pt;rotation:90;z-index:251917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" adj=",-196279200,-85235"/>
        </w:pict>
      </w:r>
      <w:r>
        <w:rPr>
          <w:rFonts w:eastAsia="Times New Roman" w:cs="Times New Roman"/>
          <w:b/>
          <w:bCs/>
          <w:noProof/>
          <w:color w:val="000000" w:themeColor="text1"/>
        </w:rPr>
        <w:pict>
          <v:shape id="AutoShape 143" o:spid="_x0000_s1071" type="#_x0000_t32" style="position:absolute;left:0;text-align:left;margin-left:300.35pt;margin-top:18.95pt;width:10.2pt;height:0;rotation:90;z-index:251924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"/>
        </w:pict>
      </w:r>
      <w:r>
        <w:rPr>
          <w:rFonts w:eastAsia="Times New Roman" w:cs="Times New Roman"/>
          <w:b/>
          <w:bCs/>
          <w:noProof/>
          <w:color w:val="000000" w:themeColor="text1"/>
        </w:rPr>
        <w:pict>
          <v:shape id="AutoShape 142" o:spid="_x0000_s1070" type="#_x0000_t32" style="position:absolute;left:0;text-align:left;margin-left:221.85pt;margin-top:18.95pt;width:10.2pt;height:0;rotation:90;z-index:251923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"/>
        </w:pict>
      </w:r>
      <w:r>
        <w:rPr>
          <w:rFonts w:eastAsia="Times New Roman" w:cs="Times New Roman"/>
          <w:b/>
          <w:bCs/>
          <w:noProof/>
          <w:color w:val="000000" w:themeColor="text1"/>
        </w:rPr>
        <w:pict>
          <v:shape id="AutoShape 65" o:spid="_x0000_s1069" type="#_x0000_t32" style="position:absolute;left:0;text-align:left;margin-left:144.4pt;margin-top:17.85pt;width:10.2pt;height:0;rotation:90;z-index:2519009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"/>
        </w:pict>
      </w:r>
      <w:r w:rsidRPr="00A167C3">
        <w:rPr>
          <w:rFonts w:eastAsia="Times New Roman" w:cs="Times New Roman"/>
          <w:bCs/>
          <w:noProof/>
          <w:color w:val="000000" w:themeColor="text1"/>
        </w:rPr>
        <w:pict>
          <v:shape id="AutoShape 76" o:spid="_x0000_s1068" type="#_x0000_t32" style="position:absolute;left:0;text-align:left;margin-left:71.35pt;margin-top:12.75pt;width:309.95pt;height:0;z-index:251906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kyIQIAAD4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"/>
        </w:pict>
      </w:r>
      <w:r w:rsidRPr="00A167C3">
        <w:rPr>
          <w:rFonts w:eastAsia="Times New Roman" w:cs="Times New Roman"/>
          <w:bCs/>
          <w:noProof/>
          <w:color w:val="000000" w:themeColor="text1"/>
        </w:rPr>
        <w:pict>
          <v:shape id="AutoShape 80" o:spid="_x0000_s1067" type="#_x0000_t32" style="position:absolute;left:0;text-align:left;margin-left:66.45pt;margin-top:17.65pt;width:9.75pt;height:0;rotation:90;z-index:2519080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"/>
        </w:pict>
      </w:r>
      <w:r w:rsidRPr="00A167C3">
        <w:rPr>
          <w:rFonts w:eastAsia="Times New Roman" w:cs="Times New Roman"/>
          <w:bCs/>
          <w:noProof/>
          <w:color w:val="000000" w:themeColor="text1"/>
        </w:rPr>
        <w:pict>
          <v:shape id="AutoShape 85" o:spid="_x0000_s1066" type="#_x0000_t32" style="position:absolute;left:0;text-align:left;margin-left:375.65pt;margin-top:18.4pt;width:11.3pt;height:0;rotation:90;z-index:2519111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5pKAIAAEsEAAAOAAAAZHJzL2Uyb0RvYy54bWysVE2P2jAQvVfqf7ByhyRso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"/>
        </w:pict>
      </w:r>
      <w:r>
        <w:rPr>
          <w:rFonts w:eastAsia="Times New Roman" w:cs="Times New Roman"/>
          <w:b/>
          <w:bCs/>
          <w:noProof/>
          <w:color w:val="000000" w:themeColor="text1"/>
        </w:rPr>
        <w:pict>
          <v:shape id="Text Box 27" o:spid="_x0000_s1044" type="#_x0000_t202" style="position:absolute;left:0;text-align:left;margin-left:116.3pt;margin-top:24.05pt;width:68.05pt;height:38.5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" fillcolor="#666 [1936]" strokecolor="#666 [1936]" strokeweight="1pt">
            <v:fill color2="#ccc [656]" angle="135" focus="50%" type="gradient"/>
            <v:shadow on="t" color="#7f7f7f [1601]" opacity=".5" offset="1pt"/>
            <v:textbox>
              <w:txbxContent>
                <w:p w:rsidR="00413BBD" w:rsidRPr="00893154" w:rsidRDefault="00413BBD" w:rsidP="00626B07">
                  <w:pPr>
                    <w:jc w:val="center"/>
                    <w:rPr>
                      <w:rFonts w:cs="Times New Roman"/>
                      <w:sz w:val="22"/>
                    </w:rPr>
                  </w:pPr>
                  <w:r w:rsidRPr="00893154">
                    <w:rPr>
                      <w:rFonts w:cs="Times New Roman"/>
                      <w:sz w:val="22"/>
                    </w:rPr>
                    <w:t>Kuchařka</w:t>
                  </w:r>
                </w:p>
              </w:txbxContent>
            </v:textbox>
          </v:shape>
        </w:pict>
      </w:r>
      <w:r w:rsidRPr="00A167C3">
        <w:rPr>
          <w:rFonts w:eastAsia="Times New Roman" w:cs="Times New Roman"/>
          <w:bCs/>
          <w:noProof/>
          <w:color w:val="000000" w:themeColor="text1"/>
        </w:rPr>
        <w:pict>
          <v:shape id="Text Box 26" o:spid="_x0000_s1045" type="#_x0000_t202" style="position:absolute;left:0;text-align:left;margin-left:194.85pt;margin-top:24.05pt;width:68.05pt;height:38.5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" fillcolor="#666 [1936]" strokecolor="#666 [1936]" strokeweight="1pt">
            <v:fill color2="#ccc [656]" angle="135" focus="50%" type="gradient"/>
            <v:shadow on="t" color="#7f7f7f [1601]" opacity=".5" offset="1pt"/>
            <v:textbox>
              <w:txbxContent>
                <w:p w:rsidR="00413BBD" w:rsidRPr="00893154" w:rsidRDefault="00413BBD" w:rsidP="00626B07">
                  <w:pPr>
                    <w:jc w:val="center"/>
                    <w:rPr>
                      <w:rFonts w:cs="Times New Roman"/>
                      <w:sz w:val="22"/>
                    </w:rPr>
                  </w:pPr>
                  <w:r w:rsidRPr="00893154">
                    <w:rPr>
                      <w:rFonts w:cs="Times New Roman"/>
                      <w:sz w:val="22"/>
                    </w:rPr>
                    <w:t>Kuchařka</w:t>
                  </w:r>
                </w:p>
              </w:txbxContent>
            </v:textbox>
          </v:shape>
        </w:pict>
      </w:r>
      <w:r>
        <w:rPr>
          <w:rFonts w:eastAsia="Times New Roman" w:cs="Times New Roman"/>
          <w:b/>
          <w:bCs/>
          <w:noProof/>
          <w:color w:val="000000" w:themeColor="text1"/>
        </w:rPr>
        <w:pict>
          <v:shape id="Text Box 24" o:spid="_x0000_s1046" type="#_x0000_t202" style="position:absolute;left:0;text-align:left;margin-left:272.2pt;margin-top:24.05pt;width:68.05pt;height:38.5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" fillcolor="#666 [1936]" strokecolor="#666 [1936]" strokeweight="1pt">
            <v:fill color2="#ccc [656]" angle="135" focus="50%" type="gradient"/>
            <v:shadow on="t" color="#7f7f7f [1601]" opacity=".5" offset="1pt"/>
            <v:textbox>
              <w:txbxContent>
                <w:p w:rsidR="00413BBD" w:rsidRPr="00893154" w:rsidRDefault="00413BBD" w:rsidP="00626B07">
                  <w:pPr>
                    <w:jc w:val="center"/>
                    <w:rPr>
                      <w:rFonts w:cs="Times New Roman"/>
                      <w:sz w:val="22"/>
                    </w:rPr>
                  </w:pPr>
                  <w:r w:rsidRPr="00893154">
                    <w:rPr>
                      <w:rFonts w:cs="Times New Roman"/>
                      <w:sz w:val="22"/>
                    </w:rPr>
                    <w:t>Uklízečka</w:t>
                  </w:r>
                </w:p>
              </w:txbxContent>
            </v:textbox>
          </v:shape>
        </w:pict>
      </w:r>
      <w:r w:rsidRPr="00A167C3">
        <w:rPr>
          <w:rFonts w:eastAsia="Times New Roman" w:cs="Times New Roman"/>
          <w:bCs/>
          <w:noProof/>
          <w:color w:val="000000" w:themeColor="text1"/>
        </w:rPr>
        <w:pict>
          <v:shape id="Text Box 25" o:spid="_x0000_s1047" type="#_x0000_t202" style="position:absolute;left:0;text-align:left;margin-left:349.5pt;margin-top:24.05pt;width:68.05pt;height:38.5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" fillcolor="#666 [1936]" strokecolor="#666 [1936]" strokeweight="1pt">
            <v:fill color2="#ccc [656]" angle="135" focus="50%" type="gradient"/>
            <v:shadow on="t" color="#7f7f7f [1601]" opacity=".5" offset="1pt"/>
            <v:textbox>
              <w:txbxContent>
                <w:p w:rsidR="00413BBD" w:rsidRPr="00893154" w:rsidRDefault="00413BBD" w:rsidP="00626B07">
                  <w:pPr>
                    <w:jc w:val="center"/>
                    <w:rPr>
                      <w:rFonts w:cs="Times New Roman"/>
                      <w:sz w:val="22"/>
                    </w:rPr>
                  </w:pPr>
                  <w:r w:rsidRPr="00893154">
                    <w:rPr>
                      <w:rFonts w:cs="Times New Roman"/>
                      <w:sz w:val="22"/>
                    </w:rPr>
                    <w:t>Uklízečka</w:t>
                  </w:r>
                </w:p>
              </w:txbxContent>
            </v:textbox>
          </v:shape>
        </w:pict>
      </w:r>
      <w:r>
        <w:rPr>
          <w:rFonts w:eastAsia="Times New Roman" w:cs="Times New Roman"/>
          <w:b/>
          <w:bCs/>
          <w:noProof/>
          <w:color w:val="000000" w:themeColor="text1"/>
        </w:rPr>
        <w:pict>
          <v:shape id="Text Box 28" o:spid="_x0000_s1048" type="#_x0000_t202" style="position:absolute;left:0;text-align:left;margin-left:38.1pt;margin-top:22.65pt;width:68.05pt;height:38.5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" fillcolor="#666 [1936]" strokecolor="#666 [1936]" strokeweight="1pt">
            <v:fill color2="#ccc [656]" angle="135" focus="50%" type="gradient"/>
            <v:shadow on="t" color="#7f7f7f [1601]" opacity=".5" offset="1pt"/>
            <v:textbox>
              <w:txbxContent>
                <w:p w:rsidR="00413BBD" w:rsidRPr="00893154" w:rsidRDefault="00413BBD" w:rsidP="00626B07">
                  <w:pPr>
                    <w:jc w:val="center"/>
                    <w:rPr>
                      <w:rFonts w:cs="Times New Roman"/>
                      <w:sz w:val="22"/>
                    </w:rPr>
                  </w:pPr>
                  <w:r w:rsidRPr="00893154">
                    <w:rPr>
                      <w:rFonts w:cs="Times New Roman"/>
                      <w:sz w:val="22"/>
                    </w:rPr>
                    <w:t>Pomocník v kuchyni</w:t>
                  </w:r>
                </w:p>
              </w:txbxContent>
            </v:textbox>
          </v:shape>
        </w:pict>
      </w:r>
      <w:bookmarkEnd w:id="218"/>
      <w:bookmarkEnd w:id="219"/>
      <w:bookmarkEnd w:id="220"/>
    </w:p>
    <w:p w:rsidR="00626B07" w:rsidRPr="00626B07" w:rsidRDefault="00A167C3" w:rsidP="00626B07">
      <w:pPr>
        <w:spacing w:after="100" w:afterAutospacing="1"/>
        <w:ind w:left="1416"/>
        <w:jc w:val="both"/>
        <w:outlineLvl w:val="1"/>
        <w:rPr>
          <w:rFonts w:eastAsia="Times New Roman" w:cs="Times New Roman"/>
          <w:b/>
          <w:bCs/>
          <w:color w:val="000000" w:themeColor="text1"/>
        </w:rPr>
      </w:pPr>
      <w:bookmarkStart w:id="221" w:name="_Toc381722592"/>
      <w:bookmarkStart w:id="222" w:name="_Toc381728612"/>
      <w:bookmarkStart w:id="223" w:name="_Toc381729017"/>
      <w:r w:rsidRPr="00A167C3">
        <w:rPr>
          <w:rFonts w:eastAsia="Times New Roman" w:cs="Times New Roman"/>
          <w:bCs/>
          <w:noProof/>
          <w:color w:val="000000" w:themeColor="text1"/>
        </w:rPr>
        <w:pict>
          <v:shape id="AutoShape 78" o:spid="_x0000_s1065" type="#_x0000_t34" style="position:absolute;left:0;text-align:left;margin-left:33.8pt;margin-top:16.55pt;width:9.75pt;height:.05pt;rotation:90;flip:x;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" adj="10745"/>
        </w:pict>
      </w:r>
      <w:bookmarkEnd w:id="221"/>
      <w:bookmarkEnd w:id="222"/>
      <w:bookmarkEnd w:id="223"/>
    </w:p>
    <w:p w:rsidR="00626B07" w:rsidRPr="00626B07" w:rsidRDefault="00A167C3" w:rsidP="00626B07">
      <w:pPr>
        <w:spacing w:after="100" w:afterAutospacing="1"/>
        <w:ind w:left="1416"/>
        <w:jc w:val="both"/>
        <w:outlineLvl w:val="1"/>
        <w:rPr>
          <w:rFonts w:eastAsia="Times New Roman" w:cs="Times New Roman"/>
          <w:b/>
          <w:bCs/>
          <w:color w:val="000000" w:themeColor="text1"/>
        </w:rPr>
      </w:pPr>
      <w:bookmarkStart w:id="224" w:name="_Toc381722593"/>
      <w:bookmarkStart w:id="225" w:name="_Toc381728613"/>
      <w:bookmarkStart w:id="226" w:name="_Toc381729018"/>
      <w:r>
        <w:rPr>
          <w:rFonts w:eastAsia="Times New Roman" w:cs="Times New Roman"/>
          <w:b/>
          <w:bCs/>
          <w:noProof/>
          <w:color w:val="000000" w:themeColor="text1"/>
        </w:rPr>
        <w:pict>
          <v:shape id="AutoShape 87" o:spid="_x0000_s1064" type="#_x0000_t32" style="position:absolute;left:0;text-align:left;margin-left:126.15pt;margin-top:9.15pt;width:152.55pt;height:0;z-index:251913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0O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"/>
        </w:pict>
      </w:r>
      <w:r>
        <w:rPr>
          <w:rFonts w:eastAsia="Times New Roman" w:cs="Times New Roman"/>
          <w:b/>
          <w:bCs/>
          <w:noProof/>
          <w:color w:val="000000" w:themeColor="text1"/>
        </w:rPr>
        <w:pict>
          <v:shape id="AutoShape 91" o:spid="_x0000_s1063" type="#_x0000_t32" style="position:absolute;left:0;text-align:left;margin-left:273.2pt;margin-top:15.2pt;width:11pt;height:0;rotation:90;z-index:2519162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"/>
        </w:pict>
      </w:r>
      <w:r>
        <w:rPr>
          <w:rFonts w:eastAsia="Times New Roman" w:cs="Times New Roman"/>
          <w:b/>
          <w:bCs/>
          <w:noProof/>
          <w:color w:val="000000" w:themeColor="text1"/>
        </w:rPr>
        <w:pict>
          <v:shape id="AutoShape 90" o:spid="_x0000_s1062" type="#_x0000_t32" style="position:absolute;left:0;text-align:left;margin-left:194.4pt;margin-top:15.2pt;width:11pt;height:0;rotation:90;z-index:2519152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"/>
        </w:pict>
      </w:r>
      <w:r>
        <w:rPr>
          <w:rFonts w:eastAsia="Times New Roman" w:cs="Times New Roman"/>
          <w:b/>
          <w:bCs/>
          <w:noProof/>
          <w:color w:val="000000" w:themeColor="text1"/>
        </w:rPr>
        <w:pict>
          <v:shape id="AutoShape 89" o:spid="_x0000_s1061" type="#_x0000_t34" style="position:absolute;left:0;text-align:left;margin-left:120.7pt;margin-top:15.15pt;width:11pt;height:.05pt;rotation:90;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"/>
        </w:pict>
      </w:r>
      <w:r>
        <w:rPr>
          <w:rFonts w:eastAsia="Times New Roman" w:cs="Times New Roman"/>
          <w:b/>
          <w:bCs/>
          <w:noProof/>
          <w:color w:val="000000" w:themeColor="text1"/>
        </w:rPr>
        <w:pict>
          <v:shape id="Text Box 23" o:spid="_x0000_s1049" type="#_x0000_t202" style="position:absolute;left:0;text-align:left;margin-left:246.4pt;margin-top:20.7pt;width:65.25pt;height:25.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" fillcolor="#c2d69b [1942]" strokecolor="#9bbb59 [3206]" strokeweight="1pt">
            <v:fill color2="#9bbb59 [3206]" focus="50%" type="gradient"/>
            <v:shadow on="t" color="#4e6128 [1606]" offset="1pt"/>
            <v:textbox>
              <w:txbxContent>
                <w:p w:rsidR="00413BBD" w:rsidRPr="00893154" w:rsidRDefault="00413BBD" w:rsidP="00626B07">
                  <w:pPr>
                    <w:jc w:val="center"/>
                    <w:rPr>
                      <w:rFonts w:cs="Times New Roman"/>
                      <w:sz w:val="22"/>
                    </w:rPr>
                  </w:pPr>
                  <w:r w:rsidRPr="00893154">
                    <w:rPr>
                      <w:rFonts w:cs="Times New Roman"/>
                      <w:sz w:val="22"/>
                    </w:rPr>
                    <w:t>Údržbář</w:t>
                  </w:r>
                </w:p>
              </w:txbxContent>
            </v:textbox>
          </v:shape>
        </w:pict>
      </w:r>
      <w:r>
        <w:rPr>
          <w:rFonts w:eastAsia="Times New Roman" w:cs="Times New Roman"/>
          <w:b/>
          <w:bCs/>
          <w:noProof/>
          <w:color w:val="000000" w:themeColor="text1"/>
        </w:rPr>
        <w:pict>
          <v:shape id="Text Box 21" o:spid="_x0000_s1050" type="#_x0000_t202" style="position:absolute;left:0;text-align:left;margin-left:168.4pt;margin-top:20.7pt;width:66pt;height:25.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" fillcolor="#c2d69b [1942]" strokecolor="#9bbb59 [3206]" strokeweight="1pt">
            <v:fill color2="#9bbb59 [3206]" focus="50%" type="gradient"/>
            <v:shadow on="t" color="#4e6128 [1606]" offset="1pt"/>
            <v:textbox>
              <w:txbxContent>
                <w:p w:rsidR="00413BBD" w:rsidRPr="00893154" w:rsidRDefault="00413BBD" w:rsidP="00626B07">
                  <w:pPr>
                    <w:jc w:val="center"/>
                    <w:rPr>
                      <w:rFonts w:cs="Times New Roman"/>
                      <w:sz w:val="22"/>
                    </w:rPr>
                  </w:pPr>
                  <w:r w:rsidRPr="00893154">
                    <w:rPr>
                      <w:rFonts w:cs="Times New Roman"/>
                      <w:sz w:val="22"/>
                    </w:rPr>
                    <w:t>Řidič</w:t>
                  </w:r>
                </w:p>
              </w:txbxContent>
            </v:textbox>
          </v:shape>
        </w:pict>
      </w:r>
      <w:r>
        <w:rPr>
          <w:rFonts w:eastAsia="Times New Roman" w:cs="Times New Roman"/>
          <w:b/>
          <w:bCs/>
          <w:noProof/>
          <w:color w:val="000000" w:themeColor="text1"/>
        </w:rPr>
        <w:pict>
          <v:shape id="Text Box 22" o:spid="_x0000_s1051" type="#_x0000_t202" style="position:absolute;left:0;text-align:left;margin-left:94.15pt;margin-top:20.7pt;width:62.25pt;height:25.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" fillcolor="#c2d69b [1942]" strokecolor="#9bbb59 [3206]" strokeweight="1pt">
            <v:fill color2="#9bbb59 [3206]" focus="50%" type="gradient"/>
            <v:shadow on="t" color="#4e6128 [1606]" offset="1pt"/>
            <v:textbox>
              <w:txbxContent>
                <w:p w:rsidR="00413BBD" w:rsidRPr="00893154" w:rsidRDefault="00413BBD" w:rsidP="00626B07">
                  <w:pPr>
                    <w:jc w:val="center"/>
                    <w:rPr>
                      <w:rFonts w:cs="Times New Roman"/>
                      <w:sz w:val="22"/>
                    </w:rPr>
                  </w:pPr>
                  <w:r w:rsidRPr="00893154">
                    <w:rPr>
                      <w:rFonts w:cs="Times New Roman"/>
                      <w:sz w:val="22"/>
                    </w:rPr>
                    <w:t>Řidič</w:t>
                  </w:r>
                </w:p>
              </w:txbxContent>
            </v:textbox>
          </v:shape>
        </w:pict>
      </w:r>
      <w:bookmarkEnd w:id="224"/>
      <w:bookmarkEnd w:id="225"/>
      <w:bookmarkEnd w:id="226"/>
    </w:p>
    <w:p w:rsidR="0022543C" w:rsidRDefault="0022543C" w:rsidP="002F3AF8">
      <w:pPr>
        <w:spacing w:after="100" w:afterAutospacing="1"/>
        <w:jc w:val="both"/>
        <w:outlineLvl w:val="1"/>
        <w:rPr>
          <w:rFonts w:eastAsia="Times New Roman" w:cs="Times New Roman"/>
          <w:b/>
          <w:bCs/>
          <w:color w:val="000000" w:themeColor="text1"/>
        </w:rPr>
      </w:pPr>
    </w:p>
    <w:p w:rsidR="00802262" w:rsidRPr="00626B07" w:rsidRDefault="00802262" w:rsidP="002F3AF8">
      <w:pPr>
        <w:spacing w:after="100" w:afterAutospacing="1"/>
        <w:jc w:val="both"/>
        <w:outlineLvl w:val="1"/>
        <w:rPr>
          <w:rFonts w:eastAsia="Times New Roman" w:cs="Times New Roman"/>
          <w:b/>
          <w:bCs/>
          <w:color w:val="000000" w:themeColor="text1"/>
        </w:rPr>
      </w:pPr>
    </w:p>
    <w:p w:rsidR="00D60B41" w:rsidRDefault="00233073" w:rsidP="00B91F43">
      <w:pPr>
        <w:pStyle w:val="Nadpis2"/>
        <w:keepNext/>
        <w:spacing w:before="240" w:beforeAutospacing="0" w:after="240" w:afterAutospacing="0"/>
      </w:pPr>
      <w:bookmarkStart w:id="227" w:name="_Toc381487422"/>
      <w:bookmarkStart w:id="228" w:name="_Toc381487637"/>
      <w:bookmarkStart w:id="229" w:name="_Toc381728614"/>
      <w:bookmarkStart w:id="230" w:name="_Toc382225529"/>
      <w:r>
        <w:t>2.6</w:t>
      </w:r>
      <w:r w:rsidR="00D60B41">
        <w:t xml:space="preserve"> Vybavení</w:t>
      </w:r>
      <w:bookmarkEnd w:id="227"/>
      <w:bookmarkEnd w:id="228"/>
      <w:bookmarkEnd w:id="229"/>
      <w:bookmarkEnd w:id="230"/>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31" w:name="_Toc381487423"/>
      <w:bookmarkStart w:id="232" w:name="_Toc381487638"/>
      <w:r>
        <w:rPr>
          <w:rFonts w:eastAsia="Times New Roman" w:cs="Times New Roman"/>
          <w:bCs/>
          <w:color w:val="000000" w:themeColor="text1"/>
          <w:szCs w:val="24"/>
        </w:rPr>
        <w:t>Rehabilitační pomůcky</w:t>
      </w:r>
      <w:bookmarkEnd w:id="231"/>
      <w:bookmarkEnd w:id="232"/>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33" w:name="_Toc381487424"/>
      <w:bookmarkStart w:id="234" w:name="_Toc381487639"/>
      <w:r>
        <w:rPr>
          <w:rFonts w:eastAsia="Times New Roman" w:cs="Times New Roman"/>
          <w:bCs/>
          <w:color w:val="000000" w:themeColor="text1"/>
          <w:szCs w:val="24"/>
        </w:rPr>
        <w:t>Rehabilitační místnost</w:t>
      </w:r>
      <w:bookmarkEnd w:id="233"/>
      <w:bookmarkEnd w:id="234"/>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35" w:name="_Toc381487425"/>
      <w:bookmarkStart w:id="236" w:name="_Toc381487640"/>
      <w:r>
        <w:rPr>
          <w:rFonts w:eastAsia="Times New Roman" w:cs="Times New Roman"/>
          <w:bCs/>
          <w:color w:val="000000" w:themeColor="text1"/>
          <w:szCs w:val="24"/>
        </w:rPr>
        <w:t>Masážní vana na perličkovou koupel</w:t>
      </w:r>
      <w:bookmarkEnd w:id="235"/>
      <w:bookmarkEnd w:id="236"/>
      <w:r>
        <w:rPr>
          <w:rFonts w:eastAsia="Times New Roman" w:cs="Times New Roman"/>
          <w:bCs/>
          <w:color w:val="000000" w:themeColor="text1"/>
          <w:szCs w:val="24"/>
        </w:rPr>
        <w:t xml:space="preserve"> </w:t>
      </w:r>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37" w:name="_Toc381487426"/>
      <w:bookmarkStart w:id="238" w:name="_Toc381487641"/>
      <w:r>
        <w:rPr>
          <w:rFonts w:eastAsia="Times New Roman" w:cs="Times New Roman"/>
          <w:bCs/>
          <w:color w:val="000000" w:themeColor="text1"/>
          <w:szCs w:val="24"/>
        </w:rPr>
        <w:t>K</w:t>
      </w:r>
      <w:r w:rsidR="00A87D3C" w:rsidRPr="00D86180">
        <w:rPr>
          <w:rFonts w:eastAsia="Times New Roman" w:cs="Times New Roman"/>
          <w:bCs/>
          <w:color w:val="000000" w:themeColor="text1"/>
          <w:szCs w:val="24"/>
        </w:rPr>
        <w:t xml:space="preserve">ompenzační </w:t>
      </w:r>
      <w:r>
        <w:rPr>
          <w:rFonts w:eastAsia="Times New Roman" w:cs="Times New Roman"/>
          <w:bCs/>
          <w:color w:val="000000" w:themeColor="text1"/>
          <w:szCs w:val="24"/>
        </w:rPr>
        <w:t>pomůcky</w:t>
      </w:r>
      <w:bookmarkEnd w:id="237"/>
      <w:bookmarkEnd w:id="238"/>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39" w:name="_Toc381487427"/>
      <w:bookmarkStart w:id="240" w:name="_Toc381487642"/>
      <w:r>
        <w:rPr>
          <w:rFonts w:eastAsia="Times New Roman" w:cs="Times New Roman"/>
          <w:bCs/>
          <w:color w:val="000000" w:themeColor="text1"/>
          <w:szCs w:val="24"/>
        </w:rPr>
        <w:t>Počítačová učebna</w:t>
      </w:r>
      <w:bookmarkEnd w:id="239"/>
      <w:bookmarkEnd w:id="240"/>
    </w:p>
    <w:p w:rsidR="00233073" w:rsidRDefault="00233073"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41" w:name="_Toc381487428"/>
      <w:bookmarkStart w:id="242" w:name="_Toc381487643"/>
      <w:r>
        <w:rPr>
          <w:rFonts w:eastAsia="Times New Roman" w:cs="Times New Roman"/>
          <w:bCs/>
          <w:color w:val="000000" w:themeColor="text1"/>
          <w:szCs w:val="24"/>
        </w:rPr>
        <w:lastRenderedPageBreak/>
        <w:t>Internetová učebna</w:t>
      </w:r>
      <w:bookmarkEnd w:id="241"/>
      <w:bookmarkEnd w:id="242"/>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43" w:name="_Toc381487429"/>
      <w:bookmarkStart w:id="244" w:name="_Toc381487644"/>
      <w:r>
        <w:rPr>
          <w:rFonts w:eastAsia="Times New Roman" w:cs="Times New Roman"/>
          <w:bCs/>
          <w:color w:val="000000" w:themeColor="text1"/>
          <w:szCs w:val="24"/>
        </w:rPr>
        <w:t>Dvě transitní auta</w:t>
      </w:r>
      <w:bookmarkEnd w:id="243"/>
      <w:bookmarkEnd w:id="244"/>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45" w:name="_Toc381487430"/>
      <w:bookmarkStart w:id="246" w:name="_Toc381487645"/>
      <w:r>
        <w:rPr>
          <w:rFonts w:eastAsia="Times New Roman" w:cs="Times New Roman"/>
          <w:bCs/>
          <w:color w:val="000000" w:themeColor="text1"/>
          <w:szCs w:val="24"/>
        </w:rPr>
        <w:t>V</w:t>
      </w:r>
      <w:r w:rsidR="00A87D3C" w:rsidRPr="00D86180">
        <w:rPr>
          <w:rFonts w:eastAsia="Times New Roman" w:cs="Times New Roman"/>
          <w:bCs/>
          <w:color w:val="000000" w:themeColor="text1"/>
          <w:szCs w:val="24"/>
        </w:rPr>
        <w:t>elká prostorná z</w:t>
      </w:r>
      <w:r>
        <w:rPr>
          <w:rFonts w:eastAsia="Times New Roman" w:cs="Times New Roman"/>
          <w:bCs/>
          <w:color w:val="000000" w:themeColor="text1"/>
          <w:szCs w:val="24"/>
        </w:rPr>
        <w:t>ahrada</w:t>
      </w:r>
      <w:bookmarkEnd w:id="245"/>
      <w:bookmarkEnd w:id="246"/>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47" w:name="_Toc381487431"/>
      <w:bookmarkStart w:id="248" w:name="_Toc381487646"/>
      <w:r>
        <w:rPr>
          <w:rFonts w:eastAsia="Times New Roman" w:cs="Times New Roman"/>
          <w:bCs/>
          <w:color w:val="000000" w:themeColor="text1"/>
          <w:szCs w:val="24"/>
        </w:rPr>
        <w:t>Učebna šití, výtvarné a pracovní činnosti</w:t>
      </w:r>
      <w:bookmarkEnd w:id="247"/>
      <w:bookmarkEnd w:id="248"/>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49" w:name="_Toc381487432"/>
      <w:bookmarkStart w:id="250" w:name="_Toc381487647"/>
      <w:r>
        <w:rPr>
          <w:rFonts w:eastAsia="Times New Roman" w:cs="Times New Roman"/>
          <w:bCs/>
          <w:color w:val="000000" w:themeColor="text1"/>
          <w:szCs w:val="24"/>
        </w:rPr>
        <w:t>N</w:t>
      </w:r>
      <w:r w:rsidR="00A87D3C" w:rsidRPr="00D86180">
        <w:rPr>
          <w:rFonts w:eastAsia="Times New Roman" w:cs="Times New Roman"/>
          <w:bCs/>
          <w:color w:val="000000" w:themeColor="text1"/>
          <w:szCs w:val="24"/>
        </w:rPr>
        <w:t>ástroje na mu</w:t>
      </w:r>
      <w:r>
        <w:rPr>
          <w:rFonts w:eastAsia="Times New Roman" w:cs="Times New Roman"/>
          <w:bCs/>
          <w:color w:val="000000" w:themeColor="text1"/>
          <w:szCs w:val="24"/>
        </w:rPr>
        <w:t>zikoterapii, hudební nástroje</w:t>
      </w:r>
      <w:bookmarkEnd w:id="249"/>
      <w:bookmarkEnd w:id="250"/>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51" w:name="_Toc381487433"/>
      <w:bookmarkStart w:id="252" w:name="_Toc381487648"/>
      <w:r>
        <w:rPr>
          <w:rFonts w:eastAsia="Times New Roman" w:cs="Times New Roman"/>
          <w:bCs/>
          <w:color w:val="000000" w:themeColor="text1"/>
          <w:szCs w:val="24"/>
        </w:rPr>
        <w:t>S</w:t>
      </w:r>
      <w:r w:rsidR="00A87D3C" w:rsidRPr="00D86180">
        <w:rPr>
          <w:rFonts w:eastAsia="Times New Roman" w:cs="Times New Roman"/>
          <w:bCs/>
          <w:color w:val="000000" w:themeColor="text1"/>
          <w:szCs w:val="24"/>
        </w:rPr>
        <w:t>portovní náčin</w:t>
      </w:r>
      <w:r>
        <w:rPr>
          <w:rFonts w:eastAsia="Times New Roman" w:cs="Times New Roman"/>
          <w:bCs/>
          <w:color w:val="000000" w:themeColor="text1"/>
          <w:szCs w:val="24"/>
        </w:rPr>
        <w:t>í</w:t>
      </w:r>
      <w:bookmarkEnd w:id="251"/>
      <w:bookmarkEnd w:id="252"/>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53" w:name="_Toc381487434"/>
      <w:bookmarkStart w:id="254" w:name="_Toc381487649"/>
      <w:r>
        <w:rPr>
          <w:rFonts w:eastAsia="Times New Roman" w:cs="Times New Roman"/>
          <w:bCs/>
          <w:color w:val="000000" w:themeColor="text1"/>
          <w:szCs w:val="24"/>
        </w:rPr>
        <w:t>Dva výtahy</w:t>
      </w:r>
      <w:bookmarkEnd w:id="253"/>
      <w:bookmarkEnd w:id="254"/>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55" w:name="_Toc381487435"/>
      <w:bookmarkStart w:id="256" w:name="_Toc381487650"/>
      <w:r>
        <w:rPr>
          <w:rFonts w:eastAsia="Times New Roman" w:cs="Times New Roman"/>
          <w:bCs/>
          <w:color w:val="000000" w:themeColor="text1"/>
          <w:szCs w:val="24"/>
        </w:rPr>
        <w:t>Prostorná šatna</w:t>
      </w:r>
      <w:bookmarkEnd w:id="255"/>
      <w:bookmarkEnd w:id="256"/>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57" w:name="_Toc381487436"/>
      <w:bookmarkStart w:id="258" w:name="_Toc381487651"/>
      <w:r>
        <w:rPr>
          <w:rFonts w:eastAsia="Times New Roman" w:cs="Times New Roman"/>
          <w:bCs/>
          <w:color w:val="000000" w:themeColor="text1"/>
          <w:szCs w:val="24"/>
        </w:rPr>
        <w:t>Na každém patře dvě toalety</w:t>
      </w:r>
      <w:bookmarkEnd w:id="257"/>
      <w:bookmarkEnd w:id="258"/>
    </w:p>
    <w:p w:rsidR="00D86180" w:rsidRDefault="00D86180" w:rsidP="00CD621F">
      <w:pPr>
        <w:pStyle w:val="Odstavecseseznamem"/>
        <w:numPr>
          <w:ilvl w:val="0"/>
          <w:numId w:val="3"/>
        </w:numPr>
        <w:spacing w:after="100" w:afterAutospacing="1"/>
        <w:ind w:left="714" w:hanging="357"/>
        <w:jc w:val="both"/>
        <w:rPr>
          <w:rFonts w:eastAsia="Times New Roman" w:cs="Times New Roman"/>
          <w:bCs/>
          <w:color w:val="000000" w:themeColor="text1"/>
          <w:szCs w:val="24"/>
        </w:rPr>
      </w:pPr>
      <w:bookmarkStart w:id="259" w:name="_Toc381487437"/>
      <w:bookmarkStart w:id="260" w:name="_Toc381487652"/>
      <w:r>
        <w:rPr>
          <w:rFonts w:eastAsia="Times New Roman" w:cs="Times New Roman"/>
          <w:bCs/>
          <w:color w:val="000000" w:themeColor="text1"/>
          <w:szCs w:val="24"/>
        </w:rPr>
        <w:t>M</w:t>
      </w:r>
      <w:r w:rsidR="009B0443" w:rsidRPr="00D86180">
        <w:rPr>
          <w:rFonts w:eastAsia="Times New Roman" w:cs="Times New Roman"/>
          <w:bCs/>
          <w:color w:val="000000" w:themeColor="text1"/>
          <w:szCs w:val="24"/>
        </w:rPr>
        <w:t>ístnost s</w:t>
      </w:r>
      <w:r>
        <w:rPr>
          <w:rFonts w:eastAsia="Times New Roman" w:cs="Times New Roman"/>
          <w:bCs/>
          <w:color w:val="000000" w:themeColor="text1"/>
          <w:szCs w:val="24"/>
        </w:rPr>
        <w:t> televizí</w:t>
      </w:r>
      <w:bookmarkEnd w:id="259"/>
      <w:bookmarkEnd w:id="260"/>
    </w:p>
    <w:p w:rsidR="00D60B41" w:rsidRDefault="000E2328" w:rsidP="00B91F43">
      <w:pPr>
        <w:pStyle w:val="Nadpis2"/>
        <w:keepNext/>
        <w:spacing w:before="240" w:beforeAutospacing="0" w:after="240" w:afterAutospacing="0"/>
      </w:pPr>
      <w:bookmarkStart w:id="261" w:name="_Toc381487438"/>
      <w:bookmarkStart w:id="262" w:name="_Toc381487653"/>
      <w:bookmarkStart w:id="263" w:name="_Toc381728615"/>
      <w:bookmarkStart w:id="264" w:name="_Toc382225530"/>
      <w:r>
        <w:t>2.7</w:t>
      </w:r>
      <w:r w:rsidR="00D60B41">
        <w:t xml:space="preserve"> Kroužky a aktivity</w:t>
      </w:r>
      <w:bookmarkEnd w:id="261"/>
      <w:bookmarkEnd w:id="262"/>
      <w:bookmarkEnd w:id="263"/>
      <w:bookmarkEnd w:id="264"/>
    </w:p>
    <w:p w:rsidR="009B0443" w:rsidRPr="006F2C14" w:rsidRDefault="009B0443"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65" w:name="_Toc381487439"/>
      <w:bookmarkStart w:id="266" w:name="_Toc381487654"/>
      <w:r w:rsidRPr="006F2C14">
        <w:rPr>
          <w:rFonts w:eastAsia="Times New Roman" w:cs="Times New Roman"/>
          <w:bCs/>
          <w:color w:val="000000" w:themeColor="text1"/>
          <w:szCs w:val="24"/>
        </w:rPr>
        <w:t>Různé poučné exkurze</w:t>
      </w:r>
      <w:bookmarkEnd w:id="265"/>
      <w:bookmarkEnd w:id="266"/>
    </w:p>
    <w:p w:rsidR="009B0443" w:rsidRPr="006F2C14" w:rsidRDefault="009B0443"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67" w:name="_Toc381487440"/>
      <w:bookmarkStart w:id="268" w:name="_Toc381487655"/>
      <w:r w:rsidRPr="006F2C14">
        <w:rPr>
          <w:rFonts w:eastAsia="Times New Roman" w:cs="Times New Roman"/>
          <w:bCs/>
          <w:color w:val="000000" w:themeColor="text1"/>
          <w:szCs w:val="24"/>
        </w:rPr>
        <w:t>Sportovní soutěže</w:t>
      </w:r>
      <w:bookmarkEnd w:id="267"/>
      <w:bookmarkEnd w:id="268"/>
    </w:p>
    <w:p w:rsidR="009B0443" w:rsidRPr="006F2C14" w:rsidRDefault="009B0443"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69" w:name="_Toc381487441"/>
      <w:bookmarkStart w:id="270" w:name="_Toc381487656"/>
      <w:r w:rsidRPr="006F2C14">
        <w:rPr>
          <w:rFonts w:eastAsia="Times New Roman" w:cs="Times New Roman"/>
          <w:bCs/>
          <w:color w:val="000000" w:themeColor="text1"/>
          <w:szCs w:val="24"/>
        </w:rPr>
        <w:t>Vlastivědné vycházky</w:t>
      </w:r>
      <w:bookmarkEnd w:id="269"/>
      <w:bookmarkEnd w:id="270"/>
    </w:p>
    <w:p w:rsidR="009B0443" w:rsidRPr="006F2C14" w:rsidRDefault="009B0443"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71" w:name="_Toc381487442"/>
      <w:bookmarkStart w:id="272" w:name="_Toc381487657"/>
      <w:r w:rsidRPr="006F2C14">
        <w:rPr>
          <w:rFonts w:eastAsia="Times New Roman" w:cs="Times New Roman"/>
          <w:bCs/>
          <w:color w:val="000000" w:themeColor="text1"/>
          <w:szCs w:val="24"/>
        </w:rPr>
        <w:t>Lekce plavání</w:t>
      </w:r>
      <w:bookmarkEnd w:id="271"/>
      <w:bookmarkEnd w:id="272"/>
    </w:p>
    <w:p w:rsidR="009B0443" w:rsidRPr="006F2C14" w:rsidRDefault="009B0443"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73" w:name="_Toc381487443"/>
      <w:bookmarkStart w:id="274" w:name="_Toc381487658"/>
      <w:r w:rsidRPr="006F2C14">
        <w:rPr>
          <w:rFonts w:eastAsia="Times New Roman" w:cs="Times New Roman"/>
          <w:bCs/>
          <w:color w:val="000000" w:themeColor="text1"/>
          <w:szCs w:val="24"/>
        </w:rPr>
        <w:t>Rehabilitace</w:t>
      </w:r>
      <w:bookmarkEnd w:id="273"/>
      <w:bookmarkEnd w:id="274"/>
    </w:p>
    <w:p w:rsidR="006F2C14" w:rsidRPr="006F2C14" w:rsidRDefault="006F2C14"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75" w:name="_Toc381487444"/>
      <w:bookmarkStart w:id="276" w:name="_Toc381487659"/>
      <w:r w:rsidRPr="006F2C14">
        <w:rPr>
          <w:rFonts w:eastAsia="Times New Roman" w:cs="Times New Roman"/>
          <w:bCs/>
          <w:color w:val="000000" w:themeColor="text1"/>
          <w:szCs w:val="24"/>
        </w:rPr>
        <w:t>Taneční a pěvecká vystoupení</w:t>
      </w:r>
      <w:bookmarkEnd w:id="275"/>
      <w:bookmarkEnd w:id="276"/>
    </w:p>
    <w:p w:rsidR="006F2C14" w:rsidRPr="006F2C14" w:rsidRDefault="006F2C14"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77" w:name="_Toc381487445"/>
      <w:bookmarkStart w:id="278" w:name="_Toc381487660"/>
      <w:r w:rsidRPr="006F2C14">
        <w:rPr>
          <w:rFonts w:eastAsia="Times New Roman" w:cs="Times New Roman"/>
          <w:bCs/>
          <w:color w:val="000000" w:themeColor="text1"/>
          <w:szCs w:val="24"/>
        </w:rPr>
        <w:t>Výtvarné aktivity</w:t>
      </w:r>
      <w:bookmarkEnd w:id="277"/>
      <w:bookmarkEnd w:id="278"/>
      <w:r w:rsidRPr="006F2C14">
        <w:rPr>
          <w:rFonts w:eastAsia="Times New Roman" w:cs="Times New Roman"/>
          <w:bCs/>
          <w:color w:val="000000" w:themeColor="text1"/>
          <w:szCs w:val="24"/>
        </w:rPr>
        <w:t xml:space="preserve"> </w:t>
      </w:r>
    </w:p>
    <w:p w:rsidR="006F2C14" w:rsidRPr="006F2C14" w:rsidRDefault="00F94EE0"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79" w:name="_Toc381487446"/>
      <w:bookmarkStart w:id="280" w:name="_Toc381487661"/>
      <w:r>
        <w:rPr>
          <w:rFonts w:eastAsia="Times New Roman" w:cs="Times New Roman"/>
          <w:bCs/>
          <w:color w:val="000000" w:themeColor="text1"/>
          <w:szCs w:val="24"/>
        </w:rPr>
        <w:t>Práce na zahradě a na</w:t>
      </w:r>
      <w:r w:rsidR="006F2C14" w:rsidRPr="006F2C14">
        <w:rPr>
          <w:rFonts w:eastAsia="Times New Roman" w:cs="Times New Roman"/>
          <w:bCs/>
          <w:color w:val="000000" w:themeColor="text1"/>
          <w:szCs w:val="24"/>
        </w:rPr>
        <w:t xml:space="preserve"> blízké farmě</w:t>
      </w:r>
      <w:bookmarkEnd w:id="279"/>
      <w:bookmarkEnd w:id="280"/>
    </w:p>
    <w:p w:rsidR="006F2C14" w:rsidRPr="006F2C14" w:rsidRDefault="006F2C14"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81" w:name="_Toc381487447"/>
      <w:bookmarkStart w:id="282" w:name="_Toc381487662"/>
      <w:r w:rsidRPr="006F2C14">
        <w:rPr>
          <w:rFonts w:eastAsia="Times New Roman" w:cs="Times New Roman"/>
          <w:bCs/>
          <w:color w:val="000000" w:themeColor="text1"/>
          <w:szCs w:val="24"/>
        </w:rPr>
        <w:t>Ozdravné pobyty u moře a rekondiční pobyty</w:t>
      </w:r>
      <w:bookmarkEnd w:id="281"/>
      <w:bookmarkEnd w:id="282"/>
    </w:p>
    <w:p w:rsidR="006F2C14" w:rsidRPr="006F2C14" w:rsidRDefault="006F2C14"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83" w:name="_Toc381487448"/>
      <w:bookmarkStart w:id="284" w:name="_Toc381487663"/>
      <w:r w:rsidRPr="006F2C14">
        <w:rPr>
          <w:rFonts w:eastAsia="Times New Roman" w:cs="Times New Roman"/>
          <w:bCs/>
          <w:color w:val="000000" w:themeColor="text1"/>
          <w:szCs w:val="24"/>
        </w:rPr>
        <w:t>Jízda na raftech</w:t>
      </w:r>
      <w:bookmarkEnd w:id="283"/>
      <w:bookmarkEnd w:id="284"/>
    </w:p>
    <w:p w:rsidR="006F2C14" w:rsidRPr="006F2C14" w:rsidRDefault="006F2C14"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85" w:name="_Toc381487449"/>
      <w:bookmarkStart w:id="286" w:name="_Toc381487664"/>
      <w:r w:rsidRPr="006F2C14">
        <w:rPr>
          <w:rFonts w:eastAsia="Times New Roman" w:cs="Times New Roman"/>
          <w:bCs/>
          <w:color w:val="000000" w:themeColor="text1"/>
          <w:szCs w:val="24"/>
        </w:rPr>
        <w:t>Africké bubnování a hudebně relaxační dovednosti</w:t>
      </w:r>
      <w:bookmarkEnd w:id="285"/>
      <w:bookmarkEnd w:id="286"/>
    </w:p>
    <w:p w:rsidR="006F2C14" w:rsidRPr="006F2C14" w:rsidRDefault="006F2C14" w:rsidP="00CD621F">
      <w:pPr>
        <w:pStyle w:val="Odstavecseseznamem"/>
        <w:numPr>
          <w:ilvl w:val="0"/>
          <w:numId w:val="2"/>
        </w:numPr>
        <w:spacing w:after="100" w:afterAutospacing="1"/>
        <w:ind w:left="714" w:hanging="357"/>
        <w:jc w:val="both"/>
        <w:rPr>
          <w:rFonts w:eastAsia="Times New Roman" w:cs="Times New Roman"/>
          <w:bCs/>
          <w:color w:val="000000" w:themeColor="text1"/>
          <w:szCs w:val="24"/>
        </w:rPr>
      </w:pPr>
      <w:bookmarkStart w:id="287" w:name="_Toc381487450"/>
      <w:bookmarkStart w:id="288" w:name="_Toc381487665"/>
      <w:r w:rsidRPr="006F2C14">
        <w:rPr>
          <w:rFonts w:eastAsia="Times New Roman" w:cs="Times New Roman"/>
          <w:bCs/>
          <w:color w:val="000000" w:themeColor="text1"/>
          <w:szCs w:val="24"/>
        </w:rPr>
        <w:t>Stimulační programy a pedagogicko-psychologické ježdění</w:t>
      </w:r>
      <w:r w:rsidR="00E5659F">
        <w:rPr>
          <w:rStyle w:val="Znakapoznpodarou"/>
          <w:rFonts w:eastAsia="Times New Roman" w:cs="Times New Roman"/>
          <w:bCs/>
          <w:color w:val="000000" w:themeColor="text1"/>
          <w:szCs w:val="24"/>
        </w:rPr>
        <w:footnoteReference w:id="16"/>
      </w:r>
      <w:bookmarkEnd w:id="287"/>
      <w:bookmarkEnd w:id="288"/>
    </w:p>
    <w:p w:rsidR="00C35E14" w:rsidRDefault="00C35E14" w:rsidP="0022543C">
      <w:pPr>
        <w:jc w:val="both"/>
        <w:rPr>
          <w:rFonts w:cs="Times New Roman"/>
          <w:szCs w:val="24"/>
        </w:rPr>
      </w:pPr>
    </w:p>
    <w:p w:rsidR="00227F32" w:rsidRDefault="00227F32" w:rsidP="0022543C">
      <w:pPr>
        <w:jc w:val="both"/>
        <w:rPr>
          <w:rFonts w:cs="Times New Roman"/>
          <w:szCs w:val="24"/>
        </w:rPr>
      </w:pPr>
    </w:p>
    <w:p w:rsidR="00227F32" w:rsidRDefault="00227F32" w:rsidP="0022543C">
      <w:pPr>
        <w:jc w:val="both"/>
        <w:rPr>
          <w:rFonts w:cs="Times New Roman"/>
          <w:szCs w:val="24"/>
        </w:rPr>
      </w:pPr>
    </w:p>
    <w:p w:rsidR="00227F32" w:rsidRDefault="00227F32" w:rsidP="0022543C">
      <w:pPr>
        <w:jc w:val="both"/>
        <w:rPr>
          <w:rFonts w:cs="Times New Roman"/>
          <w:szCs w:val="24"/>
        </w:rPr>
      </w:pPr>
    </w:p>
    <w:p w:rsidR="00227F32" w:rsidRDefault="00227F32" w:rsidP="0022543C">
      <w:pPr>
        <w:jc w:val="both"/>
        <w:rPr>
          <w:rFonts w:cs="Times New Roman"/>
          <w:szCs w:val="24"/>
        </w:rPr>
      </w:pPr>
    </w:p>
    <w:p w:rsidR="00227F32" w:rsidRDefault="00227F32" w:rsidP="00645EE0">
      <w:pPr>
        <w:pStyle w:val="Nadpis1"/>
        <w:keepLines w:val="0"/>
        <w:spacing w:before="240"/>
      </w:pPr>
      <w:bookmarkStart w:id="289" w:name="_Toc381728616"/>
      <w:bookmarkStart w:id="290" w:name="_Toc382225531"/>
      <w:bookmarkStart w:id="291" w:name="_Toc381487666"/>
      <w:r w:rsidRPr="00227F32">
        <w:lastRenderedPageBreak/>
        <w:t>3</w:t>
      </w:r>
      <w:r w:rsidR="00DD2C60">
        <w:t>.</w:t>
      </w:r>
      <w:r w:rsidRPr="00227F32">
        <w:t xml:space="preserve"> </w:t>
      </w:r>
      <w:r w:rsidR="00DD2C60">
        <w:t>CHARAKTERISTIKA PROJEKTU</w:t>
      </w:r>
      <w:bookmarkEnd w:id="289"/>
      <w:bookmarkEnd w:id="290"/>
      <w:r w:rsidR="00DD2C60">
        <w:t xml:space="preserve"> </w:t>
      </w:r>
      <w:bookmarkEnd w:id="291"/>
    </w:p>
    <w:p w:rsidR="00A502FE" w:rsidRDefault="006B1017" w:rsidP="00DD2C60">
      <w:pPr>
        <w:ind w:firstLine="709"/>
        <w:jc w:val="both"/>
        <w:rPr>
          <w:rFonts w:cs="Times New Roman"/>
          <w:szCs w:val="24"/>
        </w:rPr>
      </w:pPr>
      <w:r>
        <w:rPr>
          <w:rFonts w:cs="Times New Roman"/>
          <w:szCs w:val="24"/>
        </w:rPr>
        <w:t>V této části</w:t>
      </w:r>
      <w:r w:rsidR="009200DD">
        <w:rPr>
          <w:rFonts w:cs="Times New Roman"/>
          <w:szCs w:val="24"/>
        </w:rPr>
        <w:t xml:space="preserve"> </w:t>
      </w:r>
      <w:r>
        <w:rPr>
          <w:rFonts w:cs="Times New Roman"/>
          <w:szCs w:val="24"/>
        </w:rPr>
        <w:t>bakalářského projektu se teoreticky seznámíme s</w:t>
      </w:r>
      <w:r w:rsidR="0024122B">
        <w:rPr>
          <w:rFonts w:cs="Times New Roman"/>
          <w:szCs w:val="24"/>
        </w:rPr>
        <w:t> projektem. Projekt je vytvo</w:t>
      </w:r>
      <w:r w:rsidR="008D17DF">
        <w:rPr>
          <w:rFonts w:cs="Times New Roman"/>
          <w:szCs w:val="24"/>
        </w:rPr>
        <w:t>řen pro žáky</w:t>
      </w:r>
      <w:r w:rsidR="009200DD">
        <w:rPr>
          <w:rFonts w:cs="Times New Roman"/>
          <w:szCs w:val="24"/>
        </w:rPr>
        <w:t>:</w:t>
      </w:r>
      <w:r w:rsidR="008D17DF">
        <w:rPr>
          <w:rFonts w:cs="Times New Roman"/>
          <w:szCs w:val="24"/>
        </w:rPr>
        <w:t xml:space="preserve"> s</w:t>
      </w:r>
      <w:r w:rsidR="00374F5E">
        <w:rPr>
          <w:rFonts w:cs="Times New Roman"/>
          <w:szCs w:val="24"/>
        </w:rPr>
        <w:t> </w:t>
      </w:r>
      <w:r w:rsidR="009200DD">
        <w:rPr>
          <w:rFonts w:cs="Times New Roman"/>
          <w:szCs w:val="24"/>
        </w:rPr>
        <w:t>lehkou</w:t>
      </w:r>
      <w:r w:rsidR="00374F5E">
        <w:rPr>
          <w:rFonts w:cs="Times New Roman"/>
          <w:szCs w:val="24"/>
        </w:rPr>
        <w:t xml:space="preserve"> </w:t>
      </w:r>
      <w:r w:rsidR="009200DD">
        <w:rPr>
          <w:rFonts w:cs="Times New Roman"/>
          <w:szCs w:val="24"/>
        </w:rPr>
        <w:t>mentální retardací, středně-těžkou</w:t>
      </w:r>
      <w:r w:rsidR="008D17DF">
        <w:rPr>
          <w:rFonts w:cs="Times New Roman"/>
          <w:szCs w:val="24"/>
        </w:rPr>
        <w:t xml:space="preserve"> </w:t>
      </w:r>
      <w:r w:rsidR="009200DD">
        <w:rPr>
          <w:rFonts w:cs="Times New Roman"/>
          <w:szCs w:val="24"/>
        </w:rPr>
        <w:t>mentální</w:t>
      </w:r>
      <w:r w:rsidR="008D17DF">
        <w:rPr>
          <w:rFonts w:cs="Times New Roman"/>
          <w:szCs w:val="24"/>
        </w:rPr>
        <w:t xml:space="preserve"> </w:t>
      </w:r>
      <w:r w:rsidR="009200DD">
        <w:rPr>
          <w:rFonts w:cs="Times New Roman"/>
          <w:szCs w:val="24"/>
        </w:rPr>
        <w:t xml:space="preserve">retardací, těžkou </w:t>
      </w:r>
      <w:r w:rsidR="008D17DF">
        <w:rPr>
          <w:rFonts w:cs="Times New Roman"/>
          <w:szCs w:val="24"/>
        </w:rPr>
        <w:t>a</w:t>
      </w:r>
      <w:r w:rsidR="009200DD">
        <w:rPr>
          <w:rFonts w:cs="Times New Roman"/>
          <w:szCs w:val="24"/>
        </w:rPr>
        <w:t xml:space="preserve"> hlubokou mentální retardací a</w:t>
      </w:r>
      <w:r w:rsidR="008D17DF">
        <w:rPr>
          <w:rFonts w:cs="Times New Roman"/>
          <w:szCs w:val="24"/>
        </w:rPr>
        <w:t xml:space="preserve"> pro žáky s kombinovaným postižením. </w:t>
      </w:r>
      <w:r w:rsidR="00EC0250">
        <w:rPr>
          <w:rFonts w:cs="Times New Roman"/>
          <w:szCs w:val="24"/>
        </w:rPr>
        <w:t>Ve věku od 8 do 16</w:t>
      </w:r>
      <w:r w:rsidR="003B1520">
        <w:rPr>
          <w:rFonts w:cs="Times New Roman"/>
          <w:szCs w:val="24"/>
        </w:rPr>
        <w:t xml:space="preserve"> let. </w:t>
      </w:r>
      <w:r w:rsidR="009200DD">
        <w:rPr>
          <w:rFonts w:cs="Times New Roman"/>
          <w:szCs w:val="24"/>
        </w:rPr>
        <w:t>Jedná se o tři denní výchovně-v</w:t>
      </w:r>
      <w:r w:rsidR="000D6D67">
        <w:rPr>
          <w:rFonts w:cs="Times New Roman"/>
          <w:szCs w:val="24"/>
        </w:rPr>
        <w:t xml:space="preserve">zdělávací zážitkový program. </w:t>
      </w:r>
    </w:p>
    <w:p w:rsidR="00A502FE" w:rsidRDefault="00A502FE" w:rsidP="00645EE0">
      <w:pPr>
        <w:pStyle w:val="Nadpis2"/>
        <w:keepNext/>
        <w:spacing w:before="240" w:beforeAutospacing="0" w:after="240" w:afterAutospacing="0"/>
      </w:pPr>
      <w:bookmarkStart w:id="292" w:name="_Toc381487667"/>
      <w:bookmarkStart w:id="293" w:name="_Toc381728617"/>
      <w:bookmarkStart w:id="294" w:name="_Toc382225532"/>
      <w:r w:rsidRPr="00A502FE">
        <w:t>3. 1 Cíl projektu</w:t>
      </w:r>
      <w:bookmarkEnd w:id="292"/>
      <w:bookmarkEnd w:id="293"/>
      <w:bookmarkEnd w:id="294"/>
    </w:p>
    <w:p w:rsidR="00A47845" w:rsidRPr="00B43F57" w:rsidRDefault="0024122B" w:rsidP="00A47845">
      <w:pPr>
        <w:shd w:val="clear" w:color="auto" w:fill="FFFFFF" w:themeFill="background1"/>
        <w:ind w:firstLine="709"/>
        <w:jc w:val="both"/>
        <w:rPr>
          <w:rFonts w:ascii="Helvetica" w:eastAsia="Times New Roman" w:hAnsi="Helvetica" w:cs="Times New Roman"/>
          <w:color w:val="3E454C"/>
          <w:sz w:val="18"/>
          <w:szCs w:val="18"/>
        </w:rPr>
      </w:pPr>
      <w:r>
        <w:rPr>
          <w:rFonts w:cs="Times New Roman"/>
          <w:szCs w:val="24"/>
        </w:rPr>
        <w:t>Hlavním c</w:t>
      </w:r>
      <w:r w:rsidR="00FE5204">
        <w:rPr>
          <w:rFonts w:cs="Times New Roman"/>
          <w:szCs w:val="24"/>
        </w:rPr>
        <w:t>ílem projektu je</w:t>
      </w:r>
      <w:r w:rsidR="005E1DBB">
        <w:rPr>
          <w:rFonts w:cs="Times New Roman"/>
          <w:szCs w:val="24"/>
        </w:rPr>
        <w:t xml:space="preserve"> integrac</w:t>
      </w:r>
      <w:r w:rsidR="00A47845">
        <w:rPr>
          <w:rFonts w:cs="Times New Roman"/>
          <w:szCs w:val="24"/>
        </w:rPr>
        <w:t xml:space="preserve">e Do kolektivu žáků s lehčí formou postižení integrujeme žáky s těžší formou postižení </w:t>
      </w:r>
      <w:r w:rsidR="00A47845" w:rsidRPr="00B43F57">
        <w:rPr>
          <w:rFonts w:eastAsia="Times New Roman" w:cs="Times New Roman"/>
          <w:color w:val="000000" w:themeColor="text1"/>
          <w:szCs w:val="24"/>
        </w:rPr>
        <w:t>a to tak,</w:t>
      </w:r>
      <w:r w:rsidR="00A47845">
        <w:rPr>
          <w:rFonts w:eastAsia="Times New Roman" w:cs="Times New Roman"/>
          <w:color w:val="000000" w:themeColor="text1"/>
          <w:szCs w:val="24"/>
        </w:rPr>
        <w:t xml:space="preserve"> aby je aktivity zaujaly</w:t>
      </w:r>
      <w:r w:rsidR="00A47845" w:rsidRPr="00B43F57">
        <w:rPr>
          <w:rFonts w:eastAsia="Times New Roman" w:cs="Times New Roman"/>
          <w:color w:val="000000" w:themeColor="text1"/>
          <w:szCs w:val="24"/>
        </w:rPr>
        <w:t xml:space="preserve"> a odnesli si z toho zážitky, které budou mít společné i s žáky se kterými ve školním roce netráví mnoho času. Mám vyzkoušené, že žáci s těžší formou postižení by v jednotlivých aktivitách vydrželi 20</w:t>
      </w:r>
      <w:r w:rsidR="007C5D4F">
        <w:rPr>
          <w:rFonts w:eastAsia="Times New Roman" w:cs="Times New Roman"/>
          <w:color w:val="000000" w:themeColor="text1"/>
          <w:szCs w:val="24"/>
        </w:rPr>
        <w:t xml:space="preserve"> </w:t>
      </w:r>
      <w:r w:rsidR="00A47845" w:rsidRPr="00B43F57">
        <w:rPr>
          <w:rFonts w:eastAsia="Times New Roman" w:cs="Times New Roman"/>
          <w:color w:val="000000" w:themeColor="text1"/>
          <w:szCs w:val="24"/>
        </w:rPr>
        <w:t>-</w:t>
      </w:r>
      <w:r w:rsidR="007C5D4F">
        <w:rPr>
          <w:rFonts w:eastAsia="Times New Roman" w:cs="Times New Roman"/>
          <w:color w:val="000000" w:themeColor="text1"/>
          <w:szCs w:val="24"/>
        </w:rPr>
        <w:t xml:space="preserve"> </w:t>
      </w:r>
      <w:r w:rsidR="00A47845" w:rsidRPr="00B43F57">
        <w:rPr>
          <w:rFonts w:eastAsia="Times New Roman" w:cs="Times New Roman"/>
          <w:color w:val="000000" w:themeColor="text1"/>
          <w:szCs w:val="24"/>
        </w:rPr>
        <w:t>30 minut, takže tuto dobu by se na aktivitě podíleli společně se svými spolužáky.</w:t>
      </w:r>
    </w:p>
    <w:p w:rsidR="005E1DBB" w:rsidRDefault="00A47845" w:rsidP="00DD2C60">
      <w:pPr>
        <w:jc w:val="both"/>
        <w:rPr>
          <w:rFonts w:cs="Times New Roman"/>
          <w:szCs w:val="24"/>
        </w:rPr>
      </w:pPr>
      <w:r>
        <w:rPr>
          <w:rFonts w:cs="Times New Roman"/>
          <w:szCs w:val="24"/>
        </w:rPr>
        <w:t>Projektu a jeho programu s</w:t>
      </w:r>
      <w:r w:rsidR="007C5D4F">
        <w:rPr>
          <w:rFonts w:cs="Times New Roman"/>
          <w:szCs w:val="24"/>
        </w:rPr>
        <w:t>e zúčastní celá základní škola.</w:t>
      </w:r>
      <w:r w:rsidR="00DD2C60">
        <w:rPr>
          <w:rFonts w:cs="Times New Roman"/>
          <w:szCs w:val="24"/>
        </w:rPr>
        <w:t xml:space="preserve"> N</w:t>
      </w:r>
      <w:r w:rsidR="005E1DBB">
        <w:rPr>
          <w:rFonts w:cs="Times New Roman"/>
          <w:szCs w:val="24"/>
        </w:rPr>
        <w:t>a aktivitách se budou</w:t>
      </w:r>
      <w:r w:rsidR="00DD2C60">
        <w:rPr>
          <w:rFonts w:cs="Times New Roman"/>
          <w:szCs w:val="24"/>
        </w:rPr>
        <w:t xml:space="preserve"> podílet</w:t>
      </w:r>
      <w:r w:rsidR="005E1DBB">
        <w:rPr>
          <w:rFonts w:cs="Times New Roman"/>
          <w:szCs w:val="24"/>
        </w:rPr>
        <w:t xml:space="preserve"> všichni žáci této školy bez ohledu na jejich postiže</w:t>
      </w:r>
      <w:r w:rsidR="0024122B">
        <w:rPr>
          <w:rFonts w:cs="Times New Roman"/>
          <w:szCs w:val="24"/>
        </w:rPr>
        <w:t>ní. Těmito aktivitami by se měly</w:t>
      </w:r>
      <w:r w:rsidR="005E1DBB">
        <w:rPr>
          <w:rFonts w:cs="Times New Roman"/>
          <w:szCs w:val="24"/>
        </w:rPr>
        <w:t xml:space="preserve"> posílit sociální vazby mezi žáky</w:t>
      </w:r>
      <w:r w:rsidR="0024122B">
        <w:rPr>
          <w:rFonts w:cs="Times New Roman"/>
          <w:szCs w:val="24"/>
        </w:rPr>
        <w:t xml:space="preserve"> a</w:t>
      </w:r>
      <w:r w:rsidR="002628BB">
        <w:rPr>
          <w:rFonts w:cs="Times New Roman"/>
          <w:szCs w:val="24"/>
        </w:rPr>
        <w:t xml:space="preserve"> jejich </w:t>
      </w:r>
      <w:r w:rsidR="005E1DBB">
        <w:rPr>
          <w:rFonts w:cs="Times New Roman"/>
          <w:szCs w:val="24"/>
        </w:rPr>
        <w:t>vzá</w:t>
      </w:r>
      <w:r w:rsidR="0024122B">
        <w:rPr>
          <w:rFonts w:cs="Times New Roman"/>
          <w:szCs w:val="24"/>
        </w:rPr>
        <w:t>jemná spolupráce</w:t>
      </w:r>
      <w:r w:rsidR="005E1DBB">
        <w:rPr>
          <w:rFonts w:cs="Times New Roman"/>
          <w:szCs w:val="24"/>
        </w:rPr>
        <w:t xml:space="preserve"> a pomoc</w:t>
      </w:r>
      <w:r w:rsidR="002628BB">
        <w:rPr>
          <w:rFonts w:cs="Times New Roman"/>
          <w:szCs w:val="24"/>
        </w:rPr>
        <w:t xml:space="preserve">. </w:t>
      </w:r>
    </w:p>
    <w:p w:rsidR="00CF0C77" w:rsidRDefault="00CF0C77" w:rsidP="00DD2C60">
      <w:pPr>
        <w:pStyle w:val="Nadpis2"/>
        <w:keepNext/>
        <w:spacing w:before="240" w:beforeAutospacing="0" w:after="240" w:afterAutospacing="0"/>
      </w:pPr>
      <w:bookmarkStart w:id="295" w:name="_Toc381487668"/>
      <w:bookmarkStart w:id="296" w:name="_Toc381728618"/>
      <w:bookmarkStart w:id="297" w:name="_Toc382225533"/>
      <w:r w:rsidRPr="00CF0C77">
        <w:t>3.2 Zdůvodnění potřebnosti projektu</w:t>
      </w:r>
      <w:bookmarkEnd w:id="295"/>
      <w:bookmarkEnd w:id="296"/>
      <w:bookmarkEnd w:id="297"/>
    </w:p>
    <w:p w:rsidR="0041404E" w:rsidRPr="0041404E" w:rsidRDefault="006A02A5" w:rsidP="0041404E">
      <w:pPr>
        <w:ind w:firstLine="709"/>
        <w:jc w:val="both"/>
        <w:rPr>
          <w:rStyle w:val="null"/>
          <w:rFonts w:cs="Times New Roman"/>
          <w:szCs w:val="24"/>
        </w:rPr>
      </w:pPr>
      <w:r w:rsidRPr="00ED007A">
        <w:rPr>
          <w:rFonts w:cs="Times New Roman"/>
          <w:szCs w:val="24"/>
        </w:rPr>
        <w:t>Škola se účastní různých projektů, jezdí na výlety, akce, soutěže apod.</w:t>
      </w:r>
      <w:r w:rsidR="002210A0">
        <w:rPr>
          <w:rFonts w:cs="Times New Roman"/>
          <w:szCs w:val="24"/>
        </w:rPr>
        <w:t xml:space="preserve"> Není ovšem možnost, aby se</w:t>
      </w:r>
      <w:r w:rsidRPr="00ED007A">
        <w:rPr>
          <w:rFonts w:cs="Times New Roman"/>
          <w:szCs w:val="24"/>
        </w:rPr>
        <w:t xml:space="preserve"> </w:t>
      </w:r>
      <w:r w:rsidR="00ED007A" w:rsidRPr="00ED007A">
        <w:rPr>
          <w:rFonts w:cs="Times New Roman"/>
          <w:szCs w:val="24"/>
        </w:rPr>
        <w:t>účastnili</w:t>
      </w:r>
      <w:r w:rsidR="002210A0">
        <w:rPr>
          <w:rFonts w:cs="Times New Roman"/>
          <w:szCs w:val="24"/>
        </w:rPr>
        <w:t xml:space="preserve"> všichni, kdo</w:t>
      </w:r>
      <w:r w:rsidRPr="00ED007A">
        <w:rPr>
          <w:rFonts w:cs="Times New Roman"/>
          <w:szCs w:val="24"/>
        </w:rPr>
        <w:t xml:space="preserve"> školu navštěvují. Takže</w:t>
      </w:r>
      <w:r w:rsidR="00ED007A">
        <w:rPr>
          <w:rFonts w:cs="Times New Roman"/>
          <w:szCs w:val="24"/>
        </w:rPr>
        <w:t>,</w:t>
      </w:r>
      <w:r w:rsidRPr="00ED007A">
        <w:rPr>
          <w:rFonts w:cs="Times New Roman"/>
          <w:szCs w:val="24"/>
        </w:rPr>
        <w:t xml:space="preserve"> jezdí jenom ti, kteří tento prog</w:t>
      </w:r>
      <w:r w:rsidR="00ED007A">
        <w:rPr>
          <w:rFonts w:cs="Times New Roman"/>
          <w:szCs w:val="24"/>
        </w:rPr>
        <w:t>ram, aktivitu či výlet zvládnou</w:t>
      </w:r>
      <w:r w:rsidRPr="00ED007A">
        <w:rPr>
          <w:rFonts w:cs="Times New Roman"/>
          <w:szCs w:val="24"/>
        </w:rPr>
        <w:t>. Tedy více zdatní jedinci. Proto jsem s</w:t>
      </w:r>
      <w:r w:rsidR="00ED007A">
        <w:rPr>
          <w:rFonts w:cs="Times New Roman"/>
          <w:szCs w:val="24"/>
        </w:rPr>
        <w:t>e rozhodla, že vymyslím takový program s aktivitami</w:t>
      </w:r>
      <w:r w:rsidRPr="00ED007A">
        <w:rPr>
          <w:rFonts w:cs="Times New Roman"/>
          <w:szCs w:val="24"/>
        </w:rPr>
        <w:t xml:space="preserve">, aby se mohli zapojit úplně všichni </w:t>
      </w:r>
      <w:r w:rsidR="002210A0">
        <w:rPr>
          <w:rFonts w:cs="Times New Roman"/>
          <w:szCs w:val="24"/>
        </w:rPr>
        <w:t xml:space="preserve">bez ohledu na jejich </w:t>
      </w:r>
      <w:r w:rsidR="000B682F">
        <w:rPr>
          <w:rFonts w:cs="Times New Roman"/>
          <w:szCs w:val="24"/>
        </w:rPr>
        <w:t>postižení, a tím se</w:t>
      </w:r>
      <w:r w:rsidR="002210A0">
        <w:rPr>
          <w:rFonts w:cs="Times New Roman"/>
          <w:szCs w:val="24"/>
        </w:rPr>
        <w:t xml:space="preserve"> zapojí</w:t>
      </w:r>
      <w:r w:rsidR="000B682F">
        <w:rPr>
          <w:rFonts w:cs="Times New Roman"/>
          <w:szCs w:val="24"/>
        </w:rPr>
        <w:t xml:space="preserve"> celá škola</w:t>
      </w:r>
      <w:r w:rsidR="002210A0">
        <w:rPr>
          <w:rFonts w:cs="Times New Roman"/>
          <w:szCs w:val="24"/>
        </w:rPr>
        <w:t xml:space="preserve">. </w:t>
      </w:r>
      <w:r w:rsidR="007611D0">
        <w:rPr>
          <w:rFonts w:cs="Times New Roman"/>
          <w:szCs w:val="24"/>
        </w:rPr>
        <w:t xml:space="preserve">Jednotlivé aktivity jsou v projektu uzpůsobené tak, že </w:t>
      </w:r>
      <w:r w:rsidR="00DD2C60">
        <w:rPr>
          <w:rFonts w:cs="Times New Roman"/>
          <w:szCs w:val="24"/>
        </w:rPr>
        <w:t xml:space="preserve">je zvládnou všichni. </w:t>
      </w:r>
      <w:r w:rsidR="00DD2C60" w:rsidRPr="0041404E">
        <w:rPr>
          <w:rFonts w:cs="Times New Roman"/>
          <w:szCs w:val="24"/>
        </w:rPr>
        <w:t>N</w:t>
      </w:r>
      <w:r w:rsidR="007611D0" w:rsidRPr="0041404E">
        <w:rPr>
          <w:rFonts w:cs="Times New Roman"/>
          <w:szCs w:val="24"/>
        </w:rPr>
        <w:t xml:space="preserve">ěkteré jsou náročnější a některé jsou méně náročné, ale zapojit se musí všichni, jinak by aktivita nemohla být dokončená. </w:t>
      </w:r>
      <w:r w:rsidR="0041404E" w:rsidRPr="0041404E">
        <w:rPr>
          <w:rStyle w:val="null"/>
          <w:rFonts w:cs="Times New Roman"/>
          <w:szCs w:val="24"/>
        </w:rPr>
        <w:t>V aktivitách jsou použité různé druhy materiálu, proto je práce s nimi pro žáky efektivnější a zajímavější.</w:t>
      </w:r>
      <w:r w:rsidR="0041404E" w:rsidRPr="0041404E">
        <w:rPr>
          <w:rFonts w:cs="Times New Roman"/>
          <w:szCs w:val="24"/>
        </w:rPr>
        <w:t xml:space="preserve"> </w:t>
      </w:r>
      <w:r w:rsidR="00DD2C60" w:rsidRPr="0041404E">
        <w:rPr>
          <w:rFonts w:cs="Times New Roman"/>
          <w:szCs w:val="24"/>
        </w:rPr>
        <w:t>Text je podložený obrázky</w:t>
      </w:r>
      <w:r w:rsidR="00D72D2C" w:rsidRPr="0041404E">
        <w:rPr>
          <w:rFonts w:cs="Times New Roman"/>
          <w:szCs w:val="24"/>
        </w:rPr>
        <w:t xml:space="preserve"> pro lepší představivost</w:t>
      </w:r>
      <w:r w:rsidR="00B92D23" w:rsidRPr="0041404E">
        <w:rPr>
          <w:rFonts w:cs="Times New Roman"/>
          <w:szCs w:val="24"/>
        </w:rPr>
        <w:t>, zajímavost</w:t>
      </w:r>
      <w:r w:rsidR="00D72D2C" w:rsidRPr="0041404E">
        <w:rPr>
          <w:rFonts w:cs="Times New Roman"/>
          <w:szCs w:val="24"/>
        </w:rPr>
        <w:t xml:space="preserve"> a pochopení textu. </w:t>
      </w:r>
    </w:p>
    <w:p w:rsidR="00C62A42" w:rsidRDefault="00CF0C77" w:rsidP="00DD2C60">
      <w:pPr>
        <w:pStyle w:val="Nadpis2"/>
        <w:keepNext/>
        <w:spacing w:before="240" w:beforeAutospacing="0" w:after="240" w:afterAutospacing="0"/>
      </w:pPr>
      <w:bookmarkStart w:id="298" w:name="_Toc381487669"/>
      <w:bookmarkStart w:id="299" w:name="_Toc381728619"/>
      <w:bookmarkStart w:id="300" w:name="_Toc382225534"/>
      <w:r>
        <w:t>3.3</w:t>
      </w:r>
      <w:r w:rsidR="00D33968" w:rsidRPr="00D33968">
        <w:t xml:space="preserve"> Pojmy</w:t>
      </w:r>
      <w:bookmarkEnd w:id="298"/>
      <w:bookmarkEnd w:id="299"/>
      <w:bookmarkEnd w:id="300"/>
    </w:p>
    <w:p w:rsidR="00BE7096" w:rsidRDefault="00BE7096" w:rsidP="001C2BFA">
      <w:pPr>
        <w:ind w:firstLine="708"/>
        <w:jc w:val="both"/>
        <w:rPr>
          <w:rFonts w:cs="Times New Roman"/>
          <w:szCs w:val="24"/>
        </w:rPr>
      </w:pPr>
      <w:r w:rsidRPr="00BE7096">
        <w:rPr>
          <w:rFonts w:cs="Times New Roman"/>
          <w:szCs w:val="24"/>
        </w:rPr>
        <w:t>V následující podkapitole se seznámíme s pojmy, které jsou s</w:t>
      </w:r>
      <w:r>
        <w:rPr>
          <w:rFonts w:cs="Times New Roman"/>
          <w:szCs w:val="24"/>
        </w:rPr>
        <w:t> projektem spojené.</w:t>
      </w:r>
      <w:r w:rsidR="00076F37">
        <w:rPr>
          <w:rFonts w:cs="Times New Roman"/>
          <w:szCs w:val="24"/>
        </w:rPr>
        <w:t xml:space="preserve"> P</w:t>
      </w:r>
      <w:r w:rsidR="002E2579">
        <w:rPr>
          <w:rFonts w:cs="Times New Roman"/>
          <w:szCs w:val="24"/>
        </w:rPr>
        <w:t>ojmy mentální retardace a její rozdělení,</w:t>
      </w:r>
      <w:r w:rsidR="002210A0">
        <w:rPr>
          <w:rFonts w:cs="Times New Roman"/>
          <w:szCs w:val="24"/>
        </w:rPr>
        <w:t xml:space="preserve"> kombinované postižení,</w:t>
      </w:r>
      <w:r w:rsidR="002E2579">
        <w:rPr>
          <w:rFonts w:cs="Times New Roman"/>
          <w:szCs w:val="24"/>
        </w:rPr>
        <w:t xml:space="preserve"> </w:t>
      </w:r>
      <w:r w:rsidR="00BC6747">
        <w:rPr>
          <w:rFonts w:cs="Times New Roman"/>
          <w:szCs w:val="24"/>
        </w:rPr>
        <w:t>integrace</w:t>
      </w:r>
      <w:r w:rsidR="00076F37">
        <w:rPr>
          <w:rFonts w:cs="Times New Roman"/>
          <w:szCs w:val="24"/>
        </w:rPr>
        <w:t xml:space="preserve">, stmelování kolektivu, sebepoznání a sebepojetí. </w:t>
      </w:r>
    </w:p>
    <w:p w:rsidR="0051430A" w:rsidRDefault="00CF0C77" w:rsidP="0066705F">
      <w:pPr>
        <w:pStyle w:val="Nadpis3"/>
        <w:keepNext/>
        <w:spacing w:before="240" w:beforeAutospacing="0" w:after="120" w:afterAutospacing="0"/>
      </w:pPr>
      <w:bookmarkStart w:id="301" w:name="_Toc381487670"/>
      <w:bookmarkStart w:id="302" w:name="_Toc381728620"/>
      <w:bookmarkStart w:id="303" w:name="_Toc382225535"/>
      <w:r>
        <w:lastRenderedPageBreak/>
        <w:t>3.3</w:t>
      </w:r>
      <w:r w:rsidR="00BE7096">
        <w:t xml:space="preserve">.1 </w:t>
      </w:r>
      <w:r w:rsidR="0051430A">
        <w:t>Pro jakou cílovou skupinu je projekt vytvořen:</w:t>
      </w:r>
      <w:bookmarkEnd w:id="301"/>
      <w:bookmarkEnd w:id="302"/>
      <w:bookmarkEnd w:id="303"/>
      <w:r w:rsidR="0051430A">
        <w:t xml:space="preserve"> </w:t>
      </w:r>
    </w:p>
    <w:p w:rsidR="00D33968" w:rsidRPr="00D72D2C" w:rsidRDefault="00A52381" w:rsidP="002D187B">
      <w:pPr>
        <w:spacing w:before="120" w:after="120"/>
        <w:jc w:val="both"/>
        <w:rPr>
          <w:rFonts w:cs="Times New Roman"/>
          <w:b/>
          <w:szCs w:val="24"/>
          <w:u w:val="single"/>
        </w:rPr>
      </w:pPr>
      <w:r w:rsidRPr="00D72D2C">
        <w:rPr>
          <w:rFonts w:cs="Times New Roman"/>
          <w:b/>
          <w:szCs w:val="24"/>
          <w:u w:val="single"/>
        </w:rPr>
        <w:t>Mentální retardace:</w:t>
      </w:r>
    </w:p>
    <w:p w:rsidR="00A8391E" w:rsidRDefault="00A8391E" w:rsidP="00A8391E">
      <w:pPr>
        <w:ind w:firstLine="709"/>
        <w:jc w:val="both"/>
        <w:rPr>
          <w:rFonts w:cs="Times New Roman"/>
          <w:szCs w:val="24"/>
        </w:rPr>
      </w:pPr>
      <w:r>
        <w:rPr>
          <w:rFonts w:cs="Times New Roman"/>
          <w:szCs w:val="24"/>
        </w:rPr>
        <w:t xml:space="preserve">Termín mentální retardace znamená opožděnost rozumového vývoje. Mentální retardace dle Vágnerové je definována jako </w:t>
      </w:r>
      <w:r w:rsidRPr="00AD3AD5">
        <w:rPr>
          <w:rFonts w:cs="Times New Roman"/>
          <w:szCs w:val="24"/>
        </w:rPr>
        <w:t>„neschopnost dosáhnout odpovídajícího stupně intelektuálního v</w:t>
      </w:r>
      <w:r w:rsidR="001463A1" w:rsidRPr="00AD3AD5">
        <w:rPr>
          <w:rFonts w:cs="Times New Roman"/>
          <w:szCs w:val="24"/>
        </w:rPr>
        <w:t>ývoje (méně než 70 % normy), přestože postižený jedinec byl přijatelným způsobem výchovně stimulován.“</w:t>
      </w:r>
      <w:r w:rsidR="001463A1" w:rsidRPr="00AD3AD5">
        <w:rPr>
          <w:rStyle w:val="Znakapoznpodarou"/>
          <w:rFonts w:cs="Times New Roman"/>
          <w:szCs w:val="24"/>
        </w:rPr>
        <w:footnoteReference w:id="17"/>
      </w:r>
      <w:r w:rsidRPr="00AD3AD5">
        <w:rPr>
          <w:rFonts w:cs="Times New Roman"/>
          <w:szCs w:val="24"/>
        </w:rPr>
        <w:t xml:space="preserve"> Nízká úroveň intelig</w:t>
      </w:r>
      <w:r w:rsidR="007D139D" w:rsidRPr="00AD3AD5">
        <w:rPr>
          <w:rFonts w:cs="Times New Roman"/>
          <w:szCs w:val="24"/>
        </w:rPr>
        <w:t>ence bývá spojena se snížením nebo</w:t>
      </w:r>
      <w:r w:rsidRPr="00AD3AD5">
        <w:rPr>
          <w:rFonts w:cs="Times New Roman"/>
          <w:szCs w:val="24"/>
        </w:rPr>
        <w:t xml:space="preserve"> změnou dalších schopností a odlišností ve struktuře osobnosti.</w:t>
      </w:r>
      <w:r>
        <w:rPr>
          <w:rFonts w:cs="Times New Roman"/>
          <w:szCs w:val="24"/>
        </w:rPr>
        <w:t xml:space="preserve"> Charakteristické znaky mentální retardace jsou nízká úroveň rozumových schopností projevující se nedostatkem rozvoje myšlení, omezených schopností učení a následně i obtížnější adaptace na běžné životní podmínky. Postižení má trvalý stav a je vrozené či časně získané. </w:t>
      </w:r>
    </w:p>
    <w:p w:rsidR="00A8391E" w:rsidRDefault="00A8391E" w:rsidP="00A8391E">
      <w:pPr>
        <w:ind w:firstLine="708"/>
        <w:jc w:val="both"/>
        <w:rPr>
          <w:rFonts w:cs="Times New Roman"/>
          <w:szCs w:val="24"/>
        </w:rPr>
      </w:pPr>
      <w:r>
        <w:rPr>
          <w:rFonts w:cs="Times New Roman"/>
          <w:szCs w:val="24"/>
        </w:rPr>
        <w:t xml:space="preserve">Snížení úrovně rozumových schopností se v psychologii obvykle označují jako inteligence. Nejpoužívanějším a nejznámějším vyjádřením úrovně inteligence je inteligenční kvocient, který vyjadřuje vztah mezi dosaženým výkonem v úlohách odpovídajícím určitému vývojovému stupni (mentální věk) a chronologickým věkem. </w:t>
      </w:r>
    </w:p>
    <w:p w:rsidR="00A8391E" w:rsidRDefault="00A8391E" w:rsidP="00A8391E">
      <w:pPr>
        <w:jc w:val="center"/>
        <w:rPr>
          <w:rFonts w:cs="Times New Roman"/>
          <w:szCs w:val="24"/>
        </w:rPr>
      </w:pPr>
      <m:oMath>
        <m:r>
          <m:rPr>
            <m:sty m:val="p"/>
          </m:rPr>
          <w:rPr>
            <w:rFonts w:ascii="Cambria Math" w:hAnsi="Cambria Math" w:cs="Times New Roman"/>
            <w:szCs w:val="24"/>
          </w:rPr>
          <m:t>IQ=</m:t>
        </m:r>
        <m:f>
          <m:fPr>
            <m:ctrlPr>
              <w:rPr>
                <w:rFonts w:ascii="Cambria Math" w:hAnsi="Cambria Math" w:cs="Times New Roman"/>
                <w:szCs w:val="24"/>
              </w:rPr>
            </m:ctrlPr>
          </m:fPr>
          <m:num>
            <m:r>
              <m:rPr>
                <m:sty m:val="p"/>
              </m:rPr>
              <w:rPr>
                <w:rFonts w:ascii="Cambria Math" w:hAnsi="Cambria Math" w:cs="Times New Roman"/>
                <w:szCs w:val="24"/>
              </w:rPr>
              <m:t>mentální věk</m:t>
            </m:r>
          </m:num>
          <m:den>
            <m:r>
              <m:rPr>
                <m:sty m:val="p"/>
              </m:rPr>
              <w:rPr>
                <w:rFonts w:ascii="Cambria Math" w:hAnsi="Cambria Math" w:cs="Times New Roman"/>
                <w:szCs w:val="24"/>
              </w:rPr>
              <m:t xml:space="preserve">chronologický věk </m:t>
            </m:r>
          </m:den>
        </m:f>
      </m:oMath>
      <w:r>
        <w:rPr>
          <w:rFonts w:cs="Times New Roman"/>
          <w:szCs w:val="24"/>
        </w:rPr>
        <w:t xml:space="preserve"> x100</w:t>
      </w:r>
    </w:p>
    <w:p w:rsidR="008064BF" w:rsidRPr="008064BF" w:rsidRDefault="00A8391E" w:rsidP="00A8391E">
      <w:pPr>
        <w:rPr>
          <w:rFonts w:cs="Times New Roman"/>
          <w:szCs w:val="24"/>
        </w:rPr>
      </w:pPr>
      <w:r>
        <w:rPr>
          <w:rFonts w:cs="Times New Roman"/>
          <w:szCs w:val="24"/>
        </w:rPr>
        <w:t>Intelektuální schopnosti a sociální přizpůsobivost se mohou v průběhu času měnit a snížená úroveň inteligence se prostřednictvím rehabilitací a cvičením může zlepšovat.</w:t>
      </w:r>
      <w:r>
        <w:rPr>
          <w:rStyle w:val="Znakapoznpodarou"/>
          <w:rFonts w:cs="Times New Roman"/>
          <w:szCs w:val="24"/>
        </w:rPr>
        <w:footnoteReference w:id="18"/>
      </w:r>
      <w:r>
        <w:rPr>
          <w:rFonts w:cs="Times New Roman"/>
          <w:szCs w:val="24"/>
        </w:rPr>
        <w:t xml:space="preserve">  </w:t>
      </w:r>
    </w:p>
    <w:p w:rsidR="003A7812" w:rsidRPr="00BE7096" w:rsidRDefault="00A52381" w:rsidP="00CD71E0">
      <w:pPr>
        <w:spacing w:after="120"/>
        <w:jc w:val="both"/>
        <w:rPr>
          <w:rFonts w:cs="Times New Roman"/>
          <w:szCs w:val="24"/>
          <w:u w:val="single"/>
        </w:rPr>
      </w:pPr>
      <w:r w:rsidRPr="00BE7096">
        <w:rPr>
          <w:rFonts w:cs="Times New Roman"/>
          <w:szCs w:val="24"/>
          <w:u w:val="single"/>
        </w:rPr>
        <w:t>Lehká mentální retardace</w:t>
      </w:r>
      <w:r w:rsidR="00142A30" w:rsidRPr="00BE7096">
        <w:rPr>
          <w:rFonts w:cs="Times New Roman"/>
          <w:szCs w:val="24"/>
          <w:u w:val="single"/>
        </w:rPr>
        <w:t>,</w:t>
      </w:r>
      <w:r w:rsidR="003A7812" w:rsidRPr="00BE7096">
        <w:rPr>
          <w:rFonts w:cs="Times New Roman"/>
          <w:szCs w:val="24"/>
          <w:u w:val="single"/>
        </w:rPr>
        <w:t xml:space="preserve"> </w:t>
      </w:r>
      <w:r w:rsidR="00E603CE" w:rsidRPr="00BE7096">
        <w:rPr>
          <w:rFonts w:cs="Times New Roman"/>
          <w:szCs w:val="24"/>
          <w:u w:val="single"/>
        </w:rPr>
        <w:t>IQ 50 –</w:t>
      </w:r>
      <w:r w:rsidR="003A7812" w:rsidRPr="00BE7096">
        <w:rPr>
          <w:rFonts w:cs="Times New Roman"/>
          <w:szCs w:val="24"/>
          <w:u w:val="single"/>
        </w:rPr>
        <w:t xml:space="preserve"> 69:</w:t>
      </w:r>
    </w:p>
    <w:p w:rsidR="00A8391E" w:rsidRDefault="00A8391E" w:rsidP="00A8391E">
      <w:pPr>
        <w:ind w:firstLine="709"/>
        <w:jc w:val="both"/>
        <w:rPr>
          <w:rFonts w:cs="Times New Roman"/>
          <w:szCs w:val="24"/>
        </w:rPr>
      </w:pPr>
      <w:r>
        <w:rPr>
          <w:rFonts w:cs="Times New Roman"/>
          <w:szCs w:val="24"/>
        </w:rPr>
        <w:t>Lehká mentální retardace je tvořena určitou genetickou transmisí a nepříznivými zevními vlivy, jako např. sociokulturní deprivací, fyzickým strádáním a nedostatkem stimulace. Jejich mentální věk je přibližně na úrovni 10 až 11 let. Jemná a hrubá motorika je lehce opožděna, objevují se poruchy pohybové koordinace. Při učení se projevuje snížená rozumová kapacita a nácvik zcela běžných dovedností a návyků trvá mnohem delší dobu. Myšlení je velmi jednoduché a vývoj řeči se opožďuje. Pozornost je u těchto jedinců krátkodobá, nestálá a ulpívavá. V emocionální oblasti je patrná citová nezralost a neodpovídající city vzhledem k podnětům. Vyznačují se nízkou kontrolou a značnou sugestibilitou.</w:t>
      </w:r>
      <w:r>
        <w:rPr>
          <w:rStyle w:val="Znakapoznpodarou"/>
          <w:rFonts w:cs="Times New Roman"/>
          <w:szCs w:val="24"/>
        </w:rPr>
        <w:footnoteReference w:id="19"/>
      </w:r>
      <w:r>
        <w:rPr>
          <w:rFonts w:cs="Times New Roman"/>
          <w:szCs w:val="24"/>
        </w:rPr>
        <w:t xml:space="preserve">  </w:t>
      </w:r>
    </w:p>
    <w:p w:rsidR="00BE7096" w:rsidRDefault="00A8391E" w:rsidP="00A8391E">
      <w:pPr>
        <w:ind w:firstLine="709"/>
        <w:jc w:val="both"/>
        <w:rPr>
          <w:rFonts w:cs="Times New Roman"/>
          <w:szCs w:val="24"/>
        </w:rPr>
      </w:pPr>
      <w:r>
        <w:rPr>
          <w:rFonts w:cs="Times New Roman"/>
          <w:szCs w:val="24"/>
        </w:rPr>
        <w:t xml:space="preserve"> Lehce mentálně retardovaní přesto většinou dosahují schopnosti užívat řeč účelně a to v každodenním životě. Většina z nich dosáhne také úplné nezávislosti v osobní péči. </w:t>
      </w:r>
      <w:r>
        <w:rPr>
          <w:rFonts w:cs="Times New Roman"/>
          <w:szCs w:val="24"/>
        </w:rPr>
        <w:lastRenderedPageBreak/>
        <w:t xml:space="preserve">Vyskytují se u nich potíže při teoretické práci ve škole. Velmi jim prospívá </w:t>
      </w:r>
      <w:r w:rsidRPr="00873006">
        <w:rPr>
          <w:rFonts w:cs="Times New Roman"/>
          <w:szCs w:val="24"/>
        </w:rPr>
        <w:t>výchova</w:t>
      </w:r>
      <w:r>
        <w:rPr>
          <w:rFonts w:cs="Times New Roman"/>
          <w:szCs w:val="24"/>
        </w:rPr>
        <w:t xml:space="preserve"> a</w:t>
      </w:r>
      <w:r w:rsidRPr="00873006">
        <w:rPr>
          <w:rFonts w:cs="Times New Roman"/>
          <w:szCs w:val="24"/>
        </w:rPr>
        <w:t xml:space="preserve"> vzdělání</w:t>
      </w:r>
      <w:r>
        <w:rPr>
          <w:rFonts w:cs="Times New Roman"/>
          <w:szCs w:val="24"/>
        </w:rPr>
        <w:t>, které je zaměřené především na jejich dovednosti a kompenzování nedostatků. Lze je zaměstnávat prací, která vyžaduje spíše praktické schopnosti.</w:t>
      </w:r>
      <w:r>
        <w:rPr>
          <w:rStyle w:val="Znakapoznpodarou"/>
          <w:rFonts w:cs="Times New Roman"/>
          <w:szCs w:val="24"/>
        </w:rPr>
        <w:footnoteReference w:id="20"/>
      </w:r>
    </w:p>
    <w:p w:rsidR="00142A30" w:rsidRPr="00BE7096" w:rsidRDefault="00142A30" w:rsidP="00CD71E0">
      <w:pPr>
        <w:spacing w:after="120"/>
        <w:jc w:val="both"/>
        <w:rPr>
          <w:rFonts w:cs="Times New Roman"/>
          <w:szCs w:val="24"/>
        </w:rPr>
      </w:pPr>
      <w:r w:rsidRPr="00BE7096">
        <w:rPr>
          <w:rFonts w:cs="Times New Roman"/>
          <w:szCs w:val="24"/>
          <w:u w:val="single"/>
        </w:rPr>
        <w:t>Středně těžká mentální retardace, IQ 35 - 49:</w:t>
      </w:r>
    </w:p>
    <w:p w:rsidR="00142A30" w:rsidRDefault="00A8391E" w:rsidP="00A8391E">
      <w:pPr>
        <w:spacing w:after="120"/>
        <w:ind w:firstLine="709"/>
        <w:jc w:val="both"/>
        <w:rPr>
          <w:rFonts w:cs="Times New Roman"/>
          <w:szCs w:val="24"/>
        </w:rPr>
      </w:pPr>
      <w:r>
        <w:rPr>
          <w:rFonts w:cs="Times New Roman"/>
          <w:szCs w:val="24"/>
        </w:rPr>
        <w:t xml:space="preserve">U těchto jedinců se vyskytuje řada somatických degenerativních znaků. Jejich mentální věk je přibližně na úrovní 4 až 8 let. Vývoj jemné a hrubé motoriky je trvale zpomalen a zůstává neobratnost, neschopnost jemných úkonů a nekoordinovanost pohybů. Učení trvající velmi dlouho dobu je omezené a mechanické. Myšlení je stereotypní a nepřesné. Jedinci se středně těžkou mentální retardací jsou emocionálně labilní, nevyrovnaní, podráždění a negativističtí. U těchto jedinců je výrazně opožděn vývoj chápání a užívání řeči. Většina žáků si osvojí základy trivia. Jsou obvykle schopni vykonávat jednoduchou manuální práci a to za podmínek, že jsou úkoly pečlivě strukturované a je zajištěn odborný dohled. Své dovednosti mnozí mohou uplatnit při práci v chráněných dílnách. </w:t>
      </w:r>
      <w:r w:rsidR="003B651E">
        <w:rPr>
          <w:rFonts w:cs="Times New Roman"/>
          <w:szCs w:val="24"/>
        </w:rPr>
        <w:t xml:space="preserve"> </w:t>
      </w:r>
    </w:p>
    <w:p w:rsidR="003B651E" w:rsidRPr="00BE7096" w:rsidRDefault="003B651E" w:rsidP="008064BF">
      <w:pPr>
        <w:spacing w:after="120"/>
        <w:jc w:val="both"/>
        <w:rPr>
          <w:rFonts w:cs="Times New Roman"/>
          <w:szCs w:val="24"/>
          <w:u w:val="single"/>
        </w:rPr>
      </w:pPr>
      <w:r w:rsidRPr="00BE7096">
        <w:rPr>
          <w:rFonts w:cs="Times New Roman"/>
          <w:szCs w:val="24"/>
          <w:u w:val="single"/>
        </w:rPr>
        <w:t>Těžká mentální retardace, IQ 20 – 34:</w:t>
      </w:r>
    </w:p>
    <w:p w:rsidR="00C31129" w:rsidRPr="00C56603" w:rsidRDefault="00A8391E" w:rsidP="00A8391E">
      <w:pPr>
        <w:ind w:firstLine="709"/>
        <w:jc w:val="both"/>
        <w:rPr>
          <w:rFonts w:cs="Times New Roman"/>
          <w:szCs w:val="24"/>
        </w:rPr>
      </w:pPr>
      <w:r>
        <w:rPr>
          <w:rFonts w:cs="Times New Roman"/>
          <w:szCs w:val="24"/>
        </w:rPr>
        <w:t>U těchto jedinců se objevuje těžká porucha struktury a funkce mozkové činnosti. Jejich mentální věk je přibližně na úrovni 18 měsíců až 3,5 roku. Většina jedinců trpí určitým stupněm poruchy motoriky. Mají značně omezené psychické procesy, koncentraci pozornosti a komunikativní dovednosti. Řeč je omezena na jednotlivá slova či skřeky. Bývá u nich typická nestálost nálad a impulzivita. Nezvládají školní trivium, ale jsou schopni si osvojit mnoho užitečných dovedností. Včasná, systematická, kvalifikovaná rehabilitační a výchovně vzdělávací péče jim může významně přispět k rozvoji jejich motoriky, samostatnosti, celkovému zlepšení kvality jejich života, rozumových schopností a komunikačních dovedností.</w:t>
      </w:r>
      <w:r>
        <w:rPr>
          <w:rStyle w:val="Znakapoznpodarou"/>
          <w:rFonts w:cs="Times New Roman"/>
          <w:szCs w:val="24"/>
        </w:rPr>
        <w:footnoteReference w:id="21"/>
      </w:r>
      <w:r>
        <w:rPr>
          <w:rFonts w:cs="Times New Roman"/>
          <w:szCs w:val="24"/>
        </w:rPr>
        <w:t xml:space="preserve"> </w:t>
      </w:r>
      <w:r w:rsidR="00835E0D">
        <w:rPr>
          <w:rFonts w:cs="Times New Roman"/>
          <w:szCs w:val="24"/>
        </w:rPr>
        <w:t xml:space="preserve"> </w:t>
      </w:r>
    </w:p>
    <w:p w:rsidR="00835E0D" w:rsidRPr="00BE7096" w:rsidRDefault="00835E0D" w:rsidP="00873006">
      <w:pPr>
        <w:spacing w:after="120"/>
        <w:jc w:val="both"/>
        <w:rPr>
          <w:rFonts w:cs="Times New Roman"/>
          <w:szCs w:val="24"/>
          <w:u w:val="single"/>
        </w:rPr>
      </w:pPr>
      <w:r w:rsidRPr="00BE7096">
        <w:rPr>
          <w:rFonts w:cs="Times New Roman"/>
          <w:szCs w:val="24"/>
          <w:u w:val="single"/>
        </w:rPr>
        <w:t>Hluboká mentální retardace, IQ je nižší než 20:</w:t>
      </w:r>
    </w:p>
    <w:p w:rsidR="00A8391E" w:rsidRDefault="00A8391E" w:rsidP="00A8391E">
      <w:pPr>
        <w:ind w:firstLine="708"/>
        <w:jc w:val="both"/>
        <w:rPr>
          <w:rFonts w:cs="Times New Roman"/>
          <w:szCs w:val="24"/>
        </w:rPr>
      </w:pPr>
      <w:r>
        <w:rPr>
          <w:rFonts w:cs="Times New Roman"/>
          <w:szCs w:val="24"/>
        </w:rPr>
        <w:t xml:space="preserve">V případě hluboké mentální retardace jde většinou o organickou etiologii. Jejich mentální věk je přibližně na úrovni nižší než 18 měsíců. Ve své schopnosti porozumět řeči, požadavkům nebo instrukcím jsou těžce omezeni. Schopni jsou pouze rudimentární neverbální komunikace, jako je úsměv, pláč, radost apod. Většina je imobilní, nebo výrazně omezená v pohybu. Vyžadují stálou pomoc a stálý dohled. Díky metodickým postupům u nich lze do jisté míry rozvíjet jejich komunikační dovednosti, motoriku a další projevy. Při </w:t>
      </w:r>
      <w:r>
        <w:rPr>
          <w:rFonts w:cs="Times New Roman"/>
          <w:szCs w:val="24"/>
        </w:rPr>
        <w:lastRenderedPageBreak/>
        <w:t>vhodném dohledu a vedení se mohou malým dílem podílet na praktických sebeobslužných úkonech.</w:t>
      </w:r>
      <w:r>
        <w:rPr>
          <w:rStyle w:val="Znakapoznpodarou"/>
          <w:rFonts w:cs="Times New Roman"/>
          <w:szCs w:val="24"/>
        </w:rPr>
        <w:footnoteReference w:id="22"/>
      </w:r>
      <w:r>
        <w:rPr>
          <w:rFonts w:cs="Times New Roman"/>
          <w:szCs w:val="24"/>
        </w:rPr>
        <w:t xml:space="preserve"> </w:t>
      </w:r>
    </w:p>
    <w:p w:rsidR="002210A0" w:rsidRPr="00AD3AD5" w:rsidRDefault="002210A0" w:rsidP="00AD3AD5">
      <w:pPr>
        <w:jc w:val="both"/>
        <w:rPr>
          <w:rFonts w:cs="Times New Roman"/>
          <w:szCs w:val="24"/>
        </w:rPr>
      </w:pPr>
      <w:r w:rsidRPr="00D72D2C">
        <w:rPr>
          <w:rFonts w:cs="Times New Roman"/>
          <w:b/>
          <w:szCs w:val="24"/>
          <w:u w:val="single"/>
        </w:rPr>
        <w:t>Kombinované postižení</w:t>
      </w:r>
      <w:r w:rsidR="00D72D2C">
        <w:rPr>
          <w:rFonts w:cs="Times New Roman"/>
          <w:b/>
          <w:szCs w:val="24"/>
          <w:u w:val="single"/>
        </w:rPr>
        <w:t>:</w:t>
      </w:r>
    </w:p>
    <w:p w:rsidR="00A8391E" w:rsidRDefault="00A8391E" w:rsidP="00A8391E">
      <w:pPr>
        <w:ind w:firstLine="709"/>
        <w:jc w:val="both"/>
        <w:rPr>
          <w:rFonts w:cs="Times New Roman"/>
          <w:szCs w:val="24"/>
        </w:rPr>
      </w:pPr>
      <w:bookmarkStart w:id="304" w:name="_Toc381487678"/>
      <w:r>
        <w:rPr>
          <w:rFonts w:cs="Times New Roman"/>
          <w:szCs w:val="24"/>
        </w:rPr>
        <w:t>Představují postižení, které jsou kombinací dvou a více různých vad nebo poruch u jednoho člověka. Prakticky není možné vytvořit jednotný klasifikační systém a není ustálená ani terminologie, protože se jedná o hodně různorodou skupinu znevýhodnění. Používají se pojmy: postižení s více vadami, vícenásobné postižení, kombinované postižení apod.</w:t>
      </w:r>
      <w:r>
        <w:rPr>
          <w:rStyle w:val="Znakapoznpodarou"/>
          <w:rFonts w:cs="Times New Roman"/>
          <w:szCs w:val="24"/>
        </w:rPr>
        <w:footnoteReference w:id="23"/>
      </w:r>
      <w:r>
        <w:rPr>
          <w:rFonts w:cs="Times New Roman"/>
          <w:szCs w:val="24"/>
        </w:rPr>
        <w:t xml:space="preserve"> </w:t>
      </w:r>
    </w:p>
    <w:p w:rsidR="00A8391E" w:rsidRPr="0041404E" w:rsidRDefault="00A8391E" w:rsidP="00A8391E">
      <w:pPr>
        <w:pStyle w:val="Normlnweb"/>
        <w:spacing w:before="120" w:beforeAutospacing="0" w:after="120" w:afterAutospacing="0" w:line="360" w:lineRule="auto"/>
        <w:jc w:val="both"/>
        <w:outlineLvl w:val="3"/>
        <w:rPr>
          <w:u w:val="single"/>
          <w:bdr w:val="none" w:sz="0" w:space="0" w:color="auto" w:frame="1"/>
          <w:lang w:val="sq-AL"/>
        </w:rPr>
      </w:pPr>
      <w:bookmarkStart w:id="305" w:name="_Toc381487456"/>
      <w:bookmarkStart w:id="306" w:name="_Toc381487671"/>
      <w:r w:rsidRPr="0041404E">
        <w:rPr>
          <w:u w:val="single"/>
          <w:bdr w:val="none" w:sz="0" w:space="0" w:color="auto" w:frame="1"/>
          <w:lang w:val="sq-AL"/>
        </w:rPr>
        <w:t>Klasifikace v odborné literatuře:</w:t>
      </w:r>
      <w:bookmarkEnd w:id="305"/>
      <w:bookmarkEnd w:id="306"/>
      <w:r w:rsidRPr="0041404E">
        <w:rPr>
          <w:u w:val="single"/>
          <w:bdr w:val="none" w:sz="0" w:space="0" w:color="auto" w:frame="1"/>
          <w:lang w:val="sq-AL"/>
        </w:rPr>
        <w:t xml:space="preserve"> </w:t>
      </w:r>
    </w:p>
    <w:p w:rsidR="00A8391E" w:rsidRPr="0041404E" w:rsidRDefault="00A8391E" w:rsidP="00A8391E">
      <w:pPr>
        <w:pStyle w:val="Odstavecseseznamem"/>
        <w:numPr>
          <w:ilvl w:val="0"/>
          <w:numId w:val="26"/>
        </w:numPr>
        <w:spacing w:after="100" w:afterAutospacing="1"/>
        <w:ind w:left="714" w:hanging="357"/>
        <w:contextualSpacing w:val="0"/>
        <w:rPr>
          <w:rFonts w:cs="Times New Roman"/>
          <w:szCs w:val="24"/>
          <w:bdr w:val="none" w:sz="0" w:space="0" w:color="auto" w:frame="1"/>
          <w:lang w:val="sq-AL"/>
        </w:rPr>
      </w:pPr>
      <w:bookmarkStart w:id="307" w:name="_Toc381487457"/>
      <w:bookmarkStart w:id="308" w:name="_Toc381487672"/>
      <w:r w:rsidRPr="0041404E">
        <w:rPr>
          <w:rFonts w:cs="Times New Roman"/>
          <w:szCs w:val="24"/>
          <w:bdr w:val="none" w:sz="0" w:space="0" w:color="auto" w:frame="1"/>
          <w:lang w:val="sq-AL"/>
        </w:rPr>
        <w:t>,,Mentální postižení v kombinaci s jiným</w:t>
      </w:r>
      <w:bookmarkEnd w:id="307"/>
      <w:bookmarkEnd w:id="308"/>
    </w:p>
    <w:p w:rsidR="00A8391E" w:rsidRPr="0041404E" w:rsidRDefault="00A8391E" w:rsidP="00A8391E">
      <w:pPr>
        <w:pStyle w:val="Odstavecseseznamem"/>
        <w:numPr>
          <w:ilvl w:val="0"/>
          <w:numId w:val="26"/>
        </w:numPr>
        <w:spacing w:after="100" w:afterAutospacing="1"/>
        <w:ind w:left="714" w:hanging="357"/>
        <w:contextualSpacing w:val="0"/>
        <w:rPr>
          <w:rFonts w:cs="Times New Roman"/>
          <w:szCs w:val="24"/>
          <w:bdr w:val="none" w:sz="0" w:space="0" w:color="auto" w:frame="1"/>
          <w:lang w:val="sq-AL"/>
        </w:rPr>
      </w:pPr>
      <w:bookmarkStart w:id="309" w:name="_Toc381487458"/>
      <w:bookmarkStart w:id="310" w:name="_Toc381487673"/>
      <w:r w:rsidRPr="0041404E">
        <w:rPr>
          <w:rFonts w:cs="Times New Roman"/>
          <w:szCs w:val="24"/>
          <w:bdr w:val="none" w:sz="0" w:space="0" w:color="auto" w:frame="1"/>
          <w:lang w:val="sq-AL"/>
        </w:rPr>
        <w:t>Duální smyslové postižení – nejčastěji hluchoslepota</w:t>
      </w:r>
      <w:bookmarkEnd w:id="309"/>
      <w:bookmarkEnd w:id="310"/>
    </w:p>
    <w:p w:rsidR="00A8391E" w:rsidRPr="0041404E" w:rsidRDefault="00A8391E" w:rsidP="00A8391E">
      <w:pPr>
        <w:pStyle w:val="Odstavecseseznamem"/>
        <w:numPr>
          <w:ilvl w:val="0"/>
          <w:numId w:val="26"/>
        </w:numPr>
        <w:spacing w:after="100" w:afterAutospacing="1"/>
        <w:ind w:left="714" w:hanging="357"/>
        <w:contextualSpacing w:val="0"/>
        <w:rPr>
          <w:rFonts w:cs="Times New Roman"/>
          <w:szCs w:val="24"/>
          <w:bdr w:val="none" w:sz="0" w:space="0" w:color="auto" w:frame="1"/>
          <w:lang w:val="sq-AL"/>
        </w:rPr>
      </w:pPr>
      <w:bookmarkStart w:id="311" w:name="_Toc381487459"/>
      <w:bookmarkStart w:id="312" w:name="_Toc381487674"/>
      <w:r w:rsidRPr="0041404E">
        <w:rPr>
          <w:rFonts w:cs="Times New Roman"/>
          <w:szCs w:val="24"/>
          <w:bdr w:val="none" w:sz="0" w:space="0" w:color="auto" w:frame="1"/>
          <w:lang w:val="sq-AL"/>
        </w:rPr>
        <w:t>Poruchy chování v kombinaci s jiným postižením</w:t>
      </w:r>
      <w:bookmarkEnd w:id="311"/>
      <w:bookmarkEnd w:id="312"/>
      <w:r w:rsidRPr="00D04683">
        <w:rPr>
          <w:rFonts w:cs="Times New Roman"/>
          <w:szCs w:val="24"/>
        </w:rPr>
        <w:t>“</w:t>
      </w:r>
      <w:r>
        <w:rPr>
          <w:rStyle w:val="Znakapoznpodarou"/>
          <w:rFonts w:cs="Times New Roman"/>
          <w:szCs w:val="24"/>
          <w:bdr w:val="none" w:sz="0" w:space="0" w:color="auto" w:frame="1"/>
          <w:lang w:val="sq-AL"/>
        </w:rPr>
        <w:footnoteReference w:id="24"/>
      </w:r>
    </w:p>
    <w:p w:rsidR="00A8391E" w:rsidRDefault="00A8391E" w:rsidP="001B3802">
      <w:pPr>
        <w:tabs>
          <w:tab w:val="left" w:pos="709"/>
        </w:tabs>
        <w:ind w:firstLine="709"/>
        <w:jc w:val="both"/>
        <w:rPr>
          <w:rFonts w:cs="Times New Roman"/>
          <w:szCs w:val="24"/>
          <w:bdr w:val="none" w:sz="0" w:space="0" w:color="auto" w:frame="1"/>
          <w:lang w:val="sq-AL"/>
        </w:rPr>
      </w:pPr>
      <w:bookmarkStart w:id="313" w:name="_Toc381487461"/>
      <w:bookmarkStart w:id="314" w:name="_Toc381487676"/>
      <w:r w:rsidRPr="0041404E">
        <w:rPr>
          <w:rFonts w:cs="Times New Roman"/>
          <w:szCs w:val="24"/>
          <w:bdr w:val="none" w:sz="0" w:space="0" w:color="auto" w:frame="1"/>
          <w:lang w:val="sq-AL"/>
        </w:rPr>
        <w:t>Další klasifikace rozděluje postižení na vrozené, získané, lehké, střední těžké, syndromální (výskyt několika typických příznaků určitého onemocnění) a nesyndromální</w:t>
      </w:r>
      <w:bookmarkEnd w:id="313"/>
      <w:bookmarkEnd w:id="314"/>
      <w:r>
        <w:rPr>
          <w:rFonts w:cs="Times New Roman"/>
          <w:szCs w:val="24"/>
          <w:bdr w:val="none" w:sz="0" w:space="0" w:color="auto" w:frame="1"/>
          <w:lang w:val="sq-AL"/>
        </w:rPr>
        <w:t xml:space="preserve">. V důsledku kombinace senzomotorického, mentálního a tělesného postižení dochází u osob s kombinovanými vadami k různému stupni narušení komunikačních schopností. Řeč u těchto jedinců je opožděná nebo omezná. Zároveň mají nedostatky v oblasti jemné a hrubé motoriky a v emocionální oblasti. </w:t>
      </w:r>
    </w:p>
    <w:p w:rsidR="0066705F" w:rsidRPr="0066705F" w:rsidRDefault="00A8391E" w:rsidP="001B3802">
      <w:pPr>
        <w:tabs>
          <w:tab w:val="left" w:pos="709"/>
        </w:tabs>
        <w:ind w:firstLine="709"/>
        <w:jc w:val="both"/>
        <w:rPr>
          <w:rFonts w:cs="Times New Roman"/>
          <w:szCs w:val="24"/>
          <w:bdr w:val="none" w:sz="0" w:space="0" w:color="auto" w:frame="1"/>
          <w:lang w:val="sq-AL"/>
        </w:rPr>
      </w:pPr>
      <w:r>
        <w:rPr>
          <w:rFonts w:cs="Times New Roman"/>
          <w:szCs w:val="24"/>
          <w:bdr w:val="none" w:sz="0" w:space="0" w:color="auto" w:frame="1"/>
          <w:lang w:val="sq-AL"/>
        </w:rPr>
        <w:t>Široká škála etiologických faktorů a pestré projevy jednotlivých jedinců s kombinovanými vadami sebou přináší ro</w:t>
      </w:r>
      <w:r w:rsidR="00AA32BF">
        <w:rPr>
          <w:rFonts w:cs="Times New Roman"/>
          <w:szCs w:val="24"/>
          <w:bdr w:val="none" w:sz="0" w:space="0" w:color="auto" w:frame="1"/>
          <w:lang w:val="sq-AL"/>
        </w:rPr>
        <w:t>z</w:t>
      </w:r>
      <w:r>
        <w:rPr>
          <w:rFonts w:cs="Times New Roman"/>
          <w:szCs w:val="24"/>
          <w:bdr w:val="none" w:sz="0" w:space="0" w:color="auto" w:frame="1"/>
          <w:lang w:val="sq-AL"/>
        </w:rPr>
        <w:t>ličné míry socializace. Cílem péče o tyto osoby je dosažení určité míry socializace, která je u každého jedince jiná a ovlivněná řadou faktorů. Jedním zprostředků socialiazce je výchovná rehabilitace, která představuje souhrn speciálně pedagogických postupů zaměřené na jeho optimální rozvoj. Výchovná rehabilitace se soustředí na cíle edukační, rehabilitační, reedukační, stimulační a kompenzační. Cílem edukace osob s kombinovanými vadymi je snaha o rozvoj osobnosti každého jedince, dosažení optimálního stupně vzdělání a zapojení do společnosti intaktních osob, přičemž musí být respektovány jeho individuální potřeby, které vyplívají z charakteristik kombinovaných vad i dalších ovlivňujících faktorů.</w:t>
      </w:r>
      <w:r>
        <w:rPr>
          <w:rStyle w:val="Znakapoznpodarou"/>
          <w:rFonts w:cs="Times New Roman"/>
          <w:szCs w:val="24"/>
          <w:bdr w:val="none" w:sz="0" w:space="0" w:color="auto" w:frame="1"/>
          <w:lang w:val="sq-AL"/>
        </w:rPr>
        <w:footnoteReference w:id="25"/>
      </w:r>
      <w:r>
        <w:rPr>
          <w:rFonts w:cs="Times New Roman"/>
          <w:szCs w:val="24"/>
          <w:bdr w:val="none" w:sz="0" w:space="0" w:color="auto" w:frame="1"/>
          <w:lang w:val="sq-AL"/>
        </w:rPr>
        <w:t xml:space="preserve"> </w:t>
      </w:r>
      <w:r w:rsidR="001C543C">
        <w:rPr>
          <w:rFonts w:cs="Times New Roman"/>
          <w:szCs w:val="24"/>
          <w:bdr w:val="none" w:sz="0" w:space="0" w:color="auto" w:frame="1"/>
          <w:lang w:val="sq-AL"/>
        </w:rPr>
        <w:t xml:space="preserve"> </w:t>
      </w:r>
    </w:p>
    <w:p w:rsidR="0051430A" w:rsidRPr="003604FC" w:rsidRDefault="00CF0C77" w:rsidP="00645EE0">
      <w:pPr>
        <w:pStyle w:val="Nadpis3"/>
        <w:spacing w:before="240" w:beforeAutospacing="0" w:after="120" w:afterAutospacing="0"/>
        <w:rPr>
          <w:rFonts w:ascii="Arial" w:hAnsi="Arial" w:cs="Arial"/>
          <w:color w:val="323D4F"/>
          <w:sz w:val="20"/>
          <w:szCs w:val="20"/>
        </w:rPr>
      </w:pPr>
      <w:bookmarkStart w:id="315" w:name="_Toc381728621"/>
      <w:bookmarkStart w:id="316" w:name="_Toc382225536"/>
      <w:r w:rsidRPr="00CF0C77">
        <w:lastRenderedPageBreak/>
        <w:t>3.3</w:t>
      </w:r>
      <w:r w:rsidR="00BE7096" w:rsidRPr="00CF0C77">
        <w:t xml:space="preserve">.2 </w:t>
      </w:r>
      <w:r w:rsidRPr="00CF0C77">
        <w:t>Zaměření projektu</w:t>
      </w:r>
      <w:bookmarkStart w:id="317" w:name="_GoBack"/>
      <w:bookmarkEnd w:id="304"/>
      <w:bookmarkEnd w:id="315"/>
      <w:bookmarkEnd w:id="316"/>
      <w:bookmarkEnd w:id="317"/>
    </w:p>
    <w:p w:rsidR="00A02DBE" w:rsidRPr="001B3802" w:rsidRDefault="005E1DBB" w:rsidP="00AA32BF">
      <w:pPr>
        <w:spacing w:before="120" w:after="120"/>
        <w:jc w:val="both"/>
        <w:rPr>
          <w:rFonts w:cs="Times New Roman"/>
          <w:b/>
          <w:szCs w:val="24"/>
          <w:u w:val="single"/>
        </w:rPr>
      </w:pPr>
      <w:r w:rsidRPr="001B3802">
        <w:rPr>
          <w:rFonts w:cs="Times New Roman"/>
          <w:b/>
          <w:szCs w:val="24"/>
          <w:u w:val="single"/>
        </w:rPr>
        <w:t xml:space="preserve">Integrace </w:t>
      </w:r>
      <w:r w:rsidR="00AA32BF" w:rsidRPr="001B3802">
        <w:rPr>
          <w:rFonts w:cs="Times New Roman"/>
          <w:b/>
          <w:szCs w:val="24"/>
          <w:u w:val="single"/>
        </w:rPr>
        <w:t>žáků s postižením</w:t>
      </w:r>
    </w:p>
    <w:p w:rsidR="00A02DBE" w:rsidRDefault="00A02DBE" w:rsidP="00A02DBE">
      <w:pPr>
        <w:ind w:firstLine="708"/>
        <w:jc w:val="both"/>
        <w:rPr>
          <w:rFonts w:cs="Times New Roman"/>
          <w:szCs w:val="24"/>
        </w:rPr>
      </w:pPr>
      <w:r w:rsidRPr="0006689D">
        <w:rPr>
          <w:rFonts w:cs="Times New Roman"/>
          <w:szCs w:val="24"/>
        </w:rPr>
        <w:t>Podle slovníku cizích slov, termín integrace o</w:t>
      </w:r>
      <w:r>
        <w:rPr>
          <w:rFonts w:cs="Times New Roman"/>
          <w:szCs w:val="24"/>
        </w:rPr>
        <w:t xml:space="preserve">značuje </w:t>
      </w:r>
      <w:r w:rsidR="007368C1" w:rsidRPr="00AA32BF">
        <w:rPr>
          <w:rFonts w:cs="Times New Roman"/>
          <w:szCs w:val="24"/>
        </w:rPr>
        <w:t>„</w:t>
      </w:r>
      <w:r w:rsidRPr="00AA32BF">
        <w:rPr>
          <w:rFonts w:cs="Times New Roman"/>
          <w:szCs w:val="24"/>
        </w:rPr>
        <w:t>sjednocení, spojení, scelení.</w:t>
      </w:r>
      <w:r w:rsidR="007368C1" w:rsidRPr="00AA32BF">
        <w:rPr>
          <w:rFonts w:cs="Times New Roman"/>
          <w:szCs w:val="24"/>
        </w:rPr>
        <w:t>“</w:t>
      </w:r>
      <w:r w:rsidR="007368C1" w:rsidRPr="00AA32BF">
        <w:rPr>
          <w:rStyle w:val="Znakapoznpodarou"/>
          <w:rFonts w:cs="Times New Roman"/>
          <w:szCs w:val="24"/>
        </w:rPr>
        <w:footnoteReference w:id="26"/>
      </w:r>
      <w:r w:rsidRPr="0006689D">
        <w:rPr>
          <w:rFonts w:cs="Times New Roman"/>
          <w:szCs w:val="24"/>
        </w:rPr>
        <w:t xml:space="preserve"> </w:t>
      </w:r>
      <w:r>
        <w:rPr>
          <w:rFonts w:cs="Times New Roman"/>
          <w:szCs w:val="24"/>
        </w:rPr>
        <w:t>V současné pedagogice se často poněkud zjednodušeně pod pojmem integrace rozumí zařazování žáků s různými druhy zdravotního postižení do běžných tříd, ve kterých se vzdělávají žáci bez postižení.</w:t>
      </w:r>
      <w:r>
        <w:rPr>
          <w:rFonts w:cs="Times New Roman"/>
          <w:color w:val="FF0000"/>
          <w:szCs w:val="24"/>
        </w:rPr>
        <w:t xml:space="preserve"> </w:t>
      </w:r>
      <w:r>
        <w:rPr>
          <w:rFonts w:cs="Times New Roman"/>
          <w:szCs w:val="24"/>
        </w:rPr>
        <w:t xml:space="preserve">Pro takovou integraci se užívá pojem pedagogická integrace, která je definována jako </w:t>
      </w:r>
      <w:r w:rsidRPr="00D04683">
        <w:rPr>
          <w:rFonts w:cs="Times New Roman"/>
          <w:szCs w:val="24"/>
        </w:rPr>
        <w:t>„</w:t>
      </w:r>
      <w:r w:rsidRPr="00A04138">
        <w:rPr>
          <w:rFonts w:cs="Times New Roman"/>
          <w:szCs w:val="24"/>
        </w:rPr>
        <w:t>dynamický, postupně se rozvíjející pedagogický jev, ve kterém dochází k partnerskému soužití postižených a intaktních na úrovni vzájemně vyvážené adaptace jejich výchovy a vzdělávání a při jejich aktivním podílu na řešení výchovně vzdělávacích situací.“</w:t>
      </w:r>
      <w:r w:rsidRPr="00A04138">
        <w:rPr>
          <w:rStyle w:val="Znakapoznpodarou"/>
          <w:rFonts w:cs="Times New Roman"/>
          <w:szCs w:val="24"/>
        </w:rPr>
        <w:footnoteReference w:id="27"/>
      </w:r>
      <w:r w:rsidRPr="00A04138">
        <w:rPr>
          <w:rFonts w:cs="Times New Roman"/>
          <w:szCs w:val="24"/>
        </w:rPr>
        <w:t xml:space="preserve"> </w:t>
      </w:r>
      <w:r>
        <w:rPr>
          <w:rFonts w:cs="Times New Roman"/>
          <w:szCs w:val="24"/>
        </w:rPr>
        <w:t>Integrace také znamená začlenit jedince</w:t>
      </w:r>
      <w:r w:rsidR="00AA32BF">
        <w:rPr>
          <w:rFonts w:cs="Times New Roman"/>
          <w:szCs w:val="24"/>
        </w:rPr>
        <w:t xml:space="preserve"> s těžší formou postižení</w:t>
      </w:r>
      <w:r>
        <w:rPr>
          <w:rFonts w:cs="Times New Roman"/>
          <w:szCs w:val="24"/>
        </w:rPr>
        <w:t xml:space="preserve"> do třídy</w:t>
      </w:r>
      <w:r w:rsidR="00AA32BF">
        <w:rPr>
          <w:rFonts w:cs="Times New Roman"/>
          <w:szCs w:val="24"/>
        </w:rPr>
        <w:t xml:space="preserve"> mezi žáky s lehčí formou postižení.</w:t>
      </w:r>
      <w:r>
        <w:rPr>
          <w:rFonts w:cs="Times New Roman"/>
          <w:szCs w:val="24"/>
        </w:rPr>
        <w:t xml:space="preserve"> </w:t>
      </w:r>
    </w:p>
    <w:p w:rsidR="00A02DBE" w:rsidRDefault="00A02DBE" w:rsidP="00A02DBE">
      <w:pPr>
        <w:ind w:firstLine="708"/>
        <w:jc w:val="both"/>
        <w:rPr>
          <w:rFonts w:cs="Times New Roman"/>
          <w:szCs w:val="24"/>
        </w:rPr>
      </w:pPr>
      <w:r>
        <w:rPr>
          <w:rFonts w:cs="Times New Roman"/>
          <w:szCs w:val="24"/>
        </w:rPr>
        <w:t>Existuje řada možností, jak jedince se zdravotním postižením úplně nebo částečně integrovat. Jednou možností je vzdělávání ve speciální škole, kde žáci mají úzké vztahy s běžnou školou. Například se jedná o společnou výuku některých předmětů nebo společné aktivity, jako jsou kroužky, výlety, projektové akce. Další možnost je integrace v běžné škole, která má dále řadu podob. Například žák má v běžné škole k dispozici asistenta, ale bez významné speciálně pedagogické podpory, tzn., že asistent nemá náležité speciálně pedagogické vzdělání a ve škole k dispozici speciální pedagog nebo naopak má v běžné škole k dispozici asistenta i speciálního pedagogika. Taky se může vyskytovat třída s několika integrovanými žáky atd.</w:t>
      </w:r>
      <w:r>
        <w:rPr>
          <w:rStyle w:val="Znakapoznpodarou"/>
          <w:rFonts w:cs="Times New Roman"/>
          <w:szCs w:val="24"/>
        </w:rPr>
        <w:footnoteReference w:id="28"/>
      </w:r>
      <w:r>
        <w:rPr>
          <w:rFonts w:cs="Times New Roman"/>
          <w:szCs w:val="24"/>
        </w:rPr>
        <w:t xml:space="preserve"> </w:t>
      </w:r>
    </w:p>
    <w:p w:rsidR="00AF2D6B" w:rsidRPr="00AF2D6B" w:rsidRDefault="00C12E80" w:rsidP="00AF2D6B">
      <w:pPr>
        <w:jc w:val="both"/>
        <w:rPr>
          <w:rStyle w:val="Odkaznakoment"/>
          <w:u w:val="single"/>
        </w:rPr>
      </w:pPr>
      <w:r w:rsidRPr="00AF2D6B">
        <w:rPr>
          <w:rFonts w:cs="Times New Roman"/>
          <w:szCs w:val="24"/>
          <w:u w:val="single"/>
        </w:rPr>
        <w:t>Výhodami integrace žáka se speciálními vzdělávacími potřeby jsou:</w:t>
      </w:r>
    </w:p>
    <w:p w:rsidR="00C12E80" w:rsidRPr="00AF2D6B" w:rsidRDefault="00C12E80" w:rsidP="00AF2D6B">
      <w:pPr>
        <w:pStyle w:val="Odstavecseseznamem"/>
        <w:numPr>
          <w:ilvl w:val="0"/>
          <w:numId w:val="37"/>
        </w:numPr>
        <w:jc w:val="both"/>
        <w:rPr>
          <w:rFonts w:cs="Times New Roman"/>
          <w:szCs w:val="24"/>
        </w:rPr>
      </w:pPr>
      <w:r w:rsidRPr="00AF2D6B">
        <w:rPr>
          <w:rFonts w:cs="Times New Roman"/>
          <w:szCs w:val="24"/>
        </w:rPr>
        <w:t>Navazování kontraktu se zdravými žáky</w:t>
      </w:r>
    </w:p>
    <w:p w:rsidR="00C12E80" w:rsidRDefault="00C12E80" w:rsidP="00CD621F">
      <w:pPr>
        <w:pStyle w:val="Odstavecseseznamem"/>
        <w:numPr>
          <w:ilvl w:val="0"/>
          <w:numId w:val="14"/>
        </w:numPr>
        <w:ind w:left="714" w:hanging="357"/>
        <w:jc w:val="both"/>
        <w:rPr>
          <w:rFonts w:cs="Times New Roman"/>
          <w:szCs w:val="24"/>
        </w:rPr>
      </w:pPr>
      <w:r>
        <w:rPr>
          <w:rFonts w:cs="Times New Roman"/>
          <w:szCs w:val="24"/>
        </w:rPr>
        <w:t>Posilování demokratických hodnot</w:t>
      </w:r>
    </w:p>
    <w:p w:rsidR="00C12E80" w:rsidRDefault="00C12E80" w:rsidP="00CD621F">
      <w:pPr>
        <w:pStyle w:val="Odstavecseseznamem"/>
        <w:numPr>
          <w:ilvl w:val="0"/>
          <w:numId w:val="14"/>
        </w:numPr>
        <w:ind w:left="714" w:hanging="357"/>
        <w:jc w:val="both"/>
        <w:rPr>
          <w:rFonts w:cs="Times New Roman"/>
          <w:szCs w:val="24"/>
        </w:rPr>
      </w:pPr>
      <w:r>
        <w:rPr>
          <w:rFonts w:cs="Times New Roman"/>
          <w:szCs w:val="24"/>
        </w:rPr>
        <w:t>Dochází k sociálnímu a kooperativnímu učení</w:t>
      </w:r>
    </w:p>
    <w:p w:rsidR="00C12E80" w:rsidRDefault="00C12E80" w:rsidP="00CD621F">
      <w:pPr>
        <w:pStyle w:val="Odstavecseseznamem"/>
        <w:numPr>
          <w:ilvl w:val="0"/>
          <w:numId w:val="14"/>
        </w:numPr>
        <w:ind w:left="714" w:hanging="357"/>
        <w:jc w:val="both"/>
        <w:rPr>
          <w:rFonts w:cs="Times New Roman"/>
          <w:szCs w:val="24"/>
        </w:rPr>
      </w:pPr>
      <w:r>
        <w:rPr>
          <w:rFonts w:cs="Times New Roman"/>
          <w:szCs w:val="24"/>
        </w:rPr>
        <w:t>Žák s handicapem se stává součástí třídy, školy a společnosti</w:t>
      </w:r>
    </w:p>
    <w:p w:rsidR="00224396" w:rsidRDefault="00C12E80" w:rsidP="00CD621F">
      <w:pPr>
        <w:pStyle w:val="Odstavecseseznamem"/>
        <w:numPr>
          <w:ilvl w:val="0"/>
          <w:numId w:val="14"/>
        </w:numPr>
        <w:ind w:left="714" w:hanging="357"/>
        <w:jc w:val="both"/>
        <w:rPr>
          <w:rFonts w:cs="Times New Roman"/>
          <w:szCs w:val="24"/>
        </w:rPr>
      </w:pPr>
      <w:r>
        <w:rPr>
          <w:rFonts w:cs="Times New Roman"/>
          <w:szCs w:val="24"/>
        </w:rPr>
        <w:t xml:space="preserve">Integrace ovlivňuje </w:t>
      </w:r>
      <w:r w:rsidR="00224396">
        <w:rPr>
          <w:rFonts w:cs="Times New Roman"/>
          <w:szCs w:val="24"/>
        </w:rPr>
        <w:t xml:space="preserve">ostatní třídy </w:t>
      </w:r>
    </w:p>
    <w:p w:rsidR="00224396" w:rsidRDefault="00224396" w:rsidP="00CD621F">
      <w:pPr>
        <w:pStyle w:val="Odstavecseseznamem"/>
        <w:numPr>
          <w:ilvl w:val="0"/>
          <w:numId w:val="14"/>
        </w:numPr>
        <w:ind w:left="714" w:hanging="357"/>
        <w:jc w:val="both"/>
        <w:rPr>
          <w:rFonts w:cs="Times New Roman"/>
          <w:szCs w:val="24"/>
        </w:rPr>
      </w:pPr>
      <w:r>
        <w:rPr>
          <w:rFonts w:cs="Times New Roman"/>
          <w:szCs w:val="24"/>
        </w:rPr>
        <w:t xml:space="preserve">Odstraňuje předsudky </w:t>
      </w:r>
    </w:p>
    <w:p w:rsidR="00224396" w:rsidRPr="00224396" w:rsidRDefault="00224396" w:rsidP="00CD621F">
      <w:pPr>
        <w:pStyle w:val="Odstavecseseznamem"/>
        <w:numPr>
          <w:ilvl w:val="0"/>
          <w:numId w:val="14"/>
        </w:numPr>
        <w:ind w:left="714" w:hanging="357"/>
        <w:jc w:val="both"/>
        <w:rPr>
          <w:rFonts w:cs="Times New Roman"/>
          <w:szCs w:val="24"/>
        </w:rPr>
      </w:pPr>
      <w:r>
        <w:rPr>
          <w:rFonts w:cs="Times New Roman"/>
          <w:szCs w:val="24"/>
        </w:rPr>
        <w:t>U žáků vytváří u žáků empatičtější vztah k okolí</w:t>
      </w:r>
      <w:r w:rsidR="00AE3B6B">
        <w:rPr>
          <w:rStyle w:val="Znakapoznpodarou"/>
          <w:rFonts w:cs="Times New Roman"/>
          <w:szCs w:val="24"/>
        </w:rPr>
        <w:footnoteReference w:id="29"/>
      </w:r>
    </w:p>
    <w:p w:rsidR="008D6C8B" w:rsidRPr="001B3802" w:rsidRDefault="00D72408" w:rsidP="00CD71E0">
      <w:pPr>
        <w:spacing w:after="120"/>
        <w:jc w:val="both"/>
        <w:rPr>
          <w:rFonts w:cs="Times New Roman"/>
          <w:b/>
          <w:szCs w:val="24"/>
          <w:u w:val="single"/>
        </w:rPr>
      </w:pPr>
      <w:r w:rsidRPr="001B3802">
        <w:rPr>
          <w:rFonts w:cs="Times New Roman"/>
          <w:b/>
          <w:szCs w:val="24"/>
          <w:u w:val="single"/>
        </w:rPr>
        <w:lastRenderedPageBreak/>
        <w:t>Stmelování kolektivu</w:t>
      </w:r>
    </w:p>
    <w:p w:rsidR="00A27484" w:rsidRDefault="00A27484" w:rsidP="00CD71E0">
      <w:pPr>
        <w:ind w:firstLine="709"/>
        <w:jc w:val="both"/>
        <w:rPr>
          <w:rFonts w:cs="Times New Roman"/>
          <w:szCs w:val="24"/>
        </w:rPr>
      </w:pPr>
      <w:r w:rsidRPr="00A27484">
        <w:rPr>
          <w:rFonts w:cs="Times New Roman"/>
          <w:szCs w:val="24"/>
        </w:rPr>
        <w:t>Je důležité pracovat i s kolektivem. Kolektiv je společenství, které má vzájemné vazby a do jisté míry drží při sobě. V kolektivu je důležité navodit dobrou atmosféru. Ve hrách jde spíše o to držet spolu, získat důvěru, rozvíjet spolupráci, zachovávat úctu k druhým a překonávat bariéry, problémy či zkoušky.</w:t>
      </w:r>
      <w:r w:rsidR="00AE3B6B">
        <w:rPr>
          <w:rStyle w:val="Znakapoznpodarou"/>
          <w:rFonts w:cs="Times New Roman"/>
          <w:szCs w:val="24"/>
        </w:rPr>
        <w:footnoteReference w:id="30"/>
      </w:r>
      <w:r w:rsidRPr="00A27484">
        <w:rPr>
          <w:rFonts w:cs="Times New Roman"/>
          <w:szCs w:val="24"/>
        </w:rPr>
        <w:t xml:space="preserve"> </w:t>
      </w:r>
    </w:p>
    <w:p w:rsidR="00DF3383" w:rsidRPr="001B3802" w:rsidRDefault="00DF3383" w:rsidP="00CD71E0">
      <w:pPr>
        <w:tabs>
          <w:tab w:val="center" w:pos="4536"/>
        </w:tabs>
        <w:spacing w:after="120"/>
        <w:jc w:val="both"/>
        <w:rPr>
          <w:rFonts w:cs="Times New Roman"/>
          <w:b/>
          <w:szCs w:val="24"/>
          <w:u w:val="single"/>
        </w:rPr>
      </w:pPr>
      <w:r w:rsidRPr="001B3802">
        <w:rPr>
          <w:rFonts w:cs="Times New Roman"/>
          <w:b/>
          <w:szCs w:val="24"/>
          <w:u w:val="single"/>
        </w:rPr>
        <w:t xml:space="preserve">Sebepoznání, </w:t>
      </w:r>
      <w:r w:rsidR="00D72408" w:rsidRPr="001B3802">
        <w:rPr>
          <w:rFonts w:cs="Times New Roman"/>
          <w:b/>
          <w:szCs w:val="24"/>
          <w:u w:val="single"/>
        </w:rPr>
        <w:t>sebepojetí</w:t>
      </w:r>
    </w:p>
    <w:p w:rsidR="00CD71E0" w:rsidRDefault="00CD71E0" w:rsidP="00CD71E0">
      <w:pPr>
        <w:tabs>
          <w:tab w:val="left" w:pos="709"/>
          <w:tab w:val="center" w:pos="4536"/>
        </w:tabs>
        <w:jc w:val="both"/>
        <w:rPr>
          <w:rFonts w:cs="Times New Roman"/>
          <w:szCs w:val="24"/>
        </w:rPr>
      </w:pPr>
      <w:r>
        <w:rPr>
          <w:rFonts w:cs="Times New Roman"/>
          <w:szCs w:val="24"/>
        </w:rPr>
        <w:tab/>
      </w:r>
      <w:r>
        <w:rPr>
          <w:rFonts w:cs="Times New Roman"/>
          <w:szCs w:val="24"/>
        </w:rPr>
        <w:tab/>
      </w:r>
      <w:r w:rsidR="00DF3383" w:rsidRPr="002A4B6C">
        <w:rPr>
          <w:rFonts w:cs="Times New Roman"/>
          <w:szCs w:val="24"/>
        </w:rPr>
        <w:t xml:space="preserve">Je </w:t>
      </w:r>
      <w:r w:rsidR="00545185" w:rsidRPr="002A4B6C">
        <w:rPr>
          <w:rFonts w:cs="Times New Roman"/>
          <w:szCs w:val="24"/>
        </w:rPr>
        <w:t>představa vlastní osoby, jejíž základ tvoří vnímání svého těla</w:t>
      </w:r>
      <w:r w:rsidR="002A4B6C">
        <w:rPr>
          <w:rFonts w:cs="Times New Roman"/>
          <w:szCs w:val="24"/>
        </w:rPr>
        <w:t>. Má kognitivní, behaviorální a emoční složku, což vlastně znamená, jak sám sebe popisuje, jaké chová city ke svým</w:t>
      </w:r>
      <w:r w:rsidR="00645EE0">
        <w:rPr>
          <w:rFonts w:cs="Times New Roman"/>
          <w:szCs w:val="24"/>
        </w:rPr>
        <w:t xml:space="preserve"> blízkým</w:t>
      </w:r>
      <w:r w:rsidR="002A4B6C">
        <w:rPr>
          <w:rFonts w:cs="Times New Roman"/>
          <w:szCs w:val="24"/>
        </w:rPr>
        <w:t xml:space="preserve"> a jak se podle toho chová. </w:t>
      </w:r>
      <w:r w:rsidR="00545185" w:rsidRPr="002A4B6C">
        <w:rPr>
          <w:rFonts w:cs="Times New Roman"/>
          <w:szCs w:val="24"/>
        </w:rPr>
        <w:t>Sebepojetí osob s mentální retardací je závislé především na názorech druhých lidí v jejich blízkém okolí.</w:t>
      </w:r>
      <w:r w:rsidR="00B274EA" w:rsidRPr="002A4B6C">
        <w:rPr>
          <w:rStyle w:val="Znakapoznpodarou"/>
          <w:rFonts w:cs="Times New Roman"/>
          <w:szCs w:val="24"/>
        </w:rPr>
        <w:footnoteReference w:id="31"/>
      </w:r>
      <w:bookmarkStart w:id="318" w:name="_Toc381487679"/>
    </w:p>
    <w:p w:rsidR="001C543C" w:rsidRDefault="001C543C" w:rsidP="00CD71E0">
      <w:pPr>
        <w:tabs>
          <w:tab w:val="left" w:pos="709"/>
          <w:tab w:val="center" w:pos="4536"/>
        </w:tabs>
        <w:jc w:val="both"/>
        <w:rPr>
          <w:rFonts w:cs="Times New Roman"/>
          <w:szCs w:val="24"/>
        </w:rPr>
      </w:pPr>
    </w:p>
    <w:p w:rsidR="001C543C" w:rsidRDefault="001C543C" w:rsidP="001B3802"/>
    <w:p w:rsidR="001C543C" w:rsidRDefault="001C543C" w:rsidP="001B3802"/>
    <w:p w:rsidR="00EB01D8" w:rsidRDefault="00EB01D8" w:rsidP="001B3802"/>
    <w:p w:rsidR="00CD71E0" w:rsidRDefault="00CD71E0" w:rsidP="001B3802"/>
    <w:p w:rsidR="00C56603" w:rsidRDefault="00C56603" w:rsidP="001B3802"/>
    <w:p w:rsidR="00C56603" w:rsidRDefault="00C56603" w:rsidP="001B3802"/>
    <w:p w:rsidR="00C56603" w:rsidRDefault="00C56603" w:rsidP="001B3802"/>
    <w:p w:rsidR="00AF2D6B" w:rsidRDefault="00AF2D6B" w:rsidP="001B3802">
      <w:pPr>
        <w:rPr>
          <w:sz w:val="32"/>
          <w:szCs w:val="32"/>
        </w:rPr>
      </w:pPr>
      <w:bookmarkStart w:id="319" w:name="_Toc381728622"/>
      <w:bookmarkStart w:id="320" w:name="_Toc382225537"/>
    </w:p>
    <w:p w:rsidR="00AF2D6B" w:rsidRDefault="00AF2D6B" w:rsidP="001B3802"/>
    <w:p w:rsidR="00AF2D6B" w:rsidRDefault="00AF2D6B" w:rsidP="001B3802"/>
    <w:p w:rsidR="001B3802" w:rsidRDefault="001B3802" w:rsidP="001B3802"/>
    <w:p w:rsidR="001B3802" w:rsidRDefault="001B3802" w:rsidP="001B3802"/>
    <w:p w:rsidR="00AF2D6B" w:rsidRDefault="00AF2D6B" w:rsidP="001B3802"/>
    <w:p w:rsidR="00F01046" w:rsidRDefault="00F01046" w:rsidP="001B3802"/>
    <w:p w:rsidR="00F01046" w:rsidRDefault="00F01046" w:rsidP="001B3802"/>
    <w:p w:rsidR="00CF0C77" w:rsidRDefault="00CF0C77" w:rsidP="00645EE0">
      <w:pPr>
        <w:pStyle w:val="Nadpis1"/>
        <w:keepLines w:val="0"/>
        <w:spacing w:before="240"/>
      </w:pPr>
      <w:bookmarkStart w:id="321" w:name="_Toc381728623"/>
      <w:bookmarkStart w:id="322" w:name="_Toc382225538"/>
      <w:bookmarkStart w:id="323" w:name="_Toc381487680"/>
      <w:bookmarkEnd w:id="318"/>
      <w:bookmarkEnd w:id="319"/>
      <w:bookmarkEnd w:id="320"/>
      <w:r w:rsidRPr="00CF0C77">
        <w:lastRenderedPageBreak/>
        <w:t>4</w:t>
      </w:r>
      <w:r w:rsidR="00645EE0">
        <w:t>.</w:t>
      </w:r>
      <w:r w:rsidRPr="00CF0C77">
        <w:t xml:space="preserve"> </w:t>
      </w:r>
      <w:r w:rsidR="00645EE0">
        <w:t>ORGANIZAČNÍ ČÁST PROJEKTU</w:t>
      </w:r>
      <w:bookmarkEnd w:id="321"/>
      <w:bookmarkEnd w:id="322"/>
      <w:r w:rsidR="00645EE0">
        <w:t xml:space="preserve"> </w:t>
      </w:r>
      <w:bookmarkEnd w:id="323"/>
    </w:p>
    <w:p w:rsidR="00CF0C77" w:rsidRDefault="00CF0C77" w:rsidP="00645EE0">
      <w:pPr>
        <w:pStyle w:val="Nadpis2"/>
        <w:spacing w:before="240" w:beforeAutospacing="0" w:after="120" w:afterAutospacing="0"/>
      </w:pPr>
      <w:bookmarkStart w:id="324" w:name="_Toc381487681"/>
      <w:bookmarkStart w:id="325" w:name="_Toc381728624"/>
      <w:bookmarkStart w:id="326" w:name="_Toc382225539"/>
      <w:r w:rsidRPr="00CF0C77">
        <w:t>4.1 Technické řešení projektu</w:t>
      </w:r>
      <w:bookmarkEnd w:id="324"/>
      <w:bookmarkEnd w:id="325"/>
      <w:bookmarkEnd w:id="326"/>
    </w:p>
    <w:p w:rsidR="00C81AE1" w:rsidRDefault="00C81AE1" w:rsidP="00645EE0">
      <w:pPr>
        <w:ind w:firstLine="709"/>
        <w:jc w:val="both"/>
        <w:rPr>
          <w:rFonts w:cs="Times New Roman"/>
          <w:szCs w:val="24"/>
        </w:rPr>
      </w:pPr>
      <w:r w:rsidRPr="00FC2E58">
        <w:rPr>
          <w:rFonts w:cs="Times New Roman"/>
          <w:szCs w:val="24"/>
        </w:rPr>
        <w:t xml:space="preserve">V této </w:t>
      </w:r>
      <w:r w:rsidR="00C2492B" w:rsidRPr="00FC2E58">
        <w:rPr>
          <w:rFonts w:cs="Times New Roman"/>
          <w:szCs w:val="24"/>
        </w:rPr>
        <w:t xml:space="preserve">podkapitole se budeme zabývat technickým </w:t>
      </w:r>
      <w:r w:rsidR="00FC2E58" w:rsidRPr="00FC2E58">
        <w:rPr>
          <w:rFonts w:cs="Times New Roman"/>
          <w:szCs w:val="24"/>
        </w:rPr>
        <w:t xml:space="preserve">řešením projektu, tedy personálním zabezpečením, místem konání, materiálními pomůckami, financováním, přípravou programu a denním režimem. </w:t>
      </w:r>
    </w:p>
    <w:p w:rsidR="00BD1CE8" w:rsidRDefault="00CF0C77" w:rsidP="00696F3A">
      <w:pPr>
        <w:pStyle w:val="Nadpis3"/>
        <w:spacing w:before="120" w:beforeAutospacing="0" w:after="120" w:afterAutospacing="0"/>
      </w:pPr>
      <w:bookmarkStart w:id="327" w:name="_Toc381487682"/>
      <w:bookmarkStart w:id="328" w:name="_Toc381728625"/>
      <w:bookmarkStart w:id="329" w:name="_Toc382225540"/>
      <w:r>
        <w:t>4.1.1 Personální zabezpečení</w:t>
      </w:r>
      <w:bookmarkEnd w:id="327"/>
      <w:bookmarkEnd w:id="328"/>
      <w:bookmarkEnd w:id="329"/>
    </w:p>
    <w:p w:rsidR="002C4DB8" w:rsidRPr="002C4DB8" w:rsidRDefault="002C4DB8" w:rsidP="00CD621F">
      <w:pPr>
        <w:pStyle w:val="Odstavecseseznamem"/>
        <w:numPr>
          <w:ilvl w:val="0"/>
          <w:numId w:val="12"/>
        </w:numPr>
        <w:ind w:left="714" w:hanging="357"/>
        <w:jc w:val="both"/>
        <w:rPr>
          <w:rFonts w:cs="Times New Roman"/>
          <w:szCs w:val="24"/>
        </w:rPr>
      </w:pPr>
      <w:r w:rsidRPr="002C4DB8">
        <w:rPr>
          <w:rFonts w:cs="Times New Roman"/>
          <w:szCs w:val="24"/>
        </w:rPr>
        <w:t>12 pomocníků</w:t>
      </w:r>
      <w:r w:rsidR="00997D0C">
        <w:rPr>
          <w:rFonts w:cs="Times New Roman"/>
          <w:szCs w:val="24"/>
        </w:rPr>
        <w:t xml:space="preserve"> (dobrovolníků)</w:t>
      </w:r>
      <w:r w:rsidRPr="002C4DB8">
        <w:rPr>
          <w:rFonts w:cs="Times New Roman"/>
          <w:szCs w:val="24"/>
        </w:rPr>
        <w:t xml:space="preserve"> při realizaci projektu</w:t>
      </w:r>
      <w:r w:rsidR="00997D0C">
        <w:rPr>
          <w:rFonts w:cs="Times New Roman"/>
          <w:szCs w:val="24"/>
        </w:rPr>
        <w:t>, především při organizaci jednotlivých stanovišť.</w:t>
      </w:r>
    </w:p>
    <w:p w:rsidR="000C5209" w:rsidRPr="002C4DB8" w:rsidRDefault="000C5209" w:rsidP="00766F70">
      <w:pPr>
        <w:ind w:firstLine="709"/>
        <w:jc w:val="both"/>
        <w:rPr>
          <w:rFonts w:cs="Times New Roman"/>
          <w:szCs w:val="24"/>
        </w:rPr>
      </w:pPr>
      <w:r w:rsidRPr="002C4DB8">
        <w:rPr>
          <w:rFonts w:cs="Times New Roman"/>
          <w:szCs w:val="24"/>
        </w:rPr>
        <w:t xml:space="preserve">Pomocníci by se skládali </w:t>
      </w:r>
      <w:r w:rsidRPr="00AD3AD5">
        <w:rPr>
          <w:rFonts w:cs="Times New Roman"/>
          <w:szCs w:val="24"/>
        </w:rPr>
        <w:t>s</w:t>
      </w:r>
      <w:r w:rsidR="00AD3AD5" w:rsidRPr="00AD3AD5">
        <w:rPr>
          <w:rStyle w:val="Odkaznakoment"/>
          <w:sz w:val="24"/>
          <w:szCs w:val="24"/>
        </w:rPr>
        <w:t xml:space="preserve"> d</w:t>
      </w:r>
      <w:r w:rsidRPr="002C4DB8">
        <w:rPr>
          <w:rFonts w:cs="Times New Roman"/>
          <w:szCs w:val="24"/>
        </w:rPr>
        <w:t xml:space="preserve">obrovolníků </w:t>
      </w:r>
      <w:r w:rsidR="001F3533">
        <w:rPr>
          <w:rFonts w:cs="Times New Roman"/>
          <w:szCs w:val="24"/>
        </w:rPr>
        <w:t>ze S</w:t>
      </w:r>
      <w:r w:rsidRPr="002C4DB8">
        <w:rPr>
          <w:rFonts w:cs="Times New Roman"/>
          <w:szCs w:val="24"/>
        </w:rPr>
        <w:t>třední školy sociální péče a služeb Zábře</w:t>
      </w:r>
      <w:r w:rsidR="00766F70">
        <w:rPr>
          <w:rFonts w:cs="Times New Roman"/>
          <w:szCs w:val="24"/>
        </w:rPr>
        <w:t>h</w:t>
      </w:r>
      <w:r w:rsidR="008A6868">
        <w:rPr>
          <w:rFonts w:cs="Times New Roman"/>
          <w:szCs w:val="24"/>
        </w:rPr>
        <w:t xml:space="preserve">. </w:t>
      </w:r>
      <w:r w:rsidR="00766F70">
        <w:rPr>
          <w:rFonts w:cs="Times New Roman"/>
          <w:szCs w:val="24"/>
        </w:rPr>
        <w:t xml:space="preserve">Pomoc při realizaci projektu by měli </w:t>
      </w:r>
      <w:r w:rsidRPr="002C4DB8">
        <w:rPr>
          <w:rFonts w:cs="Times New Roman"/>
          <w:szCs w:val="24"/>
        </w:rPr>
        <w:t>v rámci mimoškolní praxe, kterou ve škole musí povinně splnit. Škola také spolupracuje s</w:t>
      </w:r>
      <w:r w:rsidR="001F3533">
        <w:rPr>
          <w:rFonts w:cs="Times New Roman"/>
          <w:szCs w:val="24"/>
        </w:rPr>
        <w:t>e S</w:t>
      </w:r>
      <w:r w:rsidRPr="002C4DB8">
        <w:rPr>
          <w:rFonts w:cs="Times New Roman"/>
          <w:szCs w:val="24"/>
        </w:rPr>
        <w:t>třední zdravotnickou školou v</w:t>
      </w:r>
      <w:r w:rsidR="00997D0C">
        <w:rPr>
          <w:rFonts w:cs="Times New Roman"/>
          <w:szCs w:val="24"/>
        </w:rPr>
        <w:t> </w:t>
      </w:r>
      <w:r w:rsidR="00C33487">
        <w:rPr>
          <w:rFonts w:cs="Times New Roman"/>
          <w:szCs w:val="24"/>
        </w:rPr>
        <w:t>Šumperku</w:t>
      </w:r>
      <w:r w:rsidR="00997D0C">
        <w:rPr>
          <w:rFonts w:cs="Times New Roman"/>
          <w:szCs w:val="24"/>
        </w:rPr>
        <w:t>,</w:t>
      </w:r>
      <w:r w:rsidR="00C33487">
        <w:rPr>
          <w:rFonts w:cs="Times New Roman"/>
          <w:szCs w:val="24"/>
        </w:rPr>
        <w:t xml:space="preserve"> tak</w:t>
      </w:r>
      <w:r w:rsidR="00766F70">
        <w:rPr>
          <w:rFonts w:cs="Times New Roman"/>
          <w:szCs w:val="24"/>
        </w:rPr>
        <w:t>že je možné se obrátit i na tuto</w:t>
      </w:r>
      <w:r w:rsidR="00C33487">
        <w:rPr>
          <w:rFonts w:cs="Times New Roman"/>
          <w:szCs w:val="24"/>
        </w:rPr>
        <w:t xml:space="preserve"> školu. </w:t>
      </w:r>
      <w:r w:rsidR="001D3A7F">
        <w:rPr>
          <w:rFonts w:cs="Times New Roman"/>
          <w:szCs w:val="24"/>
        </w:rPr>
        <w:t>Jejich úkolem je příprava stanovišť</w:t>
      </w:r>
      <w:r w:rsidR="001F3533">
        <w:rPr>
          <w:rFonts w:cs="Times New Roman"/>
          <w:szCs w:val="24"/>
        </w:rPr>
        <w:t>, podílet se na celém progr</w:t>
      </w:r>
      <w:r w:rsidR="00766F70">
        <w:rPr>
          <w:rFonts w:cs="Times New Roman"/>
          <w:szCs w:val="24"/>
        </w:rPr>
        <w:t>amu, uvádět a zaručit plynulý</w:t>
      </w:r>
      <w:r w:rsidR="001F3533">
        <w:rPr>
          <w:rFonts w:cs="Times New Roman"/>
          <w:szCs w:val="24"/>
        </w:rPr>
        <w:t xml:space="preserve"> chod. </w:t>
      </w:r>
    </w:p>
    <w:p w:rsidR="003157D3" w:rsidRDefault="00BD1CE8" w:rsidP="00CD621F">
      <w:pPr>
        <w:pStyle w:val="Odstavecseseznamem"/>
        <w:numPr>
          <w:ilvl w:val="0"/>
          <w:numId w:val="12"/>
        </w:numPr>
        <w:ind w:left="714" w:hanging="357"/>
        <w:jc w:val="both"/>
        <w:rPr>
          <w:rFonts w:cs="Times New Roman"/>
          <w:szCs w:val="24"/>
        </w:rPr>
      </w:pPr>
      <w:r w:rsidRPr="003241CA">
        <w:rPr>
          <w:rFonts w:cs="Times New Roman"/>
          <w:szCs w:val="24"/>
        </w:rPr>
        <w:t>8</w:t>
      </w:r>
      <w:r w:rsidR="003157D3" w:rsidRPr="003241CA">
        <w:rPr>
          <w:rFonts w:cs="Times New Roman"/>
          <w:szCs w:val="24"/>
        </w:rPr>
        <w:t xml:space="preserve"> osobní</w:t>
      </w:r>
      <w:r w:rsidRPr="003241CA">
        <w:rPr>
          <w:rFonts w:cs="Times New Roman"/>
          <w:szCs w:val="24"/>
        </w:rPr>
        <w:t>ch</w:t>
      </w:r>
      <w:r w:rsidR="003157D3" w:rsidRPr="003241CA">
        <w:rPr>
          <w:rFonts w:cs="Times New Roman"/>
          <w:szCs w:val="24"/>
        </w:rPr>
        <w:t xml:space="preserve"> asistentek</w:t>
      </w:r>
    </w:p>
    <w:p w:rsidR="00C33487" w:rsidRPr="00C33487" w:rsidRDefault="00E37837" w:rsidP="00766F70">
      <w:pPr>
        <w:ind w:firstLine="709"/>
        <w:jc w:val="both"/>
        <w:rPr>
          <w:rFonts w:cs="Times New Roman"/>
          <w:szCs w:val="24"/>
        </w:rPr>
      </w:pPr>
      <w:r>
        <w:rPr>
          <w:rFonts w:cs="Times New Roman"/>
          <w:szCs w:val="24"/>
        </w:rPr>
        <w:t>Jako o</w:t>
      </w:r>
      <w:r w:rsidR="00C33487">
        <w:rPr>
          <w:rFonts w:cs="Times New Roman"/>
          <w:szCs w:val="24"/>
        </w:rPr>
        <w:t xml:space="preserve">sobní </w:t>
      </w:r>
      <w:r>
        <w:rPr>
          <w:rFonts w:cs="Times New Roman"/>
          <w:szCs w:val="24"/>
        </w:rPr>
        <w:t>asistenty</w:t>
      </w:r>
      <w:r w:rsidR="00C33487">
        <w:rPr>
          <w:rFonts w:cs="Times New Roman"/>
          <w:szCs w:val="24"/>
        </w:rPr>
        <w:t xml:space="preserve"> </w:t>
      </w:r>
      <w:r>
        <w:rPr>
          <w:rFonts w:cs="Times New Roman"/>
          <w:szCs w:val="24"/>
        </w:rPr>
        <w:t xml:space="preserve">je možné využít pracovníky školy anebo opět studenty Střední školy sociální péče a služeb Zábřeh či studenty ze střední zdravotnické školy v Šumperku. </w:t>
      </w:r>
      <w:r w:rsidR="001F3533">
        <w:rPr>
          <w:rFonts w:cs="Times New Roman"/>
          <w:szCs w:val="24"/>
        </w:rPr>
        <w:t xml:space="preserve">Jejich úkolem je asistovat méně zdatným jedincům a aktivně se zapojit do celého projektu. </w:t>
      </w:r>
    </w:p>
    <w:p w:rsidR="00CF0C77" w:rsidRDefault="00BD1CE8" w:rsidP="00CD621F">
      <w:pPr>
        <w:pStyle w:val="Odstavecseseznamem"/>
        <w:numPr>
          <w:ilvl w:val="0"/>
          <w:numId w:val="12"/>
        </w:numPr>
        <w:ind w:left="714" w:hanging="357"/>
        <w:jc w:val="both"/>
        <w:rPr>
          <w:rFonts w:cs="Times New Roman"/>
          <w:szCs w:val="24"/>
        </w:rPr>
      </w:pPr>
      <w:r w:rsidRPr="00E37837">
        <w:rPr>
          <w:rFonts w:cs="Times New Roman"/>
          <w:szCs w:val="24"/>
        </w:rPr>
        <w:t>2 organizátoři projektu</w:t>
      </w:r>
    </w:p>
    <w:p w:rsidR="00905366" w:rsidRDefault="00E37837" w:rsidP="00766F70">
      <w:pPr>
        <w:tabs>
          <w:tab w:val="left" w:pos="709"/>
        </w:tabs>
        <w:ind w:firstLine="709"/>
        <w:jc w:val="both"/>
        <w:rPr>
          <w:rFonts w:cs="Times New Roman"/>
          <w:szCs w:val="24"/>
        </w:rPr>
      </w:pPr>
      <w:r>
        <w:rPr>
          <w:rFonts w:cs="Times New Roman"/>
          <w:szCs w:val="24"/>
        </w:rPr>
        <w:t xml:space="preserve">Jejich cílem je řídit celý projekt, </w:t>
      </w:r>
      <w:r w:rsidR="00A441AF">
        <w:rPr>
          <w:rFonts w:cs="Times New Roman"/>
          <w:szCs w:val="24"/>
        </w:rPr>
        <w:t>zajistit</w:t>
      </w:r>
      <w:r w:rsidR="007C7655">
        <w:rPr>
          <w:rFonts w:cs="Times New Roman"/>
          <w:szCs w:val="24"/>
        </w:rPr>
        <w:t xml:space="preserve"> jeho plynulý </w:t>
      </w:r>
      <w:r w:rsidR="00D01CC0">
        <w:rPr>
          <w:rFonts w:cs="Times New Roman"/>
          <w:szCs w:val="24"/>
        </w:rPr>
        <w:t>chod, a aby</w:t>
      </w:r>
      <w:r>
        <w:rPr>
          <w:rFonts w:cs="Times New Roman"/>
          <w:szCs w:val="24"/>
        </w:rPr>
        <w:t xml:space="preserve"> se ubíral tím směrem, kterým má. Na staro</w:t>
      </w:r>
      <w:r w:rsidR="00766F70">
        <w:rPr>
          <w:rFonts w:cs="Times New Roman"/>
          <w:szCs w:val="24"/>
        </w:rPr>
        <w:t xml:space="preserve">sti mají </w:t>
      </w:r>
      <w:r>
        <w:rPr>
          <w:rFonts w:cs="Times New Roman"/>
          <w:szCs w:val="24"/>
        </w:rPr>
        <w:t xml:space="preserve">celou režii, zahájení a ukončení projektu. Pomoc s chystáním </w:t>
      </w:r>
      <w:r w:rsidR="00C75DDE">
        <w:rPr>
          <w:rFonts w:cs="Times New Roman"/>
          <w:szCs w:val="24"/>
        </w:rPr>
        <w:t>jednotlivých stanovišť, zajistit veškerý materiál a propagaci. Dostatečně informovat ostatní, kteří se</w:t>
      </w:r>
      <w:r w:rsidR="00D01CC0">
        <w:rPr>
          <w:rFonts w:cs="Times New Roman"/>
          <w:szCs w:val="24"/>
        </w:rPr>
        <w:t xml:space="preserve"> na</w:t>
      </w:r>
      <w:r w:rsidR="00C75DDE">
        <w:rPr>
          <w:rFonts w:cs="Times New Roman"/>
          <w:szCs w:val="24"/>
        </w:rPr>
        <w:t xml:space="preserve"> projektu podíl</w:t>
      </w:r>
      <w:r w:rsidR="00905366">
        <w:rPr>
          <w:rFonts w:cs="Times New Roman"/>
          <w:szCs w:val="24"/>
        </w:rPr>
        <w:t xml:space="preserve">í. </w:t>
      </w:r>
    </w:p>
    <w:p w:rsidR="00CF0C77" w:rsidRPr="002B5240" w:rsidRDefault="00C75DDE" w:rsidP="001C543C">
      <w:pPr>
        <w:pStyle w:val="Nadpis3"/>
        <w:spacing w:before="240" w:beforeAutospacing="0" w:after="120" w:afterAutospacing="0"/>
        <w:rPr>
          <w:szCs w:val="24"/>
        </w:rPr>
      </w:pPr>
      <w:r>
        <w:rPr>
          <w:szCs w:val="24"/>
        </w:rPr>
        <w:t xml:space="preserve"> </w:t>
      </w:r>
      <w:bookmarkStart w:id="330" w:name="_Toc381487683"/>
      <w:bookmarkStart w:id="331" w:name="_Toc381728626"/>
      <w:bookmarkStart w:id="332" w:name="_Toc382225541"/>
      <w:r w:rsidR="00CF0C77">
        <w:t>4.1.2 Místo</w:t>
      </w:r>
      <w:bookmarkEnd w:id="330"/>
      <w:bookmarkEnd w:id="331"/>
      <w:bookmarkEnd w:id="332"/>
    </w:p>
    <w:p w:rsidR="002D2AE6" w:rsidRPr="00F01046" w:rsidRDefault="00661B82" w:rsidP="00F01046">
      <w:pPr>
        <w:keepNext/>
        <w:ind w:firstLine="709"/>
        <w:jc w:val="both"/>
        <w:rPr>
          <w:rFonts w:cs="Times New Roman"/>
          <w:szCs w:val="24"/>
        </w:rPr>
      </w:pPr>
      <w:r w:rsidRPr="00661B82">
        <w:rPr>
          <w:rFonts w:cs="Times New Roman"/>
          <w:szCs w:val="24"/>
        </w:rPr>
        <w:t>P</w:t>
      </w:r>
      <w:r w:rsidR="001C543C">
        <w:rPr>
          <w:rFonts w:cs="Times New Roman"/>
          <w:szCs w:val="24"/>
        </w:rPr>
        <w:t>rojekt se uskuteční v prostorech</w:t>
      </w:r>
      <w:r w:rsidRPr="00661B82">
        <w:rPr>
          <w:rFonts w:cs="Times New Roman"/>
          <w:szCs w:val="24"/>
        </w:rPr>
        <w:t xml:space="preserve"> </w:t>
      </w:r>
      <w:r>
        <w:rPr>
          <w:rFonts w:cs="Times New Roman"/>
          <w:szCs w:val="24"/>
        </w:rPr>
        <w:t>S</w:t>
      </w:r>
      <w:r w:rsidRPr="00661B82">
        <w:rPr>
          <w:rFonts w:cs="Times New Roman"/>
          <w:szCs w:val="24"/>
        </w:rPr>
        <w:t>peciální základní a střední školy Pomněnky o. p s.</w:t>
      </w:r>
      <w:r w:rsidR="00C81AE1">
        <w:rPr>
          <w:rFonts w:cs="Times New Roman"/>
          <w:szCs w:val="24"/>
        </w:rPr>
        <w:t xml:space="preserve"> v Šumperku.</w:t>
      </w:r>
      <w:r w:rsidRPr="00661B82">
        <w:rPr>
          <w:rFonts w:cs="Times New Roman"/>
          <w:szCs w:val="24"/>
        </w:rPr>
        <w:t xml:space="preserve"> </w:t>
      </w:r>
      <w:r w:rsidR="00C81AE1">
        <w:rPr>
          <w:rFonts w:cs="Times New Roman"/>
          <w:szCs w:val="24"/>
        </w:rPr>
        <w:t>V</w:t>
      </w:r>
      <w:r w:rsidR="00057A78">
        <w:rPr>
          <w:rFonts w:cs="Times New Roman"/>
          <w:szCs w:val="24"/>
        </w:rPr>
        <w:t xml:space="preserve">yužity budou velké a prostorné třídy, tělocvična, jídelna, zahrada a družina. </w:t>
      </w:r>
      <w:bookmarkStart w:id="333" w:name="_Toc381487684"/>
      <w:bookmarkStart w:id="334" w:name="_Toc381728627"/>
      <w:bookmarkStart w:id="335" w:name="_Toc382225542"/>
    </w:p>
    <w:p w:rsidR="00CF0C77" w:rsidRDefault="00CF0C77" w:rsidP="001C543C">
      <w:pPr>
        <w:pStyle w:val="Nadpis3"/>
        <w:spacing w:before="240" w:beforeAutospacing="0" w:after="120" w:afterAutospacing="0"/>
      </w:pPr>
      <w:r>
        <w:t xml:space="preserve">4.1.3 </w:t>
      </w:r>
      <w:r w:rsidR="00513772">
        <w:t>Materiální pomůcky</w:t>
      </w:r>
      <w:bookmarkEnd w:id="333"/>
      <w:bookmarkEnd w:id="334"/>
      <w:bookmarkEnd w:id="335"/>
    </w:p>
    <w:p w:rsidR="00F3084B" w:rsidRDefault="001C543C" w:rsidP="00CD621F">
      <w:pPr>
        <w:pStyle w:val="Odstavecseseznamem"/>
        <w:numPr>
          <w:ilvl w:val="0"/>
          <w:numId w:val="12"/>
        </w:numPr>
        <w:ind w:left="714" w:hanging="357"/>
        <w:jc w:val="both"/>
        <w:rPr>
          <w:rFonts w:cs="Times New Roman"/>
          <w:szCs w:val="24"/>
        </w:rPr>
      </w:pPr>
      <w:r>
        <w:rPr>
          <w:rFonts w:cs="Times New Roman"/>
          <w:szCs w:val="24"/>
        </w:rPr>
        <w:t>P</w:t>
      </w:r>
      <w:r w:rsidR="00146184">
        <w:rPr>
          <w:rFonts w:cs="Times New Roman"/>
          <w:szCs w:val="24"/>
        </w:rPr>
        <w:t>ozvánky, ocenění</w:t>
      </w:r>
      <w:r w:rsidR="00F3084B" w:rsidRPr="00F3084B">
        <w:rPr>
          <w:rFonts w:cs="Times New Roman"/>
          <w:szCs w:val="24"/>
        </w:rPr>
        <w:t>, text k jednotlivým stanovištím, obrázky k</w:t>
      </w:r>
      <w:r w:rsidR="0020287C">
        <w:rPr>
          <w:rFonts w:cs="Times New Roman"/>
          <w:szCs w:val="24"/>
        </w:rPr>
        <w:t> </w:t>
      </w:r>
      <w:r w:rsidR="00655F34" w:rsidRPr="00F3084B">
        <w:rPr>
          <w:rFonts w:cs="Times New Roman"/>
          <w:szCs w:val="24"/>
        </w:rPr>
        <w:t>textu</w:t>
      </w:r>
      <w:r w:rsidR="00655F34">
        <w:rPr>
          <w:rFonts w:cs="Times New Roman"/>
          <w:szCs w:val="24"/>
        </w:rPr>
        <w:t>, 60 medailí</w:t>
      </w:r>
      <w:r w:rsidR="0020287C">
        <w:rPr>
          <w:rFonts w:cs="Times New Roman"/>
          <w:szCs w:val="24"/>
        </w:rPr>
        <w:t xml:space="preserve"> z perníku</w:t>
      </w:r>
    </w:p>
    <w:p w:rsidR="00F3084B" w:rsidRDefault="001C543C" w:rsidP="00CD621F">
      <w:pPr>
        <w:pStyle w:val="Odstavecseseznamem"/>
        <w:numPr>
          <w:ilvl w:val="0"/>
          <w:numId w:val="12"/>
        </w:numPr>
        <w:ind w:left="714" w:hanging="357"/>
        <w:jc w:val="both"/>
        <w:rPr>
          <w:rFonts w:cs="Times New Roman"/>
          <w:szCs w:val="24"/>
        </w:rPr>
      </w:pPr>
      <w:r>
        <w:rPr>
          <w:rFonts w:cs="Times New Roman"/>
          <w:szCs w:val="24"/>
        </w:rPr>
        <w:lastRenderedPageBreak/>
        <w:t>K</w:t>
      </w:r>
      <w:r w:rsidR="00F3084B">
        <w:rPr>
          <w:rFonts w:cs="Times New Roman"/>
          <w:szCs w:val="24"/>
        </w:rPr>
        <w:t>ostýmy na Indiány, Američany, Afričany, Eskymáky (Inuity), Čechy, obyvatele ze Sýrie (uprchlíky) a Indonésie.</w:t>
      </w:r>
    </w:p>
    <w:p w:rsidR="00F3084B" w:rsidRDefault="001C543C" w:rsidP="00CD621F">
      <w:pPr>
        <w:pStyle w:val="Odstavecseseznamem"/>
        <w:numPr>
          <w:ilvl w:val="0"/>
          <w:numId w:val="12"/>
        </w:numPr>
        <w:ind w:left="714" w:hanging="357"/>
        <w:jc w:val="both"/>
        <w:rPr>
          <w:rFonts w:cs="Times New Roman"/>
          <w:szCs w:val="24"/>
        </w:rPr>
      </w:pPr>
      <w:r>
        <w:rPr>
          <w:rFonts w:cs="Times New Roman"/>
          <w:szCs w:val="24"/>
        </w:rPr>
        <w:t>K</w:t>
      </w:r>
      <w:r w:rsidR="00F3084B">
        <w:rPr>
          <w:rFonts w:cs="Times New Roman"/>
          <w:szCs w:val="24"/>
        </w:rPr>
        <w:t xml:space="preserve">lobouk, barevné kuličky se jmény, papírky s obrázky ovoce </w:t>
      </w:r>
      <w:r w:rsidR="00146184">
        <w:rPr>
          <w:rFonts w:cs="Times New Roman"/>
          <w:szCs w:val="24"/>
        </w:rPr>
        <w:t xml:space="preserve">a se jmény, papírky s čísly a se jmény </w:t>
      </w:r>
    </w:p>
    <w:p w:rsidR="00146184" w:rsidRDefault="00146184" w:rsidP="00CD621F">
      <w:pPr>
        <w:pStyle w:val="Odstavecseseznamem"/>
        <w:numPr>
          <w:ilvl w:val="0"/>
          <w:numId w:val="12"/>
        </w:numPr>
        <w:ind w:left="714" w:hanging="357"/>
        <w:jc w:val="both"/>
        <w:rPr>
          <w:rFonts w:cs="Times New Roman"/>
          <w:szCs w:val="24"/>
        </w:rPr>
      </w:pPr>
      <w:r>
        <w:rPr>
          <w:rFonts w:cs="Times New Roman"/>
          <w:szCs w:val="24"/>
        </w:rPr>
        <w:t xml:space="preserve">20 </w:t>
      </w:r>
      <w:r w:rsidR="00CC5BF4">
        <w:rPr>
          <w:rFonts w:cs="Times New Roman"/>
          <w:szCs w:val="24"/>
        </w:rPr>
        <w:t>l</w:t>
      </w:r>
      <w:r>
        <w:rPr>
          <w:rFonts w:cs="Times New Roman"/>
          <w:szCs w:val="24"/>
        </w:rPr>
        <w:t>epidel, 2 lepicí pásky, 3 tavící pistole, náplně do tavících pistolí,</w:t>
      </w:r>
      <w:r w:rsidR="0020287C">
        <w:rPr>
          <w:rFonts w:cs="Times New Roman"/>
          <w:szCs w:val="24"/>
        </w:rPr>
        <w:t xml:space="preserve"> lepidlo na polystyren,</w:t>
      </w:r>
      <w:r>
        <w:rPr>
          <w:rFonts w:cs="Times New Roman"/>
          <w:szCs w:val="24"/>
        </w:rPr>
        <w:t xml:space="preserve"> 30 nůžek, dřevěná tyč, papírové krabice, 3 provazy, 6 lan, lýko</w:t>
      </w:r>
      <w:r w:rsidR="0020287C">
        <w:rPr>
          <w:rFonts w:cs="Times New Roman"/>
          <w:szCs w:val="24"/>
        </w:rPr>
        <w:t>, velké kusy polystyrenu, menší kusy polystyrenu</w:t>
      </w:r>
    </w:p>
    <w:p w:rsidR="00146184" w:rsidRDefault="00146184" w:rsidP="00CD621F">
      <w:pPr>
        <w:pStyle w:val="Odstavecseseznamem"/>
        <w:numPr>
          <w:ilvl w:val="0"/>
          <w:numId w:val="12"/>
        </w:numPr>
        <w:ind w:left="714" w:hanging="357"/>
        <w:jc w:val="both"/>
        <w:rPr>
          <w:rFonts w:cs="Times New Roman"/>
          <w:szCs w:val="24"/>
        </w:rPr>
      </w:pPr>
      <w:r w:rsidRPr="00146184">
        <w:rPr>
          <w:rFonts w:cs="Times New Roman"/>
          <w:szCs w:val="24"/>
        </w:rPr>
        <w:t>20 kelímků s temperovým</w:t>
      </w:r>
      <w:r>
        <w:rPr>
          <w:rFonts w:cs="Times New Roman"/>
          <w:szCs w:val="24"/>
        </w:rPr>
        <w:t>i</w:t>
      </w:r>
      <w:r w:rsidRPr="00146184">
        <w:rPr>
          <w:rFonts w:cs="Times New Roman"/>
          <w:szCs w:val="24"/>
        </w:rPr>
        <w:t xml:space="preserve"> barvami, </w:t>
      </w:r>
      <w:r>
        <w:rPr>
          <w:rFonts w:cs="Times New Roman"/>
          <w:szCs w:val="24"/>
        </w:rPr>
        <w:t>5 balení prstových barev, fixy</w:t>
      </w:r>
    </w:p>
    <w:p w:rsidR="00146184" w:rsidRDefault="00146184" w:rsidP="00CD621F">
      <w:pPr>
        <w:pStyle w:val="Odstavecseseznamem"/>
        <w:numPr>
          <w:ilvl w:val="0"/>
          <w:numId w:val="12"/>
        </w:numPr>
        <w:ind w:left="714" w:hanging="357"/>
        <w:jc w:val="both"/>
        <w:rPr>
          <w:rFonts w:cs="Times New Roman"/>
          <w:szCs w:val="24"/>
        </w:rPr>
      </w:pPr>
      <w:r>
        <w:rPr>
          <w:rFonts w:cs="Times New Roman"/>
          <w:szCs w:val="24"/>
        </w:rPr>
        <w:t>10 natíracích štětek, 20 malých houbiček, 20 velkých houbiček, 10 štětců</w:t>
      </w:r>
    </w:p>
    <w:p w:rsidR="00146184" w:rsidRDefault="0020287C" w:rsidP="00CD621F">
      <w:pPr>
        <w:pStyle w:val="Odstavecseseznamem"/>
        <w:numPr>
          <w:ilvl w:val="0"/>
          <w:numId w:val="12"/>
        </w:numPr>
        <w:ind w:left="714" w:hanging="357"/>
        <w:jc w:val="both"/>
        <w:rPr>
          <w:rFonts w:cs="Times New Roman"/>
          <w:szCs w:val="24"/>
        </w:rPr>
      </w:pPr>
      <w:r>
        <w:rPr>
          <w:rFonts w:cs="Times New Roman"/>
          <w:szCs w:val="24"/>
        </w:rPr>
        <w:t>4 plastové kelímky, kbelík, 50 vidliček, 25 talířů, 25 misek, 3 strouhátka, 6 škrabek, 10 prkýnek na krájení, 10 nožů, dva nákupní košíky, 4 mísy, 4 vysunovací nože, 4 větší plastové láhve naplněné vodou, 4 menší plastové láhve naplněné vodou, 2 vařečky, 4 hrnce, 4 pokličky, 6 lžic, 6 hrnků, 6 příborů, 2 pánve, 2 váhy, 2 odměrky,</w:t>
      </w:r>
      <w:r w:rsidR="00CC5BF4">
        <w:rPr>
          <w:rFonts w:cs="Times New Roman"/>
          <w:szCs w:val="24"/>
        </w:rPr>
        <w:t xml:space="preserve"> 20 prázdných plastových lahví</w:t>
      </w:r>
    </w:p>
    <w:p w:rsidR="00CC5BF4" w:rsidRDefault="001C543C" w:rsidP="00CD621F">
      <w:pPr>
        <w:pStyle w:val="Odstavecseseznamem"/>
        <w:numPr>
          <w:ilvl w:val="0"/>
          <w:numId w:val="12"/>
        </w:numPr>
        <w:ind w:left="714" w:hanging="357"/>
        <w:jc w:val="both"/>
        <w:rPr>
          <w:rFonts w:cs="Times New Roman"/>
          <w:szCs w:val="24"/>
        </w:rPr>
      </w:pPr>
      <w:r>
        <w:rPr>
          <w:rFonts w:cs="Times New Roman"/>
          <w:szCs w:val="24"/>
        </w:rPr>
        <w:t>V</w:t>
      </w:r>
      <w:r w:rsidR="00CC5BF4">
        <w:rPr>
          <w:rFonts w:cs="Times New Roman"/>
          <w:szCs w:val="24"/>
        </w:rPr>
        <w:t>elká bílá, modrá, zelená a hnědá látka, malé nastříhané kusy bílé, modré, zelené a hnědé látky, 3 utěrky, 6 šátků, stužky, 2 deky, 2 vložky, 2 mýdla, staré kusy oblečení, kůže</w:t>
      </w:r>
    </w:p>
    <w:p w:rsidR="00CC5BF4" w:rsidRDefault="00CC5BF4" w:rsidP="00CD621F">
      <w:pPr>
        <w:pStyle w:val="Odstavecseseznamem"/>
        <w:numPr>
          <w:ilvl w:val="0"/>
          <w:numId w:val="12"/>
        </w:numPr>
        <w:ind w:left="714" w:hanging="357"/>
        <w:jc w:val="both"/>
        <w:rPr>
          <w:rFonts w:cs="Times New Roman"/>
          <w:szCs w:val="24"/>
        </w:rPr>
      </w:pPr>
      <w:r>
        <w:rPr>
          <w:rFonts w:cs="Times New Roman"/>
          <w:szCs w:val="24"/>
        </w:rPr>
        <w:t>20 rajčat, 20 paprik, 10</w:t>
      </w:r>
      <w:r w:rsidR="00655F34">
        <w:rPr>
          <w:rFonts w:cs="Times New Roman"/>
          <w:szCs w:val="24"/>
        </w:rPr>
        <w:t xml:space="preserve"> salátových okurek</w:t>
      </w:r>
      <w:r>
        <w:rPr>
          <w:rFonts w:cs="Times New Roman"/>
          <w:szCs w:val="24"/>
        </w:rPr>
        <w:t>, 10 mrkví, 20 ředkviček, 20 jablek, 20 banánů, 20 hrušek, 2 melouny, 20 broskví, 20 kiwi, 6 sýrů lučina, 10 bílých jogurtů, coca-cola, čaj, cukr, balíček bonbonů, párky, šlehačka, čokoláda, bůček, křupky, chipsy,</w:t>
      </w:r>
      <w:r w:rsidR="004F73D4">
        <w:rPr>
          <w:rFonts w:cs="Times New Roman"/>
          <w:szCs w:val="24"/>
        </w:rPr>
        <w:t xml:space="preserve"> 4 balíky rýže,</w:t>
      </w:r>
      <w:r>
        <w:rPr>
          <w:rFonts w:cs="Times New Roman"/>
          <w:szCs w:val="24"/>
        </w:rPr>
        <w:t xml:space="preserve"> pokojové rostliny</w:t>
      </w:r>
    </w:p>
    <w:p w:rsidR="00CC5BF4" w:rsidRDefault="00CC5BF4" w:rsidP="00CD621F">
      <w:pPr>
        <w:pStyle w:val="Odstavecseseznamem"/>
        <w:numPr>
          <w:ilvl w:val="0"/>
          <w:numId w:val="12"/>
        </w:numPr>
        <w:ind w:left="714" w:hanging="357"/>
        <w:jc w:val="both"/>
        <w:rPr>
          <w:rFonts w:cs="Times New Roman"/>
          <w:szCs w:val="24"/>
        </w:rPr>
      </w:pPr>
      <w:r>
        <w:rPr>
          <w:rFonts w:cs="Times New Roman"/>
          <w:szCs w:val="24"/>
        </w:rPr>
        <w:t xml:space="preserve">2 menší plyšový lední medvědi, tučňáci, tuleni, 2 větší plyšový lední medvědi, tučňáci, tuleni, </w:t>
      </w:r>
      <w:r w:rsidR="004F73D4">
        <w:rPr>
          <w:rFonts w:cs="Times New Roman"/>
          <w:szCs w:val="24"/>
        </w:rPr>
        <w:t>4 panenky, plyšová zvířata (tygr, opice, papoušek, ptáci, hmyz)</w:t>
      </w:r>
    </w:p>
    <w:p w:rsidR="004F73D4" w:rsidRDefault="001C543C" w:rsidP="00CD621F">
      <w:pPr>
        <w:pStyle w:val="Odstavecseseznamem"/>
        <w:numPr>
          <w:ilvl w:val="0"/>
          <w:numId w:val="12"/>
        </w:numPr>
        <w:ind w:left="714" w:hanging="357"/>
        <w:jc w:val="both"/>
        <w:rPr>
          <w:rFonts w:cs="Times New Roman"/>
          <w:szCs w:val="24"/>
        </w:rPr>
      </w:pPr>
      <w:r>
        <w:rPr>
          <w:rFonts w:cs="Times New Roman"/>
          <w:szCs w:val="24"/>
        </w:rPr>
        <w:t>P</w:t>
      </w:r>
      <w:r w:rsidR="004F73D4">
        <w:rPr>
          <w:rFonts w:cs="Times New Roman"/>
          <w:szCs w:val="24"/>
        </w:rPr>
        <w:t>apírky od bonbónů, papírky, plechovky, obaly od sprejů, šampónů, sprchových gelů, duše z kola, plášť z kola, gumičky, tužkové baterie, sáčky, barevné popelnice na třídění odpadu, koš</w:t>
      </w:r>
    </w:p>
    <w:p w:rsidR="004F73D4" w:rsidRDefault="001C543C" w:rsidP="00CD621F">
      <w:pPr>
        <w:pStyle w:val="Odstavecseseznamem"/>
        <w:numPr>
          <w:ilvl w:val="0"/>
          <w:numId w:val="12"/>
        </w:numPr>
        <w:ind w:left="714" w:hanging="357"/>
        <w:jc w:val="both"/>
        <w:rPr>
          <w:rFonts w:cs="Times New Roman"/>
          <w:szCs w:val="24"/>
        </w:rPr>
      </w:pPr>
      <w:r>
        <w:rPr>
          <w:rFonts w:cs="Times New Roman"/>
          <w:szCs w:val="24"/>
        </w:rPr>
        <w:t>T</w:t>
      </w:r>
      <w:r w:rsidR="004F73D4">
        <w:rPr>
          <w:rFonts w:cs="Times New Roman"/>
          <w:szCs w:val="24"/>
        </w:rPr>
        <w:t>ýpí, dřevo, sirky, křemenáče, pírka, velké a malé dřevěné korálky</w:t>
      </w:r>
    </w:p>
    <w:p w:rsidR="002D2AE6" w:rsidRDefault="002D2AE6" w:rsidP="001C543C">
      <w:pPr>
        <w:spacing w:after="120"/>
        <w:jc w:val="both"/>
        <w:rPr>
          <w:rFonts w:cs="Times New Roman"/>
          <w:b/>
          <w:szCs w:val="24"/>
        </w:rPr>
      </w:pPr>
    </w:p>
    <w:p w:rsidR="002D2AE6" w:rsidRDefault="002D2AE6" w:rsidP="001C543C">
      <w:pPr>
        <w:spacing w:after="120"/>
        <w:jc w:val="both"/>
        <w:rPr>
          <w:rFonts w:cs="Times New Roman"/>
          <w:b/>
          <w:szCs w:val="24"/>
        </w:rPr>
      </w:pPr>
    </w:p>
    <w:p w:rsidR="00F01046" w:rsidRDefault="00F01046" w:rsidP="001C543C">
      <w:pPr>
        <w:spacing w:after="120"/>
        <w:jc w:val="both"/>
        <w:rPr>
          <w:rFonts w:cs="Times New Roman"/>
          <w:b/>
          <w:szCs w:val="24"/>
        </w:rPr>
      </w:pPr>
    </w:p>
    <w:p w:rsidR="00F01046" w:rsidRDefault="00F01046" w:rsidP="001C543C">
      <w:pPr>
        <w:spacing w:after="120"/>
        <w:jc w:val="both"/>
        <w:rPr>
          <w:rFonts w:cs="Times New Roman"/>
          <w:b/>
          <w:szCs w:val="24"/>
        </w:rPr>
      </w:pPr>
    </w:p>
    <w:p w:rsidR="00F01046" w:rsidRDefault="00F01046" w:rsidP="001C543C">
      <w:pPr>
        <w:spacing w:after="120"/>
        <w:jc w:val="both"/>
        <w:rPr>
          <w:rFonts w:cs="Times New Roman"/>
          <w:b/>
          <w:szCs w:val="24"/>
        </w:rPr>
      </w:pPr>
    </w:p>
    <w:p w:rsidR="002B5240" w:rsidRPr="002B5240" w:rsidRDefault="002B5240" w:rsidP="001C543C">
      <w:pPr>
        <w:spacing w:after="120"/>
        <w:jc w:val="both"/>
        <w:rPr>
          <w:rFonts w:cs="Times New Roman"/>
          <w:b/>
          <w:szCs w:val="24"/>
        </w:rPr>
      </w:pPr>
      <w:r w:rsidRPr="002B5240">
        <w:rPr>
          <w:rFonts w:cs="Times New Roman"/>
          <w:b/>
          <w:szCs w:val="24"/>
        </w:rPr>
        <w:lastRenderedPageBreak/>
        <w:t>Pozvánka</w:t>
      </w:r>
    </w:p>
    <w:p w:rsidR="00887F60" w:rsidRPr="00887F60" w:rsidRDefault="00CC5BF4" w:rsidP="00A502FE">
      <w:pPr>
        <w:jc w:val="both"/>
        <w:rPr>
          <w:rFonts w:cs="Times New Roman"/>
          <w:i/>
          <w:szCs w:val="24"/>
        </w:rPr>
      </w:pPr>
      <w:r>
        <w:rPr>
          <w:rFonts w:cs="Times New Roman"/>
          <w:i/>
          <w:noProof/>
          <w:szCs w:val="24"/>
        </w:rPr>
        <w:drawing>
          <wp:anchor distT="0" distB="0" distL="114300" distR="114300" simplePos="0" relativeHeight="251464192" behindDoc="1" locked="0" layoutInCell="1" allowOverlap="1">
            <wp:simplePos x="0" y="0"/>
            <wp:positionH relativeFrom="column">
              <wp:posOffset>-4445</wp:posOffset>
            </wp:positionH>
            <wp:positionV relativeFrom="paragraph">
              <wp:posOffset>328930</wp:posOffset>
            </wp:positionV>
            <wp:extent cx="2895600" cy="4314825"/>
            <wp:effectExtent l="0" t="0" r="0" b="0"/>
            <wp:wrapTight wrapText="bothSides">
              <wp:wrapPolygon edited="0">
                <wp:start x="0" y="0"/>
                <wp:lineTo x="0" y="21552"/>
                <wp:lineTo x="21458" y="21552"/>
                <wp:lineTo x="21458" y="0"/>
                <wp:lineTo x="0" y="0"/>
              </wp:wrapPolygon>
            </wp:wrapTight>
            <wp:docPr id="2" name="Obrázek 1" descr="1616394_10201223152250256_684587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394_10201223152250256_684587727_n.jpg"/>
                    <pic:cNvPicPr/>
                  </pic:nvPicPr>
                  <pic:blipFill>
                    <a:blip r:embed="rId13" cstate="print"/>
                    <a:stretch>
                      <a:fillRect/>
                    </a:stretch>
                  </pic:blipFill>
                  <pic:spPr>
                    <a:xfrm>
                      <a:off x="0" y="0"/>
                      <a:ext cx="2895600" cy="4314825"/>
                    </a:xfrm>
                    <a:prstGeom prst="rect">
                      <a:avLst/>
                    </a:prstGeom>
                  </pic:spPr>
                </pic:pic>
              </a:graphicData>
            </a:graphic>
          </wp:anchor>
        </w:drawing>
      </w:r>
      <w:r>
        <w:rPr>
          <w:rFonts w:cs="Times New Roman"/>
          <w:i/>
          <w:noProof/>
          <w:szCs w:val="24"/>
        </w:rPr>
        <w:drawing>
          <wp:anchor distT="0" distB="0" distL="114300" distR="114300" simplePos="0" relativeHeight="251463168" behindDoc="1" locked="0" layoutInCell="1" allowOverlap="1">
            <wp:simplePos x="0" y="0"/>
            <wp:positionH relativeFrom="column">
              <wp:posOffset>3272155</wp:posOffset>
            </wp:positionH>
            <wp:positionV relativeFrom="paragraph">
              <wp:posOffset>328930</wp:posOffset>
            </wp:positionV>
            <wp:extent cx="2943225" cy="4314825"/>
            <wp:effectExtent l="19050" t="0" r="9525" b="0"/>
            <wp:wrapTight wrapText="bothSides">
              <wp:wrapPolygon edited="0">
                <wp:start x="-140" y="0"/>
                <wp:lineTo x="-140" y="21552"/>
                <wp:lineTo x="21670" y="21552"/>
                <wp:lineTo x="21670" y="0"/>
                <wp:lineTo x="-140" y="0"/>
              </wp:wrapPolygon>
            </wp:wrapTight>
            <wp:docPr id="1" name="Obrázek 0" descr="1957336_10201222302549014_1865525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336_10201222302549014_186552559_n.jpg"/>
                    <pic:cNvPicPr/>
                  </pic:nvPicPr>
                  <pic:blipFill>
                    <a:blip r:embed="rId14" cstate="print"/>
                    <a:stretch>
                      <a:fillRect/>
                    </a:stretch>
                  </pic:blipFill>
                  <pic:spPr>
                    <a:xfrm>
                      <a:off x="0" y="0"/>
                      <a:ext cx="2943225" cy="4314825"/>
                    </a:xfrm>
                    <a:prstGeom prst="rect">
                      <a:avLst/>
                    </a:prstGeom>
                  </pic:spPr>
                </pic:pic>
              </a:graphicData>
            </a:graphic>
          </wp:anchor>
        </w:drawing>
      </w:r>
      <w:r w:rsidR="00887F60" w:rsidRPr="00E23E51">
        <w:rPr>
          <w:rFonts w:cs="Times New Roman"/>
          <w:i/>
          <w:szCs w:val="24"/>
        </w:rPr>
        <w:t xml:space="preserve">       </w:t>
      </w:r>
      <w:r w:rsidR="00E23E51" w:rsidRPr="00E23E51">
        <w:rPr>
          <w:rFonts w:cs="Times New Roman"/>
          <w:i/>
          <w:szCs w:val="24"/>
        </w:rPr>
        <w:t>Obr. Přední strana pozvánky</w:t>
      </w:r>
      <w:r w:rsidR="00887F60">
        <w:rPr>
          <w:rFonts w:cs="Times New Roman"/>
          <w:b/>
          <w:sz w:val="26"/>
          <w:szCs w:val="26"/>
        </w:rPr>
        <w:t xml:space="preserve">          </w:t>
      </w:r>
      <w:r w:rsidR="00E23E51">
        <w:rPr>
          <w:rFonts w:cs="Times New Roman"/>
          <w:b/>
          <w:sz w:val="26"/>
          <w:szCs w:val="26"/>
        </w:rPr>
        <w:tab/>
      </w:r>
      <w:r w:rsidR="00E23E51">
        <w:rPr>
          <w:rFonts w:cs="Times New Roman"/>
          <w:b/>
          <w:sz w:val="26"/>
          <w:szCs w:val="26"/>
        </w:rPr>
        <w:tab/>
      </w:r>
      <w:r w:rsidR="00E23E51">
        <w:rPr>
          <w:rFonts w:cs="Times New Roman"/>
          <w:b/>
          <w:sz w:val="26"/>
          <w:szCs w:val="26"/>
        </w:rPr>
        <w:tab/>
        <w:t xml:space="preserve">   </w:t>
      </w:r>
      <w:r w:rsidR="00887F60" w:rsidRPr="00887F60">
        <w:rPr>
          <w:rFonts w:cs="Times New Roman"/>
          <w:i/>
          <w:szCs w:val="24"/>
        </w:rPr>
        <w:t>Obr.</w:t>
      </w:r>
      <w:r w:rsidR="00887F60">
        <w:rPr>
          <w:rFonts w:cs="Times New Roman"/>
          <w:b/>
          <w:sz w:val="26"/>
          <w:szCs w:val="26"/>
        </w:rPr>
        <w:t xml:space="preserve"> </w:t>
      </w:r>
      <w:r w:rsidR="00887F60" w:rsidRPr="00887F60">
        <w:rPr>
          <w:rFonts w:cs="Times New Roman"/>
          <w:i/>
          <w:szCs w:val="24"/>
        </w:rPr>
        <w:t>Zadní strana pozvánky</w:t>
      </w:r>
    </w:p>
    <w:p w:rsidR="00590F20" w:rsidRDefault="00590F20" w:rsidP="00A502FE">
      <w:pPr>
        <w:jc w:val="both"/>
        <w:rPr>
          <w:rFonts w:cs="Times New Roman"/>
          <w:b/>
          <w:sz w:val="26"/>
          <w:szCs w:val="26"/>
        </w:rPr>
      </w:pPr>
    </w:p>
    <w:p w:rsidR="0020287C" w:rsidRDefault="0020287C" w:rsidP="00A502FE">
      <w:pPr>
        <w:jc w:val="both"/>
        <w:rPr>
          <w:rFonts w:cs="Times New Roman"/>
          <w:b/>
          <w:sz w:val="26"/>
          <w:szCs w:val="26"/>
        </w:rPr>
      </w:pPr>
    </w:p>
    <w:p w:rsidR="0020287C" w:rsidRDefault="0020287C" w:rsidP="00A502FE">
      <w:pPr>
        <w:jc w:val="both"/>
        <w:rPr>
          <w:rFonts w:cs="Times New Roman"/>
          <w:b/>
          <w:sz w:val="26"/>
          <w:szCs w:val="26"/>
        </w:rPr>
      </w:pPr>
    </w:p>
    <w:p w:rsidR="0020287C" w:rsidRPr="0020287C" w:rsidRDefault="0020287C" w:rsidP="0020287C">
      <w:pPr>
        <w:rPr>
          <w:rFonts w:cs="Times New Roman"/>
          <w:sz w:val="26"/>
          <w:szCs w:val="26"/>
        </w:rPr>
      </w:pPr>
    </w:p>
    <w:p w:rsidR="0020287C" w:rsidRPr="0020287C" w:rsidRDefault="0020287C" w:rsidP="0020287C">
      <w:pPr>
        <w:rPr>
          <w:rFonts w:cs="Times New Roman"/>
          <w:sz w:val="26"/>
          <w:szCs w:val="26"/>
        </w:rPr>
      </w:pPr>
    </w:p>
    <w:p w:rsidR="0020287C" w:rsidRPr="0020287C" w:rsidRDefault="0020287C" w:rsidP="0020287C">
      <w:pPr>
        <w:rPr>
          <w:rFonts w:cs="Times New Roman"/>
          <w:sz w:val="26"/>
          <w:szCs w:val="26"/>
        </w:rPr>
      </w:pPr>
    </w:p>
    <w:p w:rsidR="0020287C" w:rsidRPr="0020287C" w:rsidRDefault="0020287C" w:rsidP="0020287C">
      <w:pPr>
        <w:rPr>
          <w:rFonts w:cs="Times New Roman"/>
          <w:sz w:val="26"/>
          <w:szCs w:val="26"/>
        </w:rPr>
      </w:pPr>
    </w:p>
    <w:p w:rsidR="0020287C" w:rsidRPr="0020287C" w:rsidRDefault="0020287C" w:rsidP="0020287C">
      <w:pPr>
        <w:rPr>
          <w:rFonts w:cs="Times New Roman"/>
          <w:sz w:val="26"/>
          <w:szCs w:val="26"/>
        </w:rPr>
      </w:pPr>
    </w:p>
    <w:p w:rsidR="0020287C" w:rsidRPr="0020287C" w:rsidRDefault="0020287C" w:rsidP="0020287C">
      <w:pPr>
        <w:rPr>
          <w:rFonts w:cs="Times New Roman"/>
          <w:sz w:val="26"/>
          <w:szCs w:val="26"/>
        </w:rPr>
      </w:pPr>
    </w:p>
    <w:p w:rsidR="0020287C" w:rsidRPr="0020287C" w:rsidRDefault="0020287C" w:rsidP="0020287C">
      <w:pPr>
        <w:rPr>
          <w:rFonts w:cs="Times New Roman"/>
          <w:sz w:val="26"/>
          <w:szCs w:val="26"/>
        </w:rPr>
      </w:pPr>
    </w:p>
    <w:p w:rsidR="00C66BE1" w:rsidRDefault="00C66BE1" w:rsidP="002B5240">
      <w:pPr>
        <w:pStyle w:val="Nadpis3"/>
      </w:pPr>
      <w:bookmarkStart w:id="336" w:name="_Toc381487685"/>
    </w:p>
    <w:p w:rsidR="00C66BE1" w:rsidRDefault="00C66BE1" w:rsidP="002B5240">
      <w:pPr>
        <w:pStyle w:val="Nadpis3"/>
      </w:pPr>
    </w:p>
    <w:p w:rsidR="00C66BE1" w:rsidRPr="00C66BE1" w:rsidRDefault="00C66BE1" w:rsidP="000E7A63">
      <w:r w:rsidRPr="00C66BE1">
        <w:rPr>
          <w:noProof/>
          <w:sz w:val="26"/>
          <w:szCs w:val="26"/>
        </w:rPr>
        <w:drawing>
          <wp:anchor distT="0" distB="0" distL="114300" distR="114300" simplePos="0" relativeHeight="251843072" behindDoc="1" locked="0" layoutInCell="1" allowOverlap="1">
            <wp:simplePos x="0" y="0"/>
            <wp:positionH relativeFrom="column">
              <wp:posOffset>-4445</wp:posOffset>
            </wp:positionH>
            <wp:positionV relativeFrom="paragraph">
              <wp:posOffset>270510</wp:posOffset>
            </wp:positionV>
            <wp:extent cx="5762625" cy="3524250"/>
            <wp:effectExtent l="0" t="0" r="0" b="0"/>
            <wp:wrapTight wrapText="bothSides">
              <wp:wrapPolygon edited="0">
                <wp:start x="0" y="0"/>
                <wp:lineTo x="0" y="21483"/>
                <wp:lineTo x="21564" y="21483"/>
                <wp:lineTo x="21564" y="0"/>
                <wp:lineTo x="0" y="0"/>
              </wp:wrapPolygon>
            </wp:wrapTight>
            <wp:docPr id="103" name="Obrázek 2" descr="1980638_10201222304789070_242182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0638_10201222304789070_242182400_n.jpg"/>
                    <pic:cNvPicPr/>
                  </pic:nvPicPr>
                  <pic:blipFill>
                    <a:blip r:embed="rId15" cstate="print"/>
                    <a:stretch>
                      <a:fillRect/>
                    </a:stretch>
                  </pic:blipFill>
                  <pic:spPr>
                    <a:xfrm>
                      <a:off x="0" y="0"/>
                      <a:ext cx="5762625" cy="3524250"/>
                    </a:xfrm>
                    <a:prstGeom prst="rect">
                      <a:avLst/>
                    </a:prstGeom>
                  </pic:spPr>
                </pic:pic>
              </a:graphicData>
            </a:graphic>
          </wp:anchor>
        </w:drawing>
      </w:r>
      <w:r w:rsidRPr="00C66BE1">
        <w:t xml:space="preserve">Obr. Prostřední strana pozvánky </w:t>
      </w:r>
    </w:p>
    <w:p w:rsidR="00C779B5" w:rsidRDefault="002B5240" w:rsidP="002B5240">
      <w:pPr>
        <w:pStyle w:val="Nadpis3"/>
      </w:pPr>
      <w:bookmarkStart w:id="337" w:name="_Toc381728628"/>
      <w:bookmarkStart w:id="338" w:name="_Toc382225543"/>
      <w:r>
        <w:lastRenderedPageBreak/>
        <w:t xml:space="preserve">4.1.4 </w:t>
      </w:r>
      <w:r w:rsidR="00C779B5" w:rsidRPr="00C779B5">
        <w:t>Příprava na akci</w:t>
      </w:r>
      <w:bookmarkEnd w:id="336"/>
      <w:bookmarkEnd w:id="337"/>
      <w:bookmarkEnd w:id="338"/>
    </w:p>
    <w:p w:rsidR="00C779B5" w:rsidRDefault="00332CED" w:rsidP="00CD7A15">
      <w:pPr>
        <w:ind w:firstLine="709"/>
        <w:jc w:val="both"/>
        <w:rPr>
          <w:rFonts w:cs="Times New Roman"/>
          <w:szCs w:val="24"/>
        </w:rPr>
      </w:pPr>
      <w:r>
        <w:rPr>
          <w:rFonts w:cs="Times New Roman"/>
          <w:szCs w:val="24"/>
        </w:rPr>
        <w:t>Pedagogové</w:t>
      </w:r>
      <w:r w:rsidR="00463B2B">
        <w:rPr>
          <w:rFonts w:cs="Times New Roman"/>
          <w:szCs w:val="24"/>
        </w:rPr>
        <w:t xml:space="preserve"> dětem minimálně dva týdny před akcí řeknou, že</w:t>
      </w:r>
      <w:r w:rsidR="00801CCF">
        <w:rPr>
          <w:rFonts w:cs="Times New Roman"/>
          <w:szCs w:val="24"/>
        </w:rPr>
        <w:t xml:space="preserve"> od 25</w:t>
      </w:r>
      <w:r w:rsidR="00C779B5">
        <w:rPr>
          <w:rFonts w:cs="Times New Roman"/>
          <w:szCs w:val="24"/>
        </w:rPr>
        <w:t>.</w:t>
      </w:r>
      <w:r w:rsidR="00513772">
        <w:rPr>
          <w:rFonts w:cs="Times New Roman"/>
          <w:szCs w:val="24"/>
        </w:rPr>
        <w:t xml:space="preserve"> </w:t>
      </w:r>
      <w:r w:rsidR="00C779B5">
        <w:rPr>
          <w:rFonts w:cs="Times New Roman"/>
          <w:szCs w:val="24"/>
        </w:rPr>
        <w:t>6.</w:t>
      </w:r>
      <w:r w:rsidR="00513772">
        <w:rPr>
          <w:rFonts w:cs="Times New Roman"/>
          <w:szCs w:val="24"/>
        </w:rPr>
        <w:t xml:space="preserve"> </w:t>
      </w:r>
      <w:r w:rsidR="00C779B5">
        <w:rPr>
          <w:rFonts w:cs="Times New Roman"/>
          <w:szCs w:val="24"/>
        </w:rPr>
        <w:t xml:space="preserve">2014 až do </w:t>
      </w:r>
      <w:r w:rsidR="00801CCF">
        <w:rPr>
          <w:rFonts w:cs="Times New Roman"/>
          <w:szCs w:val="24"/>
        </w:rPr>
        <w:t>27</w:t>
      </w:r>
      <w:r w:rsidR="00513772">
        <w:rPr>
          <w:rFonts w:cs="Times New Roman"/>
          <w:szCs w:val="24"/>
        </w:rPr>
        <w:t>. 6. 2014</w:t>
      </w:r>
      <w:r w:rsidR="00C779B5">
        <w:rPr>
          <w:rFonts w:cs="Times New Roman"/>
          <w:szCs w:val="24"/>
        </w:rPr>
        <w:t xml:space="preserve"> tedy v</w:t>
      </w:r>
      <w:r w:rsidR="00E441D5">
        <w:rPr>
          <w:rFonts w:cs="Times New Roman"/>
          <w:szCs w:val="24"/>
        </w:rPr>
        <w:t> </w:t>
      </w:r>
      <w:r w:rsidR="00C779B5">
        <w:rPr>
          <w:rFonts w:cs="Times New Roman"/>
          <w:szCs w:val="24"/>
        </w:rPr>
        <w:t>tyto tři dny budou</w:t>
      </w:r>
      <w:r w:rsidR="003E7A5A">
        <w:rPr>
          <w:rFonts w:cs="Times New Roman"/>
          <w:szCs w:val="24"/>
        </w:rPr>
        <w:t xml:space="preserve"> mít speciální program, kdy budou pomáhat zachraňovat svět. </w:t>
      </w:r>
      <w:r w:rsidR="00C779B5">
        <w:rPr>
          <w:rFonts w:cs="Times New Roman"/>
          <w:szCs w:val="24"/>
        </w:rPr>
        <w:t xml:space="preserve"> Dětem také předají předem př</w:t>
      </w:r>
      <w:r w:rsidR="00463B2B">
        <w:rPr>
          <w:rFonts w:cs="Times New Roman"/>
          <w:szCs w:val="24"/>
        </w:rPr>
        <w:t xml:space="preserve">ipravenou pozvánku, </w:t>
      </w:r>
      <w:r w:rsidR="003E7A5A">
        <w:rPr>
          <w:rFonts w:cs="Times New Roman"/>
          <w:szCs w:val="24"/>
        </w:rPr>
        <w:t>s</w:t>
      </w:r>
      <w:r w:rsidR="00C779B5">
        <w:rPr>
          <w:rFonts w:cs="Times New Roman"/>
          <w:szCs w:val="24"/>
        </w:rPr>
        <w:t xml:space="preserve">e seznamem, co si mají vzít na sebe a sebou. </w:t>
      </w:r>
    </w:p>
    <w:p w:rsidR="00E832F8" w:rsidRDefault="00513772" w:rsidP="00CD7A15">
      <w:pPr>
        <w:pStyle w:val="Nadpis3"/>
        <w:spacing w:before="240" w:beforeAutospacing="0" w:after="120" w:afterAutospacing="0"/>
      </w:pPr>
      <w:bookmarkStart w:id="339" w:name="_Toc381487686"/>
      <w:bookmarkStart w:id="340" w:name="_Toc381728629"/>
      <w:bookmarkStart w:id="341" w:name="_Toc382225544"/>
      <w:r w:rsidRPr="00513772">
        <w:t>4.1.5 Financování projektu</w:t>
      </w:r>
      <w:bookmarkEnd w:id="339"/>
      <w:bookmarkEnd w:id="340"/>
      <w:bookmarkEnd w:id="341"/>
    </w:p>
    <w:p w:rsidR="00CD7A15" w:rsidRDefault="00745EB6" w:rsidP="00CD7A15">
      <w:pPr>
        <w:ind w:firstLine="709"/>
        <w:jc w:val="both"/>
        <w:rPr>
          <w:rFonts w:cs="Times New Roman"/>
          <w:szCs w:val="24"/>
        </w:rPr>
      </w:pPr>
      <w:r w:rsidRPr="007D53C0">
        <w:rPr>
          <w:rFonts w:cs="Times New Roman"/>
          <w:szCs w:val="24"/>
        </w:rPr>
        <w:t xml:space="preserve">Projekt bude z části financován školou a z části </w:t>
      </w:r>
      <w:r w:rsidR="007D53C0" w:rsidRPr="007D53C0">
        <w:rPr>
          <w:rFonts w:cs="Times New Roman"/>
          <w:szCs w:val="24"/>
        </w:rPr>
        <w:t xml:space="preserve">od sponzorů či dotacemi od města. </w:t>
      </w:r>
      <w:r w:rsidR="007D53C0">
        <w:rPr>
          <w:rFonts w:cs="Times New Roman"/>
          <w:szCs w:val="24"/>
        </w:rPr>
        <w:t>Podrobný rozpis materiálních pomůcek je zpracován a vložen do příloh. (viz. Příloha č. 1).</w:t>
      </w:r>
      <w:r w:rsidR="00702805">
        <w:rPr>
          <w:rFonts w:cs="Times New Roman"/>
          <w:szCs w:val="24"/>
        </w:rPr>
        <w:t xml:space="preserve"> Materiál a pomůcky, které nejsou v seznamu zahrnuty</w:t>
      </w:r>
      <w:r w:rsidR="006D3F9C">
        <w:rPr>
          <w:rFonts w:cs="Times New Roman"/>
          <w:szCs w:val="24"/>
        </w:rPr>
        <w:t>,</w:t>
      </w:r>
      <w:r w:rsidR="00702805">
        <w:rPr>
          <w:rFonts w:cs="Times New Roman"/>
          <w:szCs w:val="24"/>
        </w:rPr>
        <w:t xml:space="preserve"> jsou k dispozici ve škole či zajištěny organizátory. </w:t>
      </w:r>
      <w:r w:rsidR="007D53C0">
        <w:rPr>
          <w:rFonts w:cs="Times New Roman"/>
          <w:szCs w:val="24"/>
        </w:rPr>
        <w:t xml:space="preserve"> Pro realizaci projektu je uvolněna částka 6 500 Kč. Škola ze svého rozpočtu projekt podpoří částkou 4 000 </w:t>
      </w:r>
      <w:r w:rsidR="00702805">
        <w:rPr>
          <w:rFonts w:cs="Times New Roman"/>
          <w:szCs w:val="24"/>
        </w:rPr>
        <w:t xml:space="preserve">Kč a dále uvolní částku 2 500 Kč ze sponzorských darů. </w:t>
      </w:r>
      <w:r w:rsidR="006D3F9C">
        <w:rPr>
          <w:rFonts w:cs="Times New Roman"/>
          <w:szCs w:val="24"/>
        </w:rPr>
        <w:t xml:space="preserve">Finanční náklady projektu činí 6 337 Kč. </w:t>
      </w:r>
    </w:p>
    <w:p w:rsidR="00A8391E" w:rsidRDefault="00A8391E" w:rsidP="00CD7A15">
      <w:pPr>
        <w:jc w:val="both"/>
        <w:rPr>
          <w:rFonts w:cs="Times New Roman"/>
          <w:szCs w:val="24"/>
        </w:rPr>
      </w:pPr>
    </w:p>
    <w:tbl>
      <w:tblPr>
        <w:tblStyle w:val="Mkatabulky"/>
        <w:tblW w:w="0" w:type="auto"/>
        <w:tblLook w:val="04A0"/>
      </w:tblPr>
      <w:tblGrid>
        <w:gridCol w:w="4606"/>
        <w:gridCol w:w="4606"/>
      </w:tblGrid>
      <w:tr w:rsidR="00702805" w:rsidTr="00702805">
        <w:tc>
          <w:tcPr>
            <w:tcW w:w="4606" w:type="dxa"/>
          </w:tcPr>
          <w:p w:rsidR="00702805" w:rsidRDefault="00702805" w:rsidP="00702805">
            <w:pPr>
              <w:jc w:val="both"/>
              <w:rPr>
                <w:rFonts w:cs="Times New Roman"/>
                <w:szCs w:val="24"/>
              </w:rPr>
            </w:pPr>
            <w:r>
              <w:rPr>
                <w:rFonts w:cs="Times New Roman"/>
                <w:szCs w:val="24"/>
              </w:rPr>
              <w:t>Škola</w:t>
            </w:r>
          </w:p>
        </w:tc>
        <w:tc>
          <w:tcPr>
            <w:tcW w:w="4606" w:type="dxa"/>
          </w:tcPr>
          <w:p w:rsidR="00702805" w:rsidRDefault="00702805" w:rsidP="00702805">
            <w:pPr>
              <w:rPr>
                <w:rFonts w:cs="Times New Roman"/>
                <w:szCs w:val="24"/>
              </w:rPr>
            </w:pPr>
            <w:r>
              <w:rPr>
                <w:rFonts w:cs="Times New Roman"/>
                <w:szCs w:val="24"/>
              </w:rPr>
              <w:t>4 000 Kč</w:t>
            </w:r>
          </w:p>
        </w:tc>
      </w:tr>
      <w:tr w:rsidR="00702805" w:rsidTr="00702805">
        <w:tc>
          <w:tcPr>
            <w:tcW w:w="4606" w:type="dxa"/>
            <w:tcBorders>
              <w:bottom w:val="single" w:sz="4" w:space="0" w:color="auto"/>
            </w:tcBorders>
          </w:tcPr>
          <w:p w:rsidR="00702805" w:rsidRDefault="00702805" w:rsidP="00702805">
            <w:pPr>
              <w:jc w:val="both"/>
              <w:rPr>
                <w:rFonts w:cs="Times New Roman"/>
                <w:szCs w:val="24"/>
              </w:rPr>
            </w:pPr>
            <w:r>
              <w:rPr>
                <w:rFonts w:cs="Times New Roman"/>
                <w:szCs w:val="24"/>
              </w:rPr>
              <w:t>Sponzorské dary</w:t>
            </w:r>
          </w:p>
        </w:tc>
        <w:tc>
          <w:tcPr>
            <w:tcW w:w="4606" w:type="dxa"/>
            <w:tcBorders>
              <w:bottom w:val="single" w:sz="4" w:space="0" w:color="auto"/>
            </w:tcBorders>
          </w:tcPr>
          <w:p w:rsidR="00702805" w:rsidRDefault="00702805" w:rsidP="00702805">
            <w:pPr>
              <w:rPr>
                <w:rFonts w:cs="Times New Roman"/>
                <w:szCs w:val="24"/>
              </w:rPr>
            </w:pPr>
            <w:r>
              <w:rPr>
                <w:rFonts w:cs="Times New Roman"/>
                <w:szCs w:val="24"/>
              </w:rPr>
              <w:t>2 500 Kč</w:t>
            </w:r>
          </w:p>
        </w:tc>
      </w:tr>
      <w:tr w:rsidR="00702805" w:rsidTr="00702805">
        <w:tc>
          <w:tcPr>
            <w:tcW w:w="4606" w:type="dxa"/>
            <w:shd w:val="clear" w:color="auto" w:fill="00B0F0"/>
          </w:tcPr>
          <w:p w:rsidR="00702805" w:rsidRPr="00702805" w:rsidRDefault="00702805" w:rsidP="00702805">
            <w:pPr>
              <w:jc w:val="both"/>
              <w:rPr>
                <w:rFonts w:cs="Times New Roman"/>
                <w:b/>
                <w:szCs w:val="24"/>
                <w:highlight w:val="cyan"/>
              </w:rPr>
            </w:pPr>
            <w:r w:rsidRPr="00702805">
              <w:rPr>
                <w:rFonts w:cs="Times New Roman"/>
                <w:b/>
                <w:szCs w:val="24"/>
              </w:rPr>
              <w:t>Celkem</w:t>
            </w:r>
          </w:p>
        </w:tc>
        <w:tc>
          <w:tcPr>
            <w:tcW w:w="4606" w:type="dxa"/>
            <w:shd w:val="clear" w:color="auto" w:fill="00B0F0"/>
          </w:tcPr>
          <w:p w:rsidR="00702805" w:rsidRPr="00702805" w:rsidRDefault="00702805" w:rsidP="00702805">
            <w:pPr>
              <w:rPr>
                <w:rFonts w:cs="Times New Roman"/>
                <w:b/>
                <w:szCs w:val="24"/>
              </w:rPr>
            </w:pPr>
            <w:r w:rsidRPr="00702805">
              <w:rPr>
                <w:rFonts w:cs="Times New Roman"/>
                <w:b/>
                <w:szCs w:val="24"/>
              </w:rPr>
              <w:t>6 500 Kč</w:t>
            </w:r>
          </w:p>
        </w:tc>
      </w:tr>
    </w:tbl>
    <w:p w:rsidR="00702805" w:rsidRDefault="00702805" w:rsidP="00A502FE">
      <w:pPr>
        <w:jc w:val="both"/>
        <w:rPr>
          <w:rFonts w:cs="Times New Roman"/>
          <w:szCs w:val="24"/>
        </w:rPr>
      </w:pPr>
    </w:p>
    <w:tbl>
      <w:tblPr>
        <w:tblStyle w:val="Mkatabulky"/>
        <w:tblW w:w="0" w:type="auto"/>
        <w:tblLook w:val="04A0"/>
      </w:tblPr>
      <w:tblGrid>
        <w:gridCol w:w="4606"/>
        <w:gridCol w:w="4606"/>
      </w:tblGrid>
      <w:tr w:rsidR="00702805" w:rsidTr="00702805">
        <w:tc>
          <w:tcPr>
            <w:tcW w:w="4606" w:type="dxa"/>
          </w:tcPr>
          <w:p w:rsidR="00702805" w:rsidRDefault="00702805" w:rsidP="00A502FE">
            <w:pPr>
              <w:jc w:val="both"/>
              <w:rPr>
                <w:rFonts w:cs="Times New Roman"/>
                <w:szCs w:val="24"/>
              </w:rPr>
            </w:pPr>
            <w:r>
              <w:rPr>
                <w:rFonts w:cs="Times New Roman"/>
                <w:szCs w:val="24"/>
              </w:rPr>
              <w:t>Poskytnuté finance na projekt</w:t>
            </w:r>
          </w:p>
        </w:tc>
        <w:tc>
          <w:tcPr>
            <w:tcW w:w="4606" w:type="dxa"/>
          </w:tcPr>
          <w:p w:rsidR="00702805" w:rsidRDefault="00702805" w:rsidP="00A502FE">
            <w:pPr>
              <w:jc w:val="both"/>
              <w:rPr>
                <w:rFonts w:cs="Times New Roman"/>
                <w:szCs w:val="24"/>
              </w:rPr>
            </w:pPr>
            <w:r>
              <w:rPr>
                <w:rFonts w:cs="Times New Roman"/>
                <w:szCs w:val="24"/>
              </w:rPr>
              <w:t>6 500 Kč</w:t>
            </w:r>
          </w:p>
        </w:tc>
      </w:tr>
      <w:tr w:rsidR="00702805" w:rsidTr="006D3F9C">
        <w:tc>
          <w:tcPr>
            <w:tcW w:w="4606" w:type="dxa"/>
            <w:tcBorders>
              <w:bottom w:val="single" w:sz="4" w:space="0" w:color="auto"/>
            </w:tcBorders>
          </w:tcPr>
          <w:p w:rsidR="00702805" w:rsidRDefault="00702805" w:rsidP="00A502FE">
            <w:pPr>
              <w:jc w:val="both"/>
              <w:rPr>
                <w:rFonts w:cs="Times New Roman"/>
                <w:szCs w:val="24"/>
              </w:rPr>
            </w:pPr>
            <w:r>
              <w:rPr>
                <w:rFonts w:cs="Times New Roman"/>
                <w:szCs w:val="24"/>
              </w:rPr>
              <w:t>Finanční náklady projektu</w:t>
            </w:r>
          </w:p>
        </w:tc>
        <w:tc>
          <w:tcPr>
            <w:tcW w:w="4606" w:type="dxa"/>
            <w:tcBorders>
              <w:bottom w:val="single" w:sz="4" w:space="0" w:color="auto"/>
            </w:tcBorders>
          </w:tcPr>
          <w:p w:rsidR="00702805" w:rsidRDefault="00702805" w:rsidP="00A502FE">
            <w:pPr>
              <w:jc w:val="both"/>
              <w:rPr>
                <w:rFonts w:cs="Times New Roman"/>
                <w:szCs w:val="24"/>
              </w:rPr>
            </w:pPr>
            <w:r>
              <w:rPr>
                <w:rFonts w:cs="Times New Roman"/>
                <w:szCs w:val="24"/>
              </w:rPr>
              <w:t>6 337 Kč</w:t>
            </w:r>
          </w:p>
        </w:tc>
      </w:tr>
      <w:tr w:rsidR="006D3F9C" w:rsidTr="00CD7A15">
        <w:trPr>
          <w:trHeight w:val="70"/>
        </w:trPr>
        <w:tc>
          <w:tcPr>
            <w:tcW w:w="4606" w:type="dxa"/>
            <w:shd w:val="clear" w:color="auto" w:fill="F2DBDB" w:themeFill="accent2" w:themeFillTint="33"/>
          </w:tcPr>
          <w:p w:rsidR="006D3F9C" w:rsidRPr="006D3F9C" w:rsidRDefault="004B72B3" w:rsidP="00A502FE">
            <w:pPr>
              <w:jc w:val="both"/>
              <w:rPr>
                <w:rFonts w:cs="Times New Roman"/>
                <w:b/>
                <w:szCs w:val="24"/>
              </w:rPr>
            </w:pPr>
            <w:r>
              <w:rPr>
                <w:rFonts w:cs="Times New Roman"/>
                <w:b/>
                <w:szCs w:val="24"/>
              </w:rPr>
              <w:t>Rezerva</w:t>
            </w:r>
          </w:p>
        </w:tc>
        <w:tc>
          <w:tcPr>
            <w:tcW w:w="4606" w:type="dxa"/>
            <w:shd w:val="clear" w:color="auto" w:fill="F2DBDB" w:themeFill="accent2" w:themeFillTint="33"/>
          </w:tcPr>
          <w:p w:rsidR="006D3F9C" w:rsidRPr="006D3F9C" w:rsidRDefault="006D3F9C" w:rsidP="00A502FE">
            <w:pPr>
              <w:jc w:val="both"/>
              <w:rPr>
                <w:rFonts w:cs="Times New Roman"/>
                <w:b/>
                <w:szCs w:val="24"/>
              </w:rPr>
            </w:pPr>
            <w:r w:rsidRPr="006D3F9C">
              <w:rPr>
                <w:rFonts w:cs="Times New Roman"/>
                <w:b/>
                <w:szCs w:val="24"/>
              </w:rPr>
              <w:t xml:space="preserve">163 Kč </w:t>
            </w:r>
          </w:p>
        </w:tc>
      </w:tr>
    </w:tbl>
    <w:p w:rsidR="00702805" w:rsidRPr="007D53C0" w:rsidRDefault="00702805" w:rsidP="00A502FE">
      <w:pPr>
        <w:jc w:val="both"/>
        <w:rPr>
          <w:rFonts w:cs="Times New Roman"/>
          <w:szCs w:val="24"/>
        </w:rPr>
      </w:pPr>
    </w:p>
    <w:p w:rsidR="00513772" w:rsidRDefault="00513772" w:rsidP="00CD7A15">
      <w:pPr>
        <w:pStyle w:val="Nadpis3"/>
        <w:spacing w:before="240" w:beforeAutospacing="0" w:after="120" w:afterAutospacing="0"/>
      </w:pPr>
      <w:bookmarkStart w:id="342" w:name="_Toc381487687"/>
      <w:bookmarkStart w:id="343" w:name="_Toc381728630"/>
      <w:bookmarkStart w:id="344" w:name="_Toc382225545"/>
      <w:r w:rsidRPr="00513772">
        <w:t>4.1.6 Denní režim</w:t>
      </w:r>
      <w:bookmarkEnd w:id="342"/>
      <w:bookmarkEnd w:id="343"/>
      <w:bookmarkEnd w:id="344"/>
    </w:p>
    <w:p w:rsidR="00463B2B" w:rsidRPr="003C1182" w:rsidRDefault="003C1182" w:rsidP="00CD621F">
      <w:pPr>
        <w:pStyle w:val="Odstavecseseznamem"/>
        <w:numPr>
          <w:ilvl w:val="0"/>
          <w:numId w:val="12"/>
        </w:numPr>
        <w:ind w:left="714" w:hanging="357"/>
        <w:jc w:val="both"/>
        <w:rPr>
          <w:rFonts w:cs="Times New Roman"/>
          <w:szCs w:val="24"/>
        </w:rPr>
      </w:pPr>
      <w:r w:rsidRPr="003C1182">
        <w:rPr>
          <w:rFonts w:cs="Times New Roman"/>
          <w:szCs w:val="24"/>
        </w:rPr>
        <w:t xml:space="preserve">8:20 – přivítání a sdělení základních informací </w:t>
      </w:r>
    </w:p>
    <w:p w:rsidR="003C1182" w:rsidRPr="003C1182" w:rsidRDefault="007664B4" w:rsidP="00CD621F">
      <w:pPr>
        <w:pStyle w:val="Odstavecseseznamem"/>
        <w:numPr>
          <w:ilvl w:val="0"/>
          <w:numId w:val="12"/>
        </w:numPr>
        <w:ind w:left="714" w:hanging="357"/>
        <w:jc w:val="both"/>
        <w:rPr>
          <w:rFonts w:cs="Times New Roman"/>
          <w:szCs w:val="24"/>
        </w:rPr>
      </w:pPr>
      <w:r>
        <w:rPr>
          <w:rFonts w:cs="Times New Roman"/>
          <w:szCs w:val="24"/>
        </w:rPr>
        <w:t>8:35</w:t>
      </w:r>
      <w:r w:rsidR="003C1182" w:rsidRPr="003C1182">
        <w:rPr>
          <w:rFonts w:cs="Times New Roman"/>
          <w:szCs w:val="24"/>
        </w:rPr>
        <w:t xml:space="preserve"> – 10:00 – první aktivita</w:t>
      </w:r>
    </w:p>
    <w:p w:rsidR="003C1182" w:rsidRPr="003C1182" w:rsidRDefault="003C1182" w:rsidP="00CD621F">
      <w:pPr>
        <w:pStyle w:val="Odstavecseseznamem"/>
        <w:numPr>
          <w:ilvl w:val="0"/>
          <w:numId w:val="12"/>
        </w:numPr>
        <w:ind w:left="714" w:hanging="357"/>
        <w:jc w:val="both"/>
        <w:rPr>
          <w:rFonts w:cs="Times New Roman"/>
          <w:szCs w:val="24"/>
        </w:rPr>
      </w:pPr>
      <w:r w:rsidRPr="003C1182">
        <w:rPr>
          <w:rFonts w:cs="Times New Roman"/>
          <w:szCs w:val="24"/>
        </w:rPr>
        <w:t>10:00 – 10:30 – přestávka (svačina)</w:t>
      </w:r>
    </w:p>
    <w:p w:rsidR="003C1182" w:rsidRPr="003C1182" w:rsidRDefault="007664B4" w:rsidP="00CD621F">
      <w:pPr>
        <w:pStyle w:val="Odstavecseseznamem"/>
        <w:numPr>
          <w:ilvl w:val="0"/>
          <w:numId w:val="12"/>
        </w:numPr>
        <w:ind w:left="714" w:hanging="357"/>
        <w:jc w:val="both"/>
        <w:rPr>
          <w:rFonts w:cs="Times New Roman"/>
          <w:szCs w:val="24"/>
        </w:rPr>
      </w:pPr>
      <w:r>
        <w:rPr>
          <w:rFonts w:cs="Times New Roman"/>
          <w:szCs w:val="24"/>
        </w:rPr>
        <w:t>10:35</w:t>
      </w:r>
      <w:r w:rsidR="003C1182" w:rsidRPr="003C1182">
        <w:rPr>
          <w:rFonts w:cs="Times New Roman"/>
          <w:szCs w:val="24"/>
        </w:rPr>
        <w:t xml:space="preserve"> – 12:00 –</w:t>
      </w:r>
      <w:r w:rsidR="003C1182">
        <w:rPr>
          <w:rFonts w:cs="Times New Roman"/>
          <w:szCs w:val="24"/>
        </w:rPr>
        <w:t xml:space="preserve"> druhá</w:t>
      </w:r>
      <w:r w:rsidR="003C1182" w:rsidRPr="003C1182">
        <w:rPr>
          <w:rFonts w:cs="Times New Roman"/>
          <w:szCs w:val="24"/>
        </w:rPr>
        <w:t xml:space="preserve"> aktivita</w:t>
      </w:r>
    </w:p>
    <w:p w:rsidR="00EB6FE6" w:rsidRPr="00EB6FE6" w:rsidRDefault="003C1182" w:rsidP="00CD621F">
      <w:pPr>
        <w:pStyle w:val="Odstavecseseznamem"/>
        <w:numPr>
          <w:ilvl w:val="0"/>
          <w:numId w:val="12"/>
        </w:numPr>
        <w:ind w:left="714" w:hanging="357"/>
        <w:jc w:val="both"/>
        <w:rPr>
          <w:rFonts w:cs="Times New Roman"/>
          <w:szCs w:val="24"/>
        </w:rPr>
      </w:pPr>
      <w:r w:rsidRPr="003C1182">
        <w:rPr>
          <w:rFonts w:cs="Times New Roman"/>
          <w:szCs w:val="24"/>
        </w:rPr>
        <w:t>12:00 – 12:10 – rozloučení</w:t>
      </w:r>
      <w:r w:rsidR="00EB6FE6">
        <w:rPr>
          <w:rFonts w:cs="Times New Roman"/>
          <w:szCs w:val="24"/>
        </w:rPr>
        <w:t xml:space="preserve">      </w:t>
      </w:r>
    </w:p>
    <w:p w:rsidR="0060313B" w:rsidRPr="00A8391E" w:rsidRDefault="003C1182" w:rsidP="00A502FE">
      <w:pPr>
        <w:pStyle w:val="Odstavecseseznamem"/>
        <w:numPr>
          <w:ilvl w:val="0"/>
          <w:numId w:val="12"/>
        </w:numPr>
        <w:ind w:left="714" w:hanging="357"/>
        <w:jc w:val="both"/>
        <w:rPr>
          <w:rFonts w:cs="Times New Roman"/>
          <w:szCs w:val="24"/>
        </w:rPr>
      </w:pPr>
      <w:r w:rsidRPr="003C1182">
        <w:rPr>
          <w:rFonts w:cs="Times New Roman"/>
          <w:szCs w:val="24"/>
        </w:rPr>
        <w:t>12:10 - oběd</w:t>
      </w:r>
    </w:p>
    <w:p w:rsidR="00AD3AD5" w:rsidRDefault="00AD3AD5" w:rsidP="00105C42">
      <w:pPr>
        <w:pStyle w:val="Nadpis2"/>
        <w:spacing w:before="240" w:beforeAutospacing="0" w:after="240" w:afterAutospacing="0"/>
      </w:pPr>
      <w:bookmarkStart w:id="345" w:name="_Toc381487688"/>
      <w:bookmarkStart w:id="346" w:name="_Toc381728631"/>
      <w:bookmarkStart w:id="347" w:name="_Toc382225546"/>
    </w:p>
    <w:p w:rsidR="003E4D2B" w:rsidRDefault="003F694B" w:rsidP="00105C42">
      <w:pPr>
        <w:pStyle w:val="Nadpis2"/>
        <w:spacing w:before="240" w:beforeAutospacing="0" w:after="240" w:afterAutospacing="0"/>
      </w:pPr>
      <w:r>
        <w:lastRenderedPageBreak/>
        <w:t>4.2</w:t>
      </w:r>
      <w:r w:rsidR="003E4D2B">
        <w:t xml:space="preserve"> Program</w:t>
      </w:r>
      <w:bookmarkEnd w:id="345"/>
      <w:bookmarkEnd w:id="346"/>
      <w:bookmarkEnd w:id="347"/>
      <w:r w:rsidR="003E4D2B">
        <w:t xml:space="preserve"> </w:t>
      </w:r>
    </w:p>
    <w:p w:rsidR="00C779B5" w:rsidRDefault="00801CCF" w:rsidP="003547DA">
      <w:pPr>
        <w:pStyle w:val="Nadpis3"/>
        <w:spacing w:before="240" w:beforeAutospacing="0" w:after="200" w:afterAutospacing="0"/>
      </w:pPr>
      <w:bookmarkStart w:id="348" w:name="_Toc381487689"/>
      <w:bookmarkStart w:id="349" w:name="_Toc381728632"/>
      <w:bookmarkStart w:id="350" w:name="_Toc382225547"/>
      <w:r w:rsidRPr="00801CCF">
        <w:t>4.3.1 Středa</w:t>
      </w:r>
      <w:bookmarkEnd w:id="348"/>
      <w:bookmarkEnd w:id="349"/>
      <w:bookmarkEnd w:id="350"/>
    </w:p>
    <w:p w:rsidR="00EB6FE6" w:rsidRPr="007664B4" w:rsidRDefault="00EB6FE6" w:rsidP="002D187B">
      <w:pPr>
        <w:spacing w:before="120" w:after="120"/>
        <w:jc w:val="both"/>
        <w:rPr>
          <w:rFonts w:cs="Times New Roman"/>
          <w:b/>
          <w:szCs w:val="24"/>
          <w:u w:val="single"/>
        </w:rPr>
      </w:pPr>
      <w:r w:rsidRPr="007664B4">
        <w:rPr>
          <w:rFonts w:cs="Times New Roman"/>
          <w:b/>
          <w:szCs w:val="24"/>
          <w:u w:val="single"/>
        </w:rPr>
        <w:t>8:20 – přivítání žáků a sdělení základních informací</w:t>
      </w:r>
    </w:p>
    <w:p w:rsidR="00C779B5" w:rsidRDefault="006E33F2" w:rsidP="00E6485D">
      <w:pPr>
        <w:ind w:firstLine="709"/>
        <w:jc w:val="both"/>
        <w:rPr>
          <w:rFonts w:cs="Times New Roman"/>
          <w:szCs w:val="24"/>
        </w:rPr>
      </w:pPr>
      <w:r>
        <w:rPr>
          <w:rFonts w:cs="Times New Roman"/>
          <w:szCs w:val="24"/>
        </w:rPr>
        <w:t>Ráno se všichni žáci</w:t>
      </w:r>
      <w:r w:rsidR="00EB6FE6">
        <w:rPr>
          <w:rFonts w:cs="Times New Roman"/>
          <w:szCs w:val="24"/>
        </w:rPr>
        <w:t xml:space="preserve"> sejdou v</w:t>
      </w:r>
      <w:r>
        <w:rPr>
          <w:rFonts w:cs="Times New Roman"/>
          <w:szCs w:val="24"/>
        </w:rPr>
        <w:t>e školní</w:t>
      </w:r>
      <w:r w:rsidR="00EB6FE6">
        <w:rPr>
          <w:rFonts w:cs="Times New Roman"/>
          <w:szCs w:val="24"/>
        </w:rPr>
        <w:t xml:space="preserve"> družině, kde je přivítají organizátoři akce a sdělí jim, </w:t>
      </w:r>
      <w:r w:rsidR="00C779B5">
        <w:rPr>
          <w:rFonts w:cs="Times New Roman"/>
          <w:szCs w:val="24"/>
        </w:rPr>
        <w:t>co je</w:t>
      </w:r>
      <w:r w:rsidR="00EB6FE6">
        <w:rPr>
          <w:rFonts w:cs="Times New Roman"/>
          <w:szCs w:val="24"/>
        </w:rPr>
        <w:t xml:space="preserve"> bude</w:t>
      </w:r>
      <w:r>
        <w:rPr>
          <w:rFonts w:cs="Times New Roman"/>
          <w:szCs w:val="24"/>
        </w:rPr>
        <w:t xml:space="preserve"> v dnešní den</w:t>
      </w:r>
      <w:r w:rsidR="00EB6FE6">
        <w:rPr>
          <w:rFonts w:cs="Times New Roman"/>
          <w:szCs w:val="24"/>
        </w:rPr>
        <w:t xml:space="preserve"> čekat. Následně budou rozděleni</w:t>
      </w:r>
      <w:r w:rsidR="00680A04">
        <w:rPr>
          <w:rFonts w:cs="Times New Roman"/>
          <w:szCs w:val="24"/>
        </w:rPr>
        <w:t>,</w:t>
      </w:r>
      <w:r w:rsidR="00EB6FE6">
        <w:rPr>
          <w:rFonts w:cs="Times New Roman"/>
          <w:szCs w:val="24"/>
        </w:rPr>
        <w:t xml:space="preserve"> do dvou skupin. Skupiny </w:t>
      </w:r>
      <w:r>
        <w:rPr>
          <w:rFonts w:cs="Times New Roman"/>
          <w:szCs w:val="24"/>
        </w:rPr>
        <w:t>budou roz</w:t>
      </w:r>
      <w:r w:rsidR="002D187B">
        <w:rPr>
          <w:rFonts w:cs="Times New Roman"/>
          <w:szCs w:val="24"/>
        </w:rPr>
        <w:t>dělené</w:t>
      </w:r>
      <w:r>
        <w:rPr>
          <w:rFonts w:cs="Times New Roman"/>
          <w:szCs w:val="24"/>
        </w:rPr>
        <w:t xml:space="preserve"> podle zdatnosti. A</w:t>
      </w:r>
      <w:r w:rsidR="00EB6FE6">
        <w:rPr>
          <w:rFonts w:cs="Times New Roman"/>
          <w:szCs w:val="24"/>
        </w:rPr>
        <w:t>by neměli pode</w:t>
      </w:r>
      <w:r w:rsidR="00680A04">
        <w:rPr>
          <w:rFonts w:cs="Times New Roman"/>
          <w:szCs w:val="24"/>
        </w:rPr>
        <w:t>zření, že to v jakých skupinách budou</w:t>
      </w:r>
      <w:r>
        <w:rPr>
          <w:rFonts w:cs="Times New Roman"/>
          <w:szCs w:val="24"/>
        </w:rPr>
        <w:t>,</w:t>
      </w:r>
      <w:r w:rsidR="00680A04">
        <w:rPr>
          <w:rFonts w:cs="Times New Roman"/>
          <w:szCs w:val="24"/>
        </w:rPr>
        <w:t xml:space="preserve"> je dopředu naplánované, roz</w:t>
      </w:r>
      <w:r w:rsidR="0077570A">
        <w:rPr>
          <w:rFonts w:cs="Times New Roman"/>
          <w:szCs w:val="24"/>
        </w:rPr>
        <w:t>řadí se pomocí barevných kuliček</w:t>
      </w:r>
      <w:r w:rsidR="00680A04">
        <w:rPr>
          <w:rFonts w:cs="Times New Roman"/>
          <w:szCs w:val="24"/>
        </w:rPr>
        <w:t xml:space="preserve">, které budou tahat z klobouku. Na lístečkách budou napsána jména. </w:t>
      </w:r>
      <w:r w:rsidR="00C779B5">
        <w:rPr>
          <w:rFonts w:cs="Times New Roman"/>
          <w:szCs w:val="24"/>
        </w:rPr>
        <w:t>Každá skupina bude rozdělena podle zdatnosti</w:t>
      </w:r>
      <w:r w:rsidR="00680A04">
        <w:rPr>
          <w:rFonts w:cs="Times New Roman"/>
          <w:szCs w:val="24"/>
        </w:rPr>
        <w:t xml:space="preserve"> tedy stupně postižení</w:t>
      </w:r>
      <w:r w:rsidR="00C779B5">
        <w:rPr>
          <w:rFonts w:cs="Times New Roman"/>
          <w:szCs w:val="24"/>
        </w:rPr>
        <w:t xml:space="preserve">. </w:t>
      </w:r>
      <w:r w:rsidR="00680A04">
        <w:rPr>
          <w:rFonts w:cs="Times New Roman"/>
          <w:szCs w:val="24"/>
        </w:rPr>
        <w:t xml:space="preserve">Hlasováním se zvolí dva </w:t>
      </w:r>
      <w:r w:rsidR="00C779B5">
        <w:rPr>
          <w:rFonts w:cs="Times New Roman"/>
          <w:szCs w:val="24"/>
        </w:rPr>
        <w:t>kapitán</w:t>
      </w:r>
      <w:r w:rsidR="00680A04">
        <w:rPr>
          <w:rFonts w:cs="Times New Roman"/>
          <w:szCs w:val="24"/>
        </w:rPr>
        <w:t>i</w:t>
      </w:r>
      <w:r w:rsidR="00C779B5">
        <w:rPr>
          <w:rFonts w:cs="Times New Roman"/>
          <w:szCs w:val="24"/>
        </w:rPr>
        <w:t xml:space="preserve"> a ten bude tahat papírky.</w:t>
      </w:r>
      <w:r w:rsidR="00F80BEA">
        <w:rPr>
          <w:rFonts w:cs="Times New Roman"/>
          <w:szCs w:val="24"/>
        </w:rPr>
        <w:t xml:space="preserve"> Každá skupina bude obsahovat 10</w:t>
      </w:r>
      <w:r w:rsidR="00C779B5">
        <w:rPr>
          <w:rFonts w:cs="Times New Roman"/>
          <w:szCs w:val="24"/>
        </w:rPr>
        <w:t xml:space="preserve"> červených papírků (lehká mentální retardace), 6 modrých papírků (střední a těžká mentální retardace), 3 zelené papírky (hluboká mentální retardace). </w:t>
      </w:r>
      <w:r w:rsidR="00A60EAD">
        <w:rPr>
          <w:rFonts w:cs="Times New Roman"/>
          <w:szCs w:val="24"/>
        </w:rPr>
        <w:t xml:space="preserve">V klobouku </w:t>
      </w:r>
      <w:r w:rsidR="00F80BEA">
        <w:rPr>
          <w:rFonts w:cs="Times New Roman"/>
          <w:szCs w:val="24"/>
        </w:rPr>
        <w:t>tedy bude 20</w:t>
      </w:r>
      <w:r w:rsidR="00A60EAD">
        <w:rPr>
          <w:rFonts w:cs="Times New Roman"/>
          <w:szCs w:val="24"/>
        </w:rPr>
        <w:t xml:space="preserve"> červených papírků, 12 modrých papírků, 6 zelených papírku. Kapitán má za úkol složit</w:t>
      </w:r>
      <w:r w:rsidR="00F80BEA">
        <w:rPr>
          <w:rFonts w:cs="Times New Roman"/>
          <w:szCs w:val="24"/>
        </w:rPr>
        <w:t xml:space="preserve"> barevnou kombinaci tedy právě 10</w:t>
      </w:r>
      <w:r w:rsidR="00A60EAD">
        <w:rPr>
          <w:rFonts w:cs="Times New Roman"/>
          <w:szCs w:val="24"/>
        </w:rPr>
        <w:t xml:space="preserve"> červených kuliček, 6 modrých kuliček a 3 zelené kuličky. </w:t>
      </w:r>
      <w:r w:rsidR="008C231F">
        <w:rPr>
          <w:rFonts w:cs="Times New Roman"/>
          <w:szCs w:val="24"/>
        </w:rPr>
        <w:t xml:space="preserve">Když se vylosuje kulička se jménem kapitána, losuje se ještě jednou. </w:t>
      </w:r>
      <w:r w:rsidR="00680A04">
        <w:rPr>
          <w:rFonts w:cs="Times New Roman"/>
          <w:szCs w:val="24"/>
        </w:rPr>
        <w:t xml:space="preserve">Volba kapitána a losování bude probíhat každý den ráno, aby se žáci ve skupinách prostřídali a měli tak možnost, být i s někým jiným. </w:t>
      </w:r>
      <w:r w:rsidR="003E7A5A">
        <w:rPr>
          <w:rFonts w:cs="Times New Roman"/>
          <w:szCs w:val="24"/>
        </w:rPr>
        <w:t>Každý dostane kartičky a bude do ní sb</w:t>
      </w:r>
      <w:r w:rsidR="000C5C7E">
        <w:rPr>
          <w:rFonts w:cs="Times New Roman"/>
          <w:szCs w:val="24"/>
        </w:rPr>
        <w:t>írat razítka za každou aktivitu</w:t>
      </w:r>
      <w:r w:rsidR="003E7A5A">
        <w:rPr>
          <w:rFonts w:cs="Times New Roman"/>
          <w:szCs w:val="24"/>
        </w:rPr>
        <w:t xml:space="preserve"> </w:t>
      </w:r>
      <w:r w:rsidR="000C5C7E">
        <w:rPr>
          <w:rFonts w:cs="Times New Roman"/>
          <w:szCs w:val="24"/>
        </w:rPr>
        <w:t xml:space="preserve">(viz. </w:t>
      </w:r>
      <w:r w:rsidR="007D53C0">
        <w:rPr>
          <w:rFonts w:cs="Times New Roman"/>
          <w:szCs w:val="24"/>
        </w:rPr>
        <w:t>Příloha č. 2</w:t>
      </w:r>
      <w:r w:rsidR="000C5C7E">
        <w:rPr>
          <w:rFonts w:cs="Times New Roman"/>
          <w:szCs w:val="24"/>
        </w:rPr>
        <w:t>).</w:t>
      </w:r>
    </w:p>
    <w:p w:rsidR="00DA1420" w:rsidRDefault="000E0149" w:rsidP="00DA1420">
      <w:pPr>
        <w:spacing w:before="120" w:after="120"/>
        <w:jc w:val="both"/>
        <w:rPr>
          <w:rFonts w:cs="Times New Roman"/>
          <w:b/>
          <w:szCs w:val="24"/>
          <w:u w:val="single"/>
        </w:rPr>
      </w:pPr>
      <w:r w:rsidRPr="002D187B">
        <w:rPr>
          <w:rFonts w:cs="Times New Roman"/>
          <w:b/>
          <w:szCs w:val="24"/>
          <w:u w:val="single"/>
        </w:rPr>
        <w:t>8</w:t>
      </w:r>
      <w:r w:rsidR="002E0EC8">
        <w:rPr>
          <w:rFonts w:cs="Times New Roman"/>
          <w:b/>
          <w:szCs w:val="24"/>
          <w:u w:val="single"/>
        </w:rPr>
        <w:t>:35 – 12:00 -</w:t>
      </w:r>
      <w:r w:rsidRPr="002D187B">
        <w:rPr>
          <w:rFonts w:cs="Times New Roman"/>
          <w:b/>
          <w:szCs w:val="24"/>
          <w:u w:val="single"/>
        </w:rPr>
        <w:t>První aktivita</w:t>
      </w:r>
      <w:bookmarkStart w:id="351" w:name="_Toc381487690"/>
      <w:r w:rsidR="00DA1420">
        <w:rPr>
          <w:rFonts w:cs="Times New Roman"/>
          <w:b/>
          <w:szCs w:val="24"/>
          <w:u w:val="single"/>
        </w:rPr>
        <w:t xml:space="preserve">: </w:t>
      </w:r>
    </w:p>
    <w:p w:rsidR="002E0EC8" w:rsidRPr="00DA1420" w:rsidRDefault="00DA1420" w:rsidP="00DA1420">
      <w:pPr>
        <w:pStyle w:val="Odstavecseseznamem"/>
        <w:numPr>
          <w:ilvl w:val="0"/>
          <w:numId w:val="30"/>
        </w:numPr>
        <w:spacing w:before="120" w:after="120"/>
        <w:jc w:val="both"/>
        <w:rPr>
          <w:rFonts w:cs="Times New Roman"/>
          <w:szCs w:val="24"/>
        </w:rPr>
      </w:pPr>
      <w:r>
        <w:rPr>
          <w:rFonts w:cs="Times New Roman"/>
          <w:szCs w:val="24"/>
        </w:rPr>
        <w:t xml:space="preserve">1. </w:t>
      </w:r>
      <w:r w:rsidR="002E0EC8" w:rsidRPr="00DA1420">
        <w:rPr>
          <w:rFonts w:cs="Times New Roman"/>
          <w:szCs w:val="24"/>
        </w:rPr>
        <w:t>skupina – 8:35 – 10:00</w:t>
      </w:r>
    </w:p>
    <w:p w:rsidR="002E0EC8" w:rsidRDefault="002E0EC8" w:rsidP="002E0EC8">
      <w:pPr>
        <w:pStyle w:val="Odstavecseseznamem"/>
        <w:numPr>
          <w:ilvl w:val="0"/>
          <w:numId w:val="15"/>
        </w:numPr>
        <w:spacing w:after="0"/>
        <w:ind w:left="714" w:hanging="357"/>
        <w:jc w:val="both"/>
        <w:rPr>
          <w:rFonts w:cs="Times New Roman"/>
          <w:szCs w:val="24"/>
        </w:rPr>
      </w:pPr>
      <w:r>
        <w:rPr>
          <w:rFonts w:cs="Times New Roman"/>
          <w:szCs w:val="24"/>
        </w:rPr>
        <w:t xml:space="preserve">2. </w:t>
      </w:r>
      <w:r w:rsidRPr="00E446DE">
        <w:rPr>
          <w:rFonts w:cs="Times New Roman"/>
          <w:szCs w:val="24"/>
        </w:rPr>
        <w:t>skupina – 10:35 – 12:00</w:t>
      </w:r>
    </w:p>
    <w:p w:rsidR="00C779B5" w:rsidRPr="004D4EDE" w:rsidRDefault="003E7A5A" w:rsidP="00105C42">
      <w:pPr>
        <w:pStyle w:val="Nadpis4"/>
        <w:spacing w:before="120" w:beforeAutospacing="0" w:after="200" w:afterAutospacing="0"/>
        <w:rPr>
          <w:sz w:val="26"/>
          <w:szCs w:val="26"/>
        </w:rPr>
      </w:pPr>
      <w:r w:rsidRPr="004D4EDE">
        <w:rPr>
          <w:sz w:val="26"/>
          <w:szCs w:val="26"/>
        </w:rPr>
        <w:t xml:space="preserve">1. </w:t>
      </w:r>
      <w:r w:rsidR="00DE31F3" w:rsidRPr="004D4EDE">
        <w:rPr>
          <w:sz w:val="26"/>
          <w:szCs w:val="26"/>
        </w:rPr>
        <w:t>Afrika – Pitná voda</w:t>
      </w:r>
      <w:bookmarkEnd w:id="351"/>
    </w:p>
    <w:p w:rsidR="009329B2" w:rsidRDefault="00C779B5" w:rsidP="00FF7F9A">
      <w:pPr>
        <w:spacing w:after="120"/>
        <w:jc w:val="both"/>
        <w:rPr>
          <w:rFonts w:cs="Times New Roman"/>
          <w:szCs w:val="24"/>
        </w:rPr>
      </w:pPr>
      <w:r w:rsidRPr="00E446DE">
        <w:rPr>
          <w:rFonts w:cs="Times New Roman"/>
          <w:szCs w:val="24"/>
          <w:u w:val="single"/>
        </w:rPr>
        <w:t>Čas:</w:t>
      </w:r>
      <w:r>
        <w:rPr>
          <w:rFonts w:cs="Times New Roman"/>
          <w:szCs w:val="24"/>
        </w:rPr>
        <w:t xml:space="preserve"> 60 – 90 minut, čas obsahuje i krátkou přestávku, </w:t>
      </w:r>
      <w:r w:rsidR="00EB6FE6">
        <w:rPr>
          <w:rFonts w:cs="Times New Roman"/>
          <w:szCs w:val="24"/>
        </w:rPr>
        <w:t>je ovšem možné dle individuálních potřeb</w:t>
      </w:r>
      <w:r w:rsidR="00010AC2">
        <w:rPr>
          <w:rFonts w:cs="Times New Roman"/>
          <w:szCs w:val="24"/>
        </w:rPr>
        <w:t xml:space="preserve"> žáka, aby kdykoliv </w:t>
      </w:r>
      <w:r>
        <w:rPr>
          <w:rFonts w:cs="Times New Roman"/>
          <w:szCs w:val="24"/>
        </w:rPr>
        <w:t xml:space="preserve">podle potřeby odešel. </w:t>
      </w:r>
    </w:p>
    <w:p w:rsidR="00801CCF" w:rsidRPr="003424E1" w:rsidRDefault="00801CCF" w:rsidP="00075FF3">
      <w:pPr>
        <w:spacing w:after="120"/>
        <w:jc w:val="both"/>
        <w:rPr>
          <w:rFonts w:cs="Times New Roman"/>
          <w:szCs w:val="24"/>
        </w:rPr>
      </w:pPr>
      <w:r w:rsidRPr="00715AEA">
        <w:rPr>
          <w:rFonts w:cs="Times New Roman"/>
          <w:szCs w:val="24"/>
          <w:u w:val="single"/>
        </w:rPr>
        <w:t>Cíl</w:t>
      </w:r>
      <w:r w:rsidRPr="003424E1">
        <w:rPr>
          <w:rFonts w:cs="Times New Roman"/>
          <w:szCs w:val="24"/>
        </w:rPr>
        <w:t xml:space="preserve">: </w:t>
      </w:r>
      <w:r w:rsidR="003424E1">
        <w:rPr>
          <w:rFonts w:cs="Times New Roman"/>
          <w:szCs w:val="24"/>
        </w:rPr>
        <w:t>rozvoj</w:t>
      </w:r>
      <w:r w:rsidR="003424E1" w:rsidRPr="003424E1">
        <w:rPr>
          <w:rFonts w:cs="Times New Roman"/>
          <w:szCs w:val="24"/>
        </w:rPr>
        <w:t xml:space="preserve"> jemné motoriky, spolupráce, vzájemné pomoci, kreativity, fantazie, </w:t>
      </w:r>
      <w:r w:rsidR="003424E1">
        <w:rPr>
          <w:rFonts w:cs="Times New Roman"/>
          <w:szCs w:val="24"/>
        </w:rPr>
        <w:t>práce se zvoleným materiálem, zí</w:t>
      </w:r>
      <w:r w:rsidR="006004A7">
        <w:rPr>
          <w:rFonts w:cs="Times New Roman"/>
          <w:szCs w:val="24"/>
        </w:rPr>
        <w:t>skání informací o Africe</w:t>
      </w:r>
      <w:r w:rsidR="00FF7F9A">
        <w:rPr>
          <w:rFonts w:cs="Times New Roman"/>
          <w:szCs w:val="24"/>
        </w:rPr>
        <w:t xml:space="preserve">. </w:t>
      </w:r>
    </w:p>
    <w:p w:rsidR="00C779B5" w:rsidRDefault="00C779B5" w:rsidP="00FF7F9A">
      <w:pPr>
        <w:spacing w:after="120"/>
        <w:jc w:val="both"/>
        <w:rPr>
          <w:rFonts w:cs="Times New Roman"/>
          <w:szCs w:val="24"/>
        </w:rPr>
      </w:pPr>
      <w:r w:rsidRPr="00E446DE">
        <w:rPr>
          <w:rFonts w:cs="Times New Roman"/>
          <w:szCs w:val="24"/>
          <w:u w:val="single"/>
        </w:rPr>
        <w:t>Počet:</w:t>
      </w:r>
      <w:r w:rsidR="007611D0">
        <w:rPr>
          <w:rFonts w:cs="Times New Roman"/>
          <w:szCs w:val="24"/>
        </w:rPr>
        <w:t xml:space="preserve"> 20 žáků</w:t>
      </w:r>
    </w:p>
    <w:p w:rsidR="00FF7F9A" w:rsidRDefault="00FF7F9A" w:rsidP="00FF7F9A">
      <w:pPr>
        <w:spacing w:after="120"/>
        <w:jc w:val="both"/>
        <w:rPr>
          <w:rFonts w:cs="Times New Roman"/>
          <w:szCs w:val="24"/>
        </w:rPr>
      </w:pPr>
      <w:r>
        <w:rPr>
          <w:rFonts w:cs="Times New Roman"/>
          <w:szCs w:val="24"/>
          <w:u w:val="single"/>
        </w:rPr>
        <w:t>Motivační příběh:</w:t>
      </w:r>
      <w:r>
        <w:rPr>
          <w:rFonts w:cs="Times New Roman"/>
          <w:szCs w:val="24"/>
        </w:rPr>
        <w:t xml:space="preserve"> </w:t>
      </w:r>
    </w:p>
    <w:p w:rsidR="00C779B5" w:rsidRPr="00FF7F9A" w:rsidRDefault="002E0EC8" w:rsidP="00FF7F9A">
      <w:pPr>
        <w:spacing w:after="120"/>
        <w:jc w:val="both"/>
        <w:rPr>
          <w:rFonts w:cs="Times New Roman"/>
          <w:szCs w:val="24"/>
          <w:u w:val="single"/>
        </w:rPr>
      </w:pPr>
      <w:r>
        <w:rPr>
          <w:rFonts w:cs="Times New Roman"/>
          <w:szCs w:val="24"/>
        </w:rPr>
        <w:t>Ve třídě na žáky budou čekat dva lidé</w:t>
      </w:r>
      <w:r w:rsidR="00A100F9">
        <w:rPr>
          <w:rStyle w:val="Odkaznakoment"/>
        </w:rPr>
        <w:t xml:space="preserve"> </w:t>
      </w:r>
      <w:r w:rsidR="00A100F9">
        <w:rPr>
          <w:rStyle w:val="Odkaznakoment"/>
          <w:sz w:val="24"/>
          <w:szCs w:val="24"/>
        </w:rPr>
        <w:t>p</w:t>
      </w:r>
      <w:r>
        <w:rPr>
          <w:rFonts w:cs="Times New Roman"/>
          <w:szCs w:val="24"/>
        </w:rPr>
        <w:t>řevlečení</w:t>
      </w:r>
      <w:r w:rsidR="00E446DE">
        <w:rPr>
          <w:rFonts w:cs="Times New Roman"/>
          <w:szCs w:val="24"/>
        </w:rPr>
        <w:t xml:space="preserve"> za Afričany. Ž</w:t>
      </w:r>
      <w:r w:rsidR="00FF7F9A">
        <w:rPr>
          <w:rFonts w:cs="Times New Roman"/>
          <w:szCs w:val="24"/>
        </w:rPr>
        <w:t>ákům ukážou a poví, odkud přišly</w:t>
      </w:r>
      <w:r w:rsidR="00E446DE">
        <w:rPr>
          <w:rFonts w:cs="Times New Roman"/>
          <w:szCs w:val="24"/>
        </w:rPr>
        <w:t xml:space="preserve">, jaká jejich země je a s jakým problémem se </w:t>
      </w:r>
      <w:r w:rsidR="00866079">
        <w:rPr>
          <w:rFonts w:cs="Times New Roman"/>
          <w:szCs w:val="24"/>
        </w:rPr>
        <w:t xml:space="preserve">zde </w:t>
      </w:r>
      <w:r w:rsidR="007D53C0">
        <w:rPr>
          <w:rFonts w:cs="Times New Roman"/>
          <w:szCs w:val="24"/>
        </w:rPr>
        <w:t>potýkají. (viz. Příloha č. 3</w:t>
      </w:r>
      <w:r w:rsidR="00E446DE">
        <w:rPr>
          <w:rFonts w:cs="Times New Roman"/>
          <w:szCs w:val="24"/>
        </w:rPr>
        <w:t xml:space="preserve">). </w:t>
      </w:r>
      <w:r w:rsidR="00FF7F9A">
        <w:rPr>
          <w:rFonts w:cs="Times New Roman"/>
          <w:szCs w:val="24"/>
        </w:rPr>
        <w:t xml:space="preserve">Potom je </w:t>
      </w:r>
      <w:r w:rsidR="00FF7F9A">
        <w:rPr>
          <w:rFonts w:cs="Times New Roman"/>
          <w:szCs w:val="24"/>
        </w:rPr>
        <w:lastRenderedPageBreak/>
        <w:t>poprosí, zda</w:t>
      </w:r>
      <w:r w:rsidR="00E446DE">
        <w:rPr>
          <w:rFonts w:cs="Times New Roman"/>
          <w:szCs w:val="24"/>
        </w:rPr>
        <w:t xml:space="preserve"> by jim pomohli </w:t>
      </w:r>
      <w:r w:rsidR="00C779B5">
        <w:rPr>
          <w:rFonts w:cs="Times New Roman"/>
          <w:szCs w:val="24"/>
        </w:rPr>
        <w:t>postavit studnu a zajistit tak dostatek pitné vody pro, co nejvíce</w:t>
      </w:r>
      <w:r w:rsidR="00E446DE">
        <w:rPr>
          <w:rFonts w:cs="Times New Roman"/>
          <w:szCs w:val="24"/>
        </w:rPr>
        <w:t xml:space="preserve"> jejich</w:t>
      </w:r>
      <w:r w:rsidR="00C779B5">
        <w:rPr>
          <w:rFonts w:cs="Times New Roman"/>
          <w:szCs w:val="24"/>
        </w:rPr>
        <w:t xml:space="preserve"> lidí.</w:t>
      </w:r>
    </w:p>
    <w:p w:rsidR="00C779B5" w:rsidRPr="00594817" w:rsidRDefault="00E446DE" w:rsidP="00075FF3">
      <w:pPr>
        <w:spacing w:before="120" w:after="120"/>
        <w:jc w:val="both"/>
        <w:rPr>
          <w:rFonts w:cs="Times New Roman"/>
          <w:b/>
          <w:szCs w:val="24"/>
          <w:u w:val="single"/>
        </w:rPr>
      </w:pPr>
      <w:r w:rsidRPr="00594817">
        <w:rPr>
          <w:rFonts w:cs="Times New Roman"/>
          <w:b/>
          <w:szCs w:val="24"/>
          <w:u w:val="single"/>
        </w:rPr>
        <w:t>Aktivita – stavění studny:</w:t>
      </w:r>
    </w:p>
    <w:p w:rsidR="00E922A3" w:rsidRDefault="00C779B5" w:rsidP="00FF7F9A">
      <w:pPr>
        <w:spacing w:after="120"/>
        <w:jc w:val="both"/>
        <w:rPr>
          <w:rFonts w:cs="Times New Roman"/>
          <w:szCs w:val="24"/>
        </w:rPr>
      </w:pPr>
      <w:r w:rsidRPr="00E446DE">
        <w:rPr>
          <w:rFonts w:cs="Times New Roman"/>
          <w:b/>
          <w:szCs w:val="24"/>
        </w:rPr>
        <w:t>Pomůcky:</w:t>
      </w:r>
      <w:r>
        <w:rPr>
          <w:rFonts w:cs="Times New Roman"/>
          <w:szCs w:val="24"/>
        </w:rPr>
        <w:t xml:space="preserve"> </w:t>
      </w:r>
    </w:p>
    <w:p w:rsidR="00E922A3" w:rsidRPr="00E922A3" w:rsidRDefault="00E922A3" w:rsidP="00CD621F">
      <w:pPr>
        <w:pStyle w:val="Odstavecseseznamem"/>
        <w:numPr>
          <w:ilvl w:val="0"/>
          <w:numId w:val="16"/>
        </w:numPr>
        <w:ind w:left="714" w:hanging="357"/>
        <w:jc w:val="both"/>
        <w:rPr>
          <w:rFonts w:cs="Times New Roman"/>
          <w:szCs w:val="24"/>
        </w:rPr>
      </w:pPr>
      <w:r>
        <w:rPr>
          <w:rFonts w:cs="Times New Roman"/>
          <w:szCs w:val="24"/>
        </w:rPr>
        <w:t>Lepidlo, t</w:t>
      </w:r>
      <w:r w:rsidRPr="00E922A3">
        <w:rPr>
          <w:rFonts w:cs="Times New Roman"/>
          <w:szCs w:val="24"/>
        </w:rPr>
        <w:t xml:space="preserve">avící pistol, lepicí páska, malé a velké houbičky, temperové barvy, </w:t>
      </w:r>
      <w:r>
        <w:rPr>
          <w:rFonts w:cs="Times New Roman"/>
          <w:szCs w:val="24"/>
        </w:rPr>
        <w:t xml:space="preserve">prstové barvy, </w:t>
      </w:r>
      <w:r w:rsidR="009329B2">
        <w:rPr>
          <w:rFonts w:cs="Times New Roman"/>
          <w:szCs w:val="24"/>
        </w:rPr>
        <w:t>natírací štětky</w:t>
      </w:r>
      <w:r w:rsidRPr="00E922A3">
        <w:rPr>
          <w:rFonts w:cs="Times New Roman"/>
          <w:szCs w:val="24"/>
        </w:rPr>
        <w:t>, pastelky, fixy, nůžky, krabice, plastový kelímek, tyč, provaz, lýko a lano, kbelík</w:t>
      </w:r>
      <w:r w:rsidR="009329B2">
        <w:rPr>
          <w:rFonts w:cs="Times New Roman"/>
          <w:szCs w:val="24"/>
        </w:rPr>
        <w:t>.</w:t>
      </w:r>
      <w:r w:rsidRPr="00E922A3">
        <w:rPr>
          <w:rFonts w:cs="Times New Roman"/>
          <w:szCs w:val="24"/>
        </w:rPr>
        <w:t xml:space="preserve"> </w:t>
      </w:r>
    </w:p>
    <w:p w:rsidR="009329B2" w:rsidRPr="009329B2" w:rsidRDefault="009329B2" w:rsidP="00075FF3">
      <w:pPr>
        <w:spacing w:after="120"/>
        <w:jc w:val="both"/>
        <w:rPr>
          <w:rFonts w:cs="Times New Roman"/>
          <w:b/>
          <w:szCs w:val="24"/>
        </w:rPr>
      </w:pPr>
      <w:r w:rsidRPr="009329B2">
        <w:rPr>
          <w:rFonts w:cs="Times New Roman"/>
          <w:b/>
          <w:szCs w:val="24"/>
        </w:rPr>
        <w:t>Postup:</w:t>
      </w:r>
    </w:p>
    <w:p w:rsidR="000E0149" w:rsidRDefault="00EE1994" w:rsidP="004D4EDE">
      <w:pPr>
        <w:ind w:firstLine="709"/>
        <w:jc w:val="both"/>
        <w:rPr>
          <w:rFonts w:cs="Times New Roman"/>
          <w:szCs w:val="24"/>
        </w:rPr>
      </w:pPr>
      <w:r>
        <w:rPr>
          <w:rFonts w:cs="Times New Roman"/>
          <w:szCs w:val="24"/>
        </w:rPr>
        <w:t xml:space="preserve">Děti </w:t>
      </w:r>
      <w:r w:rsidR="00C779B5" w:rsidRPr="00C779B5">
        <w:rPr>
          <w:rFonts w:cs="Times New Roman"/>
          <w:szCs w:val="24"/>
        </w:rPr>
        <w:t>společnými silami vytvoří st</w:t>
      </w:r>
      <w:r>
        <w:rPr>
          <w:rFonts w:cs="Times New Roman"/>
          <w:szCs w:val="24"/>
        </w:rPr>
        <w:t>udnu na pitnou vodu. Studnu budou vyrábět z krabic, ze kterých postaví komín</w:t>
      </w:r>
      <w:r w:rsidR="00C779B5" w:rsidRPr="00C779B5">
        <w:rPr>
          <w:rFonts w:cs="Times New Roman"/>
          <w:szCs w:val="24"/>
        </w:rPr>
        <w:t xml:space="preserve"> a z</w:t>
      </w:r>
      <w:r>
        <w:rPr>
          <w:rFonts w:cs="Times New Roman"/>
          <w:szCs w:val="24"/>
        </w:rPr>
        <w:t> </w:t>
      </w:r>
      <w:r w:rsidR="00C779B5" w:rsidRPr="00C779B5">
        <w:rPr>
          <w:rFonts w:cs="Times New Roman"/>
          <w:szCs w:val="24"/>
        </w:rPr>
        <w:t>venku</w:t>
      </w:r>
      <w:r>
        <w:rPr>
          <w:rFonts w:cs="Times New Roman"/>
          <w:szCs w:val="24"/>
        </w:rPr>
        <w:t xml:space="preserve"> ji podle své vlastní fantazie ozdobí</w:t>
      </w:r>
      <w:r w:rsidR="00C779B5" w:rsidRPr="00C779B5">
        <w:rPr>
          <w:rFonts w:cs="Times New Roman"/>
          <w:szCs w:val="24"/>
        </w:rPr>
        <w:t xml:space="preserve"> </w:t>
      </w:r>
      <w:r>
        <w:rPr>
          <w:rFonts w:cs="Times New Roman"/>
          <w:szCs w:val="24"/>
        </w:rPr>
        <w:t>temperami, prstovými barvami</w:t>
      </w:r>
      <w:r w:rsidR="00C779B5">
        <w:rPr>
          <w:rFonts w:cs="Times New Roman"/>
          <w:szCs w:val="24"/>
        </w:rPr>
        <w:t>, apod.,</w:t>
      </w:r>
      <w:r w:rsidR="00C779B5" w:rsidRPr="00C779B5">
        <w:rPr>
          <w:rFonts w:cs="Times New Roman"/>
          <w:szCs w:val="24"/>
        </w:rPr>
        <w:t xml:space="preserve"> aby</w:t>
      </w:r>
      <w:r w:rsidR="00E446DE">
        <w:rPr>
          <w:rFonts w:cs="Times New Roman"/>
          <w:szCs w:val="24"/>
        </w:rPr>
        <w:t xml:space="preserve"> se mohli zapojit i méně zdatní</w:t>
      </w:r>
      <w:r>
        <w:rPr>
          <w:rFonts w:cs="Times New Roman"/>
          <w:szCs w:val="24"/>
        </w:rPr>
        <w:t xml:space="preserve"> jedinci. </w:t>
      </w:r>
      <w:r w:rsidR="00C779B5">
        <w:rPr>
          <w:rFonts w:cs="Times New Roman"/>
          <w:szCs w:val="24"/>
        </w:rPr>
        <w:t xml:space="preserve">Prstové barvy budou sloužit k zapojení právě těchto jedinců, temperami budou natírat pomocí houbiček. </w:t>
      </w:r>
      <w:r w:rsidR="00C779B5" w:rsidRPr="00C779B5">
        <w:rPr>
          <w:rFonts w:cs="Times New Roman"/>
          <w:szCs w:val="24"/>
        </w:rPr>
        <w:t xml:space="preserve"> Do studny po té dáme kbelí</w:t>
      </w:r>
      <w:r w:rsidR="000E0149">
        <w:rPr>
          <w:rFonts w:cs="Times New Roman"/>
          <w:szCs w:val="24"/>
        </w:rPr>
        <w:t>k s vodou.  A nahoru na lýko</w:t>
      </w:r>
      <w:r>
        <w:rPr>
          <w:rFonts w:cs="Times New Roman"/>
          <w:szCs w:val="24"/>
        </w:rPr>
        <w:t xml:space="preserve"> se zavěsí</w:t>
      </w:r>
      <w:r w:rsidR="00C779B5" w:rsidRPr="00C779B5">
        <w:rPr>
          <w:rFonts w:cs="Times New Roman"/>
          <w:szCs w:val="24"/>
        </w:rPr>
        <w:t xml:space="preserve"> malý plechový hrníček, aby šel spouštět dolů jako vědro. </w:t>
      </w:r>
      <w:r w:rsidR="003E7A5A">
        <w:rPr>
          <w:rFonts w:cs="Times New Roman"/>
          <w:szCs w:val="24"/>
        </w:rPr>
        <w:t xml:space="preserve"> </w:t>
      </w:r>
      <w:r w:rsidR="009206C0">
        <w:rPr>
          <w:rFonts w:cs="Times New Roman"/>
          <w:szCs w:val="24"/>
        </w:rPr>
        <w:t xml:space="preserve">Po dostavění studny si ji společně i s Afričany vyzkouší, jestli funguje. </w:t>
      </w:r>
    </w:p>
    <w:p w:rsidR="009329B2" w:rsidRPr="000E0149" w:rsidRDefault="003E7A5A" w:rsidP="00075FF3">
      <w:pPr>
        <w:spacing w:before="120" w:after="120"/>
        <w:jc w:val="both"/>
        <w:rPr>
          <w:rFonts w:cs="Times New Roman"/>
          <w:szCs w:val="24"/>
        </w:rPr>
      </w:pPr>
      <w:r w:rsidRPr="009329B2">
        <w:rPr>
          <w:rFonts w:cs="Times New Roman"/>
          <w:b/>
          <w:szCs w:val="24"/>
        </w:rPr>
        <w:t xml:space="preserve">Závěr: </w:t>
      </w:r>
    </w:p>
    <w:p w:rsidR="009329B2" w:rsidRDefault="009206C0" w:rsidP="004D4EDE">
      <w:pPr>
        <w:ind w:firstLine="709"/>
        <w:jc w:val="both"/>
        <w:rPr>
          <w:rFonts w:cs="Times New Roman"/>
          <w:szCs w:val="24"/>
        </w:rPr>
      </w:pPr>
      <w:r>
        <w:rPr>
          <w:rFonts w:cs="Times New Roman"/>
          <w:szCs w:val="24"/>
        </w:rPr>
        <w:t xml:space="preserve">Na konci tzv. Afričané, žákům </w:t>
      </w:r>
      <w:r w:rsidR="003E7A5A">
        <w:rPr>
          <w:rFonts w:cs="Times New Roman"/>
          <w:szCs w:val="24"/>
        </w:rPr>
        <w:t>poděkují</w:t>
      </w:r>
      <w:r w:rsidR="00FD6883">
        <w:rPr>
          <w:rFonts w:cs="Times New Roman"/>
          <w:szCs w:val="24"/>
        </w:rPr>
        <w:t xml:space="preserve"> za spolupráci a pochválí je. </w:t>
      </w:r>
      <w:r w:rsidR="001C7DE7">
        <w:rPr>
          <w:rFonts w:cs="Times New Roman"/>
          <w:szCs w:val="24"/>
        </w:rPr>
        <w:t>P</w:t>
      </w:r>
      <w:r w:rsidR="000E0149">
        <w:rPr>
          <w:rFonts w:cs="Times New Roman"/>
          <w:szCs w:val="24"/>
        </w:rPr>
        <w:t xml:space="preserve">opřejí jim plno úspěchů v dalších úkolech a do kartiček dostanou razítko. </w:t>
      </w:r>
    </w:p>
    <w:p w:rsidR="0043362F" w:rsidRDefault="002E0EC8" w:rsidP="0043362F">
      <w:pPr>
        <w:spacing w:before="120" w:after="120"/>
        <w:jc w:val="both"/>
        <w:rPr>
          <w:rFonts w:cs="Times New Roman"/>
          <w:b/>
          <w:szCs w:val="24"/>
          <w:u w:val="single"/>
        </w:rPr>
      </w:pPr>
      <w:r>
        <w:rPr>
          <w:rFonts w:cs="Times New Roman"/>
          <w:b/>
          <w:szCs w:val="24"/>
          <w:u w:val="single"/>
        </w:rPr>
        <w:t>8:35</w:t>
      </w:r>
      <w:r w:rsidR="000E0149" w:rsidRPr="004D4EDE">
        <w:rPr>
          <w:rFonts w:cs="Times New Roman"/>
          <w:b/>
          <w:szCs w:val="24"/>
          <w:u w:val="single"/>
        </w:rPr>
        <w:t xml:space="preserve"> – 12:00 - Druhá aktivita</w:t>
      </w:r>
      <w:r w:rsidR="0043362F">
        <w:rPr>
          <w:rFonts w:cs="Times New Roman"/>
          <w:b/>
          <w:szCs w:val="24"/>
          <w:u w:val="single"/>
        </w:rPr>
        <w:t>:</w:t>
      </w:r>
    </w:p>
    <w:p w:rsidR="000E0149" w:rsidRPr="0043362F" w:rsidRDefault="0043362F" w:rsidP="0043362F">
      <w:pPr>
        <w:pStyle w:val="Odstavecseseznamem"/>
        <w:numPr>
          <w:ilvl w:val="0"/>
          <w:numId w:val="16"/>
        </w:numPr>
        <w:spacing w:before="120" w:after="120"/>
        <w:jc w:val="both"/>
        <w:rPr>
          <w:rFonts w:cs="Times New Roman"/>
          <w:b/>
          <w:sz w:val="26"/>
          <w:szCs w:val="26"/>
          <w:u w:val="single"/>
        </w:rPr>
      </w:pPr>
      <w:r>
        <w:rPr>
          <w:rFonts w:cs="Times New Roman"/>
          <w:szCs w:val="24"/>
        </w:rPr>
        <w:t xml:space="preserve">1. </w:t>
      </w:r>
      <w:r w:rsidR="00010AC2" w:rsidRPr="0043362F">
        <w:rPr>
          <w:rFonts w:cs="Times New Roman"/>
          <w:szCs w:val="24"/>
        </w:rPr>
        <w:t>s</w:t>
      </w:r>
      <w:r w:rsidR="000E0149" w:rsidRPr="0043362F">
        <w:rPr>
          <w:rFonts w:cs="Times New Roman"/>
          <w:szCs w:val="24"/>
        </w:rPr>
        <w:t xml:space="preserve">kupina </w:t>
      </w:r>
      <w:r w:rsidR="00010AC2" w:rsidRPr="0043362F">
        <w:rPr>
          <w:rFonts w:cs="Times New Roman"/>
          <w:szCs w:val="24"/>
        </w:rPr>
        <w:t>–</w:t>
      </w:r>
      <w:r w:rsidR="000E0149" w:rsidRPr="0043362F">
        <w:rPr>
          <w:rFonts w:cs="Times New Roman"/>
          <w:szCs w:val="24"/>
        </w:rPr>
        <w:t xml:space="preserve"> </w:t>
      </w:r>
      <w:r w:rsidR="00010AC2" w:rsidRPr="0043362F">
        <w:rPr>
          <w:rFonts w:cs="Times New Roman"/>
          <w:szCs w:val="24"/>
        </w:rPr>
        <w:t>10:35 – 12:00</w:t>
      </w:r>
    </w:p>
    <w:p w:rsidR="00010AC2" w:rsidRPr="000E0149" w:rsidRDefault="00010AC2" w:rsidP="00CD621F">
      <w:pPr>
        <w:pStyle w:val="Odstavecseseznamem"/>
        <w:numPr>
          <w:ilvl w:val="0"/>
          <w:numId w:val="16"/>
        </w:numPr>
        <w:jc w:val="both"/>
        <w:rPr>
          <w:rFonts w:cs="Times New Roman"/>
          <w:b/>
          <w:sz w:val="26"/>
          <w:szCs w:val="26"/>
          <w:u w:val="single"/>
        </w:rPr>
      </w:pPr>
      <w:r>
        <w:rPr>
          <w:rFonts w:cs="Times New Roman"/>
          <w:szCs w:val="24"/>
        </w:rPr>
        <w:t>2. skupina – 8:35 – 10:00</w:t>
      </w:r>
    </w:p>
    <w:p w:rsidR="003E7A5A" w:rsidRPr="004D4EDE" w:rsidRDefault="000E0149" w:rsidP="00105C42">
      <w:pPr>
        <w:pStyle w:val="Nadpis4"/>
        <w:spacing w:before="120" w:beforeAutospacing="0" w:after="200" w:afterAutospacing="0"/>
        <w:rPr>
          <w:sz w:val="26"/>
          <w:szCs w:val="26"/>
        </w:rPr>
      </w:pPr>
      <w:bookmarkStart w:id="352" w:name="_Toc381487691"/>
      <w:r w:rsidRPr="004D4EDE">
        <w:rPr>
          <w:sz w:val="26"/>
          <w:szCs w:val="26"/>
        </w:rPr>
        <w:t xml:space="preserve">2. </w:t>
      </w:r>
      <w:r w:rsidR="003E7A5A" w:rsidRPr="004D4EDE">
        <w:rPr>
          <w:sz w:val="26"/>
          <w:szCs w:val="26"/>
        </w:rPr>
        <w:t xml:space="preserve">USA – </w:t>
      </w:r>
      <w:bookmarkEnd w:id="352"/>
      <w:r w:rsidR="002E0EC8">
        <w:rPr>
          <w:sz w:val="26"/>
          <w:szCs w:val="26"/>
        </w:rPr>
        <w:t>Fastfoody – Rychlé občerstvení</w:t>
      </w:r>
    </w:p>
    <w:p w:rsidR="00DE31F3" w:rsidRDefault="003E7A5A" w:rsidP="004D4EDE">
      <w:pPr>
        <w:spacing w:before="120" w:after="120"/>
        <w:jc w:val="both"/>
        <w:rPr>
          <w:rFonts w:cs="Times New Roman"/>
          <w:b/>
          <w:szCs w:val="24"/>
        </w:rPr>
      </w:pPr>
      <w:r w:rsidRPr="003E7A5A">
        <w:rPr>
          <w:rFonts w:cs="Times New Roman"/>
          <w:b/>
          <w:szCs w:val="24"/>
        </w:rPr>
        <w:t>Zdraví životní styl</w:t>
      </w:r>
      <w:r w:rsidR="00DE31F3">
        <w:rPr>
          <w:rFonts w:cs="Times New Roman"/>
          <w:b/>
          <w:szCs w:val="24"/>
        </w:rPr>
        <w:t>:</w:t>
      </w:r>
    </w:p>
    <w:p w:rsidR="00DE31F3" w:rsidRDefault="00DE31F3" w:rsidP="00075FF3">
      <w:pPr>
        <w:spacing w:after="120"/>
        <w:jc w:val="both"/>
        <w:rPr>
          <w:rFonts w:cs="Times New Roman"/>
          <w:szCs w:val="24"/>
        </w:rPr>
      </w:pPr>
      <w:r w:rsidRPr="006004A7">
        <w:rPr>
          <w:rFonts w:cs="Times New Roman"/>
          <w:szCs w:val="24"/>
          <w:u w:val="single"/>
        </w:rPr>
        <w:t>Čas:</w:t>
      </w:r>
      <w:r>
        <w:rPr>
          <w:rFonts w:cs="Times New Roman"/>
          <w:szCs w:val="24"/>
        </w:rPr>
        <w:t xml:space="preserve"> 60 – 90 minut, čas obsahuje i krátkou přestávku, </w:t>
      </w:r>
      <w:r w:rsidR="00010AC2">
        <w:rPr>
          <w:rFonts w:cs="Times New Roman"/>
          <w:szCs w:val="24"/>
        </w:rPr>
        <w:t xml:space="preserve">je ovšem možné dle individuálních potřeb žáka, aby kdykoliv </w:t>
      </w:r>
      <w:r>
        <w:rPr>
          <w:rFonts w:cs="Times New Roman"/>
          <w:szCs w:val="24"/>
        </w:rPr>
        <w:t xml:space="preserve">podle potřeby odešel. </w:t>
      </w:r>
    </w:p>
    <w:p w:rsidR="00801CCF" w:rsidRPr="00C464B6" w:rsidRDefault="00801CCF" w:rsidP="00075FF3">
      <w:pPr>
        <w:spacing w:after="120"/>
        <w:jc w:val="both"/>
        <w:rPr>
          <w:rFonts w:cs="Times New Roman"/>
          <w:szCs w:val="24"/>
        </w:rPr>
      </w:pPr>
      <w:r w:rsidRPr="006004A7">
        <w:rPr>
          <w:rFonts w:cs="Times New Roman"/>
          <w:szCs w:val="24"/>
          <w:u w:val="single"/>
        </w:rPr>
        <w:t>Cíl:</w:t>
      </w:r>
      <w:r w:rsidRPr="00C464B6">
        <w:rPr>
          <w:rFonts w:cs="Times New Roman"/>
          <w:szCs w:val="24"/>
        </w:rPr>
        <w:t xml:space="preserve"> </w:t>
      </w:r>
      <w:r w:rsidR="006004A7" w:rsidRPr="00C464B6">
        <w:rPr>
          <w:rFonts w:cs="Times New Roman"/>
          <w:szCs w:val="24"/>
        </w:rPr>
        <w:t>rozvoj jemné motoriky, sebeobsluhy, přesnost</w:t>
      </w:r>
      <w:r w:rsidR="00C464B6">
        <w:rPr>
          <w:rFonts w:cs="Times New Roman"/>
          <w:szCs w:val="24"/>
        </w:rPr>
        <w:t>i</w:t>
      </w:r>
      <w:r w:rsidR="006004A7" w:rsidRPr="00C464B6">
        <w:rPr>
          <w:rFonts w:cs="Times New Roman"/>
          <w:szCs w:val="24"/>
        </w:rPr>
        <w:t>,</w:t>
      </w:r>
      <w:r w:rsidR="00C464B6">
        <w:rPr>
          <w:rFonts w:cs="Times New Roman"/>
          <w:szCs w:val="24"/>
        </w:rPr>
        <w:t xml:space="preserve"> myšlení,</w:t>
      </w:r>
      <w:r w:rsidR="006004A7" w:rsidRPr="00C464B6">
        <w:rPr>
          <w:rFonts w:cs="Times New Roman"/>
          <w:szCs w:val="24"/>
        </w:rPr>
        <w:t xml:space="preserve"> podpora zdravého životního stylu, získání informací o USA</w:t>
      </w:r>
      <w:r w:rsidR="000B15BD">
        <w:rPr>
          <w:rFonts w:cs="Times New Roman"/>
          <w:szCs w:val="24"/>
        </w:rPr>
        <w:t xml:space="preserve">. </w:t>
      </w:r>
    </w:p>
    <w:p w:rsidR="00C56603" w:rsidRPr="00A8391E" w:rsidRDefault="00DE31F3" w:rsidP="00075FF3">
      <w:pPr>
        <w:spacing w:after="120"/>
        <w:jc w:val="both"/>
        <w:rPr>
          <w:rFonts w:cs="Times New Roman"/>
          <w:szCs w:val="24"/>
        </w:rPr>
      </w:pPr>
      <w:r w:rsidRPr="006004A7">
        <w:rPr>
          <w:rFonts w:cs="Times New Roman"/>
          <w:szCs w:val="24"/>
          <w:u w:val="single"/>
        </w:rPr>
        <w:t>Počet:</w:t>
      </w:r>
      <w:r w:rsidRPr="00C464B6">
        <w:rPr>
          <w:rFonts w:cs="Times New Roman"/>
          <w:szCs w:val="24"/>
        </w:rPr>
        <w:t xml:space="preserve"> </w:t>
      </w:r>
      <w:r w:rsidR="007611D0">
        <w:rPr>
          <w:rFonts w:cs="Times New Roman"/>
          <w:szCs w:val="24"/>
        </w:rPr>
        <w:t>20 žáků</w:t>
      </w:r>
    </w:p>
    <w:p w:rsidR="00AD3AD5" w:rsidRDefault="00AD3AD5" w:rsidP="00075FF3">
      <w:pPr>
        <w:spacing w:after="120"/>
        <w:jc w:val="both"/>
        <w:rPr>
          <w:rFonts w:cs="Times New Roman"/>
          <w:szCs w:val="24"/>
          <w:u w:val="single"/>
        </w:rPr>
      </w:pPr>
    </w:p>
    <w:p w:rsidR="00AD3AD5" w:rsidRDefault="00AD3AD5" w:rsidP="00075FF3">
      <w:pPr>
        <w:spacing w:after="120"/>
        <w:jc w:val="both"/>
        <w:rPr>
          <w:rFonts w:cs="Times New Roman"/>
          <w:szCs w:val="24"/>
          <w:u w:val="single"/>
        </w:rPr>
      </w:pPr>
    </w:p>
    <w:p w:rsidR="00DC6225" w:rsidRDefault="00594817" w:rsidP="00075FF3">
      <w:pPr>
        <w:spacing w:after="120"/>
        <w:jc w:val="both"/>
        <w:rPr>
          <w:rFonts w:cs="Times New Roman"/>
          <w:szCs w:val="24"/>
          <w:u w:val="single"/>
        </w:rPr>
      </w:pPr>
      <w:r w:rsidRPr="00594817">
        <w:rPr>
          <w:rFonts w:cs="Times New Roman"/>
          <w:szCs w:val="24"/>
          <w:u w:val="single"/>
        </w:rPr>
        <w:lastRenderedPageBreak/>
        <w:t>Motivační příběh:</w:t>
      </w:r>
    </w:p>
    <w:p w:rsidR="00DC6225" w:rsidRPr="00DC6225" w:rsidRDefault="00DC6225" w:rsidP="00075FF3">
      <w:pPr>
        <w:jc w:val="both"/>
        <w:rPr>
          <w:rFonts w:cs="Times New Roman"/>
          <w:szCs w:val="24"/>
          <w:u w:val="single"/>
        </w:rPr>
      </w:pPr>
      <w:r w:rsidRPr="00975EE1">
        <w:rPr>
          <w:rFonts w:cs="Times New Roman"/>
          <w:szCs w:val="24"/>
        </w:rPr>
        <w:t>Na žáky budou ve třídě čekat</w:t>
      </w:r>
      <w:r w:rsidR="002E0EC8">
        <w:rPr>
          <w:rFonts w:cs="Times New Roman"/>
          <w:szCs w:val="24"/>
        </w:rPr>
        <w:t xml:space="preserve"> dva lidé</w:t>
      </w:r>
      <w:r w:rsidRPr="00975EE1">
        <w:rPr>
          <w:rFonts w:cs="Times New Roman"/>
          <w:szCs w:val="24"/>
        </w:rPr>
        <w:t xml:space="preserve"> dvě p</w:t>
      </w:r>
      <w:r w:rsidR="002E0EC8">
        <w:rPr>
          <w:rFonts w:cs="Times New Roman"/>
          <w:szCs w:val="24"/>
        </w:rPr>
        <w:t>řevlečení</w:t>
      </w:r>
      <w:r w:rsidRPr="00975EE1">
        <w:rPr>
          <w:rFonts w:cs="Times New Roman"/>
          <w:szCs w:val="24"/>
        </w:rPr>
        <w:t xml:space="preserve"> za Američany (budou oblečeni v barvách vlajky USA</w:t>
      </w:r>
      <w:r w:rsidR="00BB486F" w:rsidRPr="00975EE1">
        <w:rPr>
          <w:rFonts w:cs="Times New Roman"/>
          <w:szCs w:val="24"/>
        </w:rPr>
        <w:t xml:space="preserve">). </w:t>
      </w:r>
      <w:r w:rsidR="00975EE1" w:rsidRPr="00975EE1">
        <w:rPr>
          <w:rFonts w:cs="Times New Roman"/>
          <w:szCs w:val="24"/>
        </w:rPr>
        <w:t xml:space="preserve"> S žáky si budou povídat o USA, jejich</w:t>
      </w:r>
      <w:r w:rsidR="00CF1BBA">
        <w:rPr>
          <w:rFonts w:cs="Times New Roman"/>
          <w:szCs w:val="24"/>
        </w:rPr>
        <w:t xml:space="preserve"> životě tradicích, státních svátcích a s ja</w:t>
      </w:r>
      <w:r w:rsidR="00A15D79">
        <w:rPr>
          <w:rFonts w:cs="Times New Roman"/>
          <w:szCs w:val="24"/>
        </w:rPr>
        <w:t>kým problémem se zde potýkají a</w:t>
      </w:r>
      <w:r w:rsidR="007D53C0">
        <w:rPr>
          <w:rFonts w:cs="Times New Roman"/>
          <w:szCs w:val="24"/>
        </w:rPr>
        <w:t>pod. (viz. Příloha č. 4</w:t>
      </w:r>
      <w:r>
        <w:rPr>
          <w:rFonts w:cs="Times New Roman"/>
          <w:szCs w:val="24"/>
        </w:rPr>
        <w:t>). Potom je poprosí, jestli by jim pomohli</w:t>
      </w:r>
      <w:r w:rsidR="00CF1BBA">
        <w:rPr>
          <w:rFonts w:cs="Times New Roman"/>
          <w:szCs w:val="24"/>
        </w:rPr>
        <w:t xml:space="preserve"> roztřídit potraviny podle toho, jaké jsou zdravé a jaké jsou nezdravé. Jakmile potraviny roztřídí, poprosí žáky, jestli by jim pomohli z těchto zdravých potravin udělat salát</w:t>
      </w:r>
      <w:r w:rsidR="00011DA6">
        <w:rPr>
          <w:rFonts w:cs="Times New Roman"/>
          <w:szCs w:val="24"/>
        </w:rPr>
        <w:t xml:space="preserve"> (zeleninový, ovocný).</w:t>
      </w:r>
    </w:p>
    <w:p w:rsidR="00594817" w:rsidRPr="00CF1BBA" w:rsidRDefault="00CF1BBA" w:rsidP="00602A10">
      <w:pPr>
        <w:spacing w:before="120" w:after="120"/>
        <w:jc w:val="both"/>
        <w:rPr>
          <w:rFonts w:cs="Times New Roman"/>
          <w:b/>
          <w:szCs w:val="24"/>
          <w:u w:val="single"/>
        </w:rPr>
      </w:pPr>
      <w:r w:rsidRPr="00CF1BBA">
        <w:rPr>
          <w:rFonts w:cs="Times New Roman"/>
          <w:b/>
          <w:szCs w:val="24"/>
          <w:u w:val="single"/>
        </w:rPr>
        <w:t>Aktivita – zdraví životní styl:</w:t>
      </w:r>
    </w:p>
    <w:p w:rsidR="00A722AB" w:rsidRPr="00A722AB" w:rsidRDefault="00386AD1" w:rsidP="00602A10">
      <w:pPr>
        <w:spacing w:before="120" w:after="120"/>
        <w:jc w:val="both"/>
        <w:rPr>
          <w:rFonts w:cs="Times New Roman"/>
          <w:b/>
          <w:szCs w:val="24"/>
        </w:rPr>
      </w:pPr>
      <w:r w:rsidRPr="00A722AB">
        <w:rPr>
          <w:rFonts w:cs="Times New Roman"/>
          <w:b/>
          <w:szCs w:val="24"/>
        </w:rPr>
        <w:t xml:space="preserve">Pomůcky: </w:t>
      </w:r>
    </w:p>
    <w:p w:rsidR="00011DA6" w:rsidRDefault="00011DA6" w:rsidP="00CD621F">
      <w:pPr>
        <w:pStyle w:val="Odstavecseseznamem"/>
        <w:numPr>
          <w:ilvl w:val="0"/>
          <w:numId w:val="17"/>
        </w:numPr>
        <w:jc w:val="both"/>
        <w:rPr>
          <w:rFonts w:cs="Times New Roman"/>
          <w:szCs w:val="24"/>
        </w:rPr>
      </w:pPr>
      <w:r>
        <w:rPr>
          <w:rFonts w:cs="Times New Roman"/>
          <w:szCs w:val="24"/>
        </w:rPr>
        <w:t>Z</w:t>
      </w:r>
      <w:r w:rsidR="00A722AB">
        <w:rPr>
          <w:rFonts w:cs="Times New Roman"/>
          <w:szCs w:val="24"/>
        </w:rPr>
        <w:t>elenina</w:t>
      </w:r>
      <w:r>
        <w:rPr>
          <w:rFonts w:cs="Times New Roman"/>
          <w:szCs w:val="24"/>
        </w:rPr>
        <w:t xml:space="preserve"> = </w:t>
      </w:r>
      <w:r w:rsidR="00386AD1" w:rsidRPr="00A722AB">
        <w:rPr>
          <w:rFonts w:cs="Times New Roman"/>
          <w:szCs w:val="24"/>
        </w:rPr>
        <w:t>rajčata, pap</w:t>
      </w:r>
      <w:r>
        <w:rPr>
          <w:rFonts w:cs="Times New Roman"/>
          <w:szCs w:val="24"/>
        </w:rPr>
        <w:t>riky, okurky, mrkev, ředkvičky…</w:t>
      </w:r>
    </w:p>
    <w:p w:rsidR="00011DA6" w:rsidRDefault="00011DA6" w:rsidP="00CD621F">
      <w:pPr>
        <w:pStyle w:val="Odstavecseseznamem"/>
        <w:numPr>
          <w:ilvl w:val="0"/>
          <w:numId w:val="17"/>
        </w:numPr>
        <w:jc w:val="both"/>
        <w:rPr>
          <w:rFonts w:cs="Times New Roman"/>
          <w:szCs w:val="24"/>
        </w:rPr>
      </w:pPr>
      <w:r>
        <w:rPr>
          <w:rFonts w:cs="Times New Roman"/>
          <w:szCs w:val="24"/>
        </w:rPr>
        <w:t>D</w:t>
      </w:r>
      <w:r w:rsidR="00A81D1B">
        <w:rPr>
          <w:rFonts w:cs="Times New Roman"/>
          <w:szCs w:val="24"/>
        </w:rPr>
        <w:t>alší zdravé potraviny</w:t>
      </w:r>
      <w:r>
        <w:rPr>
          <w:rFonts w:cs="Times New Roman"/>
          <w:szCs w:val="24"/>
        </w:rPr>
        <w:t xml:space="preserve"> = </w:t>
      </w:r>
      <w:r w:rsidR="00386AD1" w:rsidRPr="00A722AB">
        <w:rPr>
          <w:rFonts w:cs="Times New Roman"/>
          <w:szCs w:val="24"/>
        </w:rPr>
        <w:t>sýr</w:t>
      </w:r>
      <w:r w:rsidR="00A722AB">
        <w:rPr>
          <w:rFonts w:cs="Times New Roman"/>
          <w:szCs w:val="24"/>
        </w:rPr>
        <w:t xml:space="preserve"> lučina</w:t>
      </w:r>
      <w:r w:rsidR="00386AD1" w:rsidRPr="00A722AB">
        <w:rPr>
          <w:rFonts w:cs="Times New Roman"/>
          <w:szCs w:val="24"/>
        </w:rPr>
        <w:t xml:space="preserve">, </w:t>
      </w:r>
      <w:r w:rsidR="00A722AB">
        <w:rPr>
          <w:rFonts w:cs="Times New Roman"/>
          <w:szCs w:val="24"/>
        </w:rPr>
        <w:t xml:space="preserve">bílí </w:t>
      </w:r>
      <w:r>
        <w:rPr>
          <w:rFonts w:cs="Times New Roman"/>
          <w:szCs w:val="24"/>
        </w:rPr>
        <w:t>jogurt</w:t>
      </w:r>
    </w:p>
    <w:p w:rsidR="00011DA6" w:rsidRDefault="00011DA6" w:rsidP="00CD621F">
      <w:pPr>
        <w:pStyle w:val="Odstavecseseznamem"/>
        <w:numPr>
          <w:ilvl w:val="0"/>
          <w:numId w:val="17"/>
        </w:numPr>
        <w:jc w:val="both"/>
        <w:rPr>
          <w:rFonts w:cs="Times New Roman"/>
          <w:szCs w:val="24"/>
        </w:rPr>
      </w:pPr>
      <w:r>
        <w:rPr>
          <w:rFonts w:cs="Times New Roman"/>
          <w:szCs w:val="24"/>
        </w:rPr>
        <w:t>Ovoce = jablko, banány, hrušky, meloun, broskev</w:t>
      </w:r>
      <w:r w:rsidR="001C7DE7">
        <w:rPr>
          <w:rFonts w:cs="Times New Roman"/>
          <w:szCs w:val="24"/>
        </w:rPr>
        <w:t>, kiwi</w:t>
      </w:r>
      <w:r>
        <w:rPr>
          <w:rFonts w:cs="Times New Roman"/>
          <w:szCs w:val="24"/>
        </w:rPr>
        <w:t xml:space="preserve">… </w:t>
      </w:r>
    </w:p>
    <w:p w:rsidR="00011DA6" w:rsidRDefault="00A81D1B" w:rsidP="00CD621F">
      <w:pPr>
        <w:pStyle w:val="Odstavecseseznamem"/>
        <w:numPr>
          <w:ilvl w:val="0"/>
          <w:numId w:val="17"/>
        </w:numPr>
        <w:jc w:val="both"/>
        <w:rPr>
          <w:rFonts w:cs="Times New Roman"/>
          <w:szCs w:val="24"/>
        </w:rPr>
      </w:pPr>
      <w:r>
        <w:rPr>
          <w:rFonts w:cs="Times New Roman"/>
          <w:szCs w:val="24"/>
        </w:rPr>
        <w:t>Nezdravé potraviny</w:t>
      </w:r>
      <w:r w:rsidR="00011DA6">
        <w:rPr>
          <w:rFonts w:cs="Times New Roman"/>
          <w:szCs w:val="24"/>
        </w:rPr>
        <w:t xml:space="preserve"> = </w:t>
      </w:r>
      <w:r w:rsidR="00774409">
        <w:rPr>
          <w:rFonts w:cs="Times New Roman"/>
          <w:szCs w:val="24"/>
        </w:rPr>
        <w:t>Coca-Cola</w:t>
      </w:r>
      <w:r w:rsidR="00011DA6">
        <w:rPr>
          <w:rFonts w:cs="Times New Roman"/>
          <w:szCs w:val="24"/>
        </w:rPr>
        <w:t>, čaj, cukr, bonbony, párky, šlehačka, čokoláda, bůček</w:t>
      </w:r>
      <w:r w:rsidR="00885017">
        <w:rPr>
          <w:rFonts w:cs="Times New Roman"/>
          <w:szCs w:val="24"/>
        </w:rPr>
        <w:t>, křupky, chipsy</w:t>
      </w:r>
    </w:p>
    <w:p w:rsidR="00386AD1" w:rsidRDefault="00885017" w:rsidP="00CD621F">
      <w:pPr>
        <w:pStyle w:val="Odstavecseseznamem"/>
        <w:numPr>
          <w:ilvl w:val="0"/>
          <w:numId w:val="17"/>
        </w:numPr>
        <w:jc w:val="both"/>
        <w:rPr>
          <w:rFonts w:cs="Times New Roman"/>
          <w:szCs w:val="24"/>
        </w:rPr>
      </w:pPr>
      <w:r>
        <w:rPr>
          <w:rFonts w:cs="Times New Roman"/>
          <w:szCs w:val="24"/>
        </w:rPr>
        <w:t xml:space="preserve">Pracovní pomůcky = </w:t>
      </w:r>
      <w:r w:rsidR="00F021E0">
        <w:rPr>
          <w:rFonts w:cs="Times New Roman"/>
          <w:szCs w:val="24"/>
        </w:rPr>
        <w:t>plastové misky</w:t>
      </w:r>
      <w:r w:rsidR="001C7DE7">
        <w:rPr>
          <w:rFonts w:cs="Times New Roman"/>
          <w:szCs w:val="24"/>
        </w:rPr>
        <w:t>, plastové vidličky, plastové lžíce, mísy</w:t>
      </w:r>
      <w:r w:rsidR="00F021E0">
        <w:rPr>
          <w:rFonts w:cs="Times New Roman"/>
          <w:szCs w:val="24"/>
        </w:rPr>
        <w:t>, strouhátko</w:t>
      </w:r>
      <w:r w:rsidR="001C7DE7">
        <w:rPr>
          <w:rFonts w:cs="Times New Roman"/>
          <w:szCs w:val="24"/>
        </w:rPr>
        <w:t xml:space="preserve">, </w:t>
      </w:r>
      <w:r w:rsidR="00011DA6" w:rsidRPr="00885017">
        <w:rPr>
          <w:rFonts w:cs="Times New Roman"/>
          <w:szCs w:val="24"/>
        </w:rPr>
        <w:t>škrabky, prkýnka na krájení, nože, dva</w:t>
      </w:r>
      <w:r w:rsidR="00A81D1B">
        <w:rPr>
          <w:rFonts w:cs="Times New Roman"/>
          <w:szCs w:val="24"/>
        </w:rPr>
        <w:t xml:space="preserve"> nákupní</w:t>
      </w:r>
      <w:r w:rsidR="00F021E0">
        <w:rPr>
          <w:rFonts w:cs="Times New Roman"/>
          <w:szCs w:val="24"/>
        </w:rPr>
        <w:t xml:space="preserve"> košíky</w:t>
      </w:r>
    </w:p>
    <w:p w:rsidR="00386AD1" w:rsidRDefault="00885017" w:rsidP="00075FF3">
      <w:pPr>
        <w:spacing w:before="120" w:after="120"/>
        <w:jc w:val="both"/>
        <w:rPr>
          <w:rFonts w:cs="Times New Roman"/>
          <w:b/>
          <w:szCs w:val="24"/>
        </w:rPr>
      </w:pPr>
      <w:r w:rsidRPr="00885017">
        <w:rPr>
          <w:rFonts w:cs="Times New Roman"/>
          <w:b/>
          <w:szCs w:val="24"/>
        </w:rPr>
        <w:t xml:space="preserve">Postup: </w:t>
      </w:r>
    </w:p>
    <w:p w:rsidR="00A81D1B" w:rsidRPr="00A81D1B" w:rsidRDefault="00A81D1B" w:rsidP="00105C42">
      <w:pPr>
        <w:ind w:firstLine="709"/>
        <w:jc w:val="both"/>
        <w:rPr>
          <w:rFonts w:cs="Times New Roman"/>
          <w:szCs w:val="24"/>
        </w:rPr>
      </w:pPr>
      <w:r>
        <w:rPr>
          <w:rFonts w:cs="Times New Roman"/>
          <w:szCs w:val="24"/>
        </w:rPr>
        <w:t xml:space="preserve">Žáci dostanou dva nákupní košíky. Do červeného nákupního košíku s nápisem nezdravé potraviny, budou dávat nezdravé potraviny a do žlutého nákupního košíku s nápisem zdravé potraviny, budou dávat zdravé potraviny. </w:t>
      </w:r>
      <w:r w:rsidR="00EC4A37">
        <w:rPr>
          <w:rFonts w:cs="Times New Roman"/>
          <w:szCs w:val="24"/>
        </w:rPr>
        <w:t xml:space="preserve">Jednotlivé potraviny </w:t>
      </w:r>
      <w:r w:rsidR="00D27238">
        <w:rPr>
          <w:rFonts w:cs="Times New Roman"/>
          <w:szCs w:val="24"/>
        </w:rPr>
        <w:t xml:space="preserve">budou rozmístěné na velkém stole a postupně je budou třídit. </w:t>
      </w:r>
      <w:r w:rsidR="001C7DE7">
        <w:rPr>
          <w:rFonts w:cs="Times New Roman"/>
          <w:szCs w:val="24"/>
        </w:rPr>
        <w:t xml:space="preserve">Potom, co tento úkol splní, dostanou pracovní pomůcky a udělají zeleninový a ovocný salát. Za asistence organizátorů (dobrovolníků) budou krájet, strouhat, míchat apod. </w:t>
      </w:r>
      <w:r w:rsidR="00FE7A61">
        <w:rPr>
          <w:rFonts w:cs="Times New Roman"/>
          <w:szCs w:val="24"/>
        </w:rPr>
        <w:t>Jakmile saláty dokončí</w:t>
      </w:r>
      <w:r w:rsidR="00FD6883">
        <w:rPr>
          <w:rFonts w:cs="Times New Roman"/>
          <w:szCs w:val="24"/>
        </w:rPr>
        <w:t>, můžou si vzít mystičku,</w:t>
      </w:r>
      <w:r w:rsidR="00FE7A61">
        <w:rPr>
          <w:rFonts w:cs="Times New Roman"/>
          <w:szCs w:val="24"/>
        </w:rPr>
        <w:t xml:space="preserve"> lžíci nebo vidličku a salát si nabrat a ochutnat. </w:t>
      </w:r>
    </w:p>
    <w:p w:rsidR="00FD6883" w:rsidRPr="00FD6883" w:rsidRDefault="00386AD1" w:rsidP="00075FF3">
      <w:pPr>
        <w:spacing w:before="120" w:after="120"/>
        <w:jc w:val="both"/>
        <w:rPr>
          <w:rFonts w:cs="Times New Roman"/>
          <w:b/>
          <w:szCs w:val="24"/>
        </w:rPr>
      </w:pPr>
      <w:r w:rsidRPr="00FD6883">
        <w:rPr>
          <w:rFonts w:cs="Times New Roman"/>
          <w:b/>
          <w:szCs w:val="24"/>
        </w:rPr>
        <w:t xml:space="preserve">Závěr: </w:t>
      </w:r>
    </w:p>
    <w:p w:rsidR="00FD6883" w:rsidRDefault="00FD6883" w:rsidP="00075FF3">
      <w:pPr>
        <w:ind w:firstLine="709"/>
        <w:jc w:val="both"/>
        <w:rPr>
          <w:rFonts w:cs="Times New Roman"/>
          <w:szCs w:val="24"/>
        </w:rPr>
      </w:pPr>
      <w:r>
        <w:rPr>
          <w:rFonts w:cs="Times New Roman"/>
          <w:szCs w:val="24"/>
        </w:rPr>
        <w:t>Na závěr žákům poděkují</w:t>
      </w:r>
      <w:r w:rsidR="00386AD1">
        <w:rPr>
          <w:rFonts w:cs="Times New Roman"/>
          <w:szCs w:val="24"/>
        </w:rPr>
        <w:t xml:space="preserve"> za pomoc</w:t>
      </w:r>
      <w:r>
        <w:rPr>
          <w:rFonts w:cs="Times New Roman"/>
          <w:szCs w:val="24"/>
        </w:rPr>
        <w:t xml:space="preserve">, spolupráci, </w:t>
      </w:r>
      <w:r w:rsidR="00386AD1">
        <w:rPr>
          <w:rFonts w:cs="Times New Roman"/>
          <w:szCs w:val="24"/>
        </w:rPr>
        <w:t>salát</w:t>
      </w:r>
      <w:r>
        <w:rPr>
          <w:rFonts w:cs="Times New Roman"/>
          <w:szCs w:val="24"/>
        </w:rPr>
        <w:t xml:space="preserve">y a dají jim razítko do kartičky.  </w:t>
      </w:r>
    </w:p>
    <w:p w:rsidR="00F32ECC" w:rsidRPr="00105C42" w:rsidRDefault="00EE510F" w:rsidP="000B15BD">
      <w:pPr>
        <w:spacing w:before="120" w:after="120"/>
        <w:jc w:val="both"/>
        <w:rPr>
          <w:rFonts w:cs="Times New Roman"/>
          <w:b/>
          <w:szCs w:val="24"/>
        </w:rPr>
      </w:pPr>
      <w:r w:rsidRPr="00105C42">
        <w:rPr>
          <w:rFonts w:cs="Times New Roman"/>
          <w:b/>
          <w:szCs w:val="24"/>
        </w:rPr>
        <w:t xml:space="preserve">12:00 – 12:10 - </w:t>
      </w:r>
      <w:r w:rsidR="00027067" w:rsidRPr="00105C42">
        <w:rPr>
          <w:rFonts w:cs="Times New Roman"/>
          <w:b/>
          <w:szCs w:val="24"/>
        </w:rPr>
        <w:t>Závěrečné zhodnocení dne:</w:t>
      </w:r>
    </w:p>
    <w:p w:rsidR="00CB3D99" w:rsidRDefault="00FD6883" w:rsidP="00105C42">
      <w:pPr>
        <w:ind w:firstLine="709"/>
        <w:jc w:val="both"/>
        <w:rPr>
          <w:rFonts w:cs="Times New Roman"/>
          <w:szCs w:val="24"/>
        </w:rPr>
      </w:pPr>
      <w:r>
        <w:rPr>
          <w:rFonts w:cs="Times New Roman"/>
          <w:szCs w:val="24"/>
        </w:rPr>
        <w:t>Afričané a Američané se s žáky</w:t>
      </w:r>
      <w:r w:rsidR="00CB3D99">
        <w:rPr>
          <w:rFonts w:cs="Times New Roman"/>
          <w:szCs w:val="24"/>
        </w:rPr>
        <w:t xml:space="preserve"> rozloučí, </w:t>
      </w:r>
      <w:r>
        <w:rPr>
          <w:rFonts w:cs="Times New Roman"/>
          <w:szCs w:val="24"/>
        </w:rPr>
        <w:t>ještě jednou jim poděkují a pochválí je. Žáků se zeptají, jak se jim tento den líbil, co jim nešlo, co jim šlo, co pro ně bylo těžké</w:t>
      </w:r>
      <w:r w:rsidR="00EE510F">
        <w:rPr>
          <w:rFonts w:cs="Times New Roman"/>
          <w:szCs w:val="24"/>
        </w:rPr>
        <w:t xml:space="preserve"> apod. </w:t>
      </w:r>
      <w:r w:rsidR="00977C9F">
        <w:rPr>
          <w:rFonts w:cs="Times New Roman"/>
          <w:szCs w:val="24"/>
        </w:rPr>
        <w:t xml:space="preserve">Na konec jim ještě popřejí úspěchy při dalších úkolech. </w:t>
      </w:r>
    </w:p>
    <w:p w:rsidR="00801CCF" w:rsidRDefault="00801CCF" w:rsidP="003547DA">
      <w:pPr>
        <w:pStyle w:val="Nadpis3"/>
        <w:spacing w:before="240" w:beforeAutospacing="0" w:after="200" w:afterAutospacing="0"/>
      </w:pPr>
      <w:bookmarkStart w:id="353" w:name="_Toc381487692"/>
      <w:bookmarkStart w:id="354" w:name="_Toc381728633"/>
      <w:bookmarkStart w:id="355" w:name="_Toc382225548"/>
      <w:r>
        <w:lastRenderedPageBreak/>
        <w:t>4. 3. 2 Čtvrtek</w:t>
      </w:r>
      <w:bookmarkEnd w:id="353"/>
      <w:bookmarkEnd w:id="354"/>
      <w:bookmarkEnd w:id="355"/>
    </w:p>
    <w:p w:rsidR="00EE510F" w:rsidRPr="007664B4" w:rsidRDefault="00EE510F" w:rsidP="003547DA">
      <w:pPr>
        <w:spacing w:before="120" w:after="120"/>
        <w:jc w:val="both"/>
        <w:rPr>
          <w:rFonts w:cs="Times New Roman"/>
          <w:b/>
          <w:szCs w:val="24"/>
          <w:u w:val="single"/>
        </w:rPr>
      </w:pPr>
      <w:r w:rsidRPr="007664B4">
        <w:rPr>
          <w:rFonts w:cs="Times New Roman"/>
          <w:b/>
          <w:szCs w:val="24"/>
          <w:u w:val="single"/>
        </w:rPr>
        <w:t>8:20 – přivítání žáků a sdělení základních informací</w:t>
      </w:r>
    </w:p>
    <w:p w:rsidR="00EE510F" w:rsidRDefault="00215E92" w:rsidP="00105C42">
      <w:pPr>
        <w:ind w:firstLine="709"/>
        <w:jc w:val="both"/>
        <w:rPr>
          <w:rFonts w:cs="Times New Roman"/>
          <w:szCs w:val="24"/>
        </w:rPr>
      </w:pPr>
      <w:r>
        <w:rPr>
          <w:rFonts w:cs="Times New Roman"/>
          <w:szCs w:val="24"/>
        </w:rPr>
        <w:t>Žáci se ráno sejdou v přízemí ve školní jídelně</w:t>
      </w:r>
      <w:r w:rsidR="006E6583">
        <w:rPr>
          <w:rFonts w:cs="Times New Roman"/>
          <w:szCs w:val="24"/>
        </w:rPr>
        <w:t xml:space="preserve">, kde se dozví, co je bude čekat. Potom se rozdělí do skupinek podle losování. Systém rozdělování a losování je stejný jako v předchozí den. </w:t>
      </w:r>
      <w:r w:rsidR="00A60EAD">
        <w:rPr>
          <w:rFonts w:cs="Times New Roman"/>
          <w:szCs w:val="24"/>
        </w:rPr>
        <w:t>Zvolí se dva kapitáni</w:t>
      </w:r>
      <w:r w:rsidR="00024B50">
        <w:rPr>
          <w:rFonts w:cs="Times New Roman"/>
          <w:szCs w:val="24"/>
        </w:rPr>
        <w:t>, kteří si vylosují svoje spoluhráče.</w:t>
      </w:r>
      <w:r w:rsidR="00A60EAD">
        <w:rPr>
          <w:rFonts w:cs="Times New Roman"/>
          <w:szCs w:val="24"/>
        </w:rPr>
        <w:t xml:space="preserve"> </w:t>
      </w:r>
      <w:r w:rsidR="00EE510F">
        <w:rPr>
          <w:rFonts w:cs="Times New Roman"/>
          <w:szCs w:val="24"/>
        </w:rPr>
        <w:t xml:space="preserve">Aby neměli podezření, že to v jakých skupinách budou, je dopředu naplánované, rozřadí se pomocí </w:t>
      </w:r>
      <w:r w:rsidR="008769CB">
        <w:rPr>
          <w:rFonts w:cs="Times New Roman"/>
          <w:szCs w:val="24"/>
        </w:rPr>
        <w:t xml:space="preserve">papírků na, kterých budou obrázky ovoce. </w:t>
      </w:r>
      <w:r w:rsidR="00807EE7">
        <w:rPr>
          <w:rFonts w:cs="Times New Roman"/>
          <w:szCs w:val="24"/>
        </w:rPr>
        <w:t xml:space="preserve">Za zadní strany papírků bude opět napsáno jméno. </w:t>
      </w:r>
      <w:r w:rsidR="008769CB">
        <w:rPr>
          <w:rFonts w:cs="Times New Roman"/>
          <w:szCs w:val="24"/>
        </w:rPr>
        <w:t>Opět musí sesbírat</w:t>
      </w:r>
      <w:r w:rsidR="00024B50">
        <w:rPr>
          <w:rFonts w:cs="Times New Roman"/>
          <w:szCs w:val="24"/>
        </w:rPr>
        <w:t xml:space="preserve"> kombinaci tří druhů ovoce:</w:t>
      </w:r>
      <w:r w:rsidR="008769CB">
        <w:rPr>
          <w:rFonts w:cs="Times New Roman"/>
          <w:szCs w:val="24"/>
        </w:rPr>
        <w:t xml:space="preserve"> 10 jablek (lehká mentální retardace), 6 hrušek (střední a těžká mentální retardace), 3 broskve (hluboká mentální ret</w:t>
      </w:r>
      <w:r w:rsidR="00024B50">
        <w:rPr>
          <w:rFonts w:cs="Times New Roman"/>
          <w:szCs w:val="24"/>
        </w:rPr>
        <w:t>ardace). Pokud se na lístečku objeví jméno kapitána, losuje se ještě jednou.</w:t>
      </w:r>
      <w:r w:rsidR="00EE510F">
        <w:rPr>
          <w:rFonts w:cs="Times New Roman"/>
          <w:szCs w:val="24"/>
        </w:rPr>
        <w:t xml:space="preserve"> </w:t>
      </w:r>
      <w:r w:rsidR="001C6101">
        <w:rPr>
          <w:rFonts w:cs="Times New Roman"/>
          <w:szCs w:val="24"/>
        </w:rPr>
        <w:t xml:space="preserve">Dohromady v klobouku bude 20 jablek, 12 hrušek, 6 broskví. </w:t>
      </w:r>
    </w:p>
    <w:p w:rsidR="00DA1420" w:rsidRDefault="00024B50" w:rsidP="00DA1420">
      <w:pPr>
        <w:spacing w:before="120"/>
        <w:jc w:val="both"/>
        <w:rPr>
          <w:rFonts w:cs="Times New Roman"/>
          <w:b/>
          <w:szCs w:val="24"/>
          <w:u w:val="single"/>
        </w:rPr>
      </w:pPr>
      <w:r w:rsidRPr="00105C42">
        <w:rPr>
          <w:rFonts w:cs="Times New Roman"/>
          <w:b/>
          <w:szCs w:val="24"/>
          <w:u w:val="single"/>
        </w:rPr>
        <w:t>0</w:t>
      </w:r>
      <w:r w:rsidR="002E0EC8">
        <w:rPr>
          <w:rFonts w:cs="Times New Roman"/>
          <w:b/>
          <w:szCs w:val="24"/>
          <w:u w:val="single"/>
        </w:rPr>
        <w:t>8:35 – 12:00</w:t>
      </w:r>
      <w:r w:rsidRPr="00105C42">
        <w:rPr>
          <w:rFonts w:cs="Times New Roman"/>
          <w:b/>
          <w:szCs w:val="24"/>
          <w:u w:val="single"/>
        </w:rPr>
        <w:t xml:space="preserve"> – První aktivit</w:t>
      </w:r>
      <w:r w:rsidR="00DA1420">
        <w:rPr>
          <w:rFonts w:cs="Times New Roman"/>
          <w:b/>
          <w:szCs w:val="24"/>
          <w:u w:val="single"/>
        </w:rPr>
        <w:t>a:</w:t>
      </w:r>
    </w:p>
    <w:p w:rsidR="00024B50" w:rsidRPr="00DA1420" w:rsidRDefault="00AF2D6B" w:rsidP="00DA1420">
      <w:pPr>
        <w:pStyle w:val="Odstavecseseznamem"/>
        <w:numPr>
          <w:ilvl w:val="0"/>
          <w:numId w:val="32"/>
        </w:numPr>
        <w:spacing w:before="120"/>
        <w:jc w:val="both"/>
        <w:rPr>
          <w:rFonts w:cs="Times New Roman"/>
          <w:szCs w:val="24"/>
        </w:rPr>
      </w:pPr>
      <w:r>
        <w:rPr>
          <w:rFonts w:cs="Times New Roman"/>
          <w:szCs w:val="24"/>
        </w:rPr>
        <w:t xml:space="preserve">1. </w:t>
      </w:r>
      <w:r w:rsidR="00024B50" w:rsidRPr="00DA1420">
        <w:rPr>
          <w:rFonts w:cs="Times New Roman"/>
          <w:szCs w:val="24"/>
        </w:rPr>
        <w:t>skupina – 8:35 – 10:00</w:t>
      </w:r>
    </w:p>
    <w:p w:rsidR="00024B50" w:rsidRPr="00024B50" w:rsidRDefault="00024B50" w:rsidP="00CD621F">
      <w:pPr>
        <w:pStyle w:val="Odstavecseseznamem"/>
        <w:numPr>
          <w:ilvl w:val="0"/>
          <w:numId w:val="18"/>
        </w:numPr>
        <w:jc w:val="both"/>
        <w:rPr>
          <w:rFonts w:cs="Times New Roman"/>
          <w:szCs w:val="24"/>
        </w:rPr>
      </w:pPr>
      <w:r w:rsidRPr="00024B50">
        <w:rPr>
          <w:rFonts w:cs="Times New Roman"/>
          <w:szCs w:val="24"/>
        </w:rPr>
        <w:t xml:space="preserve">2. </w:t>
      </w:r>
      <w:r>
        <w:rPr>
          <w:rFonts w:cs="Times New Roman"/>
          <w:szCs w:val="24"/>
        </w:rPr>
        <w:t>s</w:t>
      </w:r>
      <w:r w:rsidRPr="00024B50">
        <w:rPr>
          <w:rFonts w:cs="Times New Roman"/>
          <w:szCs w:val="24"/>
        </w:rPr>
        <w:t>kupina – 10:35 – 12:00</w:t>
      </w:r>
    </w:p>
    <w:p w:rsidR="00F75C1E" w:rsidRPr="00105C42" w:rsidRDefault="00024B50" w:rsidP="003547DA">
      <w:pPr>
        <w:pStyle w:val="Nadpis4"/>
        <w:spacing w:before="120" w:beforeAutospacing="0" w:after="200" w:afterAutospacing="0"/>
        <w:rPr>
          <w:sz w:val="26"/>
          <w:szCs w:val="26"/>
        </w:rPr>
      </w:pPr>
      <w:bookmarkStart w:id="356" w:name="_Toc381487693"/>
      <w:r w:rsidRPr="00105C42">
        <w:rPr>
          <w:sz w:val="26"/>
          <w:szCs w:val="26"/>
        </w:rPr>
        <w:t>1.</w:t>
      </w:r>
      <w:r w:rsidR="00AD2D69" w:rsidRPr="00105C42">
        <w:rPr>
          <w:sz w:val="26"/>
          <w:szCs w:val="26"/>
        </w:rPr>
        <w:t xml:space="preserve"> Grónsko – globální oteplování</w:t>
      </w:r>
      <w:bookmarkEnd w:id="356"/>
      <w:r w:rsidR="00AD2D69" w:rsidRPr="00105C42">
        <w:rPr>
          <w:sz w:val="26"/>
          <w:szCs w:val="26"/>
        </w:rPr>
        <w:t xml:space="preserve"> </w:t>
      </w:r>
    </w:p>
    <w:p w:rsidR="00AD2D69" w:rsidRDefault="00AD2D69" w:rsidP="00105C42">
      <w:pPr>
        <w:spacing w:after="120"/>
        <w:jc w:val="both"/>
        <w:rPr>
          <w:rFonts w:cs="Times New Roman"/>
          <w:szCs w:val="24"/>
        </w:rPr>
      </w:pPr>
      <w:r w:rsidRPr="00024B50">
        <w:rPr>
          <w:rFonts w:cs="Times New Roman"/>
          <w:szCs w:val="24"/>
          <w:u w:val="single"/>
        </w:rPr>
        <w:t>Čas:</w:t>
      </w:r>
      <w:r>
        <w:rPr>
          <w:rFonts w:cs="Times New Roman"/>
          <w:b/>
          <w:szCs w:val="24"/>
        </w:rPr>
        <w:t xml:space="preserve"> </w:t>
      </w:r>
      <w:r>
        <w:rPr>
          <w:rFonts w:cs="Times New Roman"/>
          <w:szCs w:val="24"/>
        </w:rPr>
        <w:t>Čas: 60 – 90 minut, čas obsahuje i krátkou přestávku, j</w:t>
      </w:r>
      <w:r w:rsidR="00024B50">
        <w:rPr>
          <w:rFonts w:cs="Times New Roman"/>
          <w:szCs w:val="24"/>
        </w:rPr>
        <w:t>e ovšem možné dle individuálních potřeb žáka, aby kdykoliv podle potřeby odešel.</w:t>
      </w:r>
    </w:p>
    <w:p w:rsidR="00801CCF" w:rsidRPr="00024B50" w:rsidRDefault="00801CCF" w:rsidP="00105C42">
      <w:pPr>
        <w:spacing w:after="120"/>
        <w:jc w:val="both"/>
        <w:rPr>
          <w:rFonts w:cs="Times New Roman"/>
          <w:szCs w:val="24"/>
          <w:u w:val="single"/>
        </w:rPr>
      </w:pPr>
      <w:r w:rsidRPr="00024B50">
        <w:rPr>
          <w:rFonts w:cs="Times New Roman"/>
          <w:szCs w:val="24"/>
          <w:u w:val="single"/>
        </w:rPr>
        <w:t>Cíl:</w:t>
      </w:r>
      <w:r w:rsidR="00891FE3" w:rsidRPr="00215E92">
        <w:rPr>
          <w:rFonts w:cs="Times New Roman"/>
          <w:szCs w:val="24"/>
        </w:rPr>
        <w:t xml:space="preserve"> </w:t>
      </w:r>
      <w:r w:rsidR="00215E92" w:rsidRPr="00215E92">
        <w:rPr>
          <w:rFonts w:cs="Times New Roman"/>
          <w:szCs w:val="24"/>
        </w:rPr>
        <w:t>rozvoj fantazie, kreativity, jemné motoriky, spolupráce, získání informací o Grónsku, práce s různým materiálem</w:t>
      </w:r>
      <w:r w:rsidR="00D43A37">
        <w:rPr>
          <w:rFonts w:cs="Times New Roman"/>
          <w:szCs w:val="24"/>
        </w:rPr>
        <w:t>.</w:t>
      </w:r>
    </w:p>
    <w:p w:rsidR="00AD2D69" w:rsidRDefault="00AD2D69" w:rsidP="00105C42">
      <w:pPr>
        <w:spacing w:after="120"/>
        <w:jc w:val="both"/>
        <w:rPr>
          <w:rFonts w:cs="Times New Roman"/>
          <w:szCs w:val="24"/>
        </w:rPr>
      </w:pPr>
      <w:r w:rsidRPr="00024B50">
        <w:rPr>
          <w:rFonts w:cs="Times New Roman"/>
          <w:szCs w:val="24"/>
          <w:u w:val="single"/>
        </w:rPr>
        <w:t>Počet:</w:t>
      </w:r>
      <w:r w:rsidR="007611D0">
        <w:rPr>
          <w:rFonts w:cs="Times New Roman"/>
          <w:szCs w:val="24"/>
        </w:rPr>
        <w:t xml:space="preserve"> 20 žáků</w:t>
      </w:r>
    </w:p>
    <w:p w:rsidR="00B2712C" w:rsidRDefault="00B2712C" w:rsidP="00105C42">
      <w:pPr>
        <w:spacing w:after="120"/>
        <w:jc w:val="both"/>
        <w:rPr>
          <w:rFonts w:cs="Times New Roman"/>
          <w:szCs w:val="24"/>
          <w:u w:val="single"/>
        </w:rPr>
      </w:pPr>
      <w:r w:rsidRPr="00B2712C">
        <w:rPr>
          <w:rFonts w:cs="Times New Roman"/>
          <w:szCs w:val="24"/>
          <w:u w:val="single"/>
        </w:rPr>
        <w:t>Motivační příběh:</w:t>
      </w:r>
    </w:p>
    <w:p w:rsidR="00105C42" w:rsidRDefault="00215E92" w:rsidP="00D43A37">
      <w:pPr>
        <w:jc w:val="both"/>
        <w:rPr>
          <w:rFonts w:cs="Times New Roman"/>
          <w:szCs w:val="24"/>
        </w:rPr>
      </w:pPr>
      <w:r w:rsidRPr="00EE741F">
        <w:rPr>
          <w:rFonts w:cs="Times New Roman"/>
          <w:szCs w:val="24"/>
        </w:rPr>
        <w:t>Žáky ve škol</w:t>
      </w:r>
      <w:r w:rsidR="002E0EC8">
        <w:rPr>
          <w:rFonts w:cs="Times New Roman"/>
          <w:szCs w:val="24"/>
        </w:rPr>
        <w:t>ní družině přivítají dva lidé, převlečení</w:t>
      </w:r>
      <w:r w:rsidRPr="00EE741F">
        <w:rPr>
          <w:rFonts w:cs="Times New Roman"/>
          <w:szCs w:val="24"/>
        </w:rPr>
        <w:t xml:space="preserve"> za obyvatele Grónska (Eskymáky). Budou vyprávět o Grónsku, jejich kultuře, tradicích, ukážou jim</w:t>
      </w:r>
      <w:r w:rsidR="00EE741F">
        <w:rPr>
          <w:rFonts w:cs="Times New Roman"/>
          <w:szCs w:val="24"/>
        </w:rPr>
        <w:t>,</w:t>
      </w:r>
      <w:r w:rsidRPr="00EE741F">
        <w:rPr>
          <w:rFonts w:cs="Times New Roman"/>
          <w:szCs w:val="24"/>
        </w:rPr>
        <w:t xml:space="preserve"> odkud přichází a seznámí je s pojmem globální oteplová</w:t>
      </w:r>
      <w:r w:rsidR="00EE741F" w:rsidRPr="00EE741F">
        <w:rPr>
          <w:rFonts w:cs="Times New Roman"/>
          <w:szCs w:val="24"/>
        </w:rPr>
        <w:t>ní tedy konkrétně</w:t>
      </w:r>
      <w:r w:rsidR="00EE741F">
        <w:rPr>
          <w:rFonts w:cs="Times New Roman"/>
          <w:szCs w:val="24"/>
        </w:rPr>
        <w:t xml:space="preserve"> s </w:t>
      </w:r>
      <w:r w:rsidR="00EE741F" w:rsidRPr="00EE741F">
        <w:rPr>
          <w:rFonts w:cs="Times New Roman"/>
          <w:szCs w:val="24"/>
        </w:rPr>
        <w:t>tání</w:t>
      </w:r>
      <w:r w:rsidR="003224F9">
        <w:rPr>
          <w:rFonts w:cs="Times New Roman"/>
          <w:szCs w:val="24"/>
        </w:rPr>
        <w:t>m ledovců a rozšiřováním oceánů</w:t>
      </w:r>
      <w:r w:rsidR="00EE741F">
        <w:rPr>
          <w:rFonts w:cs="Times New Roman"/>
          <w:szCs w:val="24"/>
        </w:rPr>
        <w:t xml:space="preserve"> </w:t>
      </w:r>
      <w:r w:rsidR="003224F9">
        <w:rPr>
          <w:rFonts w:cs="Times New Roman"/>
          <w:szCs w:val="24"/>
        </w:rPr>
        <w:t>(viz. Příloha</w:t>
      </w:r>
      <w:r w:rsidR="007D53C0">
        <w:rPr>
          <w:rFonts w:cs="Times New Roman"/>
          <w:szCs w:val="24"/>
        </w:rPr>
        <w:t xml:space="preserve"> č. 5</w:t>
      </w:r>
      <w:r w:rsidR="003224F9">
        <w:rPr>
          <w:rFonts w:cs="Times New Roman"/>
          <w:szCs w:val="24"/>
        </w:rPr>
        <w:t xml:space="preserve">). </w:t>
      </w:r>
      <w:r w:rsidR="00EE741F">
        <w:rPr>
          <w:rFonts w:cs="Times New Roman"/>
          <w:szCs w:val="24"/>
        </w:rPr>
        <w:t xml:space="preserve">Po skončení vyprávění žáky </w:t>
      </w:r>
      <w:r w:rsidR="002B27BA">
        <w:rPr>
          <w:rFonts w:cs="Times New Roman"/>
          <w:szCs w:val="24"/>
        </w:rPr>
        <w:t>požádají, jestli by jim pomohli vytvořit lední zemi</w:t>
      </w:r>
      <w:r w:rsidR="00EE741F">
        <w:rPr>
          <w:rFonts w:cs="Times New Roman"/>
          <w:szCs w:val="24"/>
        </w:rPr>
        <w:t xml:space="preserve"> pro zvířátka. </w:t>
      </w:r>
    </w:p>
    <w:p w:rsidR="00C56603" w:rsidRDefault="00C56603" w:rsidP="00D43A37">
      <w:pPr>
        <w:spacing w:before="120" w:after="120"/>
        <w:jc w:val="both"/>
        <w:rPr>
          <w:rFonts w:cs="Times New Roman"/>
          <w:szCs w:val="24"/>
        </w:rPr>
      </w:pPr>
    </w:p>
    <w:p w:rsidR="00C56603" w:rsidRDefault="00C56603" w:rsidP="00D43A37">
      <w:pPr>
        <w:spacing w:before="120" w:after="120"/>
        <w:jc w:val="both"/>
        <w:rPr>
          <w:rFonts w:cs="Times New Roman"/>
          <w:szCs w:val="24"/>
        </w:rPr>
      </w:pPr>
    </w:p>
    <w:p w:rsidR="00C56603" w:rsidRDefault="00C56603" w:rsidP="00D43A37">
      <w:pPr>
        <w:spacing w:before="120" w:after="120"/>
        <w:jc w:val="both"/>
        <w:rPr>
          <w:rFonts w:cs="Times New Roman"/>
          <w:szCs w:val="24"/>
        </w:rPr>
      </w:pPr>
    </w:p>
    <w:p w:rsidR="00F75C1E" w:rsidRPr="00EE741F" w:rsidRDefault="00B2712C" w:rsidP="00D43A37">
      <w:pPr>
        <w:spacing w:before="120" w:after="120"/>
        <w:jc w:val="both"/>
        <w:rPr>
          <w:rFonts w:cs="Times New Roman"/>
          <w:b/>
          <w:szCs w:val="24"/>
          <w:u w:val="single"/>
        </w:rPr>
      </w:pPr>
      <w:r w:rsidRPr="00EE741F">
        <w:rPr>
          <w:rFonts w:cs="Times New Roman"/>
          <w:b/>
          <w:szCs w:val="24"/>
          <w:u w:val="single"/>
        </w:rPr>
        <w:lastRenderedPageBreak/>
        <w:t>Aktivita – globální oteplován</w:t>
      </w:r>
      <w:r w:rsidR="00AD79CA" w:rsidRPr="00EE741F">
        <w:rPr>
          <w:rFonts w:cs="Times New Roman"/>
          <w:b/>
          <w:szCs w:val="24"/>
          <w:u w:val="single"/>
        </w:rPr>
        <w:t>í:</w:t>
      </w:r>
    </w:p>
    <w:p w:rsidR="00AD79CA" w:rsidRDefault="00AD2D69" w:rsidP="00602A10">
      <w:pPr>
        <w:spacing w:before="120" w:after="120"/>
        <w:jc w:val="both"/>
        <w:rPr>
          <w:rFonts w:cs="Times New Roman"/>
          <w:szCs w:val="24"/>
        </w:rPr>
      </w:pPr>
      <w:r w:rsidRPr="00AD79CA">
        <w:rPr>
          <w:rFonts w:cs="Times New Roman"/>
          <w:b/>
          <w:szCs w:val="24"/>
        </w:rPr>
        <w:t>Pomůcky:</w:t>
      </w:r>
      <w:r>
        <w:rPr>
          <w:rFonts w:cs="Times New Roman"/>
          <w:szCs w:val="24"/>
        </w:rPr>
        <w:t xml:space="preserve"> </w:t>
      </w:r>
    </w:p>
    <w:p w:rsidR="00AD2D69" w:rsidRPr="00EE741F" w:rsidRDefault="00EE741F" w:rsidP="00CD621F">
      <w:pPr>
        <w:pStyle w:val="Odstavecseseznamem"/>
        <w:numPr>
          <w:ilvl w:val="0"/>
          <w:numId w:val="21"/>
        </w:numPr>
        <w:jc w:val="both"/>
        <w:rPr>
          <w:rFonts w:cs="Times New Roman"/>
          <w:szCs w:val="24"/>
        </w:rPr>
      </w:pPr>
      <w:r>
        <w:rPr>
          <w:rFonts w:cs="Times New Roman"/>
          <w:szCs w:val="24"/>
        </w:rPr>
        <w:t xml:space="preserve">Velká bílá a modrá látka, menší nastříhané kusy bílé a modré látky, </w:t>
      </w:r>
      <w:r w:rsidR="00AD2D69" w:rsidRPr="00EE741F">
        <w:rPr>
          <w:rFonts w:cs="Times New Roman"/>
          <w:szCs w:val="24"/>
        </w:rPr>
        <w:t>velké kusy polystyren</w:t>
      </w:r>
      <w:r>
        <w:rPr>
          <w:rFonts w:cs="Times New Roman"/>
          <w:szCs w:val="24"/>
        </w:rPr>
        <w:t>u</w:t>
      </w:r>
      <w:r w:rsidR="00AD2D69" w:rsidRPr="00EE741F">
        <w:rPr>
          <w:rFonts w:cs="Times New Roman"/>
          <w:szCs w:val="24"/>
        </w:rPr>
        <w:t>,</w:t>
      </w:r>
      <w:r>
        <w:rPr>
          <w:rFonts w:cs="Times New Roman"/>
          <w:szCs w:val="24"/>
        </w:rPr>
        <w:t xml:space="preserve"> menší kusy polystyrenu,</w:t>
      </w:r>
      <w:r w:rsidR="00AD2D69" w:rsidRPr="00EE741F">
        <w:rPr>
          <w:rFonts w:cs="Times New Roman"/>
          <w:szCs w:val="24"/>
        </w:rPr>
        <w:t xml:space="preserve"> lepidlo na polystyren, lepidlo, nůž, nůžky,</w:t>
      </w:r>
      <w:r>
        <w:rPr>
          <w:rFonts w:cs="Times New Roman"/>
          <w:szCs w:val="24"/>
        </w:rPr>
        <w:t xml:space="preserve"> vysunovací nůž,</w:t>
      </w:r>
      <w:r w:rsidR="00AD2D69" w:rsidRPr="00EE741F">
        <w:rPr>
          <w:rFonts w:cs="Times New Roman"/>
          <w:szCs w:val="24"/>
        </w:rPr>
        <w:t xml:space="preserve"> modré papíry, </w:t>
      </w:r>
      <w:r>
        <w:rPr>
          <w:rFonts w:cs="Times New Roman"/>
          <w:szCs w:val="24"/>
        </w:rPr>
        <w:t xml:space="preserve">bílé papíry, </w:t>
      </w:r>
      <w:r w:rsidR="002B27BA">
        <w:rPr>
          <w:rFonts w:cs="Times New Roman"/>
          <w:szCs w:val="24"/>
        </w:rPr>
        <w:t xml:space="preserve">krepový papír, </w:t>
      </w:r>
      <w:r>
        <w:rPr>
          <w:rFonts w:cs="Times New Roman"/>
          <w:szCs w:val="24"/>
        </w:rPr>
        <w:t xml:space="preserve">vata, 2 větší plyšový lední medvědi, 2 menší plyšový lední medvědi, 2 větší plyšový tučňáci, 2 menší plyšový tučňáci, 2 větší plyšový tuleni, 2 menší plyšový tuleni. </w:t>
      </w:r>
    </w:p>
    <w:p w:rsidR="00AD2D69" w:rsidRDefault="00F75C1E" w:rsidP="00602A10">
      <w:pPr>
        <w:spacing w:before="120" w:after="120"/>
        <w:jc w:val="both"/>
        <w:rPr>
          <w:rFonts w:cs="Times New Roman"/>
          <w:b/>
          <w:szCs w:val="24"/>
        </w:rPr>
      </w:pPr>
      <w:r w:rsidRPr="00AD79CA">
        <w:rPr>
          <w:rFonts w:cs="Times New Roman"/>
          <w:b/>
          <w:szCs w:val="24"/>
        </w:rPr>
        <w:t>Postup:</w:t>
      </w:r>
    </w:p>
    <w:p w:rsidR="002B27BA" w:rsidRPr="002B27BA" w:rsidRDefault="002B27BA" w:rsidP="00D43A37">
      <w:pPr>
        <w:ind w:firstLine="709"/>
        <w:jc w:val="both"/>
        <w:rPr>
          <w:rFonts w:cs="Times New Roman"/>
          <w:szCs w:val="24"/>
        </w:rPr>
      </w:pPr>
      <w:r>
        <w:rPr>
          <w:rFonts w:cs="Times New Roman"/>
          <w:szCs w:val="24"/>
        </w:rPr>
        <w:t xml:space="preserve">Úkolem žáků je vytvořit lední zemi, pro rodinu ledních medvědů, tučňáků a tuleňů. Zemi bude představovat prostor pokrytý velkou bílou látkou, která bude pokrývat polovinu místnosti a kolem ní bude modrou látkou vyznačený oceán. Oceán také bude rozdělovat dvě tyto země. Žáci tak budou moci vyrábět kry nebo ledovce, aby se zvířata pomocí nich mohla dostat i na druhou stranu přes oceán. Můžou pro ně také vyrobit nějaké obydlí. Polystyren budou lepit, trhat, drolit. Krepové papíry, papíry nebo vatu mohou různě natrhat, nalepit, zmačkat a kamkoliv ji umístit. Po skončení práce všichni společně umístí na nějaká místa plyšová zvířátka. </w:t>
      </w:r>
    </w:p>
    <w:p w:rsidR="00D40E6D" w:rsidRDefault="00F75C1E" w:rsidP="00602A10">
      <w:pPr>
        <w:spacing w:before="120" w:after="120"/>
        <w:jc w:val="both"/>
        <w:rPr>
          <w:rFonts w:cs="Times New Roman"/>
          <w:b/>
          <w:szCs w:val="24"/>
        </w:rPr>
      </w:pPr>
      <w:r w:rsidRPr="00AD79CA">
        <w:rPr>
          <w:rFonts w:cs="Times New Roman"/>
          <w:b/>
          <w:szCs w:val="24"/>
        </w:rPr>
        <w:t>Závěr:</w:t>
      </w:r>
      <w:r w:rsidR="002B27BA">
        <w:rPr>
          <w:rFonts w:cs="Times New Roman"/>
          <w:b/>
          <w:szCs w:val="24"/>
        </w:rPr>
        <w:t xml:space="preserve"> </w:t>
      </w:r>
    </w:p>
    <w:p w:rsidR="00F75C1E" w:rsidRPr="00D40E6D" w:rsidRDefault="002B27BA" w:rsidP="00D43A37">
      <w:pPr>
        <w:ind w:firstLine="709"/>
        <w:jc w:val="both"/>
        <w:rPr>
          <w:rFonts w:cs="Times New Roman"/>
          <w:szCs w:val="24"/>
        </w:rPr>
      </w:pPr>
      <w:r w:rsidRPr="00D40E6D">
        <w:rPr>
          <w:rFonts w:cs="Times New Roman"/>
          <w:szCs w:val="24"/>
        </w:rPr>
        <w:t>Na celý výtvor se spo</w:t>
      </w:r>
      <w:r w:rsidR="00D40E6D" w:rsidRPr="00D40E6D">
        <w:rPr>
          <w:rFonts w:cs="Times New Roman"/>
          <w:szCs w:val="24"/>
        </w:rPr>
        <w:t>lečně podíváme a uděláme fotku. Žákům poděkuj</w:t>
      </w:r>
      <w:r w:rsidR="00FD58C8">
        <w:rPr>
          <w:rFonts w:cs="Times New Roman"/>
          <w:szCs w:val="24"/>
        </w:rPr>
        <w:t xml:space="preserve">eme, </w:t>
      </w:r>
      <w:r w:rsidR="00D40E6D" w:rsidRPr="00D40E6D">
        <w:rPr>
          <w:rFonts w:cs="Times New Roman"/>
          <w:szCs w:val="24"/>
        </w:rPr>
        <w:t>pochvál</w:t>
      </w:r>
      <w:r w:rsidR="00FD58C8">
        <w:rPr>
          <w:rFonts w:cs="Times New Roman"/>
          <w:szCs w:val="24"/>
        </w:rPr>
        <w:t xml:space="preserve">íme je za příjemnou spolupráci a za splnění dostanou do kartičky razítko. </w:t>
      </w:r>
    </w:p>
    <w:p w:rsidR="00891FE3" w:rsidRPr="00D43A37" w:rsidRDefault="002E0EC8" w:rsidP="003547DA">
      <w:pPr>
        <w:spacing w:before="120"/>
        <w:jc w:val="both"/>
        <w:rPr>
          <w:rFonts w:cs="Times New Roman"/>
          <w:b/>
          <w:szCs w:val="24"/>
          <w:u w:val="single"/>
        </w:rPr>
      </w:pPr>
      <w:r>
        <w:rPr>
          <w:rFonts w:cs="Times New Roman"/>
          <w:b/>
          <w:szCs w:val="24"/>
          <w:u w:val="single"/>
        </w:rPr>
        <w:t>8:35</w:t>
      </w:r>
      <w:r w:rsidR="00891FE3" w:rsidRPr="00D43A37">
        <w:rPr>
          <w:rFonts w:cs="Times New Roman"/>
          <w:b/>
          <w:szCs w:val="24"/>
          <w:u w:val="single"/>
        </w:rPr>
        <w:t xml:space="preserve"> – 12:00 – Druhá aktivita</w:t>
      </w:r>
    </w:p>
    <w:p w:rsidR="00891FE3" w:rsidRDefault="00891FE3" w:rsidP="00CD621F">
      <w:pPr>
        <w:pStyle w:val="Odstavecseseznamem"/>
        <w:numPr>
          <w:ilvl w:val="0"/>
          <w:numId w:val="19"/>
        </w:numPr>
        <w:jc w:val="both"/>
        <w:rPr>
          <w:rFonts w:cs="Times New Roman"/>
          <w:szCs w:val="24"/>
        </w:rPr>
      </w:pPr>
      <w:r>
        <w:rPr>
          <w:rFonts w:cs="Times New Roman"/>
          <w:szCs w:val="24"/>
        </w:rPr>
        <w:t>1. skupina – 10:35 – 12:00</w:t>
      </w:r>
    </w:p>
    <w:p w:rsidR="00891FE3" w:rsidRPr="00891FE3" w:rsidRDefault="00891FE3" w:rsidP="00CD621F">
      <w:pPr>
        <w:pStyle w:val="Odstavecseseznamem"/>
        <w:numPr>
          <w:ilvl w:val="0"/>
          <w:numId w:val="19"/>
        </w:numPr>
        <w:jc w:val="both"/>
        <w:rPr>
          <w:rFonts w:cs="Times New Roman"/>
          <w:szCs w:val="24"/>
        </w:rPr>
      </w:pPr>
      <w:r>
        <w:rPr>
          <w:rFonts w:cs="Times New Roman"/>
          <w:szCs w:val="24"/>
        </w:rPr>
        <w:t>2. skupina – 8:35 – 10:00</w:t>
      </w:r>
    </w:p>
    <w:p w:rsidR="0042778C" w:rsidRPr="00D43A37" w:rsidRDefault="00891FE3" w:rsidP="003547DA">
      <w:pPr>
        <w:pStyle w:val="Nadpis4"/>
        <w:spacing w:before="120" w:beforeAutospacing="0" w:after="200" w:afterAutospacing="0"/>
        <w:rPr>
          <w:sz w:val="26"/>
          <w:szCs w:val="26"/>
        </w:rPr>
      </w:pPr>
      <w:bookmarkStart w:id="357" w:name="_Toc381487694"/>
      <w:r w:rsidRPr="00D43A37">
        <w:rPr>
          <w:sz w:val="26"/>
          <w:szCs w:val="26"/>
        </w:rPr>
        <w:t xml:space="preserve">2. </w:t>
      </w:r>
      <w:r w:rsidR="00F75C1E" w:rsidRPr="00D43A37">
        <w:rPr>
          <w:sz w:val="26"/>
          <w:szCs w:val="26"/>
        </w:rPr>
        <w:t>Sýrie –</w:t>
      </w:r>
      <w:r w:rsidRPr="00D43A37">
        <w:rPr>
          <w:sz w:val="26"/>
          <w:szCs w:val="26"/>
        </w:rPr>
        <w:t xml:space="preserve"> </w:t>
      </w:r>
      <w:r w:rsidR="0042778C" w:rsidRPr="00D43A37">
        <w:rPr>
          <w:sz w:val="26"/>
          <w:szCs w:val="26"/>
        </w:rPr>
        <w:t>Život v Sýrii</w:t>
      </w:r>
      <w:bookmarkEnd w:id="357"/>
    </w:p>
    <w:p w:rsidR="00F75C1E" w:rsidRPr="00F75C1E" w:rsidRDefault="00891FE3" w:rsidP="00DF63D5">
      <w:pPr>
        <w:spacing w:before="120" w:after="120"/>
        <w:jc w:val="both"/>
        <w:rPr>
          <w:rFonts w:cs="Times New Roman"/>
          <w:b/>
          <w:sz w:val="26"/>
          <w:szCs w:val="26"/>
        </w:rPr>
      </w:pPr>
      <w:r>
        <w:rPr>
          <w:rFonts w:cs="Times New Roman"/>
          <w:b/>
          <w:sz w:val="26"/>
          <w:szCs w:val="26"/>
        </w:rPr>
        <w:t>Uprchlické tábory</w:t>
      </w:r>
      <w:r w:rsidR="0042778C">
        <w:rPr>
          <w:rFonts w:cs="Times New Roman"/>
          <w:b/>
          <w:sz w:val="26"/>
          <w:szCs w:val="26"/>
        </w:rPr>
        <w:t>:</w:t>
      </w:r>
    </w:p>
    <w:p w:rsidR="0042778C" w:rsidRDefault="00F75C1E" w:rsidP="00D43A37">
      <w:pPr>
        <w:spacing w:after="120"/>
        <w:jc w:val="both"/>
        <w:rPr>
          <w:rFonts w:cs="Times New Roman"/>
          <w:szCs w:val="24"/>
        </w:rPr>
      </w:pPr>
      <w:r w:rsidRPr="0042778C">
        <w:rPr>
          <w:rFonts w:cs="Times New Roman"/>
          <w:szCs w:val="24"/>
          <w:u w:val="single"/>
        </w:rPr>
        <w:t>Čas:</w:t>
      </w:r>
      <w:r>
        <w:rPr>
          <w:rFonts w:cs="Times New Roman"/>
          <w:b/>
          <w:szCs w:val="24"/>
        </w:rPr>
        <w:t xml:space="preserve"> </w:t>
      </w:r>
      <w:r>
        <w:rPr>
          <w:rFonts w:cs="Times New Roman"/>
          <w:szCs w:val="24"/>
        </w:rPr>
        <w:t>60 – 90 minut, čas obsahuje i krátkou přestávku, j</w:t>
      </w:r>
      <w:r w:rsidR="0042778C">
        <w:rPr>
          <w:rFonts w:cs="Times New Roman"/>
          <w:szCs w:val="24"/>
        </w:rPr>
        <w:t xml:space="preserve">e ovšem možné dle individuálních potřeb žáka, aby kdykoliv podle potřeby odešel. </w:t>
      </w:r>
    </w:p>
    <w:p w:rsidR="00801CCF" w:rsidRPr="0042778C" w:rsidRDefault="00801CCF" w:rsidP="00D43A37">
      <w:pPr>
        <w:spacing w:after="120"/>
        <w:jc w:val="both"/>
        <w:rPr>
          <w:rFonts w:cs="Times New Roman"/>
          <w:szCs w:val="24"/>
          <w:u w:val="single"/>
        </w:rPr>
      </w:pPr>
      <w:r w:rsidRPr="0042778C">
        <w:rPr>
          <w:rFonts w:cs="Times New Roman"/>
          <w:szCs w:val="24"/>
          <w:u w:val="single"/>
        </w:rPr>
        <w:t>Cíl:</w:t>
      </w:r>
      <w:r w:rsidR="0042778C" w:rsidRPr="008D0DA1">
        <w:rPr>
          <w:rFonts w:cs="Times New Roman"/>
          <w:szCs w:val="24"/>
        </w:rPr>
        <w:t xml:space="preserve"> rozvoj jemné motoriky, myšlení, </w:t>
      </w:r>
      <w:r w:rsidR="008D0DA1" w:rsidRPr="008D0DA1">
        <w:rPr>
          <w:rFonts w:cs="Times New Roman"/>
          <w:szCs w:val="24"/>
        </w:rPr>
        <w:t>získání informací o Sýrii</w:t>
      </w:r>
      <w:r w:rsidR="007622EF">
        <w:rPr>
          <w:rFonts w:cs="Times New Roman"/>
          <w:szCs w:val="24"/>
        </w:rPr>
        <w:t>, přesnost</w:t>
      </w:r>
      <w:r w:rsidR="00D43A37">
        <w:rPr>
          <w:rFonts w:cs="Times New Roman"/>
          <w:szCs w:val="24"/>
        </w:rPr>
        <w:t>.</w:t>
      </w:r>
    </w:p>
    <w:p w:rsidR="00F75C1E" w:rsidRDefault="00F75C1E" w:rsidP="00D43A37">
      <w:pPr>
        <w:spacing w:after="120"/>
        <w:jc w:val="both"/>
        <w:rPr>
          <w:rFonts w:cs="Times New Roman"/>
          <w:szCs w:val="24"/>
        </w:rPr>
      </w:pPr>
      <w:r w:rsidRPr="00AC4856">
        <w:rPr>
          <w:rFonts w:cs="Times New Roman"/>
          <w:szCs w:val="24"/>
          <w:u w:val="single"/>
        </w:rPr>
        <w:t>Počet:</w:t>
      </w:r>
      <w:r w:rsidR="007611D0">
        <w:rPr>
          <w:rFonts w:cs="Times New Roman"/>
          <w:szCs w:val="24"/>
        </w:rPr>
        <w:t xml:space="preserve"> 20 žáků</w:t>
      </w:r>
    </w:p>
    <w:p w:rsidR="003547DA" w:rsidRDefault="003547DA" w:rsidP="00D43A37">
      <w:pPr>
        <w:spacing w:after="120"/>
        <w:jc w:val="both"/>
        <w:rPr>
          <w:rFonts w:cs="Times New Roman"/>
          <w:szCs w:val="24"/>
          <w:u w:val="single"/>
        </w:rPr>
      </w:pPr>
    </w:p>
    <w:p w:rsidR="00AC4856" w:rsidRDefault="00AC4856" w:rsidP="00D43A37">
      <w:pPr>
        <w:spacing w:after="120"/>
        <w:jc w:val="both"/>
        <w:rPr>
          <w:rFonts w:cs="Times New Roman"/>
          <w:szCs w:val="24"/>
          <w:u w:val="single"/>
        </w:rPr>
      </w:pPr>
      <w:r w:rsidRPr="00AC4856">
        <w:rPr>
          <w:rFonts w:cs="Times New Roman"/>
          <w:szCs w:val="24"/>
          <w:u w:val="single"/>
        </w:rPr>
        <w:lastRenderedPageBreak/>
        <w:t>Motivační příběh:</w:t>
      </w:r>
    </w:p>
    <w:p w:rsidR="00A15D79" w:rsidRPr="00DC6225" w:rsidRDefault="00A15D79" w:rsidP="00D43A37">
      <w:pPr>
        <w:jc w:val="both"/>
        <w:rPr>
          <w:rFonts w:cs="Times New Roman"/>
          <w:szCs w:val="24"/>
          <w:u w:val="single"/>
        </w:rPr>
      </w:pPr>
      <w:r>
        <w:rPr>
          <w:rFonts w:cs="Times New Roman"/>
          <w:szCs w:val="24"/>
        </w:rPr>
        <w:t>V tě</w:t>
      </w:r>
      <w:r w:rsidR="002E0EC8">
        <w:rPr>
          <w:rFonts w:cs="Times New Roman"/>
          <w:szCs w:val="24"/>
        </w:rPr>
        <w:t>locvičně na žáky budou čekat dva lidé převlečení</w:t>
      </w:r>
      <w:r>
        <w:rPr>
          <w:rFonts w:cs="Times New Roman"/>
          <w:szCs w:val="24"/>
        </w:rPr>
        <w:t xml:space="preserve"> za uprchlíky ze Sýrie. Žákům sdělí základní informaci o Sýrii, o jejich životě a o uprchlických táborech. (viz. Příloha č. </w:t>
      </w:r>
      <w:r w:rsidR="007D53C0">
        <w:rPr>
          <w:rFonts w:cs="Times New Roman"/>
          <w:szCs w:val="24"/>
        </w:rPr>
        <w:t>6</w:t>
      </w:r>
      <w:r>
        <w:rPr>
          <w:rFonts w:cs="Times New Roman"/>
          <w:szCs w:val="24"/>
        </w:rPr>
        <w:t xml:space="preserve">).  </w:t>
      </w:r>
      <w:r w:rsidR="008221BF">
        <w:rPr>
          <w:rFonts w:cs="Times New Roman"/>
          <w:szCs w:val="24"/>
        </w:rPr>
        <w:t xml:space="preserve">Po představení Sýrie, si společně vyzkouší, jak takový uprchlický tábor vypadá.  </w:t>
      </w:r>
    </w:p>
    <w:p w:rsidR="00AC4856" w:rsidRPr="008221BF" w:rsidRDefault="008221BF" w:rsidP="003547DA">
      <w:pPr>
        <w:spacing w:before="120" w:after="120"/>
        <w:jc w:val="both"/>
        <w:rPr>
          <w:rFonts w:cs="Times New Roman"/>
          <w:b/>
          <w:szCs w:val="24"/>
          <w:u w:val="single"/>
        </w:rPr>
      </w:pPr>
      <w:r w:rsidRPr="008221BF">
        <w:rPr>
          <w:rFonts w:cs="Times New Roman"/>
          <w:b/>
          <w:szCs w:val="24"/>
          <w:u w:val="single"/>
        </w:rPr>
        <w:t>Aktivita – uprchlický tábor:</w:t>
      </w:r>
    </w:p>
    <w:p w:rsidR="00F75C1E" w:rsidRDefault="00F75C1E" w:rsidP="00D43A37">
      <w:pPr>
        <w:spacing w:before="120" w:after="120"/>
        <w:jc w:val="both"/>
        <w:rPr>
          <w:rFonts w:cs="Times New Roman"/>
          <w:b/>
          <w:szCs w:val="24"/>
        </w:rPr>
      </w:pPr>
      <w:r w:rsidRPr="008221BF">
        <w:rPr>
          <w:rFonts w:cs="Times New Roman"/>
          <w:b/>
          <w:szCs w:val="24"/>
        </w:rPr>
        <w:t>Pomůcky:</w:t>
      </w:r>
    </w:p>
    <w:p w:rsidR="00F509CC" w:rsidRDefault="00F509CC" w:rsidP="00CD621F">
      <w:pPr>
        <w:pStyle w:val="Odstavecseseznamem"/>
        <w:numPr>
          <w:ilvl w:val="0"/>
          <w:numId w:val="20"/>
        </w:numPr>
        <w:jc w:val="both"/>
        <w:rPr>
          <w:rFonts w:cs="Times New Roman"/>
          <w:szCs w:val="24"/>
        </w:rPr>
      </w:pPr>
      <w:r w:rsidRPr="00F509CC">
        <w:rPr>
          <w:rFonts w:cs="Times New Roman"/>
          <w:szCs w:val="24"/>
        </w:rPr>
        <w:t>4 hrnce, 4 pokličky, 6 lžic, 6 talířů, 6 hrnků, 6 příborů,</w:t>
      </w:r>
      <w:r>
        <w:rPr>
          <w:rFonts w:cs="Times New Roman"/>
          <w:szCs w:val="24"/>
        </w:rPr>
        <w:t xml:space="preserve"> 2 pánve,</w:t>
      </w:r>
      <w:r w:rsidRPr="00F509CC">
        <w:rPr>
          <w:rFonts w:cs="Times New Roman"/>
          <w:szCs w:val="24"/>
        </w:rPr>
        <w:t xml:space="preserve"> 3 utěrky, 2 vložky, 2 mýdla, 3 nože, 3 prkýnka na krájení, mísa, </w:t>
      </w:r>
      <w:r>
        <w:rPr>
          <w:rFonts w:cs="Times New Roman"/>
          <w:szCs w:val="24"/>
        </w:rPr>
        <w:t xml:space="preserve">2 vařečky, struhadlo, rýže, </w:t>
      </w:r>
      <w:r w:rsidR="007B3745">
        <w:rPr>
          <w:rFonts w:cs="Times New Roman"/>
          <w:szCs w:val="24"/>
        </w:rPr>
        <w:t>2 váhy</w:t>
      </w:r>
      <w:r>
        <w:rPr>
          <w:rFonts w:cs="Times New Roman"/>
          <w:szCs w:val="24"/>
        </w:rPr>
        <w:t xml:space="preserve">, </w:t>
      </w:r>
      <w:r w:rsidR="007B3745">
        <w:rPr>
          <w:rFonts w:cs="Times New Roman"/>
          <w:szCs w:val="24"/>
        </w:rPr>
        <w:t>2 odměrky</w:t>
      </w:r>
      <w:r>
        <w:rPr>
          <w:rFonts w:cs="Times New Roman"/>
          <w:szCs w:val="24"/>
        </w:rPr>
        <w:t>, 4 pl</w:t>
      </w:r>
      <w:r w:rsidR="00DF63D5">
        <w:rPr>
          <w:rFonts w:cs="Times New Roman"/>
          <w:szCs w:val="24"/>
        </w:rPr>
        <w:t>astové láhve naplněné vodou, 2</w:t>
      </w:r>
      <w:r>
        <w:rPr>
          <w:rFonts w:cs="Times New Roman"/>
          <w:szCs w:val="24"/>
        </w:rPr>
        <w:t xml:space="preserve"> panenky, 2 šátky, stužky na označení cesty, deka, lýko na označení prostoru</w:t>
      </w:r>
    </w:p>
    <w:p w:rsidR="00F509CC" w:rsidRDefault="00F509CC" w:rsidP="00D43A37">
      <w:pPr>
        <w:spacing w:before="120" w:after="120"/>
        <w:jc w:val="both"/>
        <w:rPr>
          <w:rFonts w:cs="Times New Roman"/>
          <w:b/>
          <w:szCs w:val="24"/>
        </w:rPr>
      </w:pPr>
      <w:r w:rsidRPr="00F509CC">
        <w:rPr>
          <w:rFonts w:cs="Times New Roman"/>
          <w:b/>
          <w:szCs w:val="24"/>
        </w:rPr>
        <w:t>Postup:</w:t>
      </w:r>
    </w:p>
    <w:p w:rsidR="002C52D1" w:rsidRDefault="00F509CC" w:rsidP="003547DA">
      <w:pPr>
        <w:ind w:firstLine="709"/>
        <w:jc w:val="both"/>
        <w:rPr>
          <w:rFonts w:cs="Times New Roman"/>
          <w:szCs w:val="24"/>
        </w:rPr>
      </w:pPr>
      <w:r w:rsidRPr="00AC3BC6">
        <w:rPr>
          <w:rFonts w:cs="Times New Roman"/>
          <w:szCs w:val="24"/>
        </w:rPr>
        <w:t xml:space="preserve">Žáci </w:t>
      </w:r>
      <w:r w:rsidR="00AC3BC6" w:rsidRPr="00AC3BC6">
        <w:rPr>
          <w:rFonts w:cs="Times New Roman"/>
          <w:szCs w:val="24"/>
        </w:rPr>
        <w:t xml:space="preserve">musí obejít tři stanoviště. </w:t>
      </w:r>
    </w:p>
    <w:p w:rsidR="00F509CC" w:rsidRDefault="002C52D1" w:rsidP="003547DA">
      <w:pPr>
        <w:jc w:val="both"/>
        <w:rPr>
          <w:rFonts w:cs="Times New Roman"/>
          <w:szCs w:val="24"/>
        </w:rPr>
      </w:pPr>
      <w:r w:rsidRPr="003547DA">
        <w:rPr>
          <w:rFonts w:cs="Times New Roman"/>
          <w:szCs w:val="24"/>
          <w:u w:val="single"/>
        </w:rPr>
        <w:t>1. Stanoviště</w:t>
      </w:r>
      <w:r>
        <w:rPr>
          <w:rFonts w:cs="Times New Roman"/>
          <w:szCs w:val="24"/>
        </w:rPr>
        <w:t xml:space="preserve"> = n</w:t>
      </w:r>
      <w:r w:rsidR="00AC3BC6" w:rsidRPr="00AC3BC6">
        <w:rPr>
          <w:rFonts w:cs="Times New Roman"/>
          <w:szCs w:val="24"/>
        </w:rPr>
        <w:t>a prvním stanovišti budou mít za úkol vytvořit, ja</w:t>
      </w:r>
      <w:r w:rsidR="000A6B78">
        <w:rPr>
          <w:rFonts w:cs="Times New Roman"/>
          <w:szCs w:val="24"/>
        </w:rPr>
        <w:t>k v</w:t>
      </w:r>
      <w:r w:rsidR="00AC3BC6" w:rsidRPr="00AC3BC6">
        <w:rPr>
          <w:rFonts w:cs="Times New Roman"/>
          <w:szCs w:val="24"/>
        </w:rPr>
        <w:t xml:space="preserve">elkou bytovou </w:t>
      </w:r>
      <w:r w:rsidRPr="00AC3BC6">
        <w:rPr>
          <w:rFonts w:cs="Times New Roman"/>
          <w:szCs w:val="24"/>
        </w:rPr>
        <w:t xml:space="preserve">jednotku </w:t>
      </w:r>
      <w:r>
        <w:rPr>
          <w:rFonts w:cs="Times New Roman"/>
          <w:szCs w:val="24"/>
        </w:rPr>
        <w:t xml:space="preserve">uprchlíci </w:t>
      </w:r>
      <w:r w:rsidR="00AC3BC6" w:rsidRPr="00AC3BC6">
        <w:rPr>
          <w:rFonts w:cs="Times New Roman"/>
          <w:szCs w:val="24"/>
        </w:rPr>
        <w:t xml:space="preserve">obývají a jaké základní věci jim jsou přiděleny. </w:t>
      </w:r>
      <w:r>
        <w:rPr>
          <w:rFonts w:cs="Times New Roman"/>
          <w:szCs w:val="24"/>
        </w:rPr>
        <w:t xml:space="preserve">K tomu to úkolu dostanou lýko, deku, </w:t>
      </w:r>
      <w:r w:rsidRPr="00F509CC">
        <w:rPr>
          <w:rFonts w:cs="Times New Roman"/>
          <w:szCs w:val="24"/>
        </w:rPr>
        <w:t>4 hrnce, 4 pokličky, 6 lžic, 6 talířů, 6 hrnků, 6 příborů,</w:t>
      </w:r>
      <w:r>
        <w:rPr>
          <w:rFonts w:cs="Times New Roman"/>
          <w:szCs w:val="24"/>
        </w:rPr>
        <w:t xml:space="preserve"> 2 pánve,</w:t>
      </w:r>
      <w:r w:rsidRPr="00F509CC">
        <w:rPr>
          <w:rFonts w:cs="Times New Roman"/>
          <w:szCs w:val="24"/>
        </w:rPr>
        <w:t xml:space="preserve"> 3 utěrky, 2 vložky, 2 mýdla, 3 nože, 3 prkýnka na krájení, mísa, </w:t>
      </w:r>
      <w:r>
        <w:rPr>
          <w:rFonts w:cs="Times New Roman"/>
          <w:szCs w:val="24"/>
        </w:rPr>
        <w:t xml:space="preserve">2 vařečky, struhadlo, žufan, rádýlko, plech, pekáč. Z lýka a deky vytvoří, jak velký prostor k bydlení mají.  Potom do tohoto bydlení dají </w:t>
      </w:r>
      <w:r w:rsidR="00B52280">
        <w:rPr>
          <w:rFonts w:cs="Times New Roman"/>
          <w:szCs w:val="24"/>
        </w:rPr>
        <w:t>10 věcí</w:t>
      </w:r>
      <w:r>
        <w:rPr>
          <w:rFonts w:cs="Times New Roman"/>
          <w:szCs w:val="24"/>
        </w:rPr>
        <w:t>, které si myslí, že jim jsou přidělené</w:t>
      </w:r>
      <w:r w:rsidR="00B52280">
        <w:rPr>
          <w:rFonts w:cs="Times New Roman"/>
          <w:szCs w:val="24"/>
        </w:rPr>
        <w:t xml:space="preserve">. Těmito věcmi jsou: lžíce, talíře a hrnky podle počtu osob, co zde žije, 2 příbory, 1 pánev, 1 poklička, 1 mýdlo, 1 utěrka, nůž a hrnec. </w:t>
      </w:r>
      <w:r w:rsidR="007B3745">
        <w:rPr>
          <w:rFonts w:cs="Times New Roman"/>
          <w:szCs w:val="24"/>
        </w:rPr>
        <w:t xml:space="preserve">Žáci tak budou mít možnost představit si život v uprchlickém táboře. </w:t>
      </w:r>
    </w:p>
    <w:p w:rsidR="00B52280" w:rsidRDefault="00B52280" w:rsidP="003547DA">
      <w:pPr>
        <w:jc w:val="both"/>
        <w:rPr>
          <w:rFonts w:cs="Times New Roman"/>
          <w:szCs w:val="24"/>
        </w:rPr>
      </w:pPr>
      <w:r w:rsidRPr="003547DA">
        <w:rPr>
          <w:rFonts w:cs="Times New Roman"/>
          <w:szCs w:val="24"/>
          <w:u w:val="single"/>
        </w:rPr>
        <w:t>2. Stanoviště</w:t>
      </w:r>
      <w:r>
        <w:rPr>
          <w:rFonts w:cs="Times New Roman"/>
          <w:szCs w:val="24"/>
        </w:rPr>
        <w:t xml:space="preserve"> = </w:t>
      </w:r>
      <w:r w:rsidR="00FE1363">
        <w:rPr>
          <w:rFonts w:cs="Times New Roman"/>
          <w:szCs w:val="24"/>
        </w:rPr>
        <w:t>na druhém stanovišti budou mít za úkol přenést láhev s vodou s jednoho označeného místa do druhého. Velikost láhve</w:t>
      </w:r>
      <w:r w:rsidR="000E4DF5">
        <w:rPr>
          <w:rFonts w:cs="Times New Roman"/>
          <w:szCs w:val="24"/>
        </w:rPr>
        <w:t xml:space="preserve"> s vodou</w:t>
      </w:r>
      <w:r w:rsidR="00FE1363">
        <w:rPr>
          <w:rFonts w:cs="Times New Roman"/>
          <w:szCs w:val="24"/>
        </w:rPr>
        <w:t xml:space="preserve"> se bude odvíjet podle zdatnosti žáků. </w:t>
      </w:r>
      <w:r w:rsidR="007B3745">
        <w:rPr>
          <w:rFonts w:cs="Times New Roman"/>
          <w:szCs w:val="24"/>
        </w:rPr>
        <w:t xml:space="preserve">Žáci si na sebe vezmou panenku, kterou si připevní na záda nebo jiné místo pomocí šátků. Půjdou s ní na druhé označené místo, tam vezmou vodu a půjdou zpátky. Vyzkouší si tak, jak daleko musí chodit ženy i s malým dítětem pro vodu. </w:t>
      </w:r>
    </w:p>
    <w:p w:rsidR="007B3745" w:rsidRPr="00AC3BC6" w:rsidRDefault="007B3745" w:rsidP="003547DA">
      <w:pPr>
        <w:jc w:val="both"/>
        <w:rPr>
          <w:rFonts w:cs="Times New Roman"/>
          <w:szCs w:val="24"/>
        </w:rPr>
      </w:pPr>
      <w:r w:rsidRPr="003547DA">
        <w:rPr>
          <w:rFonts w:cs="Times New Roman"/>
          <w:szCs w:val="24"/>
          <w:u w:val="single"/>
        </w:rPr>
        <w:t>3. Stanoviště</w:t>
      </w:r>
      <w:r>
        <w:rPr>
          <w:rFonts w:cs="Times New Roman"/>
          <w:szCs w:val="24"/>
        </w:rPr>
        <w:t xml:space="preserve"> = na třetím stanovišti d</w:t>
      </w:r>
      <w:r w:rsidR="007622EF">
        <w:rPr>
          <w:rFonts w:cs="Times New Roman"/>
          <w:szCs w:val="24"/>
        </w:rPr>
        <w:t xml:space="preserve">ostanou dvě váhy, dvě odměrky, </w:t>
      </w:r>
      <w:r>
        <w:rPr>
          <w:rFonts w:cs="Times New Roman"/>
          <w:szCs w:val="24"/>
        </w:rPr>
        <w:t>pytlík r</w:t>
      </w:r>
      <w:r w:rsidR="007622EF">
        <w:rPr>
          <w:rFonts w:cs="Times New Roman"/>
          <w:szCs w:val="24"/>
        </w:rPr>
        <w:t xml:space="preserve">ýže a budou odhadovat, kolik rýže dostanou na den. </w:t>
      </w:r>
      <w:r w:rsidR="000249A0">
        <w:rPr>
          <w:rFonts w:cs="Times New Roman"/>
          <w:szCs w:val="24"/>
        </w:rPr>
        <w:t>P</w:t>
      </w:r>
      <w:r w:rsidR="007622EF">
        <w:rPr>
          <w:rFonts w:cs="Times New Roman"/>
          <w:szCs w:val="24"/>
        </w:rPr>
        <w:t xml:space="preserve">řibližná denní dávka je 700 až 800 gramů. </w:t>
      </w:r>
    </w:p>
    <w:p w:rsidR="00D40E6D" w:rsidRDefault="00F75C1E" w:rsidP="00D43A37">
      <w:pPr>
        <w:spacing w:before="120" w:after="120"/>
        <w:jc w:val="both"/>
        <w:rPr>
          <w:rFonts w:cs="Times New Roman"/>
          <w:b/>
          <w:szCs w:val="24"/>
        </w:rPr>
      </w:pPr>
      <w:r w:rsidRPr="000249A0">
        <w:rPr>
          <w:rFonts w:cs="Times New Roman"/>
          <w:b/>
          <w:szCs w:val="24"/>
        </w:rPr>
        <w:t>Závěr:</w:t>
      </w:r>
      <w:r w:rsidR="00515362">
        <w:rPr>
          <w:rFonts w:cs="Times New Roman"/>
          <w:b/>
          <w:szCs w:val="24"/>
        </w:rPr>
        <w:t xml:space="preserve"> </w:t>
      </w:r>
    </w:p>
    <w:p w:rsidR="00F75C1E" w:rsidRPr="00515362" w:rsidRDefault="00FD58C8" w:rsidP="003547DA">
      <w:pPr>
        <w:ind w:firstLine="709"/>
        <w:jc w:val="both"/>
        <w:rPr>
          <w:rFonts w:cs="Times New Roman"/>
          <w:szCs w:val="24"/>
        </w:rPr>
      </w:pPr>
      <w:r>
        <w:rPr>
          <w:rFonts w:cs="Times New Roman"/>
          <w:szCs w:val="24"/>
        </w:rPr>
        <w:t xml:space="preserve">Žáky pochválíme, poděkujeme jim za spolupráci a dostanou razítko do kartičky. </w:t>
      </w:r>
    </w:p>
    <w:p w:rsidR="00C57CBD" w:rsidRDefault="00C57CBD" w:rsidP="003547DA">
      <w:pPr>
        <w:spacing w:before="120" w:after="120"/>
        <w:jc w:val="both"/>
        <w:rPr>
          <w:rFonts w:cs="Times New Roman"/>
          <w:b/>
          <w:sz w:val="26"/>
          <w:szCs w:val="26"/>
        </w:rPr>
      </w:pPr>
    </w:p>
    <w:p w:rsidR="00D40E6D" w:rsidRPr="003547DA" w:rsidRDefault="00D40E6D" w:rsidP="003547DA">
      <w:pPr>
        <w:spacing w:before="120" w:after="120"/>
        <w:jc w:val="both"/>
        <w:rPr>
          <w:rFonts w:cs="Times New Roman"/>
          <w:b/>
          <w:szCs w:val="24"/>
        </w:rPr>
      </w:pPr>
      <w:r w:rsidRPr="003547DA">
        <w:rPr>
          <w:rFonts w:cs="Times New Roman"/>
          <w:b/>
          <w:szCs w:val="24"/>
        </w:rPr>
        <w:lastRenderedPageBreak/>
        <w:t>12:00 – 12:10 - Závěrečné zhodnocení dne:</w:t>
      </w:r>
    </w:p>
    <w:p w:rsidR="00F75C1E" w:rsidRDefault="00D40E6D" w:rsidP="003547DA">
      <w:pPr>
        <w:ind w:firstLine="709"/>
        <w:jc w:val="both"/>
        <w:rPr>
          <w:rFonts w:cs="Times New Roman"/>
          <w:szCs w:val="24"/>
        </w:rPr>
      </w:pPr>
      <w:r>
        <w:rPr>
          <w:rFonts w:cs="Times New Roman"/>
          <w:szCs w:val="24"/>
        </w:rPr>
        <w:t xml:space="preserve">Obyvatelé z Grónska </w:t>
      </w:r>
      <w:r w:rsidR="003547DA">
        <w:rPr>
          <w:rFonts w:cs="Times New Roman"/>
          <w:szCs w:val="24"/>
        </w:rPr>
        <w:t xml:space="preserve">a </w:t>
      </w:r>
      <w:r>
        <w:rPr>
          <w:rFonts w:cs="Times New Roman"/>
          <w:szCs w:val="24"/>
        </w:rPr>
        <w:t>Sýrie se s žáky rozloučí, pochválí je, poděkují jim a zeptají se jich, jak se jim aktivity líbily, co jim šlo, co jim nešlo, jestli to pro mě bylo těžké apod. Potom žákům popřejí plno úspěchů při plnění dalších úkolů</w:t>
      </w:r>
    </w:p>
    <w:p w:rsidR="00801CCF" w:rsidRDefault="00801CCF" w:rsidP="003547DA">
      <w:pPr>
        <w:pStyle w:val="Nadpis3"/>
        <w:spacing w:before="240" w:beforeAutospacing="0" w:after="200" w:afterAutospacing="0"/>
      </w:pPr>
      <w:bookmarkStart w:id="358" w:name="_Toc381487695"/>
      <w:bookmarkStart w:id="359" w:name="_Toc381728634"/>
      <w:bookmarkStart w:id="360" w:name="_Toc382225549"/>
      <w:r w:rsidRPr="00801CCF">
        <w:t>4.3.3 Pátek</w:t>
      </w:r>
      <w:bookmarkEnd w:id="358"/>
      <w:bookmarkEnd w:id="359"/>
      <w:bookmarkEnd w:id="360"/>
    </w:p>
    <w:p w:rsidR="009F615E" w:rsidRPr="007664B4" w:rsidRDefault="009F615E" w:rsidP="003547DA">
      <w:pPr>
        <w:spacing w:before="120" w:after="120"/>
        <w:jc w:val="both"/>
        <w:rPr>
          <w:rFonts w:cs="Times New Roman"/>
          <w:b/>
          <w:szCs w:val="24"/>
          <w:u w:val="single"/>
        </w:rPr>
      </w:pPr>
      <w:r w:rsidRPr="007664B4">
        <w:rPr>
          <w:rFonts w:cs="Times New Roman"/>
          <w:b/>
          <w:szCs w:val="24"/>
          <w:u w:val="single"/>
        </w:rPr>
        <w:t>8:20 – přivítání žáků a sdělení základních informací</w:t>
      </w:r>
    </w:p>
    <w:p w:rsidR="009F615E" w:rsidRDefault="009F615E" w:rsidP="003547DA">
      <w:pPr>
        <w:ind w:firstLine="709"/>
        <w:jc w:val="both"/>
        <w:rPr>
          <w:rFonts w:cs="Times New Roman"/>
          <w:szCs w:val="24"/>
        </w:rPr>
      </w:pPr>
      <w:r>
        <w:rPr>
          <w:rFonts w:cs="Times New Roman"/>
          <w:szCs w:val="24"/>
        </w:rPr>
        <w:t xml:space="preserve">Ráno se žáci sejdou </w:t>
      </w:r>
      <w:r w:rsidR="001C6101">
        <w:rPr>
          <w:rFonts w:cs="Times New Roman"/>
          <w:szCs w:val="24"/>
        </w:rPr>
        <w:t xml:space="preserve">opět v přízemí ve školní jídelně a zde se dozví, co je dneska bude čekat. Následně se rozdělí do dvou skupinek podle losování. Kapitán bude zvolen hlasováním a dnešním úkolem bude vylosovat kombinaci čísel. Na jedné straně bude číslo a na druhé jméno. Číselná kombinace, kterou musí získat je 10 krát číslo 6 (lehká mentální </w:t>
      </w:r>
      <w:r w:rsidR="00FD58C8">
        <w:rPr>
          <w:rFonts w:cs="Times New Roman"/>
          <w:szCs w:val="24"/>
        </w:rPr>
        <w:t xml:space="preserve">retardace), 6 krát číslo 7 (střední a těžká mentální retardace), 3 krát číslo 8 (hluboká mentální retardace). </w:t>
      </w:r>
      <w:r w:rsidR="001C6101">
        <w:rPr>
          <w:rFonts w:cs="Times New Roman"/>
          <w:szCs w:val="24"/>
        </w:rPr>
        <w:t>Losování probíhá opět, proto, a</w:t>
      </w:r>
      <w:r w:rsidR="00FD58C8">
        <w:rPr>
          <w:rFonts w:cs="Times New Roman"/>
          <w:szCs w:val="24"/>
        </w:rPr>
        <w:t xml:space="preserve">by </w:t>
      </w:r>
      <w:r w:rsidR="001C6101">
        <w:rPr>
          <w:rFonts w:cs="Times New Roman"/>
          <w:szCs w:val="24"/>
        </w:rPr>
        <w:t>žáci neměli</w:t>
      </w:r>
      <w:r>
        <w:rPr>
          <w:rFonts w:cs="Times New Roman"/>
          <w:szCs w:val="24"/>
        </w:rPr>
        <w:t xml:space="preserve"> podezření, že to v jakých skupinách</w:t>
      </w:r>
      <w:r w:rsidR="001C6101">
        <w:rPr>
          <w:rFonts w:cs="Times New Roman"/>
          <w:szCs w:val="24"/>
        </w:rPr>
        <w:t xml:space="preserve"> budou, je dopředu naplánované. </w:t>
      </w:r>
      <w:r>
        <w:rPr>
          <w:rFonts w:cs="Times New Roman"/>
          <w:szCs w:val="24"/>
        </w:rPr>
        <w:t xml:space="preserve">Pokud se na lístečku objeví jméno kapitána, losuje se ještě jednou. </w:t>
      </w:r>
      <w:r w:rsidR="00FD58C8">
        <w:rPr>
          <w:rFonts w:cs="Times New Roman"/>
          <w:szCs w:val="24"/>
        </w:rPr>
        <w:t xml:space="preserve">V klobouku bude 20 krát číslo 6, 12 krát číslo 7 a 6 krát číslo 8. </w:t>
      </w:r>
    </w:p>
    <w:p w:rsidR="00FD58C8" w:rsidRPr="003547DA" w:rsidRDefault="002E0EC8" w:rsidP="00D23A3F">
      <w:pPr>
        <w:spacing w:before="120"/>
        <w:jc w:val="both"/>
        <w:rPr>
          <w:rFonts w:cs="Times New Roman"/>
          <w:b/>
          <w:szCs w:val="24"/>
          <w:u w:val="single"/>
        </w:rPr>
      </w:pPr>
      <w:r>
        <w:rPr>
          <w:rFonts w:cs="Times New Roman"/>
          <w:b/>
          <w:szCs w:val="24"/>
          <w:u w:val="single"/>
        </w:rPr>
        <w:t>8:35 – 12</w:t>
      </w:r>
      <w:r w:rsidR="00FD58C8" w:rsidRPr="003547DA">
        <w:rPr>
          <w:rFonts w:cs="Times New Roman"/>
          <w:b/>
          <w:szCs w:val="24"/>
          <w:u w:val="single"/>
        </w:rPr>
        <w:t>:00 První aktivita</w:t>
      </w:r>
    </w:p>
    <w:p w:rsidR="00FD58C8" w:rsidRPr="00FD58C8" w:rsidRDefault="00FD58C8" w:rsidP="00CD621F">
      <w:pPr>
        <w:pStyle w:val="Odstavecseseznamem"/>
        <w:numPr>
          <w:ilvl w:val="0"/>
          <w:numId w:val="20"/>
        </w:numPr>
        <w:jc w:val="both"/>
        <w:rPr>
          <w:rFonts w:cs="Times New Roman"/>
          <w:szCs w:val="24"/>
        </w:rPr>
      </w:pPr>
      <w:r>
        <w:rPr>
          <w:rFonts w:cs="Times New Roman"/>
          <w:szCs w:val="24"/>
        </w:rPr>
        <w:t>1. S</w:t>
      </w:r>
      <w:r w:rsidRPr="00FD58C8">
        <w:rPr>
          <w:rFonts w:cs="Times New Roman"/>
          <w:szCs w:val="24"/>
        </w:rPr>
        <w:t>kupina – 8:35 – 10:00</w:t>
      </w:r>
    </w:p>
    <w:p w:rsidR="00FD58C8" w:rsidRPr="00FD58C8" w:rsidRDefault="00FD58C8" w:rsidP="00CD621F">
      <w:pPr>
        <w:pStyle w:val="Odstavecseseznamem"/>
        <w:numPr>
          <w:ilvl w:val="0"/>
          <w:numId w:val="20"/>
        </w:numPr>
        <w:jc w:val="both"/>
        <w:rPr>
          <w:rFonts w:cs="Times New Roman"/>
          <w:szCs w:val="24"/>
        </w:rPr>
      </w:pPr>
      <w:r>
        <w:rPr>
          <w:rFonts w:cs="Times New Roman"/>
          <w:szCs w:val="24"/>
        </w:rPr>
        <w:t>2. S</w:t>
      </w:r>
      <w:r w:rsidRPr="00FD58C8">
        <w:rPr>
          <w:rFonts w:cs="Times New Roman"/>
          <w:szCs w:val="24"/>
        </w:rPr>
        <w:t>kupina – 10:35 – 12:00</w:t>
      </w:r>
    </w:p>
    <w:p w:rsidR="00FD58C8" w:rsidRPr="003547DA" w:rsidRDefault="00FD58C8" w:rsidP="00D23A3F">
      <w:pPr>
        <w:pStyle w:val="Nadpis4"/>
        <w:spacing w:before="120" w:beforeAutospacing="0" w:after="200" w:afterAutospacing="0"/>
        <w:rPr>
          <w:sz w:val="26"/>
          <w:szCs w:val="26"/>
        </w:rPr>
      </w:pPr>
      <w:bookmarkStart w:id="361" w:name="_Toc381487696"/>
      <w:r w:rsidRPr="003547DA">
        <w:rPr>
          <w:sz w:val="26"/>
          <w:szCs w:val="26"/>
        </w:rPr>
        <w:t>1. Indonésie – kácení deštných pralesů</w:t>
      </w:r>
      <w:bookmarkEnd w:id="361"/>
    </w:p>
    <w:p w:rsidR="00D36057" w:rsidRPr="00D36057" w:rsidRDefault="00FD58C8" w:rsidP="003547DA">
      <w:pPr>
        <w:spacing w:after="120"/>
        <w:jc w:val="both"/>
        <w:rPr>
          <w:rFonts w:cs="Times New Roman"/>
          <w:szCs w:val="24"/>
        </w:rPr>
      </w:pPr>
      <w:r w:rsidRPr="00D36057">
        <w:rPr>
          <w:rFonts w:cs="Times New Roman"/>
          <w:szCs w:val="24"/>
          <w:u w:val="single"/>
        </w:rPr>
        <w:t>Čas:</w:t>
      </w:r>
      <w:r w:rsidRPr="00D36057">
        <w:rPr>
          <w:rFonts w:cs="Times New Roman"/>
          <w:szCs w:val="24"/>
        </w:rPr>
        <w:t xml:space="preserve">  60 – 90 minut</w:t>
      </w:r>
      <w:r w:rsidR="00D36057" w:rsidRPr="00D36057">
        <w:rPr>
          <w:rFonts w:cs="Times New Roman"/>
          <w:szCs w:val="24"/>
        </w:rPr>
        <w:t xml:space="preserve">, čas obsahuje i krátkou přestávku, je ovšem možné dle individuálních potřeb žáka, aby kdykoliv podle potřeby odešel. </w:t>
      </w:r>
    </w:p>
    <w:p w:rsidR="00FD58C8" w:rsidRDefault="00D36057" w:rsidP="003547DA">
      <w:pPr>
        <w:spacing w:after="120"/>
        <w:jc w:val="both"/>
        <w:rPr>
          <w:rFonts w:cs="Times New Roman"/>
          <w:szCs w:val="24"/>
        </w:rPr>
      </w:pPr>
      <w:r>
        <w:rPr>
          <w:rFonts w:cs="Times New Roman"/>
          <w:szCs w:val="24"/>
          <w:u w:val="single"/>
        </w:rPr>
        <w:t>Cíl:</w:t>
      </w:r>
      <w:r w:rsidRPr="00D36057">
        <w:rPr>
          <w:rFonts w:cs="Times New Roman"/>
          <w:szCs w:val="24"/>
        </w:rPr>
        <w:t xml:space="preserve"> </w:t>
      </w:r>
      <w:r>
        <w:rPr>
          <w:rFonts w:cs="Times New Roman"/>
          <w:szCs w:val="24"/>
        </w:rPr>
        <w:t xml:space="preserve">spolupráce, </w:t>
      </w:r>
      <w:r w:rsidR="003079B5">
        <w:rPr>
          <w:rFonts w:cs="Times New Roman"/>
          <w:szCs w:val="24"/>
        </w:rPr>
        <w:t xml:space="preserve">rozvoj myšlení, </w:t>
      </w:r>
      <w:r w:rsidR="007611D0">
        <w:rPr>
          <w:rFonts w:cs="Times New Roman"/>
          <w:szCs w:val="24"/>
        </w:rPr>
        <w:t>zodpovědnosti, upevňování správného chování k přírodě a v přírodě, získání informací o Indonésii a o pojmu kácení deštných pralesů</w:t>
      </w:r>
      <w:r w:rsidR="003547DA">
        <w:rPr>
          <w:rFonts w:cs="Times New Roman"/>
          <w:szCs w:val="24"/>
        </w:rPr>
        <w:t>.</w:t>
      </w:r>
    </w:p>
    <w:p w:rsidR="007611D0" w:rsidRDefault="007611D0" w:rsidP="003547DA">
      <w:pPr>
        <w:spacing w:after="120"/>
        <w:jc w:val="both"/>
        <w:rPr>
          <w:rFonts w:cs="Times New Roman"/>
          <w:szCs w:val="24"/>
        </w:rPr>
      </w:pPr>
      <w:r w:rsidRPr="007611D0">
        <w:rPr>
          <w:rFonts w:cs="Times New Roman"/>
          <w:szCs w:val="24"/>
          <w:u w:val="single"/>
        </w:rPr>
        <w:t>Počet:</w:t>
      </w:r>
      <w:r w:rsidRPr="007611D0">
        <w:rPr>
          <w:rFonts w:cs="Times New Roman"/>
          <w:szCs w:val="24"/>
        </w:rPr>
        <w:t xml:space="preserve"> 20 žáků</w:t>
      </w:r>
    </w:p>
    <w:p w:rsidR="007611D0" w:rsidRDefault="007611D0" w:rsidP="003547DA">
      <w:pPr>
        <w:spacing w:after="120"/>
        <w:jc w:val="both"/>
        <w:rPr>
          <w:rFonts w:cs="Times New Roman"/>
          <w:szCs w:val="24"/>
          <w:u w:val="single"/>
        </w:rPr>
      </w:pPr>
      <w:r w:rsidRPr="007611D0">
        <w:rPr>
          <w:rFonts w:cs="Times New Roman"/>
          <w:szCs w:val="24"/>
          <w:u w:val="single"/>
        </w:rPr>
        <w:t xml:space="preserve">Motivační příběh: </w:t>
      </w:r>
    </w:p>
    <w:p w:rsidR="007611D0" w:rsidRDefault="003224F9" w:rsidP="003547DA">
      <w:pPr>
        <w:jc w:val="both"/>
        <w:rPr>
          <w:rFonts w:cs="Times New Roman"/>
          <w:szCs w:val="24"/>
        </w:rPr>
      </w:pPr>
      <w:r w:rsidRPr="003224F9">
        <w:rPr>
          <w:rFonts w:cs="Times New Roman"/>
          <w:szCs w:val="24"/>
        </w:rPr>
        <w:t>V učebně před těl</w:t>
      </w:r>
      <w:r w:rsidR="002E0EC8">
        <w:rPr>
          <w:rFonts w:cs="Times New Roman"/>
          <w:szCs w:val="24"/>
        </w:rPr>
        <w:t>ocvičnou budou na žáky čekat dva lidé převlečení</w:t>
      </w:r>
      <w:r w:rsidRPr="003224F9">
        <w:rPr>
          <w:rFonts w:cs="Times New Roman"/>
          <w:szCs w:val="24"/>
        </w:rPr>
        <w:t xml:space="preserve"> za obyvatele Indonésie (na sobě budou mít kostýmy z listí). Žákům poví něco o Indonésii, deštných pralesech, o jejich kultuře, tradicích apod. </w:t>
      </w:r>
      <w:r w:rsidR="00DE2CCD">
        <w:rPr>
          <w:rFonts w:cs="Times New Roman"/>
          <w:szCs w:val="24"/>
        </w:rPr>
        <w:t xml:space="preserve">(viz. Příloha č. </w:t>
      </w:r>
      <w:r w:rsidR="007D53C0">
        <w:rPr>
          <w:rFonts w:cs="Times New Roman"/>
          <w:szCs w:val="24"/>
        </w:rPr>
        <w:t>7</w:t>
      </w:r>
      <w:r w:rsidR="00DE2CCD">
        <w:rPr>
          <w:rFonts w:cs="Times New Roman"/>
          <w:szCs w:val="24"/>
        </w:rPr>
        <w:t xml:space="preserve">). </w:t>
      </w:r>
      <w:r w:rsidRPr="003224F9">
        <w:rPr>
          <w:rFonts w:cs="Times New Roman"/>
          <w:szCs w:val="24"/>
        </w:rPr>
        <w:t>Po skončení povídání o Indonésii, žáky poprosí</w:t>
      </w:r>
      <w:r>
        <w:rPr>
          <w:rFonts w:cs="Times New Roman"/>
          <w:szCs w:val="24"/>
        </w:rPr>
        <w:t>,</w:t>
      </w:r>
      <w:r w:rsidRPr="003224F9">
        <w:rPr>
          <w:rFonts w:cs="Times New Roman"/>
          <w:szCs w:val="24"/>
        </w:rPr>
        <w:t xml:space="preserve"> jest</w:t>
      </w:r>
      <w:r w:rsidR="00ED7E35">
        <w:rPr>
          <w:rFonts w:cs="Times New Roman"/>
          <w:szCs w:val="24"/>
        </w:rPr>
        <w:t>li by jim pomohli uklidit</w:t>
      </w:r>
      <w:r w:rsidRPr="003224F9">
        <w:rPr>
          <w:rFonts w:cs="Times New Roman"/>
          <w:szCs w:val="24"/>
        </w:rPr>
        <w:t xml:space="preserve"> deštný prales. </w:t>
      </w:r>
    </w:p>
    <w:p w:rsidR="003547DA" w:rsidRDefault="003547DA" w:rsidP="003547DA">
      <w:pPr>
        <w:spacing w:before="120" w:after="120"/>
        <w:jc w:val="both"/>
        <w:rPr>
          <w:rFonts w:cs="Times New Roman"/>
          <w:b/>
          <w:szCs w:val="24"/>
          <w:u w:val="single"/>
        </w:rPr>
      </w:pPr>
    </w:p>
    <w:p w:rsidR="003224F9" w:rsidRDefault="003224F9" w:rsidP="009D29D0">
      <w:pPr>
        <w:spacing w:before="120" w:after="120"/>
        <w:jc w:val="both"/>
        <w:rPr>
          <w:rFonts w:cs="Times New Roman"/>
          <w:b/>
          <w:szCs w:val="24"/>
          <w:u w:val="single"/>
        </w:rPr>
      </w:pPr>
      <w:r w:rsidRPr="003224F9">
        <w:rPr>
          <w:rFonts w:cs="Times New Roman"/>
          <w:b/>
          <w:szCs w:val="24"/>
          <w:u w:val="single"/>
        </w:rPr>
        <w:lastRenderedPageBreak/>
        <w:t>Aktivita – kácení deštných pralesů:</w:t>
      </w:r>
    </w:p>
    <w:p w:rsidR="003224F9" w:rsidRDefault="003224F9" w:rsidP="003547DA">
      <w:pPr>
        <w:spacing w:before="120" w:after="120"/>
        <w:jc w:val="both"/>
        <w:rPr>
          <w:rFonts w:cs="Times New Roman"/>
          <w:b/>
          <w:szCs w:val="24"/>
        </w:rPr>
      </w:pPr>
      <w:r w:rsidRPr="003224F9">
        <w:rPr>
          <w:rFonts w:cs="Times New Roman"/>
          <w:b/>
          <w:szCs w:val="24"/>
        </w:rPr>
        <w:t>Pomůcky:</w:t>
      </w:r>
    </w:p>
    <w:p w:rsidR="003224F9" w:rsidRPr="008251DD" w:rsidRDefault="003224F9" w:rsidP="00CD621F">
      <w:pPr>
        <w:pStyle w:val="Odstavecseseznamem"/>
        <w:numPr>
          <w:ilvl w:val="0"/>
          <w:numId w:val="22"/>
        </w:numPr>
        <w:jc w:val="both"/>
        <w:rPr>
          <w:rFonts w:cs="Times New Roman"/>
          <w:szCs w:val="24"/>
        </w:rPr>
      </w:pPr>
      <w:r w:rsidRPr="008251DD">
        <w:rPr>
          <w:rFonts w:cs="Times New Roman"/>
          <w:szCs w:val="24"/>
        </w:rPr>
        <w:t>Zelená látka, hnědá látka, lana, lýko,</w:t>
      </w:r>
      <w:r w:rsidR="00286BAE">
        <w:rPr>
          <w:rFonts w:cs="Times New Roman"/>
          <w:szCs w:val="24"/>
        </w:rPr>
        <w:t xml:space="preserve"> pokojové květiny,</w:t>
      </w:r>
      <w:r w:rsidRPr="008251DD">
        <w:rPr>
          <w:rFonts w:cs="Times New Roman"/>
          <w:szCs w:val="24"/>
        </w:rPr>
        <w:t xml:space="preserve"> plyšová zvířata (opice, tygr, papoušek, ptáci, hmyz), plastové láhve, papíry od bonbonů, papíry, plastové nádoby, plechovky, obaly od sprejů, propisky, obaly od sprchového gelu, šamponu, </w:t>
      </w:r>
      <w:r w:rsidR="008251DD" w:rsidRPr="008251DD">
        <w:rPr>
          <w:rFonts w:cs="Times New Roman"/>
          <w:szCs w:val="24"/>
        </w:rPr>
        <w:t xml:space="preserve">duše z kola, plášť z kola, gumičky, krabice, oblečení, tužkové baterky, baterie, sáčky, </w:t>
      </w:r>
      <w:r w:rsidR="00A722B1">
        <w:rPr>
          <w:rFonts w:cs="Times New Roman"/>
          <w:szCs w:val="24"/>
        </w:rPr>
        <w:t xml:space="preserve">barevné </w:t>
      </w:r>
      <w:r w:rsidR="008251DD" w:rsidRPr="008251DD">
        <w:rPr>
          <w:rFonts w:cs="Times New Roman"/>
          <w:szCs w:val="24"/>
        </w:rPr>
        <w:t>popelnice</w:t>
      </w:r>
      <w:r w:rsidR="00A722B1">
        <w:rPr>
          <w:rFonts w:cs="Times New Roman"/>
          <w:szCs w:val="24"/>
        </w:rPr>
        <w:t xml:space="preserve"> na třídění odpadu</w:t>
      </w:r>
      <w:r w:rsidR="008251DD" w:rsidRPr="008251DD">
        <w:rPr>
          <w:rFonts w:cs="Times New Roman"/>
          <w:szCs w:val="24"/>
        </w:rPr>
        <w:t xml:space="preserve"> a koš. </w:t>
      </w:r>
    </w:p>
    <w:p w:rsidR="003224F9" w:rsidRDefault="008251DD" w:rsidP="003547DA">
      <w:pPr>
        <w:spacing w:before="120" w:after="120"/>
        <w:jc w:val="both"/>
        <w:rPr>
          <w:rFonts w:cs="Times New Roman"/>
          <w:b/>
          <w:szCs w:val="24"/>
        </w:rPr>
      </w:pPr>
      <w:r w:rsidRPr="008251DD">
        <w:rPr>
          <w:rFonts w:cs="Times New Roman"/>
          <w:b/>
          <w:szCs w:val="24"/>
        </w:rPr>
        <w:t>Postup:</w:t>
      </w:r>
    </w:p>
    <w:p w:rsidR="00C678EB" w:rsidRDefault="00E27BFC" w:rsidP="00D23A3F">
      <w:pPr>
        <w:ind w:firstLine="709"/>
        <w:jc w:val="both"/>
        <w:rPr>
          <w:rFonts w:cs="Times New Roman"/>
          <w:szCs w:val="24"/>
        </w:rPr>
      </w:pPr>
      <w:r w:rsidRPr="00F90677">
        <w:rPr>
          <w:rFonts w:cs="Times New Roman"/>
          <w:szCs w:val="24"/>
        </w:rPr>
        <w:t>V tělocvičně na zemi bude zelená látka (bude představovat trávu), a kousky hnědé lá</w:t>
      </w:r>
      <w:r w:rsidR="004C0826">
        <w:rPr>
          <w:rFonts w:cs="Times New Roman"/>
          <w:szCs w:val="24"/>
        </w:rPr>
        <w:t xml:space="preserve">tky (budou přestavovat hlínu). </w:t>
      </w:r>
      <w:r w:rsidR="00286BAE">
        <w:rPr>
          <w:rFonts w:cs="Times New Roman"/>
          <w:szCs w:val="24"/>
        </w:rPr>
        <w:t>Různě budou pověšená lana a lýko (liány), na zemích budou rozmístěné pokojové květiny a plyšová zvířata. Místnost bude představovat prales. Na zemi</w:t>
      </w:r>
      <w:r w:rsidR="00D23A3F">
        <w:rPr>
          <w:rFonts w:cs="Times New Roman"/>
          <w:szCs w:val="24"/>
        </w:rPr>
        <w:t xml:space="preserve"> </w:t>
      </w:r>
      <w:r w:rsidR="00286BAE">
        <w:rPr>
          <w:rFonts w:cs="Times New Roman"/>
          <w:szCs w:val="24"/>
        </w:rPr>
        <w:t xml:space="preserve">různě po místnosti budou rozmístěné různé odpadky. </w:t>
      </w:r>
      <w:r w:rsidR="00A722B1">
        <w:rPr>
          <w:rFonts w:cs="Times New Roman"/>
          <w:szCs w:val="24"/>
        </w:rPr>
        <w:t>Úkolem žáků bude tyto odpadky nalézt a p</w:t>
      </w:r>
      <w:r w:rsidR="00D23A3F">
        <w:rPr>
          <w:rFonts w:cs="Times New Roman"/>
          <w:szCs w:val="24"/>
        </w:rPr>
        <w:t>osbírat, jelikož už ví o třídění</w:t>
      </w:r>
      <w:r w:rsidR="00A722B1">
        <w:rPr>
          <w:rFonts w:cs="Times New Roman"/>
          <w:szCs w:val="24"/>
        </w:rPr>
        <w:t xml:space="preserve"> odpadu</w:t>
      </w:r>
      <w:r w:rsidR="00D23A3F">
        <w:rPr>
          <w:rFonts w:cs="Times New Roman"/>
          <w:szCs w:val="24"/>
        </w:rPr>
        <w:t>,</w:t>
      </w:r>
      <w:r w:rsidR="00A722B1">
        <w:rPr>
          <w:rFonts w:cs="Times New Roman"/>
          <w:szCs w:val="24"/>
        </w:rPr>
        <w:t xml:space="preserve"> budou u dveří stát popelnice</w:t>
      </w:r>
      <w:r w:rsidR="002E0EC8">
        <w:rPr>
          <w:rFonts w:cs="Times New Roman"/>
          <w:szCs w:val="24"/>
        </w:rPr>
        <w:t>,</w:t>
      </w:r>
      <w:r w:rsidR="00A722B1">
        <w:rPr>
          <w:rFonts w:cs="Times New Roman"/>
          <w:szCs w:val="24"/>
        </w:rPr>
        <w:t xml:space="preserve"> do kterých odpad roztřídí. Jakmile budou mít prales v místnosti uklizen. Přesunou se ještě ven na zadní část zahrady a zde je čeká to samé. </w:t>
      </w:r>
    </w:p>
    <w:p w:rsidR="00A722B1" w:rsidRDefault="00A722B1" w:rsidP="003547DA">
      <w:pPr>
        <w:spacing w:before="120" w:after="120"/>
        <w:jc w:val="both"/>
        <w:rPr>
          <w:rFonts w:cs="Times New Roman"/>
          <w:b/>
          <w:szCs w:val="24"/>
        </w:rPr>
      </w:pPr>
      <w:r w:rsidRPr="00A722B1">
        <w:rPr>
          <w:rFonts w:cs="Times New Roman"/>
          <w:b/>
          <w:szCs w:val="24"/>
        </w:rPr>
        <w:t>Závěr:</w:t>
      </w:r>
    </w:p>
    <w:p w:rsidR="00A722B1" w:rsidRDefault="00E76721" w:rsidP="00D23A3F">
      <w:pPr>
        <w:ind w:firstLine="709"/>
        <w:jc w:val="both"/>
        <w:rPr>
          <w:rFonts w:cs="Times New Roman"/>
          <w:szCs w:val="24"/>
        </w:rPr>
      </w:pPr>
      <w:r w:rsidRPr="00E76721">
        <w:rPr>
          <w:rFonts w:cs="Times New Roman"/>
          <w:szCs w:val="24"/>
        </w:rPr>
        <w:t xml:space="preserve">Na závěr žáky pochválíme, poděkujeme jim za spolupráci a do kartičky dostanou razítko. </w:t>
      </w:r>
    </w:p>
    <w:p w:rsidR="00E76721" w:rsidRPr="00D23A3F" w:rsidRDefault="002E0EC8" w:rsidP="00D23A3F">
      <w:pPr>
        <w:spacing w:before="120"/>
        <w:jc w:val="both"/>
        <w:rPr>
          <w:rFonts w:cs="Times New Roman"/>
          <w:b/>
          <w:szCs w:val="24"/>
          <w:u w:val="single"/>
        </w:rPr>
      </w:pPr>
      <w:r>
        <w:rPr>
          <w:rFonts w:cs="Times New Roman"/>
          <w:b/>
          <w:szCs w:val="24"/>
          <w:u w:val="single"/>
        </w:rPr>
        <w:t>8</w:t>
      </w:r>
      <w:r w:rsidR="00E76721" w:rsidRPr="00D23A3F">
        <w:rPr>
          <w:rFonts w:cs="Times New Roman"/>
          <w:b/>
          <w:szCs w:val="24"/>
          <w:u w:val="single"/>
        </w:rPr>
        <w:t>:35 – 12:00 – Druhá aktivita</w:t>
      </w:r>
    </w:p>
    <w:p w:rsidR="007611D0" w:rsidRPr="00E76721" w:rsidRDefault="00E76721" w:rsidP="00CD621F">
      <w:pPr>
        <w:pStyle w:val="Odstavecseseznamem"/>
        <w:numPr>
          <w:ilvl w:val="0"/>
          <w:numId w:val="22"/>
        </w:numPr>
        <w:jc w:val="both"/>
        <w:rPr>
          <w:rFonts w:cs="Times New Roman"/>
          <w:szCs w:val="24"/>
        </w:rPr>
      </w:pPr>
      <w:r>
        <w:rPr>
          <w:rFonts w:cs="Times New Roman"/>
          <w:szCs w:val="24"/>
        </w:rPr>
        <w:t xml:space="preserve">1. </w:t>
      </w:r>
      <w:r w:rsidRPr="00E76721">
        <w:rPr>
          <w:rFonts w:cs="Times New Roman"/>
          <w:szCs w:val="24"/>
        </w:rPr>
        <w:t>Skupina – 10:35 – 12:00</w:t>
      </w:r>
    </w:p>
    <w:p w:rsidR="00E76721" w:rsidRPr="00E76721" w:rsidRDefault="00E76721" w:rsidP="00CD621F">
      <w:pPr>
        <w:pStyle w:val="Odstavecseseznamem"/>
        <w:numPr>
          <w:ilvl w:val="0"/>
          <w:numId w:val="22"/>
        </w:numPr>
        <w:jc w:val="both"/>
        <w:rPr>
          <w:rFonts w:cs="Times New Roman"/>
          <w:szCs w:val="24"/>
        </w:rPr>
      </w:pPr>
      <w:r>
        <w:rPr>
          <w:rFonts w:cs="Times New Roman"/>
          <w:szCs w:val="24"/>
        </w:rPr>
        <w:t>2. S</w:t>
      </w:r>
      <w:r w:rsidRPr="00E76721">
        <w:rPr>
          <w:rFonts w:cs="Times New Roman"/>
          <w:szCs w:val="24"/>
        </w:rPr>
        <w:t>kupina – 8:35 – 10:00</w:t>
      </w:r>
    </w:p>
    <w:p w:rsidR="00FD58C8" w:rsidRPr="00D23A3F" w:rsidRDefault="00E76721" w:rsidP="00D23A3F">
      <w:pPr>
        <w:pStyle w:val="Nadpis4"/>
        <w:spacing w:before="120" w:beforeAutospacing="0" w:after="200" w:afterAutospacing="0"/>
        <w:rPr>
          <w:sz w:val="26"/>
          <w:szCs w:val="26"/>
        </w:rPr>
      </w:pPr>
      <w:bookmarkStart w:id="362" w:name="_Toc381487697"/>
      <w:r w:rsidRPr="00D23A3F">
        <w:rPr>
          <w:sz w:val="26"/>
          <w:szCs w:val="26"/>
        </w:rPr>
        <w:t>2. Indiáni – život Indiánů</w:t>
      </w:r>
      <w:bookmarkEnd w:id="362"/>
    </w:p>
    <w:p w:rsidR="00E76721" w:rsidRDefault="00E76721" w:rsidP="009D29D0">
      <w:pPr>
        <w:spacing w:before="120" w:after="120"/>
        <w:jc w:val="both"/>
        <w:rPr>
          <w:rFonts w:cs="Times New Roman"/>
          <w:szCs w:val="24"/>
        </w:rPr>
      </w:pPr>
      <w:r w:rsidRPr="00E76721">
        <w:rPr>
          <w:rFonts w:cs="Times New Roman"/>
          <w:szCs w:val="24"/>
          <w:u w:val="single"/>
        </w:rPr>
        <w:t>Čas:</w:t>
      </w:r>
      <w:r>
        <w:rPr>
          <w:rFonts w:cs="Times New Roman"/>
          <w:b/>
          <w:sz w:val="26"/>
          <w:szCs w:val="26"/>
        </w:rPr>
        <w:t xml:space="preserve"> </w:t>
      </w:r>
      <w:r w:rsidRPr="00D36057">
        <w:rPr>
          <w:rFonts w:cs="Times New Roman"/>
          <w:szCs w:val="24"/>
        </w:rPr>
        <w:t xml:space="preserve">60 – 90 minut, čas obsahuje i krátkou přestávku, je ovšem možné dle individuálních potřeb žáka, aby kdykoliv podle potřeby odešel. </w:t>
      </w:r>
    </w:p>
    <w:p w:rsidR="00E76721" w:rsidRDefault="00E76721" w:rsidP="009D29D0">
      <w:pPr>
        <w:spacing w:before="120" w:after="120"/>
        <w:jc w:val="both"/>
        <w:rPr>
          <w:rFonts w:cs="Times New Roman"/>
          <w:szCs w:val="24"/>
        </w:rPr>
      </w:pPr>
      <w:r w:rsidRPr="003D3673">
        <w:rPr>
          <w:rFonts w:cs="Times New Roman"/>
          <w:szCs w:val="24"/>
          <w:u w:val="single"/>
        </w:rPr>
        <w:t>Cíl:</w:t>
      </w:r>
      <w:r>
        <w:rPr>
          <w:rFonts w:cs="Times New Roman"/>
          <w:szCs w:val="24"/>
        </w:rPr>
        <w:t xml:space="preserve"> </w:t>
      </w:r>
      <w:r w:rsidR="00F13EB5">
        <w:rPr>
          <w:rFonts w:cs="Times New Roman"/>
          <w:szCs w:val="24"/>
        </w:rPr>
        <w:t>spolupráce, rozvoj jemné motoriky, myšlení,</w:t>
      </w:r>
      <w:r w:rsidR="00DE2CCD">
        <w:rPr>
          <w:rFonts w:cs="Times New Roman"/>
          <w:szCs w:val="24"/>
        </w:rPr>
        <w:t xml:space="preserve"> dovedností,</w:t>
      </w:r>
      <w:r w:rsidR="00F13EB5">
        <w:rPr>
          <w:rFonts w:cs="Times New Roman"/>
          <w:szCs w:val="24"/>
        </w:rPr>
        <w:t xml:space="preserve"> </w:t>
      </w:r>
      <w:r w:rsidR="00DE2CCD">
        <w:rPr>
          <w:rFonts w:cs="Times New Roman"/>
          <w:szCs w:val="24"/>
        </w:rPr>
        <w:t>práce s různým materiálem, získání informací o Indiánech a praktických zkušeností</w:t>
      </w:r>
      <w:r w:rsidR="009D29D0">
        <w:rPr>
          <w:rFonts w:cs="Times New Roman"/>
          <w:szCs w:val="24"/>
        </w:rPr>
        <w:t>.</w:t>
      </w:r>
    </w:p>
    <w:p w:rsidR="00DE2CCD" w:rsidRDefault="00DE2CCD" w:rsidP="009D29D0">
      <w:pPr>
        <w:spacing w:before="120" w:after="120"/>
        <w:jc w:val="both"/>
        <w:rPr>
          <w:rFonts w:cs="Times New Roman"/>
          <w:szCs w:val="24"/>
        </w:rPr>
      </w:pPr>
      <w:r w:rsidRPr="00DE2CCD">
        <w:rPr>
          <w:rFonts w:cs="Times New Roman"/>
          <w:szCs w:val="24"/>
          <w:u w:val="single"/>
        </w:rPr>
        <w:t>Počet:</w:t>
      </w:r>
      <w:r>
        <w:rPr>
          <w:rFonts w:cs="Times New Roman"/>
          <w:szCs w:val="24"/>
        </w:rPr>
        <w:t xml:space="preserve"> 20 žáků</w:t>
      </w:r>
    </w:p>
    <w:p w:rsidR="009D29D0" w:rsidRDefault="009D29D0" w:rsidP="009D29D0">
      <w:pPr>
        <w:spacing w:before="120" w:after="120"/>
        <w:jc w:val="both"/>
        <w:rPr>
          <w:rFonts w:cs="Times New Roman"/>
          <w:szCs w:val="24"/>
          <w:u w:val="single"/>
        </w:rPr>
      </w:pPr>
    </w:p>
    <w:p w:rsidR="009D29D0" w:rsidRDefault="009D29D0" w:rsidP="009D29D0">
      <w:pPr>
        <w:spacing w:before="120" w:after="120"/>
        <w:jc w:val="both"/>
        <w:rPr>
          <w:rFonts w:cs="Times New Roman"/>
          <w:szCs w:val="24"/>
          <w:u w:val="single"/>
        </w:rPr>
      </w:pPr>
    </w:p>
    <w:p w:rsidR="00DE2CCD" w:rsidRDefault="00DE2CCD" w:rsidP="009D29D0">
      <w:pPr>
        <w:spacing w:before="120" w:after="120"/>
        <w:jc w:val="both"/>
        <w:rPr>
          <w:rFonts w:cs="Times New Roman"/>
          <w:szCs w:val="24"/>
          <w:u w:val="single"/>
        </w:rPr>
      </w:pPr>
      <w:r w:rsidRPr="00DE2CCD">
        <w:rPr>
          <w:rFonts w:cs="Times New Roman"/>
          <w:szCs w:val="24"/>
          <w:u w:val="single"/>
        </w:rPr>
        <w:lastRenderedPageBreak/>
        <w:t>Motivační příběh:</w:t>
      </w:r>
    </w:p>
    <w:p w:rsidR="00DE2CCD" w:rsidRDefault="00DE2CCD" w:rsidP="009D29D0">
      <w:pPr>
        <w:jc w:val="both"/>
        <w:rPr>
          <w:rFonts w:cs="Times New Roman"/>
          <w:szCs w:val="24"/>
        </w:rPr>
      </w:pPr>
      <w:r>
        <w:rPr>
          <w:rFonts w:cs="Times New Roman"/>
          <w:szCs w:val="24"/>
        </w:rPr>
        <w:t>Na</w:t>
      </w:r>
      <w:r w:rsidR="002E0EC8">
        <w:rPr>
          <w:rFonts w:cs="Times New Roman"/>
          <w:szCs w:val="24"/>
        </w:rPr>
        <w:t xml:space="preserve"> zahradě budou na žáky čekat dva lidé převlečení</w:t>
      </w:r>
      <w:r>
        <w:rPr>
          <w:rFonts w:cs="Times New Roman"/>
          <w:szCs w:val="24"/>
        </w:rPr>
        <w:t xml:space="preserve"> za Indiány. Žákům řeknou, odkud pochází, jaká je jejich kultura, jaké mají tradice, co je u nich zajímavého apod. (viz. Příloha</w:t>
      </w:r>
      <w:r w:rsidR="007D53C0">
        <w:rPr>
          <w:rFonts w:cs="Times New Roman"/>
          <w:szCs w:val="24"/>
        </w:rPr>
        <w:t xml:space="preserve"> č. 8</w:t>
      </w:r>
      <w:r>
        <w:rPr>
          <w:rFonts w:cs="Times New Roman"/>
          <w:szCs w:val="24"/>
        </w:rPr>
        <w:t xml:space="preserve">). Potom si společně s žáky půjdou nějaké věci vyzkoušet – podívají se na týpí, </w:t>
      </w:r>
      <w:r w:rsidR="004D5F61">
        <w:rPr>
          <w:rFonts w:cs="Times New Roman"/>
          <w:szCs w:val="24"/>
        </w:rPr>
        <w:t xml:space="preserve">a pomůžou jim rozdělat </w:t>
      </w:r>
      <w:r>
        <w:rPr>
          <w:rFonts w:cs="Times New Roman"/>
          <w:szCs w:val="24"/>
        </w:rPr>
        <w:t xml:space="preserve">oheň atd. </w:t>
      </w:r>
    </w:p>
    <w:p w:rsidR="00DE2CCD" w:rsidRDefault="00DE2CCD" w:rsidP="009D29D0">
      <w:pPr>
        <w:spacing w:before="120" w:after="120"/>
        <w:jc w:val="both"/>
        <w:rPr>
          <w:rFonts w:cs="Times New Roman"/>
          <w:b/>
          <w:szCs w:val="24"/>
          <w:u w:val="single"/>
        </w:rPr>
      </w:pPr>
      <w:r w:rsidRPr="00DE2CCD">
        <w:rPr>
          <w:rFonts w:cs="Times New Roman"/>
          <w:b/>
          <w:szCs w:val="24"/>
          <w:u w:val="single"/>
        </w:rPr>
        <w:t>Aktivita – život Indiánů:</w:t>
      </w:r>
    </w:p>
    <w:p w:rsidR="00DE2CCD" w:rsidRDefault="00E23332" w:rsidP="00E76721">
      <w:pPr>
        <w:jc w:val="both"/>
        <w:rPr>
          <w:rFonts w:cs="Times New Roman"/>
          <w:b/>
          <w:szCs w:val="24"/>
        </w:rPr>
      </w:pPr>
      <w:r w:rsidRPr="00E23332">
        <w:rPr>
          <w:rFonts w:cs="Times New Roman"/>
          <w:b/>
          <w:szCs w:val="24"/>
        </w:rPr>
        <w:t>Pomůcky:</w:t>
      </w:r>
    </w:p>
    <w:p w:rsidR="00E23332" w:rsidRPr="00EE2AD8" w:rsidRDefault="00EE2AD8" w:rsidP="00CD621F">
      <w:pPr>
        <w:pStyle w:val="Odstavecseseznamem"/>
        <w:numPr>
          <w:ilvl w:val="0"/>
          <w:numId w:val="23"/>
        </w:numPr>
        <w:jc w:val="both"/>
        <w:rPr>
          <w:rFonts w:cs="Times New Roman"/>
          <w:szCs w:val="24"/>
        </w:rPr>
      </w:pPr>
      <w:r>
        <w:rPr>
          <w:rFonts w:cs="Times New Roman"/>
          <w:szCs w:val="24"/>
        </w:rPr>
        <w:t>t</w:t>
      </w:r>
      <w:r w:rsidR="00E23332" w:rsidRPr="00EE2AD8">
        <w:rPr>
          <w:rFonts w:cs="Times New Roman"/>
          <w:szCs w:val="24"/>
        </w:rPr>
        <w:t xml:space="preserve">ýpí, dřevo, sirky, křemenáče, nůž, provázky, lýko, nůžky, kůže, pírka, barevné dřevěné velké a malé </w:t>
      </w:r>
      <w:r w:rsidRPr="00EE2AD8">
        <w:rPr>
          <w:rFonts w:cs="Times New Roman"/>
          <w:szCs w:val="24"/>
        </w:rPr>
        <w:t>korálky</w:t>
      </w:r>
      <w:r w:rsidR="004D5F61">
        <w:rPr>
          <w:rFonts w:cs="Times New Roman"/>
          <w:szCs w:val="24"/>
        </w:rPr>
        <w:t>, tavící pistole</w:t>
      </w:r>
    </w:p>
    <w:p w:rsidR="00FD58C8" w:rsidRDefault="00EE2AD8" w:rsidP="009D29D0">
      <w:pPr>
        <w:spacing w:before="120" w:after="120"/>
        <w:jc w:val="both"/>
        <w:rPr>
          <w:rFonts w:cs="Times New Roman"/>
          <w:b/>
          <w:szCs w:val="24"/>
        </w:rPr>
      </w:pPr>
      <w:r w:rsidRPr="00EE2AD8">
        <w:rPr>
          <w:rFonts w:cs="Times New Roman"/>
          <w:b/>
          <w:szCs w:val="24"/>
        </w:rPr>
        <w:t xml:space="preserve">Postup: </w:t>
      </w:r>
    </w:p>
    <w:p w:rsidR="00EE2AD8" w:rsidRDefault="001E4F64" w:rsidP="009D29D0">
      <w:pPr>
        <w:ind w:firstLine="709"/>
        <w:jc w:val="both"/>
        <w:rPr>
          <w:rFonts w:cs="Times New Roman"/>
          <w:szCs w:val="24"/>
        </w:rPr>
      </w:pPr>
      <w:r w:rsidRPr="004D5F61">
        <w:rPr>
          <w:rFonts w:cs="Times New Roman"/>
          <w:szCs w:val="24"/>
        </w:rPr>
        <w:t xml:space="preserve">Žáci </w:t>
      </w:r>
      <w:r w:rsidR="004D5F61" w:rsidRPr="004D5F61">
        <w:rPr>
          <w:rFonts w:cs="Times New Roman"/>
          <w:szCs w:val="24"/>
        </w:rPr>
        <w:t xml:space="preserve">se podívají do týpí a Indiáni jim </w:t>
      </w:r>
      <w:r w:rsidR="009D29D0" w:rsidRPr="004D5F61">
        <w:rPr>
          <w:rFonts w:cs="Times New Roman"/>
          <w:szCs w:val="24"/>
        </w:rPr>
        <w:t>povědí</w:t>
      </w:r>
      <w:r w:rsidR="004D5F61" w:rsidRPr="004D5F61">
        <w:rPr>
          <w:rFonts w:cs="Times New Roman"/>
          <w:szCs w:val="24"/>
        </w:rPr>
        <w:t>,</w:t>
      </w:r>
      <w:r w:rsidR="004D5F61">
        <w:rPr>
          <w:rFonts w:cs="Times New Roman"/>
          <w:szCs w:val="24"/>
        </w:rPr>
        <w:t xml:space="preserve"> jak se týpí </w:t>
      </w:r>
      <w:r w:rsidR="004D5F61" w:rsidRPr="004D5F61">
        <w:rPr>
          <w:rFonts w:cs="Times New Roman"/>
          <w:szCs w:val="24"/>
        </w:rPr>
        <w:t>staví</w:t>
      </w:r>
      <w:r w:rsidR="009D29D0">
        <w:rPr>
          <w:rFonts w:cs="Times New Roman"/>
          <w:szCs w:val="24"/>
        </w:rPr>
        <w:t>, a</w:t>
      </w:r>
      <w:r w:rsidR="004D5F61" w:rsidRPr="004D5F61">
        <w:rPr>
          <w:rFonts w:cs="Times New Roman"/>
          <w:szCs w:val="24"/>
        </w:rPr>
        <w:t xml:space="preserve"> co vše k tomu potřebují. Potom poprosí žáky, jestli by na zahradě nasbírali nějaké dřevo na oheň. Ze dřeva v týpí postaví oheň a pokusí se</w:t>
      </w:r>
      <w:r w:rsidR="004D5F61">
        <w:rPr>
          <w:rFonts w:cs="Times New Roman"/>
          <w:szCs w:val="24"/>
        </w:rPr>
        <w:t xml:space="preserve"> ho</w:t>
      </w:r>
      <w:r w:rsidR="004D5F61" w:rsidRPr="004D5F61">
        <w:rPr>
          <w:rFonts w:cs="Times New Roman"/>
          <w:szCs w:val="24"/>
        </w:rPr>
        <w:t xml:space="preserve"> pomocí dvou křemenáčů rozdělat. </w:t>
      </w:r>
      <w:r w:rsidR="004D5F61">
        <w:rPr>
          <w:rFonts w:cs="Times New Roman"/>
          <w:szCs w:val="24"/>
        </w:rPr>
        <w:t>Po dostavení ohně každý dostan</w:t>
      </w:r>
      <w:r w:rsidR="009D29D0">
        <w:rPr>
          <w:rFonts w:cs="Times New Roman"/>
          <w:szCs w:val="24"/>
        </w:rPr>
        <w:t xml:space="preserve">e kůži a může si vybrat, buď </w:t>
      </w:r>
      <w:r w:rsidR="004D5F61">
        <w:rPr>
          <w:rFonts w:cs="Times New Roman"/>
          <w:szCs w:val="24"/>
        </w:rPr>
        <w:t xml:space="preserve">si udělá náhrdelník, náramek anebo čelenku. Čelenku si ozdobí pírkem a na náhrdelník či náramek si mohou navléct korálky. </w:t>
      </w:r>
    </w:p>
    <w:p w:rsidR="004D5F61" w:rsidRPr="004D5F61" w:rsidRDefault="004D5F61" w:rsidP="009D29D0">
      <w:pPr>
        <w:spacing w:before="120" w:after="120"/>
        <w:jc w:val="both"/>
        <w:rPr>
          <w:rFonts w:cs="Times New Roman"/>
          <w:b/>
          <w:szCs w:val="24"/>
        </w:rPr>
      </w:pPr>
      <w:r w:rsidRPr="004D5F61">
        <w:rPr>
          <w:rFonts w:cs="Times New Roman"/>
          <w:b/>
          <w:szCs w:val="24"/>
        </w:rPr>
        <w:t xml:space="preserve">Závěr: </w:t>
      </w:r>
    </w:p>
    <w:p w:rsidR="004D5F61" w:rsidRDefault="004D5F61" w:rsidP="009D29D0">
      <w:pPr>
        <w:ind w:firstLine="709"/>
        <w:jc w:val="both"/>
        <w:rPr>
          <w:rFonts w:cs="Times New Roman"/>
          <w:szCs w:val="24"/>
        </w:rPr>
      </w:pPr>
      <w:r>
        <w:rPr>
          <w:rFonts w:cs="Times New Roman"/>
          <w:szCs w:val="24"/>
        </w:rPr>
        <w:t xml:space="preserve">Žákům poděkujeme, pochválíme je za spolupráci a dáme jim razítko do kartičky. </w:t>
      </w:r>
    </w:p>
    <w:p w:rsidR="004D5F61" w:rsidRPr="009D29D0" w:rsidRDefault="004D5F61" w:rsidP="009D29D0">
      <w:pPr>
        <w:spacing w:before="120" w:after="120"/>
        <w:jc w:val="both"/>
        <w:rPr>
          <w:rFonts w:cs="Times New Roman"/>
          <w:b/>
          <w:szCs w:val="24"/>
        </w:rPr>
      </w:pPr>
      <w:r w:rsidRPr="009D29D0">
        <w:rPr>
          <w:rFonts w:cs="Times New Roman"/>
          <w:b/>
          <w:szCs w:val="24"/>
        </w:rPr>
        <w:t xml:space="preserve">12:00 </w:t>
      </w:r>
      <w:r w:rsidR="008C7F49" w:rsidRPr="009D29D0">
        <w:rPr>
          <w:rFonts w:cs="Times New Roman"/>
          <w:b/>
          <w:szCs w:val="24"/>
        </w:rPr>
        <w:t>– 12:30</w:t>
      </w:r>
      <w:r w:rsidRPr="009D29D0">
        <w:rPr>
          <w:rFonts w:cs="Times New Roman"/>
          <w:b/>
          <w:szCs w:val="24"/>
        </w:rPr>
        <w:t xml:space="preserve"> - </w:t>
      </w:r>
      <w:r w:rsidR="008C7F49" w:rsidRPr="009D29D0">
        <w:rPr>
          <w:rFonts w:cs="Times New Roman"/>
          <w:b/>
          <w:szCs w:val="24"/>
        </w:rPr>
        <w:t xml:space="preserve">Závěrečné zhodnocení dne a celého programu </w:t>
      </w:r>
    </w:p>
    <w:p w:rsidR="004D5F61" w:rsidRDefault="008C7F49" w:rsidP="00C57CBD">
      <w:pPr>
        <w:ind w:firstLine="709"/>
        <w:jc w:val="both"/>
        <w:rPr>
          <w:rFonts w:cs="Times New Roman"/>
          <w:szCs w:val="24"/>
        </w:rPr>
      </w:pPr>
      <w:r>
        <w:rPr>
          <w:rFonts w:cs="Times New Roman"/>
          <w:szCs w:val="24"/>
        </w:rPr>
        <w:t>Indiáni a obyvatelé z</w:t>
      </w:r>
      <w:r w:rsidR="00841848">
        <w:rPr>
          <w:rFonts w:cs="Times New Roman"/>
          <w:szCs w:val="24"/>
        </w:rPr>
        <w:t> </w:t>
      </w:r>
      <w:r>
        <w:rPr>
          <w:rFonts w:cs="Times New Roman"/>
          <w:szCs w:val="24"/>
        </w:rPr>
        <w:t>Indonésie</w:t>
      </w:r>
      <w:r w:rsidR="00841848">
        <w:rPr>
          <w:rFonts w:cs="Times New Roman"/>
          <w:szCs w:val="24"/>
        </w:rPr>
        <w:t xml:space="preserve"> se</w:t>
      </w:r>
      <w:r>
        <w:rPr>
          <w:rFonts w:cs="Times New Roman"/>
          <w:szCs w:val="24"/>
        </w:rPr>
        <w:t xml:space="preserve"> žáků zeptají, jaké aktivity se jim </w:t>
      </w:r>
      <w:r w:rsidR="004D5F61">
        <w:rPr>
          <w:rFonts w:cs="Times New Roman"/>
          <w:szCs w:val="24"/>
        </w:rPr>
        <w:t xml:space="preserve">líbily, co jim šlo, co jim nešlo, jestli to pro mě bylo těžké apod. </w:t>
      </w:r>
      <w:r>
        <w:rPr>
          <w:rFonts w:cs="Times New Roman"/>
          <w:szCs w:val="24"/>
        </w:rPr>
        <w:t>Potom žáky dovedou do školní jídelny, kde na ně budou čekat organizátoři akce oblečeni v barvách české vlajky a všechny postavy se kterými se za tři dny potkaly. Organizátoři akce společně žákům, pedagogům, asistentům a všem, kteří se na této akci</w:t>
      </w:r>
      <w:r w:rsidR="00837528">
        <w:rPr>
          <w:rFonts w:cs="Times New Roman"/>
          <w:szCs w:val="24"/>
        </w:rPr>
        <w:t xml:space="preserve"> podíleli, poděkují </w:t>
      </w:r>
      <w:r>
        <w:rPr>
          <w:rFonts w:cs="Times New Roman"/>
          <w:szCs w:val="24"/>
        </w:rPr>
        <w:t xml:space="preserve">za jejich spolupráci. Za splnění všech úkolů na žáky čeká ocenění a medaile. </w:t>
      </w:r>
      <w:r w:rsidR="00837528">
        <w:rPr>
          <w:rFonts w:cs="Times New Roman"/>
          <w:szCs w:val="24"/>
        </w:rPr>
        <w:t xml:space="preserve">Postupně ukáží vyplněnou kartičku a za ni dostanou perníkovou medaili a jmenovité ocenění. Na závěr si všichni zatleskají a rozloučí se. </w:t>
      </w:r>
    </w:p>
    <w:p w:rsidR="007A6E7A" w:rsidRDefault="007A6E7A" w:rsidP="009D29D0">
      <w:pPr>
        <w:jc w:val="both"/>
        <w:rPr>
          <w:rFonts w:cs="Times New Roman"/>
          <w:i/>
          <w:noProof/>
          <w:sz w:val="20"/>
          <w:szCs w:val="20"/>
        </w:rPr>
      </w:pPr>
    </w:p>
    <w:p w:rsidR="007A6E7A" w:rsidRDefault="007A6E7A" w:rsidP="009D29D0">
      <w:pPr>
        <w:jc w:val="both"/>
        <w:rPr>
          <w:rFonts w:cs="Times New Roman"/>
          <w:i/>
          <w:noProof/>
          <w:sz w:val="20"/>
          <w:szCs w:val="20"/>
        </w:rPr>
      </w:pPr>
    </w:p>
    <w:p w:rsidR="007A6E7A" w:rsidRDefault="007A6E7A" w:rsidP="009D29D0">
      <w:pPr>
        <w:jc w:val="both"/>
        <w:rPr>
          <w:rFonts w:cs="Times New Roman"/>
          <w:i/>
          <w:noProof/>
          <w:sz w:val="20"/>
          <w:szCs w:val="20"/>
        </w:rPr>
      </w:pPr>
    </w:p>
    <w:p w:rsidR="007A6E7A" w:rsidRDefault="007A6E7A" w:rsidP="009D29D0">
      <w:pPr>
        <w:jc w:val="both"/>
        <w:rPr>
          <w:rFonts w:cs="Times New Roman"/>
          <w:i/>
          <w:noProof/>
          <w:sz w:val="20"/>
          <w:szCs w:val="20"/>
        </w:rPr>
      </w:pPr>
    </w:p>
    <w:p w:rsidR="007A6E7A" w:rsidRDefault="007A6E7A" w:rsidP="009D29D0">
      <w:pPr>
        <w:jc w:val="both"/>
        <w:rPr>
          <w:rFonts w:cs="Times New Roman"/>
          <w:i/>
          <w:noProof/>
          <w:sz w:val="20"/>
          <w:szCs w:val="20"/>
        </w:rPr>
      </w:pPr>
    </w:p>
    <w:p w:rsidR="007A6E7A" w:rsidRDefault="007A6E7A" w:rsidP="009D29D0">
      <w:pPr>
        <w:jc w:val="both"/>
        <w:rPr>
          <w:rFonts w:cs="Times New Roman"/>
          <w:i/>
          <w:noProof/>
          <w:sz w:val="20"/>
          <w:szCs w:val="20"/>
        </w:rPr>
      </w:pPr>
    </w:p>
    <w:p w:rsidR="00916A4C" w:rsidRDefault="007A6E7A" w:rsidP="009D29D0">
      <w:pPr>
        <w:jc w:val="both"/>
        <w:rPr>
          <w:rFonts w:cs="Times New Roman"/>
          <w:i/>
          <w:sz w:val="20"/>
          <w:szCs w:val="20"/>
        </w:rPr>
      </w:pPr>
      <w:r>
        <w:rPr>
          <w:rFonts w:cs="Times New Roman"/>
          <w:i/>
          <w:noProof/>
          <w:sz w:val="20"/>
          <w:szCs w:val="20"/>
        </w:rPr>
        <w:lastRenderedPageBreak/>
        <w:drawing>
          <wp:anchor distT="0" distB="0" distL="114300" distR="114300" simplePos="0" relativeHeight="251932672" behindDoc="1" locked="0" layoutInCell="1" allowOverlap="1">
            <wp:simplePos x="0" y="0"/>
            <wp:positionH relativeFrom="column">
              <wp:posOffset>-14605</wp:posOffset>
            </wp:positionH>
            <wp:positionV relativeFrom="paragraph">
              <wp:posOffset>204470</wp:posOffset>
            </wp:positionV>
            <wp:extent cx="5762625" cy="3845560"/>
            <wp:effectExtent l="19050" t="0" r="9525" b="2540"/>
            <wp:wrapTight wrapText="bothSides">
              <wp:wrapPolygon edited="0">
                <wp:start x="-71" y="0"/>
                <wp:lineTo x="-71" y="21614"/>
                <wp:lineTo x="21636" y="21614"/>
                <wp:lineTo x="21636" y="0"/>
                <wp:lineTo x="-71" y="0"/>
              </wp:wrapPolygon>
            </wp:wrapTight>
            <wp:docPr id="4" name="Obrázek 3" descr="1938046_10201222302069002_8217545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8046_10201222302069002_821754559_n.jpg"/>
                    <pic:cNvPicPr/>
                  </pic:nvPicPr>
                  <pic:blipFill>
                    <a:blip r:embed="rId16" cstate="print"/>
                    <a:stretch>
                      <a:fillRect/>
                    </a:stretch>
                  </pic:blipFill>
                  <pic:spPr>
                    <a:xfrm>
                      <a:off x="0" y="0"/>
                      <a:ext cx="5762625" cy="3845560"/>
                    </a:xfrm>
                    <a:prstGeom prst="rect">
                      <a:avLst/>
                    </a:prstGeom>
                  </pic:spPr>
                </pic:pic>
              </a:graphicData>
            </a:graphic>
          </wp:anchor>
        </w:drawing>
      </w:r>
      <w:r w:rsidR="00916A4C">
        <w:rPr>
          <w:rFonts w:cs="Times New Roman"/>
          <w:i/>
          <w:sz w:val="20"/>
          <w:szCs w:val="20"/>
        </w:rPr>
        <w:t>Obr. Ocenění za účast při pomoci světu</w:t>
      </w:r>
    </w:p>
    <w:p w:rsidR="007A6E7A" w:rsidRPr="00916A4C" w:rsidRDefault="007A6E7A" w:rsidP="009D29D0">
      <w:pPr>
        <w:jc w:val="both"/>
        <w:rPr>
          <w:rFonts w:cs="Times New Roman"/>
          <w:i/>
          <w:sz w:val="20"/>
          <w:szCs w:val="20"/>
        </w:rPr>
      </w:pPr>
    </w:p>
    <w:p w:rsidR="00837528" w:rsidRDefault="00837528" w:rsidP="00837528">
      <w:pPr>
        <w:ind w:firstLine="709"/>
        <w:jc w:val="both"/>
        <w:rPr>
          <w:rFonts w:cs="Times New Roman"/>
          <w:szCs w:val="24"/>
        </w:rPr>
      </w:pPr>
    </w:p>
    <w:p w:rsidR="004D5F61" w:rsidRPr="004D5F61" w:rsidRDefault="004D5F61" w:rsidP="00F75C1E">
      <w:pPr>
        <w:jc w:val="both"/>
        <w:rPr>
          <w:rFonts w:cs="Times New Roman"/>
          <w:szCs w:val="24"/>
        </w:rPr>
      </w:pPr>
    </w:p>
    <w:p w:rsidR="00841848" w:rsidRDefault="00841848" w:rsidP="00A502FE">
      <w:pPr>
        <w:jc w:val="both"/>
        <w:rPr>
          <w:rFonts w:cs="Times New Roman"/>
          <w:szCs w:val="24"/>
        </w:rPr>
      </w:pPr>
    </w:p>
    <w:p w:rsidR="007A6E7A" w:rsidRDefault="007A6E7A" w:rsidP="002D2AE6">
      <w:bookmarkStart w:id="363" w:name="_Toc381487698"/>
      <w:bookmarkStart w:id="364" w:name="_Toc381728635"/>
      <w:bookmarkStart w:id="365" w:name="_Toc382225550"/>
    </w:p>
    <w:p w:rsidR="007A6E7A" w:rsidRDefault="007A6E7A" w:rsidP="002D2AE6"/>
    <w:p w:rsidR="007A6E7A" w:rsidRDefault="007A6E7A" w:rsidP="002D2AE6"/>
    <w:p w:rsidR="007A6E7A" w:rsidRDefault="007A6E7A" w:rsidP="002D2AE6"/>
    <w:p w:rsidR="007A6E7A" w:rsidRDefault="007A6E7A" w:rsidP="002D2AE6"/>
    <w:p w:rsidR="007A6E7A" w:rsidRDefault="007A6E7A" w:rsidP="002D2AE6"/>
    <w:p w:rsidR="002D2AE6" w:rsidRDefault="002D2AE6" w:rsidP="002D2AE6"/>
    <w:p w:rsidR="002D2AE6" w:rsidRDefault="002D2AE6" w:rsidP="002D2AE6"/>
    <w:p w:rsidR="002D2AE6" w:rsidRDefault="002D2AE6" w:rsidP="002D2AE6"/>
    <w:p w:rsidR="003B1520" w:rsidRDefault="0060313B" w:rsidP="00837528">
      <w:pPr>
        <w:pStyle w:val="Nadpis1"/>
        <w:spacing w:before="240"/>
      </w:pPr>
      <w:r w:rsidRPr="0060313B">
        <w:lastRenderedPageBreak/>
        <w:t>Z</w:t>
      </w:r>
      <w:bookmarkEnd w:id="363"/>
      <w:r w:rsidR="004168D0">
        <w:t>ÁVĚR</w:t>
      </w:r>
      <w:bookmarkEnd w:id="364"/>
      <w:bookmarkEnd w:id="365"/>
      <w:r w:rsidR="004168D0">
        <w:t xml:space="preserve"> </w:t>
      </w:r>
    </w:p>
    <w:p w:rsidR="0060313B" w:rsidRPr="00DD2B39" w:rsidRDefault="003D38C3" w:rsidP="00DD2B39">
      <w:pPr>
        <w:shd w:val="clear" w:color="auto" w:fill="FFFFFF" w:themeFill="background1"/>
        <w:ind w:firstLine="709"/>
        <w:jc w:val="both"/>
        <w:rPr>
          <w:rFonts w:ascii="Helvetica" w:eastAsia="Times New Roman" w:hAnsi="Helvetica" w:cs="Times New Roman"/>
          <w:color w:val="3E454C"/>
          <w:sz w:val="18"/>
          <w:szCs w:val="18"/>
        </w:rPr>
      </w:pPr>
      <w:r>
        <w:rPr>
          <w:rFonts w:cs="Times New Roman"/>
          <w:szCs w:val="24"/>
        </w:rPr>
        <w:t>Bakalářský p</w:t>
      </w:r>
      <w:r w:rsidR="009C1578" w:rsidRPr="009C1578">
        <w:rPr>
          <w:rFonts w:cs="Times New Roman"/>
          <w:szCs w:val="24"/>
        </w:rPr>
        <w:t>rojekt byl detailně rozepsán tak, aby bylo možné ho zrealizovat.</w:t>
      </w:r>
      <w:r w:rsidR="00837528">
        <w:rPr>
          <w:rFonts w:cs="Times New Roman"/>
          <w:szCs w:val="24"/>
        </w:rPr>
        <w:t xml:space="preserve"> </w:t>
      </w:r>
      <w:r>
        <w:rPr>
          <w:rFonts w:cs="Times New Roman"/>
          <w:szCs w:val="24"/>
        </w:rPr>
        <w:t>Cílem mého bakalářského projektu bylo vytvořit tří denní výchovně</w:t>
      </w:r>
      <w:r w:rsidR="00AA6ED1">
        <w:rPr>
          <w:rFonts w:cs="Times New Roman"/>
          <w:szCs w:val="24"/>
        </w:rPr>
        <w:t xml:space="preserve"> </w:t>
      </w:r>
      <w:r>
        <w:rPr>
          <w:rFonts w:cs="Times New Roman"/>
          <w:szCs w:val="24"/>
        </w:rPr>
        <w:t xml:space="preserve">vzdělávací zážitkový program pro žáky ze Speciální základní </w:t>
      </w:r>
      <w:r w:rsidR="000D5CFF">
        <w:rPr>
          <w:rFonts w:cs="Times New Roman"/>
          <w:szCs w:val="24"/>
        </w:rPr>
        <w:t>a střední školy Pomněnky o.p.s., který by přispěl především k</w:t>
      </w:r>
      <w:r w:rsidR="00DD2B39">
        <w:rPr>
          <w:rFonts w:cs="Times New Roman"/>
          <w:szCs w:val="24"/>
        </w:rPr>
        <w:t> </w:t>
      </w:r>
      <w:r w:rsidR="000D5CFF">
        <w:rPr>
          <w:rFonts w:cs="Times New Roman"/>
          <w:szCs w:val="24"/>
        </w:rPr>
        <w:t>integraci</w:t>
      </w:r>
      <w:r w:rsidR="00DD2B39">
        <w:rPr>
          <w:rFonts w:cs="Times New Roman"/>
          <w:szCs w:val="24"/>
        </w:rPr>
        <w:t xml:space="preserve"> žáků s těžší formou postižení do kolektivu žáků s lehčí formou postižení</w:t>
      </w:r>
      <w:r w:rsidR="000D5CFF">
        <w:rPr>
          <w:rFonts w:cs="Times New Roman"/>
          <w:szCs w:val="24"/>
        </w:rPr>
        <w:t xml:space="preserve"> </w:t>
      </w:r>
      <w:r w:rsidR="00DD2B39">
        <w:rPr>
          <w:rFonts w:cs="Times New Roman"/>
          <w:szCs w:val="24"/>
        </w:rPr>
        <w:t xml:space="preserve">a, který </w:t>
      </w:r>
      <w:r w:rsidR="00413BBD">
        <w:rPr>
          <w:rFonts w:cs="Times New Roman"/>
          <w:szCs w:val="24"/>
        </w:rPr>
        <w:t>by dále</w:t>
      </w:r>
      <w:r w:rsidR="00DD2B39">
        <w:rPr>
          <w:rFonts w:cs="Times New Roman"/>
          <w:szCs w:val="24"/>
        </w:rPr>
        <w:t xml:space="preserve"> vedl k </w:t>
      </w:r>
      <w:r w:rsidR="00B626C2">
        <w:rPr>
          <w:rFonts w:cs="Times New Roman"/>
          <w:szCs w:val="24"/>
        </w:rPr>
        <w:t>podpoře</w:t>
      </w:r>
      <w:r w:rsidR="000D5CFF">
        <w:rPr>
          <w:rFonts w:cs="Times New Roman"/>
          <w:szCs w:val="24"/>
        </w:rPr>
        <w:t xml:space="preserve"> vzájemné spolupráce. </w:t>
      </w:r>
      <w:r w:rsidR="00B626C2">
        <w:rPr>
          <w:rFonts w:cs="Times New Roman"/>
          <w:szCs w:val="24"/>
        </w:rPr>
        <w:t xml:space="preserve">Jednotlivé </w:t>
      </w:r>
      <w:r w:rsidR="0009027D">
        <w:rPr>
          <w:rFonts w:cs="Times New Roman"/>
          <w:szCs w:val="24"/>
        </w:rPr>
        <w:t xml:space="preserve">aktivity a celý program v projektu byl specificky upraven tak, aby vyhovoval dané cílové skupině. </w:t>
      </w:r>
    </w:p>
    <w:p w:rsidR="0009027D" w:rsidRDefault="0009027D" w:rsidP="00837528">
      <w:pPr>
        <w:ind w:firstLine="709"/>
        <w:jc w:val="both"/>
        <w:rPr>
          <w:rFonts w:cs="Times New Roman"/>
          <w:szCs w:val="24"/>
        </w:rPr>
      </w:pPr>
      <w:r>
        <w:rPr>
          <w:rFonts w:cs="Times New Roman"/>
          <w:szCs w:val="24"/>
        </w:rPr>
        <w:t xml:space="preserve">V první kapitole jsme si představily </w:t>
      </w:r>
      <w:r w:rsidR="005D772F">
        <w:rPr>
          <w:rFonts w:cs="Times New Roman"/>
          <w:szCs w:val="24"/>
        </w:rPr>
        <w:t>město Šumperk</w:t>
      </w:r>
      <w:r w:rsidR="00837528">
        <w:rPr>
          <w:rFonts w:cs="Times New Roman"/>
          <w:szCs w:val="24"/>
        </w:rPr>
        <w:t>, ve</w:t>
      </w:r>
      <w:r w:rsidR="005D772F">
        <w:rPr>
          <w:rFonts w:cs="Times New Roman"/>
          <w:szCs w:val="24"/>
        </w:rPr>
        <w:t xml:space="preserve"> kterém bude projekt realizován. </w:t>
      </w:r>
      <w:r w:rsidR="00B86AD3">
        <w:rPr>
          <w:rFonts w:cs="Times New Roman"/>
          <w:szCs w:val="24"/>
        </w:rPr>
        <w:t xml:space="preserve">Seznámily se s jeho rozlohou, historií, současností a využitím volného času. Druhá kapitola byla věnována představení Speciální základní a střední školy Pomněnky </w:t>
      </w:r>
      <w:r w:rsidR="009A0B8B">
        <w:rPr>
          <w:rFonts w:cs="Times New Roman"/>
          <w:szCs w:val="24"/>
        </w:rPr>
        <w:t xml:space="preserve">o.p.s. </w:t>
      </w:r>
      <w:r w:rsidR="00CF45D0">
        <w:rPr>
          <w:rFonts w:cs="Times New Roman"/>
          <w:szCs w:val="24"/>
        </w:rPr>
        <w:t>Uvedeny</w:t>
      </w:r>
      <w:r w:rsidR="00094533">
        <w:rPr>
          <w:rFonts w:cs="Times New Roman"/>
          <w:szCs w:val="24"/>
        </w:rPr>
        <w:t xml:space="preserve"> a popsány</w:t>
      </w:r>
      <w:r w:rsidR="00CF45D0">
        <w:rPr>
          <w:rFonts w:cs="Times New Roman"/>
          <w:szCs w:val="24"/>
        </w:rPr>
        <w:t xml:space="preserve"> byly</w:t>
      </w:r>
      <w:r w:rsidR="009A0B8B">
        <w:rPr>
          <w:rFonts w:cs="Times New Roman"/>
          <w:szCs w:val="24"/>
        </w:rPr>
        <w:t xml:space="preserve"> základní informace, charakte</w:t>
      </w:r>
      <w:r w:rsidR="00094533">
        <w:rPr>
          <w:rFonts w:cs="Times New Roman"/>
          <w:szCs w:val="24"/>
        </w:rPr>
        <w:t xml:space="preserve">ristika škola a její rozdělení, poslání, dlouhodobé programy, mezinárodní spolupráce, projekty, kterých se škola účastní, nadstandardní péče, personální zajištění školy, kroužky a aktivity. </w:t>
      </w:r>
      <w:r w:rsidR="009A0B8B">
        <w:rPr>
          <w:rFonts w:cs="Times New Roman"/>
          <w:szCs w:val="24"/>
        </w:rPr>
        <w:t xml:space="preserve"> </w:t>
      </w:r>
      <w:r w:rsidR="00094533">
        <w:rPr>
          <w:rFonts w:cs="Times New Roman"/>
          <w:szCs w:val="24"/>
        </w:rPr>
        <w:t xml:space="preserve">Ve třetí kapitole jsme se zabývaly cílem projektu, zdůvodněním potřebnosti projektu, popsáním cílové skupiny, dělením mentální retardace, kombinovaným postižením, </w:t>
      </w:r>
      <w:r w:rsidR="000D41E4">
        <w:rPr>
          <w:rFonts w:cs="Times New Roman"/>
          <w:szCs w:val="24"/>
        </w:rPr>
        <w:t xml:space="preserve">zaměřením projektu. </w:t>
      </w:r>
      <w:r w:rsidR="007378E8">
        <w:rPr>
          <w:rFonts w:cs="Times New Roman"/>
          <w:szCs w:val="24"/>
        </w:rPr>
        <w:t>Poslední č</w:t>
      </w:r>
      <w:r w:rsidR="000D41E4">
        <w:rPr>
          <w:rFonts w:cs="Times New Roman"/>
          <w:szCs w:val="24"/>
        </w:rPr>
        <w:t>tvrtá kapitola byla zaměřena na or</w:t>
      </w:r>
      <w:r w:rsidR="00BB1DCB">
        <w:rPr>
          <w:rFonts w:cs="Times New Roman"/>
          <w:szCs w:val="24"/>
        </w:rPr>
        <w:t>ganizační část projektu. Zabývala se</w:t>
      </w:r>
      <w:r w:rsidR="000D41E4">
        <w:rPr>
          <w:rFonts w:cs="Times New Roman"/>
          <w:szCs w:val="24"/>
        </w:rPr>
        <w:t xml:space="preserve"> </w:t>
      </w:r>
      <w:r w:rsidR="00BB1DCB">
        <w:rPr>
          <w:rFonts w:cs="Times New Roman"/>
          <w:szCs w:val="24"/>
        </w:rPr>
        <w:t>technickým řešením</w:t>
      </w:r>
      <w:r w:rsidR="000D41E4">
        <w:rPr>
          <w:rFonts w:cs="Times New Roman"/>
          <w:szCs w:val="24"/>
        </w:rPr>
        <w:t xml:space="preserve"> projektu, personální</w:t>
      </w:r>
      <w:r w:rsidR="00BB1DCB">
        <w:rPr>
          <w:rFonts w:cs="Times New Roman"/>
          <w:szCs w:val="24"/>
        </w:rPr>
        <w:t>m</w:t>
      </w:r>
      <w:r w:rsidR="000D41E4">
        <w:rPr>
          <w:rFonts w:cs="Times New Roman"/>
          <w:szCs w:val="24"/>
        </w:rPr>
        <w:t xml:space="preserve"> zabezpečení</w:t>
      </w:r>
      <w:r w:rsidR="00BB1DCB">
        <w:rPr>
          <w:rFonts w:cs="Times New Roman"/>
          <w:szCs w:val="24"/>
        </w:rPr>
        <w:t>m, místem</w:t>
      </w:r>
      <w:r w:rsidR="000D41E4">
        <w:rPr>
          <w:rFonts w:cs="Times New Roman"/>
          <w:szCs w:val="24"/>
        </w:rPr>
        <w:t xml:space="preserve"> konání, materiální</w:t>
      </w:r>
      <w:r w:rsidR="00BB1DCB">
        <w:rPr>
          <w:rFonts w:cs="Times New Roman"/>
          <w:szCs w:val="24"/>
        </w:rPr>
        <w:t>mi pomůckami, pozvánkou, přípravou</w:t>
      </w:r>
      <w:r w:rsidR="000D41E4">
        <w:rPr>
          <w:rFonts w:cs="Times New Roman"/>
          <w:szCs w:val="24"/>
        </w:rPr>
        <w:t xml:space="preserve"> na akci, financování</w:t>
      </w:r>
      <w:r w:rsidR="00BB1DCB">
        <w:rPr>
          <w:rFonts w:cs="Times New Roman"/>
          <w:szCs w:val="24"/>
        </w:rPr>
        <w:t>m</w:t>
      </w:r>
      <w:r w:rsidR="000D41E4">
        <w:rPr>
          <w:rFonts w:cs="Times New Roman"/>
          <w:szCs w:val="24"/>
        </w:rPr>
        <w:t xml:space="preserve"> projektu, denní</w:t>
      </w:r>
      <w:r w:rsidR="00BB1DCB">
        <w:rPr>
          <w:rFonts w:cs="Times New Roman"/>
          <w:szCs w:val="24"/>
        </w:rPr>
        <w:t>m</w:t>
      </w:r>
      <w:r w:rsidR="000D41E4">
        <w:rPr>
          <w:rFonts w:cs="Times New Roman"/>
          <w:szCs w:val="24"/>
        </w:rPr>
        <w:t xml:space="preserve"> režim</w:t>
      </w:r>
      <w:r w:rsidR="00BB1DCB">
        <w:rPr>
          <w:rFonts w:cs="Times New Roman"/>
          <w:szCs w:val="24"/>
        </w:rPr>
        <w:t>em</w:t>
      </w:r>
      <w:r w:rsidR="000D41E4">
        <w:rPr>
          <w:rFonts w:cs="Times New Roman"/>
          <w:szCs w:val="24"/>
        </w:rPr>
        <w:t xml:space="preserve"> programu a popis</w:t>
      </w:r>
      <w:r w:rsidR="00BB1DCB">
        <w:rPr>
          <w:rFonts w:cs="Times New Roman"/>
          <w:szCs w:val="24"/>
        </w:rPr>
        <w:t>em</w:t>
      </w:r>
      <w:r w:rsidR="000D41E4">
        <w:rPr>
          <w:rFonts w:cs="Times New Roman"/>
          <w:szCs w:val="24"/>
        </w:rPr>
        <w:t xml:space="preserve"> jednotlivých aktivit. </w:t>
      </w:r>
    </w:p>
    <w:p w:rsidR="007378E8" w:rsidRDefault="007378E8" w:rsidP="00837528">
      <w:pPr>
        <w:ind w:firstLine="709"/>
        <w:jc w:val="both"/>
        <w:rPr>
          <w:rFonts w:cs="Times New Roman"/>
          <w:szCs w:val="24"/>
        </w:rPr>
      </w:pPr>
      <w:r>
        <w:rPr>
          <w:rFonts w:cs="Times New Roman"/>
          <w:szCs w:val="24"/>
        </w:rPr>
        <w:t xml:space="preserve">Při tvorbě bakalářského projektu </w:t>
      </w:r>
      <w:r w:rsidR="00F05A6B">
        <w:rPr>
          <w:rFonts w:cs="Times New Roman"/>
          <w:szCs w:val="24"/>
        </w:rPr>
        <w:t>jsem vycházela ze zkušeností, které se školou mám, ale i ze svých pracovních zkušeností. Myslím si, že cíl, který jsem si stanovila</w:t>
      </w:r>
      <w:r w:rsidR="00837528">
        <w:rPr>
          <w:rFonts w:cs="Times New Roman"/>
          <w:szCs w:val="24"/>
        </w:rPr>
        <w:t>,</w:t>
      </w:r>
      <w:r w:rsidR="00413BBD">
        <w:rPr>
          <w:rFonts w:cs="Times New Roman"/>
          <w:szCs w:val="24"/>
        </w:rPr>
        <w:t xml:space="preserve"> jsem splnila a projekt je tedy</w:t>
      </w:r>
      <w:r w:rsidR="00F05A6B">
        <w:rPr>
          <w:rFonts w:cs="Times New Roman"/>
          <w:szCs w:val="24"/>
        </w:rPr>
        <w:t xml:space="preserve"> možné zrealizovat. </w:t>
      </w:r>
    </w:p>
    <w:p w:rsidR="000D41E4" w:rsidRPr="009C1578" w:rsidRDefault="000D41E4" w:rsidP="009C1578">
      <w:pPr>
        <w:ind w:firstLine="708"/>
        <w:jc w:val="both"/>
        <w:rPr>
          <w:rFonts w:cs="Times New Roman"/>
          <w:szCs w:val="24"/>
        </w:rPr>
      </w:pPr>
    </w:p>
    <w:p w:rsidR="003B1520" w:rsidRDefault="003B1520" w:rsidP="00A502FE">
      <w:pPr>
        <w:jc w:val="both"/>
        <w:rPr>
          <w:rFonts w:cs="Times New Roman"/>
          <w:szCs w:val="24"/>
        </w:rPr>
      </w:pPr>
    </w:p>
    <w:p w:rsidR="0024122B" w:rsidRDefault="0024122B" w:rsidP="00A502FE">
      <w:pPr>
        <w:jc w:val="both"/>
        <w:rPr>
          <w:rFonts w:cs="Times New Roman"/>
          <w:szCs w:val="24"/>
        </w:rPr>
      </w:pPr>
    </w:p>
    <w:p w:rsidR="0024122B" w:rsidRDefault="0024122B" w:rsidP="00A502FE">
      <w:pPr>
        <w:jc w:val="both"/>
        <w:rPr>
          <w:rFonts w:cs="Times New Roman"/>
          <w:szCs w:val="24"/>
        </w:rPr>
      </w:pPr>
    </w:p>
    <w:p w:rsidR="0011060A" w:rsidRDefault="0011060A" w:rsidP="0024122B">
      <w:pPr>
        <w:rPr>
          <w:rFonts w:cs="Times New Roman"/>
          <w:szCs w:val="24"/>
        </w:rPr>
      </w:pPr>
    </w:p>
    <w:p w:rsidR="007A6E7A" w:rsidRDefault="007A6E7A" w:rsidP="002D2AE6">
      <w:bookmarkStart w:id="366" w:name="_Toc382225551"/>
      <w:bookmarkStart w:id="367" w:name="_Toc381728636"/>
      <w:bookmarkStart w:id="368" w:name="_Toc381487699"/>
    </w:p>
    <w:p w:rsidR="002D2AE6" w:rsidRDefault="002D2AE6" w:rsidP="002D2AE6"/>
    <w:p w:rsidR="002D2AE6" w:rsidRDefault="002D2AE6" w:rsidP="002D2AE6"/>
    <w:p w:rsidR="00AF2D6B" w:rsidRDefault="004168D0" w:rsidP="002214CB">
      <w:pPr>
        <w:pStyle w:val="Nadpis1"/>
      </w:pPr>
      <w:r>
        <w:lastRenderedPageBreak/>
        <w:t>SEZNAM POUŽITÉ LITERATUR</w:t>
      </w:r>
      <w:bookmarkEnd w:id="366"/>
      <w:bookmarkEnd w:id="367"/>
      <w:r w:rsidR="00AF2D6B">
        <w:t>Y</w:t>
      </w:r>
    </w:p>
    <w:bookmarkEnd w:id="368"/>
    <w:p w:rsidR="00287C04" w:rsidRPr="00287C04" w:rsidRDefault="00287C04" w:rsidP="00724DBC">
      <w:pPr>
        <w:pStyle w:val="Odstavecseseznamem"/>
        <w:numPr>
          <w:ilvl w:val="0"/>
          <w:numId w:val="28"/>
        </w:numPr>
        <w:tabs>
          <w:tab w:val="left" w:pos="709"/>
          <w:tab w:val="center" w:pos="4536"/>
        </w:tabs>
        <w:jc w:val="both"/>
        <w:rPr>
          <w:rFonts w:cs="Times New Roman"/>
          <w:szCs w:val="24"/>
        </w:rPr>
      </w:pPr>
      <w:r w:rsidRPr="00287C04">
        <w:rPr>
          <w:caps/>
        </w:rPr>
        <w:t>Bartoňová</w:t>
      </w:r>
      <w:r>
        <w:t xml:space="preserve">, M., </w:t>
      </w:r>
      <w:r w:rsidRPr="00287C04">
        <w:rPr>
          <w:caps/>
        </w:rPr>
        <w:t>Bazalová</w:t>
      </w:r>
      <w:r w:rsidR="002D2AE6">
        <w:t xml:space="preserve">, B., </w:t>
      </w:r>
      <w:r w:rsidRPr="00287C04">
        <w:rPr>
          <w:caps/>
        </w:rPr>
        <w:t>Pipeková</w:t>
      </w:r>
      <w:r>
        <w:t xml:space="preserve">, J. </w:t>
      </w:r>
      <w:r w:rsidRPr="00287C04">
        <w:rPr>
          <w:i/>
          <w:iCs/>
        </w:rPr>
        <w:t>Psychopedie: texty k distančnímu vzdělávání</w:t>
      </w:r>
      <w:r>
        <w:t>. 2. vyd. Brno: Paido, 2007. 150 s. ISBN 978-80-7315-161-4.</w:t>
      </w:r>
    </w:p>
    <w:p w:rsidR="00287C04" w:rsidRPr="007D139D" w:rsidRDefault="00287C04" w:rsidP="00724DBC">
      <w:pPr>
        <w:pStyle w:val="Odstavecseseznamem"/>
        <w:numPr>
          <w:ilvl w:val="0"/>
          <w:numId w:val="28"/>
        </w:numPr>
        <w:tabs>
          <w:tab w:val="left" w:pos="709"/>
          <w:tab w:val="center" w:pos="4536"/>
        </w:tabs>
        <w:jc w:val="both"/>
        <w:rPr>
          <w:rFonts w:cs="Times New Roman"/>
          <w:szCs w:val="24"/>
        </w:rPr>
      </w:pPr>
      <w:r w:rsidRPr="00287C04">
        <w:rPr>
          <w:caps/>
        </w:rPr>
        <w:t>Bendová</w:t>
      </w:r>
      <w:r>
        <w:t xml:space="preserve">, P. a </w:t>
      </w:r>
      <w:r w:rsidRPr="00287C04">
        <w:rPr>
          <w:caps/>
        </w:rPr>
        <w:t>Zikl</w:t>
      </w:r>
      <w:r>
        <w:t xml:space="preserve">, P. </w:t>
      </w:r>
      <w:r w:rsidRPr="00287C04">
        <w:rPr>
          <w:i/>
          <w:iCs/>
        </w:rPr>
        <w:t>Dítě s mentálním postižením ve škole</w:t>
      </w:r>
      <w:r>
        <w:t>. 1. vyd. Praha: Grada, 2011. 140 s. ISBN 978-80-247-3854-3.</w:t>
      </w:r>
    </w:p>
    <w:p w:rsidR="007D139D" w:rsidRPr="00AD3AD5" w:rsidRDefault="007D139D" w:rsidP="00724DBC">
      <w:pPr>
        <w:pStyle w:val="Odstavecseseznamem"/>
        <w:numPr>
          <w:ilvl w:val="0"/>
          <w:numId w:val="28"/>
        </w:numPr>
        <w:rPr>
          <w:rFonts w:eastAsia="Times New Roman" w:cs="Times New Roman"/>
          <w:szCs w:val="24"/>
        </w:rPr>
      </w:pPr>
      <w:r w:rsidRPr="00AD3AD5">
        <w:rPr>
          <w:rFonts w:eastAsia="Times New Roman" w:cs="Times New Roman"/>
          <w:szCs w:val="24"/>
        </w:rPr>
        <w:t xml:space="preserve">KLIMEŠ, L. </w:t>
      </w:r>
      <w:r w:rsidRPr="00AD3AD5">
        <w:rPr>
          <w:rFonts w:eastAsia="Times New Roman" w:cs="Times New Roman"/>
          <w:i/>
          <w:iCs/>
          <w:szCs w:val="24"/>
        </w:rPr>
        <w:t>Slovník cizích slov</w:t>
      </w:r>
      <w:r w:rsidRPr="00AD3AD5">
        <w:rPr>
          <w:rFonts w:eastAsia="Times New Roman" w:cs="Times New Roman"/>
          <w:szCs w:val="24"/>
        </w:rPr>
        <w:t xml:space="preserve">. </w:t>
      </w:r>
      <w:r w:rsidRPr="00AD3AD5">
        <w:rPr>
          <w:szCs w:val="24"/>
        </w:rPr>
        <w:t>8., rozš. a dopl. vyd.</w:t>
      </w:r>
      <w:r w:rsidRPr="00AD3AD5">
        <w:rPr>
          <w:rFonts w:eastAsia="Times New Roman" w:cs="Times New Roman"/>
          <w:szCs w:val="24"/>
        </w:rPr>
        <w:t xml:space="preserve"> Praha: SPN, 2010. 864 s. ISBN 978-80-7235-446-7. </w:t>
      </w:r>
    </w:p>
    <w:p w:rsidR="00654F5A" w:rsidRDefault="00654F5A" w:rsidP="00724DBC">
      <w:pPr>
        <w:pStyle w:val="Odstavecseseznamem"/>
        <w:numPr>
          <w:ilvl w:val="0"/>
          <w:numId w:val="28"/>
        </w:numPr>
        <w:ind w:left="714" w:hanging="357"/>
        <w:jc w:val="both"/>
        <w:rPr>
          <w:rFonts w:eastAsia="Times New Roman" w:cs="Times New Roman"/>
          <w:color w:val="000000"/>
          <w:szCs w:val="24"/>
        </w:rPr>
      </w:pPr>
      <w:r w:rsidRPr="002C5981">
        <w:rPr>
          <w:rFonts w:eastAsia="Times New Roman" w:cs="Times New Roman"/>
          <w:color w:val="000000"/>
          <w:szCs w:val="24"/>
        </w:rPr>
        <w:t>LEČBYCH, M. </w:t>
      </w:r>
      <w:r w:rsidRPr="002C5981">
        <w:rPr>
          <w:rFonts w:eastAsia="Times New Roman" w:cs="Times New Roman"/>
          <w:i/>
          <w:iCs/>
          <w:color w:val="000000"/>
          <w:szCs w:val="24"/>
        </w:rPr>
        <w:t>Mentální retardace v dospívání a mladí dospělosti</w:t>
      </w:r>
      <w:r w:rsidRPr="002C5981">
        <w:rPr>
          <w:rFonts w:eastAsia="Times New Roman" w:cs="Times New Roman"/>
          <w:color w:val="000000"/>
          <w:szCs w:val="24"/>
        </w:rPr>
        <w:t>.</w:t>
      </w:r>
      <w:r w:rsidR="000A3263" w:rsidRPr="002C5981">
        <w:rPr>
          <w:rFonts w:eastAsia="Times New Roman" w:cs="Times New Roman"/>
          <w:color w:val="000000"/>
          <w:szCs w:val="24"/>
        </w:rPr>
        <w:t xml:space="preserve"> 1. vyd.</w:t>
      </w:r>
      <w:r w:rsidRPr="002C5981">
        <w:rPr>
          <w:rFonts w:eastAsia="Times New Roman" w:cs="Times New Roman"/>
          <w:color w:val="000000"/>
          <w:szCs w:val="24"/>
        </w:rPr>
        <w:t xml:space="preserve"> Olomouc:</w:t>
      </w:r>
      <w:r w:rsidR="00843DF8">
        <w:rPr>
          <w:rFonts w:eastAsia="Times New Roman" w:cs="Times New Roman"/>
          <w:color w:val="000000"/>
          <w:szCs w:val="24"/>
        </w:rPr>
        <w:t xml:space="preserve"> Univerzita Palackého</w:t>
      </w:r>
      <w:r w:rsidRPr="002C5981">
        <w:rPr>
          <w:rFonts w:eastAsia="Times New Roman" w:cs="Times New Roman"/>
          <w:color w:val="000000"/>
          <w:szCs w:val="24"/>
        </w:rPr>
        <w:t>, 2008. 2</w:t>
      </w:r>
      <w:r w:rsidR="002C5981" w:rsidRPr="002C5981">
        <w:rPr>
          <w:rFonts w:eastAsia="Times New Roman" w:cs="Times New Roman"/>
          <w:color w:val="000000"/>
          <w:szCs w:val="24"/>
        </w:rPr>
        <w:t>48. s. ISBN: 978-80-244-2071-4.</w:t>
      </w:r>
    </w:p>
    <w:p w:rsidR="00843DF8" w:rsidRPr="00843DF8" w:rsidRDefault="00843DF8" w:rsidP="00724DBC">
      <w:pPr>
        <w:pStyle w:val="Odstavecseseznamem"/>
        <w:numPr>
          <w:ilvl w:val="0"/>
          <w:numId w:val="28"/>
        </w:numPr>
        <w:rPr>
          <w:rFonts w:eastAsia="Times New Roman" w:cs="Times New Roman"/>
          <w:szCs w:val="24"/>
        </w:rPr>
      </w:pPr>
      <w:r w:rsidRPr="00843DF8">
        <w:rPr>
          <w:caps/>
        </w:rPr>
        <w:t>Ludíková</w:t>
      </w:r>
      <w:r>
        <w:t xml:space="preserve">, L. a kol. </w:t>
      </w:r>
      <w:r w:rsidRPr="00843DF8">
        <w:rPr>
          <w:i/>
          <w:iCs/>
        </w:rPr>
        <w:t>Kombinované vady</w:t>
      </w:r>
      <w:r>
        <w:t>. 1. vyd. Olomouc: Univerzita Palackého, 2005. 140 s. ISBN 80-244-1154-7.</w:t>
      </w:r>
    </w:p>
    <w:p w:rsidR="00654F5A" w:rsidRPr="002C5981" w:rsidRDefault="009278C2" w:rsidP="00724DBC">
      <w:pPr>
        <w:pStyle w:val="Textpoznpodarou"/>
        <w:numPr>
          <w:ilvl w:val="0"/>
          <w:numId w:val="28"/>
        </w:numPr>
        <w:spacing w:after="60" w:line="360" w:lineRule="auto"/>
        <w:ind w:left="714" w:hanging="357"/>
        <w:jc w:val="both"/>
        <w:rPr>
          <w:rFonts w:cs="Times New Roman"/>
          <w:sz w:val="24"/>
          <w:szCs w:val="24"/>
        </w:rPr>
      </w:pPr>
      <w:r w:rsidRPr="0003071C">
        <w:rPr>
          <w:rFonts w:cs="Times New Roman"/>
          <w:sz w:val="24"/>
          <w:szCs w:val="24"/>
        </w:rPr>
        <w:t xml:space="preserve">Materiály: Základní školy </w:t>
      </w:r>
      <w:r w:rsidR="002C5981">
        <w:rPr>
          <w:rFonts w:cs="Times New Roman"/>
          <w:sz w:val="24"/>
          <w:szCs w:val="24"/>
        </w:rPr>
        <w:t>a střední školy Pomněnky o.p.s.</w:t>
      </w:r>
    </w:p>
    <w:p w:rsidR="00654F5A" w:rsidRPr="002C5981" w:rsidRDefault="00654F5A" w:rsidP="00724DBC">
      <w:pPr>
        <w:pStyle w:val="Odstavecseseznamem"/>
        <w:numPr>
          <w:ilvl w:val="0"/>
          <w:numId w:val="28"/>
        </w:numPr>
        <w:ind w:left="714" w:hanging="357"/>
        <w:jc w:val="both"/>
        <w:rPr>
          <w:rFonts w:cs="Times New Roman"/>
          <w:szCs w:val="24"/>
        </w:rPr>
      </w:pPr>
      <w:r w:rsidRPr="002C5981">
        <w:rPr>
          <w:rFonts w:cs="Times New Roman"/>
          <w:szCs w:val="24"/>
        </w:rPr>
        <w:t xml:space="preserve">MEZLER, M. a kol. </w:t>
      </w:r>
      <w:r w:rsidRPr="002C5981">
        <w:rPr>
          <w:rFonts w:cs="Times New Roman"/>
          <w:i/>
          <w:szCs w:val="24"/>
        </w:rPr>
        <w:t>Šumperk – město a jeho obyvatelé: Sborník příspěvků.</w:t>
      </w:r>
      <w:r w:rsidRPr="002C5981">
        <w:rPr>
          <w:rFonts w:cs="Times New Roman"/>
          <w:szCs w:val="24"/>
        </w:rPr>
        <w:t xml:space="preserve"> 1. vyd. Šumperk: Okresní vlastivědné muzeu</w:t>
      </w:r>
      <w:r w:rsidR="002C5981" w:rsidRPr="002C5981">
        <w:rPr>
          <w:rFonts w:cs="Times New Roman"/>
          <w:szCs w:val="24"/>
        </w:rPr>
        <w:t>m a město Šumperk, 1996. 266 s.</w:t>
      </w:r>
    </w:p>
    <w:p w:rsidR="00654F5A" w:rsidRDefault="009278C2" w:rsidP="00724DBC">
      <w:pPr>
        <w:pStyle w:val="Textpoznpodarou"/>
        <w:numPr>
          <w:ilvl w:val="0"/>
          <w:numId w:val="28"/>
        </w:numPr>
        <w:spacing w:after="60" w:line="360" w:lineRule="auto"/>
        <w:ind w:left="714" w:hanging="357"/>
        <w:jc w:val="both"/>
        <w:rPr>
          <w:rFonts w:cs="Times New Roman"/>
          <w:sz w:val="24"/>
          <w:szCs w:val="24"/>
        </w:rPr>
      </w:pPr>
      <w:r w:rsidRPr="0003071C">
        <w:rPr>
          <w:rFonts w:cs="Times New Roman"/>
          <w:sz w:val="24"/>
          <w:szCs w:val="24"/>
        </w:rPr>
        <w:t>MEZLER, M., SCHULZ, J. a kol</w:t>
      </w:r>
      <w:r w:rsidRPr="0003071C">
        <w:rPr>
          <w:rFonts w:cs="Times New Roman"/>
          <w:i/>
          <w:sz w:val="24"/>
          <w:szCs w:val="24"/>
        </w:rPr>
        <w:t>. Vlastivěda šumperského okresu</w:t>
      </w:r>
      <w:r w:rsidR="00E3564D">
        <w:rPr>
          <w:rFonts w:cs="Times New Roman"/>
          <w:sz w:val="24"/>
          <w:szCs w:val="24"/>
        </w:rPr>
        <w:t>. 1. vyd. Šumperk</w:t>
      </w:r>
      <w:r w:rsidRPr="0003071C">
        <w:rPr>
          <w:rFonts w:cs="Times New Roman"/>
          <w:sz w:val="24"/>
          <w:szCs w:val="24"/>
        </w:rPr>
        <w:t xml:space="preserve">: Okresní vlastivědné muzeum ve spolupráci s Okresním </w:t>
      </w:r>
      <w:r w:rsidR="002C5981">
        <w:rPr>
          <w:rFonts w:cs="Times New Roman"/>
          <w:sz w:val="24"/>
          <w:szCs w:val="24"/>
        </w:rPr>
        <w:t>úřadem v Šumperku, 1993. 585 s.</w:t>
      </w:r>
    </w:p>
    <w:p w:rsidR="00287C04" w:rsidRPr="00287C04" w:rsidRDefault="00287C04" w:rsidP="00724DBC">
      <w:pPr>
        <w:pStyle w:val="Odstavecseseznamem"/>
        <w:numPr>
          <w:ilvl w:val="0"/>
          <w:numId w:val="28"/>
        </w:numPr>
        <w:rPr>
          <w:rFonts w:eastAsia="Times New Roman" w:cs="Times New Roman"/>
          <w:szCs w:val="24"/>
        </w:rPr>
      </w:pPr>
      <w:r w:rsidRPr="00287C04">
        <w:rPr>
          <w:rFonts w:eastAsia="Times New Roman" w:cs="Times New Roman"/>
          <w:szCs w:val="24"/>
        </w:rPr>
        <w:t xml:space="preserve">MICHALÍK, J. </w:t>
      </w:r>
      <w:r w:rsidRPr="00287C04">
        <w:rPr>
          <w:rFonts w:eastAsia="Times New Roman" w:cs="Times New Roman"/>
          <w:i/>
          <w:szCs w:val="24"/>
        </w:rPr>
        <w:t>Školská integrace dětí s postižením.</w:t>
      </w:r>
      <w:r w:rsidRPr="00287C04">
        <w:rPr>
          <w:rFonts w:eastAsia="Times New Roman" w:cs="Times New Roman"/>
          <w:szCs w:val="24"/>
        </w:rPr>
        <w:t xml:space="preserve"> 2. vyd. Olomouc: Univerzity Palackého, 2000. 135 s. ISBN 80-244-0077-4. </w:t>
      </w:r>
    </w:p>
    <w:p w:rsidR="00A45AFC" w:rsidRPr="002C5981" w:rsidRDefault="00A45AFC" w:rsidP="00724DBC">
      <w:pPr>
        <w:pStyle w:val="Odstavecseseznamem"/>
        <w:numPr>
          <w:ilvl w:val="0"/>
          <w:numId w:val="28"/>
        </w:numPr>
        <w:autoSpaceDE w:val="0"/>
        <w:autoSpaceDN w:val="0"/>
        <w:adjustRightInd w:val="0"/>
        <w:ind w:left="714" w:hanging="357"/>
        <w:jc w:val="both"/>
        <w:rPr>
          <w:rFonts w:cs="Times New Roman"/>
          <w:szCs w:val="24"/>
        </w:rPr>
      </w:pPr>
      <w:r w:rsidRPr="002C5981">
        <w:rPr>
          <w:rFonts w:cs="Times New Roman"/>
          <w:szCs w:val="24"/>
        </w:rPr>
        <w:t xml:space="preserve">PELÁNEK, R. </w:t>
      </w:r>
      <w:r w:rsidRPr="002C5981">
        <w:rPr>
          <w:rFonts w:cs="Times New Roman"/>
          <w:i/>
          <w:iCs/>
          <w:szCs w:val="24"/>
        </w:rPr>
        <w:t>Příručka instruktora zážitkových akcí</w:t>
      </w:r>
      <w:r w:rsidRPr="002C5981">
        <w:rPr>
          <w:rFonts w:cs="Times New Roman"/>
          <w:szCs w:val="24"/>
        </w:rPr>
        <w:t>. 1. vyd. Praha: Portál, 2008.</w:t>
      </w:r>
      <w:r w:rsidR="002C5981" w:rsidRPr="002C5981">
        <w:rPr>
          <w:rFonts w:cs="Times New Roman"/>
          <w:szCs w:val="24"/>
        </w:rPr>
        <w:t xml:space="preserve"> 205 s. ISBN 978-80-7367-353-6.</w:t>
      </w:r>
    </w:p>
    <w:p w:rsidR="009278C2" w:rsidRPr="002C5981" w:rsidRDefault="009278C2" w:rsidP="00724DBC">
      <w:pPr>
        <w:pStyle w:val="Odstavecseseznamem"/>
        <w:numPr>
          <w:ilvl w:val="0"/>
          <w:numId w:val="28"/>
        </w:numPr>
        <w:ind w:left="714" w:hanging="357"/>
        <w:jc w:val="both"/>
        <w:rPr>
          <w:rFonts w:eastAsia="Times New Roman" w:cs="Times New Roman"/>
          <w:color w:val="000000"/>
          <w:szCs w:val="24"/>
        </w:rPr>
      </w:pPr>
      <w:r w:rsidRPr="002C5981">
        <w:rPr>
          <w:rFonts w:eastAsia="Times New Roman" w:cs="Times New Roman"/>
          <w:color w:val="000000"/>
          <w:szCs w:val="24"/>
        </w:rPr>
        <w:t>PIPEKOVÁ, J. </w:t>
      </w:r>
      <w:r w:rsidRPr="002C5981">
        <w:rPr>
          <w:rFonts w:eastAsia="Times New Roman" w:cs="Times New Roman"/>
          <w:i/>
          <w:iCs/>
          <w:color w:val="000000"/>
          <w:szCs w:val="24"/>
        </w:rPr>
        <w:t>Osoby s mentálním postižením: Ve světle současných edukativních trendů</w:t>
      </w:r>
      <w:r w:rsidR="00E3564D" w:rsidRPr="002C5981">
        <w:rPr>
          <w:rFonts w:eastAsia="Times New Roman" w:cs="Times New Roman"/>
          <w:color w:val="000000"/>
          <w:szCs w:val="24"/>
        </w:rPr>
        <w:t>.</w:t>
      </w:r>
      <w:r w:rsidR="000A3263" w:rsidRPr="002C5981">
        <w:rPr>
          <w:rFonts w:eastAsia="Times New Roman" w:cs="Times New Roman"/>
          <w:color w:val="000000"/>
          <w:szCs w:val="24"/>
        </w:rPr>
        <w:t xml:space="preserve"> 1.vyd. </w:t>
      </w:r>
      <w:r w:rsidR="00E3564D" w:rsidRPr="002C5981">
        <w:rPr>
          <w:rFonts w:eastAsia="Times New Roman" w:cs="Times New Roman"/>
          <w:color w:val="000000"/>
          <w:szCs w:val="24"/>
        </w:rPr>
        <w:t>Brno</w:t>
      </w:r>
      <w:r w:rsidRPr="002C5981">
        <w:rPr>
          <w:rFonts w:eastAsia="Times New Roman" w:cs="Times New Roman"/>
          <w:color w:val="000000"/>
          <w:szCs w:val="24"/>
        </w:rPr>
        <w:t xml:space="preserve">: MSD, </w:t>
      </w:r>
      <w:r w:rsidR="00E3564D" w:rsidRPr="002C5981">
        <w:rPr>
          <w:rFonts w:eastAsia="Times New Roman" w:cs="Times New Roman"/>
          <w:color w:val="000000"/>
          <w:szCs w:val="24"/>
        </w:rPr>
        <w:t>spol. s.r.o., 2006. 93. s. ISBN</w:t>
      </w:r>
      <w:r w:rsidRPr="002C5981">
        <w:rPr>
          <w:rFonts w:cs="Times New Roman"/>
          <w:color w:val="000000"/>
          <w:szCs w:val="24"/>
        </w:rPr>
        <w:t xml:space="preserve"> 80-86633-40-3.</w:t>
      </w:r>
    </w:p>
    <w:p w:rsidR="00654F5A" w:rsidRPr="002C5981" w:rsidRDefault="009278C2" w:rsidP="00724DBC">
      <w:pPr>
        <w:pStyle w:val="Odstavecseseznamem"/>
        <w:numPr>
          <w:ilvl w:val="0"/>
          <w:numId w:val="28"/>
        </w:numPr>
        <w:ind w:left="714" w:hanging="357"/>
        <w:jc w:val="both"/>
        <w:rPr>
          <w:rFonts w:eastAsia="Times New Roman" w:cs="Times New Roman"/>
          <w:color w:val="000000"/>
          <w:szCs w:val="24"/>
        </w:rPr>
      </w:pPr>
      <w:r w:rsidRPr="002C5981">
        <w:rPr>
          <w:rFonts w:cs="Times New Roman"/>
          <w:szCs w:val="24"/>
        </w:rPr>
        <w:t>PIPEKOVÁ, J.</w:t>
      </w:r>
      <w:r w:rsidRPr="002C5981">
        <w:rPr>
          <w:rStyle w:val="apple-converted-space"/>
          <w:rFonts w:cs="Times New Roman"/>
          <w:szCs w:val="24"/>
        </w:rPr>
        <w:t> </w:t>
      </w:r>
      <w:r w:rsidRPr="002C5981">
        <w:rPr>
          <w:rStyle w:val="Zvraznn"/>
          <w:rFonts w:cs="Times New Roman"/>
          <w:szCs w:val="24"/>
          <w:bdr w:val="none" w:sz="0" w:space="0" w:color="auto" w:frame="1"/>
        </w:rPr>
        <w:t>Kapitoly ze speciální pedagogiky</w:t>
      </w:r>
      <w:r w:rsidR="00E3564D" w:rsidRPr="002C5981">
        <w:rPr>
          <w:rFonts w:cs="Times New Roman"/>
          <w:szCs w:val="24"/>
        </w:rPr>
        <w:t>. 3.vyd. Brno</w:t>
      </w:r>
      <w:r w:rsidRPr="002C5981">
        <w:rPr>
          <w:rFonts w:cs="Times New Roman"/>
          <w:szCs w:val="24"/>
        </w:rPr>
        <w:t>: Paido, 2010. 401 s. ISBN: 978-80-7315-198-0.</w:t>
      </w:r>
    </w:p>
    <w:p w:rsidR="00654F5A" w:rsidRDefault="00654F5A" w:rsidP="00724DBC">
      <w:pPr>
        <w:pStyle w:val="Odstavecseseznamem"/>
        <w:numPr>
          <w:ilvl w:val="0"/>
          <w:numId w:val="28"/>
        </w:numPr>
        <w:ind w:left="714" w:hanging="357"/>
        <w:jc w:val="both"/>
        <w:rPr>
          <w:rFonts w:eastAsia="Times New Roman" w:cs="Times New Roman"/>
          <w:color w:val="000000"/>
          <w:szCs w:val="24"/>
        </w:rPr>
      </w:pPr>
      <w:r w:rsidRPr="002C5981">
        <w:rPr>
          <w:rFonts w:eastAsia="Times New Roman" w:cs="Times New Roman"/>
          <w:color w:val="000000"/>
          <w:szCs w:val="24"/>
        </w:rPr>
        <w:t>ŠVARCOVÁ, I. </w:t>
      </w:r>
      <w:r w:rsidRPr="002C5981">
        <w:rPr>
          <w:rFonts w:eastAsia="Times New Roman" w:cs="Times New Roman"/>
          <w:i/>
          <w:iCs/>
          <w:color w:val="000000"/>
          <w:szCs w:val="24"/>
        </w:rPr>
        <w:t>Mentální retardace: vzdělání, výchova, sociální péče</w:t>
      </w:r>
      <w:r w:rsidRPr="002C5981">
        <w:rPr>
          <w:rFonts w:eastAsia="Times New Roman" w:cs="Times New Roman"/>
          <w:color w:val="000000"/>
          <w:szCs w:val="24"/>
        </w:rPr>
        <w:t>.</w:t>
      </w:r>
      <w:r w:rsidR="00B46380">
        <w:rPr>
          <w:rFonts w:eastAsia="Times New Roman" w:cs="Times New Roman"/>
          <w:color w:val="000000"/>
          <w:szCs w:val="24"/>
        </w:rPr>
        <w:t xml:space="preserve"> 4., </w:t>
      </w:r>
      <w:r w:rsidR="000A3263" w:rsidRPr="002C5981">
        <w:rPr>
          <w:rFonts w:eastAsia="Times New Roman" w:cs="Times New Roman"/>
          <w:color w:val="000000"/>
          <w:szCs w:val="24"/>
        </w:rPr>
        <w:t>přeprac. vyd.</w:t>
      </w:r>
      <w:r w:rsidRPr="002C5981">
        <w:rPr>
          <w:rFonts w:eastAsia="Times New Roman" w:cs="Times New Roman"/>
          <w:color w:val="000000"/>
          <w:szCs w:val="24"/>
        </w:rPr>
        <w:t xml:space="preserve"> Praha: Portál, s.r.o., 2011. 221. s. ISBN 978-80-7367-889-0.</w:t>
      </w:r>
    </w:p>
    <w:p w:rsidR="007D139D" w:rsidRPr="00AD3AD5" w:rsidRDefault="007D139D" w:rsidP="00724DBC">
      <w:pPr>
        <w:pStyle w:val="Odstavecseseznamem"/>
        <w:numPr>
          <w:ilvl w:val="0"/>
          <w:numId w:val="28"/>
        </w:numPr>
        <w:suppressAutoHyphens/>
        <w:autoSpaceDN w:val="0"/>
        <w:textAlignment w:val="baseline"/>
      </w:pPr>
      <w:r w:rsidRPr="00AD3AD5">
        <w:rPr>
          <w:caps/>
        </w:rPr>
        <w:t>Vágnerová</w:t>
      </w:r>
      <w:r w:rsidRPr="00AD3AD5">
        <w:t xml:space="preserve">, Marie. </w:t>
      </w:r>
      <w:r w:rsidRPr="00AD3AD5">
        <w:rPr>
          <w:i/>
          <w:iCs/>
        </w:rPr>
        <w:t>Psychopatologie pro pomáhající profese</w:t>
      </w:r>
      <w:r w:rsidRPr="00AD3AD5">
        <w:t xml:space="preserve">. 4., rozš. a přeprac. vyd. Praha: Portál, 2008. 870 s. ISBN 978-80-7367-414-4. </w:t>
      </w:r>
    </w:p>
    <w:p w:rsidR="007D139D" w:rsidRDefault="00843DF8" w:rsidP="00724DBC">
      <w:pPr>
        <w:pStyle w:val="Odstavecseseznamem"/>
        <w:numPr>
          <w:ilvl w:val="0"/>
          <w:numId w:val="28"/>
        </w:numPr>
        <w:tabs>
          <w:tab w:val="left" w:pos="709"/>
          <w:tab w:val="center" w:pos="4536"/>
        </w:tabs>
        <w:jc w:val="both"/>
      </w:pPr>
      <w:r w:rsidRPr="00843DF8">
        <w:rPr>
          <w:caps/>
        </w:rPr>
        <w:t>Vítková</w:t>
      </w:r>
      <w:r>
        <w:t xml:space="preserve">, M., ed. </w:t>
      </w:r>
      <w:r w:rsidRPr="00843DF8">
        <w:rPr>
          <w:i/>
          <w:iCs/>
        </w:rPr>
        <w:t>Integrativní speciální pedagogika: integrace školní a sociální</w:t>
      </w:r>
      <w:r>
        <w:t>. 2., rozš. a přeprac. vyd. Brno: Paido, 2004. 463 s. ISBN 80-7315-071-9.</w:t>
      </w:r>
      <w:bookmarkStart w:id="369" w:name="_Toc381728637"/>
      <w:bookmarkStart w:id="370" w:name="_Toc382225552"/>
    </w:p>
    <w:p w:rsidR="00724DBC" w:rsidRDefault="00724DBC" w:rsidP="002D2AE6">
      <w:pPr>
        <w:spacing w:before="240" w:after="120"/>
        <w:rPr>
          <w:b/>
          <w:sz w:val="26"/>
          <w:szCs w:val="26"/>
        </w:rPr>
      </w:pPr>
    </w:p>
    <w:p w:rsidR="002214CB" w:rsidRDefault="002214CB" w:rsidP="002D2AE6">
      <w:pPr>
        <w:spacing w:before="240" w:after="120"/>
        <w:rPr>
          <w:b/>
          <w:sz w:val="26"/>
          <w:szCs w:val="26"/>
        </w:rPr>
      </w:pPr>
      <w:r w:rsidRPr="002214CB">
        <w:rPr>
          <w:b/>
          <w:sz w:val="26"/>
          <w:szCs w:val="26"/>
        </w:rPr>
        <w:lastRenderedPageBreak/>
        <w:t xml:space="preserve">Seznam použité literatury k přílohám </w:t>
      </w:r>
    </w:p>
    <w:p w:rsidR="002214CB" w:rsidRDefault="002214CB" w:rsidP="00724DBC">
      <w:pPr>
        <w:pStyle w:val="Textpoznpodarou"/>
        <w:numPr>
          <w:ilvl w:val="0"/>
          <w:numId w:val="35"/>
        </w:numPr>
        <w:spacing w:after="60" w:line="360" w:lineRule="auto"/>
        <w:ind w:left="714" w:hanging="357"/>
        <w:jc w:val="both"/>
        <w:rPr>
          <w:rFonts w:cs="Times New Roman"/>
          <w:sz w:val="24"/>
          <w:szCs w:val="24"/>
        </w:rPr>
      </w:pPr>
      <w:r w:rsidRPr="0003071C">
        <w:rPr>
          <w:rStyle w:val="null"/>
          <w:rFonts w:cs="Times New Roman"/>
          <w:sz w:val="24"/>
          <w:szCs w:val="24"/>
        </w:rPr>
        <w:t xml:space="preserve">ANTOŠOVÁ, N. </w:t>
      </w:r>
      <w:r w:rsidRPr="0003071C">
        <w:rPr>
          <w:rStyle w:val="null"/>
          <w:rFonts w:cs="Times New Roman"/>
          <w:i/>
          <w:sz w:val="24"/>
          <w:szCs w:val="24"/>
        </w:rPr>
        <w:t>Globální problémy lidstva.</w:t>
      </w:r>
      <w:r>
        <w:rPr>
          <w:rStyle w:val="null"/>
          <w:rFonts w:cs="Times New Roman"/>
          <w:sz w:val="24"/>
          <w:szCs w:val="24"/>
        </w:rPr>
        <w:t xml:space="preserve"> 1. vyd. Ostrava</w:t>
      </w:r>
      <w:r w:rsidRPr="0003071C">
        <w:rPr>
          <w:rStyle w:val="null"/>
          <w:rFonts w:cs="Times New Roman"/>
          <w:sz w:val="24"/>
          <w:szCs w:val="24"/>
        </w:rPr>
        <w:t>: VŠB - Technická univerzita Ostrava, 2006</w:t>
      </w:r>
      <w:r>
        <w:rPr>
          <w:rStyle w:val="null"/>
          <w:rFonts w:cs="Times New Roman"/>
          <w:sz w:val="24"/>
          <w:szCs w:val="24"/>
        </w:rPr>
        <w:t>. 71 s.</w:t>
      </w:r>
      <w:r w:rsidRPr="0003071C">
        <w:rPr>
          <w:rStyle w:val="null"/>
          <w:rFonts w:cs="Times New Roman"/>
          <w:sz w:val="24"/>
          <w:szCs w:val="24"/>
        </w:rPr>
        <w:t xml:space="preserve"> </w:t>
      </w:r>
      <w:r>
        <w:rPr>
          <w:rFonts w:cs="Times New Roman"/>
          <w:sz w:val="24"/>
          <w:szCs w:val="24"/>
        </w:rPr>
        <w:t>ISBN 80-248-1048-4.</w:t>
      </w:r>
    </w:p>
    <w:p w:rsidR="002214CB" w:rsidRPr="002C5981" w:rsidRDefault="002214CB" w:rsidP="00724DBC">
      <w:pPr>
        <w:pStyle w:val="Odstavecseseznamem"/>
        <w:numPr>
          <w:ilvl w:val="0"/>
          <w:numId w:val="35"/>
        </w:numPr>
        <w:ind w:left="714" w:hanging="357"/>
        <w:jc w:val="both"/>
        <w:rPr>
          <w:rFonts w:cs="Times New Roman"/>
          <w:szCs w:val="24"/>
        </w:rPr>
      </w:pPr>
      <w:r w:rsidRPr="002C5981">
        <w:rPr>
          <w:rFonts w:cs="Times New Roman"/>
          <w:szCs w:val="24"/>
        </w:rPr>
        <w:t xml:space="preserve">CARTER, T., DUNSTON, L., THOMAS, A. </w:t>
      </w:r>
      <w:r w:rsidRPr="002C5981">
        <w:rPr>
          <w:rFonts w:cs="Times New Roman"/>
          <w:i/>
          <w:iCs/>
          <w:szCs w:val="24"/>
        </w:rPr>
        <w:t>Sýrie a Libanon</w:t>
      </w:r>
      <w:r w:rsidRPr="002C5981">
        <w:rPr>
          <w:rFonts w:cs="Times New Roman"/>
          <w:szCs w:val="24"/>
        </w:rPr>
        <w:t xml:space="preserve">. 1. české vyd. Praha: Svojtka &amp; Co., 2009. 436 s. ISBN 978-80-256-0110-5. </w:t>
      </w:r>
    </w:p>
    <w:p w:rsidR="002214CB" w:rsidRDefault="002214CB" w:rsidP="00724DBC">
      <w:pPr>
        <w:pStyle w:val="Textpoznpodarou"/>
        <w:numPr>
          <w:ilvl w:val="0"/>
          <w:numId w:val="35"/>
        </w:numPr>
        <w:spacing w:after="60" w:line="360" w:lineRule="auto"/>
        <w:ind w:left="714" w:hanging="357"/>
        <w:jc w:val="both"/>
        <w:rPr>
          <w:rStyle w:val="apple-converted-space"/>
          <w:rFonts w:cs="Times New Roman"/>
          <w:color w:val="000000"/>
          <w:sz w:val="24"/>
          <w:szCs w:val="24"/>
          <w:shd w:val="clear" w:color="auto" w:fill="FFFFFF"/>
        </w:rPr>
      </w:pPr>
      <w:r w:rsidRPr="0003071C">
        <w:rPr>
          <w:rFonts w:cs="Times New Roman"/>
          <w:caps/>
          <w:sz w:val="24"/>
          <w:szCs w:val="24"/>
        </w:rPr>
        <w:t>Cornwallis</w:t>
      </w:r>
      <w:r>
        <w:rPr>
          <w:rFonts w:cs="Times New Roman"/>
          <w:sz w:val="24"/>
          <w:szCs w:val="24"/>
        </w:rPr>
        <w:t xml:space="preserve">, G., </w:t>
      </w:r>
      <w:r w:rsidRPr="0003071C">
        <w:rPr>
          <w:rFonts w:cs="Times New Roman"/>
          <w:caps/>
          <w:sz w:val="24"/>
          <w:szCs w:val="24"/>
        </w:rPr>
        <w:t>Swaney</w:t>
      </w:r>
      <w:r>
        <w:rPr>
          <w:rFonts w:cs="Times New Roman"/>
          <w:sz w:val="24"/>
          <w:szCs w:val="24"/>
        </w:rPr>
        <w:t>, D</w:t>
      </w:r>
      <w:r w:rsidRPr="0003071C">
        <w:rPr>
          <w:rFonts w:cs="Times New Roman"/>
          <w:sz w:val="24"/>
          <w:szCs w:val="24"/>
        </w:rPr>
        <w:t xml:space="preserve">. </w:t>
      </w:r>
      <w:r w:rsidRPr="0003071C">
        <w:rPr>
          <w:rFonts w:cs="Times New Roman"/>
          <w:i/>
          <w:iCs/>
          <w:sz w:val="24"/>
          <w:szCs w:val="24"/>
        </w:rPr>
        <w:t>Island, Grónsko, Faerské ostrovy</w:t>
      </w:r>
      <w:r w:rsidRPr="0003071C">
        <w:rPr>
          <w:rFonts w:cs="Times New Roman"/>
          <w:sz w:val="24"/>
          <w:szCs w:val="24"/>
        </w:rPr>
        <w:t>.</w:t>
      </w:r>
      <w:r>
        <w:rPr>
          <w:rFonts w:cs="Times New Roman"/>
          <w:sz w:val="24"/>
          <w:szCs w:val="24"/>
        </w:rPr>
        <w:t xml:space="preserve"> 1. české vyd. Praha: Svojtka &amp; Co.</w:t>
      </w:r>
      <w:r w:rsidRPr="0003071C">
        <w:rPr>
          <w:rFonts w:cs="Times New Roman"/>
          <w:sz w:val="24"/>
          <w:szCs w:val="24"/>
        </w:rPr>
        <w:t xml:space="preserve">, 2002. </w:t>
      </w:r>
      <w:r>
        <w:rPr>
          <w:rFonts w:cs="Times New Roman"/>
          <w:sz w:val="24"/>
          <w:szCs w:val="24"/>
        </w:rPr>
        <w:t>640 s.</w:t>
      </w:r>
      <w:r w:rsidRPr="0003071C">
        <w:rPr>
          <w:rFonts w:cs="Times New Roman"/>
          <w:sz w:val="24"/>
          <w:szCs w:val="24"/>
        </w:rPr>
        <w:t xml:space="preserve"> </w:t>
      </w:r>
      <w:r w:rsidRPr="0003071C">
        <w:rPr>
          <w:rFonts w:cs="Times New Roman"/>
          <w:color w:val="000000"/>
          <w:sz w:val="24"/>
          <w:szCs w:val="24"/>
          <w:shd w:val="clear" w:color="auto" w:fill="FFFFFF"/>
        </w:rPr>
        <w:t>ISBN 80-7237-478-8</w:t>
      </w:r>
      <w:r>
        <w:rPr>
          <w:rFonts w:cs="Times New Roman"/>
          <w:color w:val="000000"/>
          <w:sz w:val="24"/>
          <w:szCs w:val="24"/>
          <w:shd w:val="clear" w:color="auto" w:fill="FFFFFF"/>
        </w:rPr>
        <w:t>.</w:t>
      </w:r>
      <w:r w:rsidRPr="0003071C">
        <w:rPr>
          <w:rStyle w:val="apple-converted-space"/>
          <w:rFonts w:cs="Times New Roman"/>
          <w:color w:val="000000"/>
          <w:sz w:val="24"/>
          <w:szCs w:val="24"/>
          <w:shd w:val="clear" w:color="auto" w:fill="FFFFFF"/>
        </w:rPr>
        <w:t> </w:t>
      </w:r>
    </w:p>
    <w:p w:rsidR="002214CB" w:rsidRPr="002C5981" w:rsidRDefault="002214CB" w:rsidP="00724DBC">
      <w:pPr>
        <w:pStyle w:val="Textpoznpodarou"/>
        <w:numPr>
          <w:ilvl w:val="0"/>
          <w:numId w:val="35"/>
        </w:numPr>
        <w:spacing w:after="60" w:line="360" w:lineRule="auto"/>
        <w:ind w:left="714" w:hanging="357"/>
        <w:jc w:val="both"/>
        <w:rPr>
          <w:rFonts w:cs="Times New Roman"/>
          <w:sz w:val="24"/>
          <w:szCs w:val="24"/>
        </w:rPr>
      </w:pPr>
      <w:r>
        <w:rPr>
          <w:rFonts w:cs="Times New Roman"/>
          <w:sz w:val="24"/>
          <w:szCs w:val="24"/>
        </w:rPr>
        <w:t>ETON, E.,</w:t>
      </w:r>
      <w:r w:rsidRPr="0003071C">
        <w:rPr>
          <w:rFonts w:cs="Times New Roman"/>
          <w:sz w:val="24"/>
          <w:szCs w:val="24"/>
        </w:rPr>
        <w:t xml:space="preserve"> T. </w:t>
      </w:r>
      <w:r w:rsidRPr="0003071C">
        <w:rPr>
          <w:rFonts w:cs="Times New Roman"/>
          <w:i/>
          <w:iCs/>
          <w:sz w:val="24"/>
          <w:szCs w:val="24"/>
        </w:rPr>
        <w:t>Indiáni: kniha lesní moudrosti I.</w:t>
      </w:r>
      <w:r>
        <w:rPr>
          <w:rFonts w:cs="Times New Roman"/>
          <w:sz w:val="24"/>
          <w:szCs w:val="24"/>
        </w:rPr>
        <w:t xml:space="preserve"> Praha</w:t>
      </w:r>
      <w:r w:rsidRPr="0003071C">
        <w:rPr>
          <w:rFonts w:cs="Times New Roman"/>
          <w:sz w:val="24"/>
          <w:szCs w:val="24"/>
        </w:rPr>
        <w:t>: Leprez, 2</w:t>
      </w:r>
      <w:r>
        <w:rPr>
          <w:rFonts w:cs="Times New Roman"/>
          <w:sz w:val="24"/>
          <w:szCs w:val="24"/>
        </w:rPr>
        <w:t>003. 198 s. ISBN 80-86061-33-7.</w:t>
      </w:r>
    </w:p>
    <w:p w:rsidR="002214CB" w:rsidRPr="002C5981" w:rsidRDefault="002214CB" w:rsidP="00724DBC">
      <w:pPr>
        <w:pStyle w:val="Odstavecseseznamem"/>
        <w:numPr>
          <w:ilvl w:val="0"/>
          <w:numId w:val="35"/>
        </w:numPr>
        <w:tabs>
          <w:tab w:val="left" w:pos="3645"/>
        </w:tabs>
        <w:ind w:left="714" w:hanging="357"/>
        <w:jc w:val="both"/>
        <w:rPr>
          <w:rFonts w:cs="Times New Roman"/>
          <w:szCs w:val="24"/>
        </w:rPr>
      </w:pPr>
      <w:r w:rsidRPr="002C5981">
        <w:rPr>
          <w:rFonts w:cs="Times New Roman"/>
          <w:szCs w:val="24"/>
        </w:rPr>
        <w:t xml:space="preserve">CHVAJA, A. </w:t>
      </w:r>
      <w:r w:rsidRPr="002C5981">
        <w:rPr>
          <w:rFonts w:cs="Times New Roman"/>
          <w:i/>
          <w:iCs/>
          <w:szCs w:val="24"/>
        </w:rPr>
        <w:t>Divuplná Indonésie</w:t>
      </w:r>
      <w:r w:rsidRPr="002C5981">
        <w:rPr>
          <w:rFonts w:cs="Times New Roman"/>
          <w:szCs w:val="24"/>
        </w:rPr>
        <w:t>. 1. vyd. Praha: Mladá fronta, 2009. 152 s. ISBN 978-80-204-1962-0.</w:t>
      </w:r>
    </w:p>
    <w:p w:rsidR="002214CB" w:rsidRPr="002C5981" w:rsidRDefault="002214CB" w:rsidP="00724DBC">
      <w:pPr>
        <w:pStyle w:val="Textpoznpodarou"/>
        <w:numPr>
          <w:ilvl w:val="0"/>
          <w:numId w:val="35"/>
        </w:numPr>
        <w:spacing w:after="60" w:line="360" w:lineRule="auto"/>
        <w:ind w:left="714" w:hanging="357"/>
        <w:jc w:val="both"/>
        <w:rPr>
          <w:rFonts w:cs="Times New Roman"/>
          <w:b/>
          <w:bCs/>
          <w:color w:val="343434"/>
          <w:sz w:val="24"/>
          <w:szCs w:val="24"/>
          <w:shd w:val="clear" w:color="auto" w:fill="FFFFFF"/>
        </w:rPr>
      </w:pPr>
      <w:r w:rsidRPr="006B5921">
        <w:rPr>
          <w:rFonts w:cs="Times New Roman"/>
          <w:color w:val="000000" w:themeColor="text1"/>
          <w:sz w:val="24"/>
          <w:szCs w:val="24"/>
          <w:shd w:val="clear" w:color="auto" w:fill="FFFFFF"/>
        </w:rPr>
        <w:t xml:space="preserve">JENÍČEK, V. a FOLTÝN, J. </w:t>
      </w:r>
      <w:r w:rsidRPr="006B5921">
        <w:rPr>
          <w:rFonts w:cs="Times New Roman"/>
          <w:i/>
          <w:color w:val="000000" w:themeColor="text1"/>
          <w:sz w:val="24"/>
          <w:szCs w:val="24"/>
          <w:shd w:val="clear" w:color="auto" w:fill="FFFFFF"/>
        </w:rPr>
        <w:t>Globální problémy a světová ekonomika</w:t>
      </w:r>
      <w:r w:rsidRPr="006B5921">
        <w:rPr>
          <w:rFonts w:cs="Times New Roman"/>
          <w:color w:val="000000" w:themeColor="text1"/>
          <w:sz w:val="24"/>
          <w:szCs w:val="24"/>
          <w:shd w:val="clear" w:color="auto" w:fill="FFFFFF"/>
        </w:rPr>
        <w:t xml:space="preserve">. 1. vyd. Praha: C.H. Beck, 2003. 270 s. ISBN </w:t>
      </w:r>
      <w:r w:rsidRPr="006B5921">
        <w:rPr>
          <w:rFonts w:cs="Times New Roman"/>
          <w:sz w:val="24"/>
          <w:szCs w:val="24"/>
        </w:rPr>
        <w:t>80-7179-795-2</w:t>
      </w:r>
      <w:r>
        <w:rPr>
          <w:rFonts w:cs="Times New Roman"/>
          <w:sz w:val="24"/>
          <w:szCs w:val="24"/>
        </w:rPr>
        <w:t>.</w:t>
      </w:r>
      <w:r w:rsidRPr="006B5921">
        <w:rPr>
          <w:rStyle w:val="Siln"/>
          <w:rFonts w:cs="Times New Roman"/>
          <w:color w:val="343434"/>
          <w:sz w:val="24"/>
          <w:szCs w:val="24"/>
          <w:shd w:val="clear" w:color="auto" w:fill="FFFFFF"/>
        </w:rPr>
        <w:t xml:space="preserve"> </w:t>
      </w:r>
    </w:p>
    <w:p w:rsidR="002214CB" w:rsidRPr="002C5981" w:rsidRDefault="002214CB" w:rsidP="00724DBC">
      <w:pPr>
        <w:pStyle w:val="Odstavecseseznamem"/>
        <w:numPr>
          <w:ilvl w:val="0"/>
          <w:numId w:val="35"/>
        </w:numPr>
        <w:ind w:left="714" w:hanging="357"/>
        <w:jc w:val="both"/>
        <w:rPr>
          <w:rFonts w:cs="Times New Roman"/>
          <w:color w:val="484848"/>
          <w:szCs w:val="24"/>
          <w:bdr w:val="none" w:sz="0" w:space="0" w:color="auto" w:frame="1"/>
          <w:shd w:val="clear" w:color="auto" w:fill="FFFFFF"/>
        </w:rPr>
      </w:pPr>
      <w:r w:rsidRPr="002C5981">
        <w:rPr>
          <w:rFonts w:cs="Times New Roman"/>
          <w:caps/>
          <w:szCs w:val="24"/>
        </w:rPr>
        <w:t>Jensen</w:t>
      </w:r>
      <w:r w:rsidRPr="002C5981">
        <w:rPr>
          <w:rFonts w:cs="Times New Roman"/>
          <w:szCs w:val="24"/>
        </w:rPr>
        <w:t xml:space="preserve">, O., G. </w:t>
      </w:r>
      <w:r w:rsidRPr="002C5981">
        <w:rPr>
          <w:rFonts w:cs="Times New Roman"/>
          <w:i/>
          <w:iCs/>
          <w:szCs w:val="24"/>
        </w:rPr>
        <w:t>Střípky grónské kultury</w:t>
      </w:r>
      <w:r w:rsidRPr="002C5981">
        <w:rPr>
          <w:rFonts w:cs="Times New Roman"/>
          <w:szCs w:val="24"/>
        </w:rPr>
        <w:t xml:space="preserve">. 1. vyd. Praha: Triton, 2010. 79 s. ISBN 978-80-7387-40-0.  </w:t>
      </w:r>
    </w:p>
    <w:p w:rsidR="002214CB" w:rsidRPr="002C5981" w:rsidRDefault="002214CB" w:rsidP="00724DBC">
      <w:pPr>
        <w:pStyle w:val="Odstavecseseznamem"/>
        <w:numPr>
          <w:ilvl w:val="0"/>
          <w:numId w:val="35"/>
        </w:numPr>
        <w:ind w:left="714" w:hanging="357"/>
        <w:jc w:val="both"/>
        <w:rPr>
          <w:rFonts w:eastAsia="Times New Roman" w:cs="Times New Roman"/>
          <w:szCs w:val="24"/>
        </w:rPr>
      </w:pPr>
      <w:r w:rsidRPr="002C5981">
        <w:rPr>
          <w:rFonts w:eastAsia="Times New Roman" w:cs="Times New Roman"/>
          <w:szCs w:val="24"/>
        </w:rPr>
        <w:t>JIROUŠKOVÁ, J</w:t>
      </w:r>
      <w:r w:rsidRPr="002C5981">
        <w:rPr>
          <w:rFonts w:eastAsia="Times New Roman" w:cs="Times New Roman"/>
          <w:i/>
          <w:szCs w:val="24"/>
        </w:rPr>
        <w:t>. Černá Afrika: Dějiny odívání.</w:t>
      </w:r>
      <w:r w:rsidRPr="002C5981">
        <w:rPr>
          <w:rFonts w:eastAsia="Times New Roman" w:cs="Times New Roman"/>
          <w:szCs w:val="24"/>
        </w:rPr>
        <w:t xml:space="preserve"> Praha: Lidové noviny, 2003. 165 s. ISBN 80-7106-367-3.</w:t>
      </w:r>
    </w:p>
    <w:p w:rsidR="002214CB" w:rsidRPr="00B46380" w:rsidRDefault="002214CB" w:rsidP="00724DBC">
      <w:pPr>
        <w:pStyle w:val="Odstavecseseznamem"/>
        <w:numPr>
          <w:ilvl w:val="0"/>
          <w:numId w:val="35"/>
        </w:numPr>
        <w:ind w:left="714" w:hanging="357"/>
        <w:jc w:val="both"/>
        <w:rPr>
          <w:rFonts w:cs="Times New Roman"/>
          <w:szCs w:val="24"/>
        </w:rPr>
      </w:pPr>
      <w:r w:rsidRPr="002C5981">
        <w:rPr>
          <w:rFonts w:cs="Times New Roman"/>
          <w:szCs w:val="24"/>
        </w:rPr>
        <w:t xml:space="preserve">KLÍMA, J. </w:t>
      </w:r>
      <w:r w:rsidRPr="002C5981">
        <w:rPr>
          <w:rFonts w:cs="Times New Roman"/>
          <w:i/>
          <w:szCs w:val="24"/>
        </w:rPr>
        <w:t>Dějiny Afriky: vývoj kontinentu, regionů a států</w:t>
      </w:r>
      <w:r w:rsidRPr="002C5981">
        <w:rPr>
          <w:rFonts w:cs="Times New Roman"/>
          <w:szCs w:val="24"/>
        </w:rPr>
        <w:t>. Praha: Lidové noviny, 2012.</w:t>
      </w:r>
      <w:r w:rsidRPr="002C5981">
        <w:rPr>
          <w:rStyle w:val="Siln"/>
          <w:rFonts w:cs="Times New Roman"/>
          <w:szCs w:val="24"/>
          <w:bdr w:val="none" w:sz="0" w:space="0" w:color="auto" w:frame="1"/>
          <w:shd w:val="clear" w:color="auto" w:fill="FFFFFF"/>
        </w:rPr>
        <w:t xml:space="preserve"> </w:t>
      </w:r>
      <w:r w:rsidRPr="002C5981">
        <w:rPr>
          <w:rStyle w:val="Siln"/>
          <w:rFonts w:cs="Times New Roman"/>
          <w:b w:val="0"/>
          <w:szCs w:val="24"/>
          <w:bdr w:val="none" w:sz="0" w:space="0" w:color="auto" w:frame="1"/>
          <w:shd w:val="clear" w:color="auto" w:fill="FFFFFF"/>
        </w:rPr>
        <w:t>ISBN</w:t>
      </w:r>
      <w:r w:rsidRPr="002C5981">
        <w:rPr>
          <w:rStyle w:val="apple-converted-space"/>
          <w:rFonts w:cs="Times New Roman"/>
          <w:szCs w:val="24"/>
          <w:shd w:val="clear" w:color="auto" w:fill="FFFFFF"/>
        </w:rPr>
        <w:t> </w:t>
      </w:r>
      <w:r w:rsidRPr="002C5981">
        <w:rPr>
          <w:rFonts w:cs="Times New Roman"/>
          <w:szCs w:val="24"/>
          <w:shd w:val="clear" w:color="auto" w:fill="FFFFFF"/>
        </w:rPr>
        <w:t>978-80-7422-189-7.</w:t>
      </w:r>
    </w:p>
    <w:p w:rsidR="00B46380" w:rsidRDefault="00B46380" w:rsidP="00B46380">
      <w:pPr>
        <w:jc w:val="both"/>
        <w:rPr>
          <w:rFonts w:cs="Times New Roman"/>
          <w:szCs w:val="24"/>
        </w:rPr>
      </w:pPr>
    </w:p>
    <w:p w:rsidR="002D2AE6" w:rsidRDefault="002D2AE6" w:rsidP="00B46380">
      <w:pPr>
        <w:jc w:val="both"/>
        <w:rPr>
          <w:rFonts w:cs="Times New Roman"/>
          <w:szCs w:val="24"/>
        </w:rPr>
      </w:pPr>
    </w:p>
    <w:p w:rsidR="002D2AE6" w:rsidRDefault="002D2AE6" w:rsidP="00B46380">
      <w:pPr>
        <w:jc w:val="both"/>
        <w:rPr>
          <w:rFonts w:cs="Times New Roman"/>
          <w:szCs w:val="24"/>
        </w:rPr>
      </w:pPr>
    </w:p>
    <w:p w:rsidR="002D2AE6" w:rsidRDefault="002D2AE6" w:rsidP="00B46380">
      <w:pPr>
        <w:jc w:val="both"/>
        <w:rPr>
          <w:rFonts w:cs="Times New Roman"/>
          <w:szCs w:val="24"/>
        </w:rPr>
      </w:pPr>
    </w:p>
    <w:p w:rsidR="002D2AE6" w:rsidRDefault="002D2AE6" w:rsidP="00B46380">
      <w:pPr>
        <w:jc w:val="both"/>
        <w:rPr>
          <w:rFonts w:cs="Times New Roman"/>
          <w:szCs w:val="24"/>
        </w:rPr>
      </w:pPr>
    </w:p>
    <w:p w:rsidR="002D2AE6" w:rsidRDefault="002D2AE6" w:rsidP="00B46380">
      <w:pPr>
        <w:jc w:val="both"/>
        <w:rPr>
          <w:rFonts w:cs="Times New Roman"/>
          <w:szCs w:val="24"/>
        </w:rPr>
      </w:pPr>
    </w:p>
    <w:p w:rsidR="002D2AE6" w:rsidRDefault="002D2AE6" w:rsidP="00B46380">
      <w:pPr>
        <w:jc w:val="both"/>
        <w:rPr>
          <w:rFonts w:cs="Times New Roman"/>
          <w:szCs w:val="24"/>
        </w:rPr>
      </w:pPr>
    </w:p>
    <w:p w:rsidR="002D2AE6" w:rsidRDefault="002D2AE6" w:rsidP="00B46380">
      <w:pPr>
        <w:jc w:val="both"/>
        <w:rPr>
          <w:rFonts w:cs="Times New Roman"/>
          <w:szCs w:val="24"/>
        </w:rPr>
      </w:pPr>
    </w:p>
    <w:p w:rsidR="002D2AE6" w:rsidRDefault="002D2AE6" w:rsidP="00B46380">
      <w:pPr>
        <w:jc w:val="both"/>
        <w:rPr>
          <w:rFonts w:cs="Times New Roman"/>
          <w:szCs w:val="24"/>
        </w:rPr>
      </w:pPr>
    </w:p>
    <w:p w:rsidR="002D2AE6" w:rsidRDefault="002D2AE6" w:rsidP="00B46380">
      <w:pPr>
        <w:jc w:val="both"/>
        <w:rPr>
          <w:rFonts w:cs="Times New Roman"/>
          <w:szCs w:val="24"/>
        </w:rPr>
      </w:pPr>
    </w:p>
    <w:p w:rsidR="002D2AE6" w:rsidRDefault="002D2AE6" w:rsidP="00B46380">
      <w:pPr>
        <w:jc w:val="both"/>
        <w:rPr>
          <w:rFonts w:cs="Times New Roman"/>
          <w:szCs w:val="24"/>
        </w:rPr>
      </w:pPr>
    </w:p>
    <w:p w:rsidR="002D2AE6" w:rsidRPr="00B46380" w:rsidRDefault="002D2AE6" w:rsidP="00B46380">
      <w:pPr>
        <w:jc w:val="both"/>
        <w:rPr>
          <w:rFonts w:cs="Times New Roman"/>
          <w:szCs w:val="24"/>
        </w:rPr>
      </w:pPr>
    </w:p>
    <w:p w:rsidR="009278C2" w:rsidRDefault="009278C2" w:rsidP="009278C2">
      <w:pPr>
        <w:pStyle w:val="Nadpis1"/>
      </w:pPr>
      <w:r>
        <w:lastRenderedPageBreak/>
        <w:t>SEZNAM INTERNETOVÝCH ZDROJŮ</w:t>
      </w:r>
      <w:bookmarkEnd w:id="369"/>
      <w:bookmarkEnd w:id="370"/>
      <w:r>
        <w:t xml:space="preserve"> </w:t>
      </w:r>
    </w:p>
    <w:p w:rsidR="002C5981" w:rsidRPr="00B46380" w:rsidRDefault="002C5981" w:rsidP="00B46380">
      <w:pPr>
        <w:pStyle w:val="Odstavecseseznamem"/>
        <w:numPr>
          <w:ilvl w:val="0"/>
          <w:numId w:val="29"/>
        </w:numPr>
        <w:ind w:left="714" w:hanging="357"/>
        <w:jc w:val="both"/>
        <w:rPr>
          <w:rFonts w:eastAsia="Times New Roman" w:cs="Times New Roman"/>
          <w:color w:val="0000FF"/>
          <w:szCs w:val="24"/>
          <w:u w:val="single"/>
        </w:rPr>
      </w:pPr>
      <w:r w:rsidRPr="009E46EC">
        <w:rPr>
          <w:rFonts w:eastAsia="Times New Roman" w:cs="Times New Roman"/>
          <w:color w:val="000000"/>
          <w:szCs w:val="24"/>
        </w:rPr>
        <w:t>EVA, T. </w:t>
      </w:r>
      <w:r w:rsidRPr="009E46EC">
        <w:rPr>
          <w:rFonts w:eastAsia="Times New Roman" w:cs="Times New Roman"/>
          <w:i/>
          <w:iCs/>
          <w:color w:val="000000"/>
          <w:szCs w:val="24"/>
        </w:rPr>
        <w:t>Sebepoznání</w:t>
      </w:r>
      <w:r w:rsidRPr="009E46EC">
        <w:rPr>
          <w:rFonts w:eastAsia="Times New Roman" w:cs="Times New Roman"/>
          <w:color w:val="000000"/>
          <w:szCs w:val="24"/>
        </w:rPr>
        <w:t xml:space="preserve"> [online]. 2010 - 2014 [cit. 2014-02-24]. Dostupné z: </w:t>
      </w:r>
      <w:r w:rsidRPr="00F306BE">
        <w:rPr>
          <w:rFonts w:eastAsia="Times New Roman" w:cs="Times New Roman"/>
          <w:szCs w:val="24"/>
        </w:rPr>
        <w:t>http://www.cslh.cz/text/164-sebepoznani.html</w:t>
      </w:r>
    </w:p>
    <w:p w:rsidR="002C5981" w:rsidRPr="009E46EC" w:rsidRDefault="002C5981" w:rsidP="00CD621F">
      <w:pPr>
        <w:pStyle w:val="Odstavecseseznamem"/>
        <w:numPr>
          <w:ilvl w:val="0"/>
          <w:numId w:val="29"/>
        </w:numPr>
        <w:ind w:left="714" w:hanging="357"/>
        <w:jc w:val="both"/>
        <w:rPr>
          <w:rFonts w:eastAsia="Times New Roman" w:cs="Times New Roman"/>
          <w:color w:val="0000FF"/>
          <w:szCs w:val="24"/>
          <w:u w:val="single"/>
        </w:rPr>
      </w:pPr>
      <w:r w:rsidRPr="009E46EC">
        <w:rPr>
          <w:rFonts w:eastAsia="Times New Roman" w:cs="Times New Roman"/>
          <w:i/>
          <w:iCs/>
          <w:szCs w:val="24"/>
        </w:rPr>
        <w:t>Charakteristika kombinovaného postižení</w:t>
      </w:r>
      <w:r w:rsidRPr="009E46EC">
        <w:rPr>
          <w:rFonts w:eastAsia="Times New Roman" w:cs="Times New Roman"/>
          <w:szCs w:val="24"/>
        </w:rPr>
        <w:t xml:space="preserve"> [online]. 2011 - 2014 [cit. 2014-03-02]. Dostupné z: </w:t>
      </w:r>
      <w:r w:rsidRPr="00F306BE">
        <w:rPr>
          <w:rFonts w:eastAsia="Times New Roman" w:cs="Times New Roman"/>
          <w:szCs w:val="24"/>
        </w:rPr>
        <w:t>http://www.sancedetem.cz/cs/hledam-pomoc/deti-se-zdravotnim-postizenim/deti-s-kombinovanym-postizenim/charakteristika-kombinovaneho-postizeni.shtml</w:t>
      </w:r>
    </w:p>
    <w:p w:rsidR="002C5981" w:rsidRPr="009E46EC" w:rsidRDefault="002C5981" w:rsidP="00CD621F">
      <w:pPr>
        <w:pStyle w:val="Odstavecseseznamem"/>
        <w:numPr>
          <w:ilvl w:val="0"/>
          <w:numId w:val="29"/>
        </w:numPr>
        <w:ind w:left="714" w:hanging="357"/>
        <w:jc w:val="both"/>
        <w:rPr>
          <w:rFonts w:eastAsia="Times New Roman" w:cs="Times New Roman"/>
          <w:color w:val="000000"/>
          <w:szCs w:val="24"/>
        </w:rPr>
      </w:pPr>
      <w:r w:rsidRPr="009E46EC">
        <w:rPr>
          <w:rFonts w:eastAsia="Times New Roman" w:cs="Times New Roman"/>
          <w:i/>
          <w:iCs/>
          <w:color w:val="000000"/>
          <w:szCs w:val="24"/>
        </w:rPr>
        <w:t>Osobnostní rozvoj pedagoga: Vymezení integrace a inkluze ve vzdělávacím procesu</w:t>
      </w:r>
      <w:r w:rsidRPr="009E46EC">
        <w:rPr>
          <w:rFonts w:eastAsia="Times New Roman" w:cs="Times New Roman"/>
          <w:color w:val="000000"/>
          <w:szCs w:val="24"/>
        </w:rPr>
        <w:t xml:space="preserve"> [online]. 2000 - 2014 [cit. 2014-02-24]. Dostupné z: </w:t>
      </w:r>
      <w:r w:rsidRPr="00F306BE">
        <w:rPr>
          <w:rFonts w:eastAsia="Times New Roman" w:cs="Times New Roman"/>
          <w:szCs w:val="24"/>
        </w:rPr>
        <w:t>http://osobnostnirozvojpedagoga.cz/moduly/m1/5-1-1-vymezeni-integrace-a-inkluze-ve-vzdelavacim-procesu.html</w:t>
      </w:r>
      <w:r w:rsidRPr="009E46EC">
        <w:rPr>
          <w:rFonts w:eastAsia="Times New Roman" w:cs="Times New Roman"/>
          <w:color w:val="000000"/>
          <w:szCs w:val="24"/>
        </w:rPr>
        <w:t xml:space="preserve"> </w:t>
      </w:r>
    </w:p>
    <w:p w:rsidR="002C5981" w:rsidRPr="009E46EC" w:rsidRDefault="002C5981" w:rsidP="00CD621F">
      <w:pPr>
        <w:pStyle w:val="Odstavecseseznamem"/>
        <w:numPr>
          <w:ilvl w:val="0"/>
          <w:numId w:val="29"/>
        </w:numPr>
        <w:ind w:left="714" w:hanging="357"/>
        <w:jc w:val="both"/>
        <w:rPr>
          <w:rFonts w:cs="Times New Roman"/>
          <w:szCs w:val="24"/>
        </w:rPr>
      </w:pPr>
      <w:r w:rsidRPr="009E46EC">
        <w:rPr>
          <w:rFonts w:cs="Times New Roman"/>
          <w:i/>
          <w:szCs w:val="24"/>
        </w:rPr>
        <w:t>Šumperk</w:t>
      </w:r>
      <w:r w:rsidRPr="009E46EC">
        <w:rPr>
          <w:rFonts w:cs="Times New Roman"/>
          <w:szCs w:val="24"/>
        </w:rPr>
        <w:t xml:space="preserve"> </w:t>
      </w:r>
      <w:r w:rsidRPr="0072243A">
        <w:sym w:font="Symbol" w:char="F05B"/>
      </w:r>
      <w:r w:rsidRPr="009E46EC">
        <w:rPr>
          <w:rFonts w:cs="Times New Roman"/>
          <w:szCs w:val="24"/>
        </w:rPr>
        <w:t>online</w:t>
      </w:r>
      <w:r w:rsidRPr="0072243A">
        <w:sym w:font="Symbol" w:char="F05D"/>
      </w:r>
      <w:r w:rsidRPr="009E46EC">
        <w:rPr>
          <w:rFonts w:cs="Times New Roman"/>
          <w:szCs w:val="24"/>
        </w:rPr>
        <w:t>. 2000 – 2013</w:t>
      </w:r>
      <w:r w:rsidRPr="0072243A">
        <w:sym w:font="Symbol" w:char="F05B"/>
      </w:r>
      <w:r w:rsidRPr="009E46EC">
        <w:rPr>
          <w:rFonts w:cs="Times New Roman"/>
          <w:szCs w:val="24"/>
        </w:rPr>
        <w:t>cit. 2013-08-19</w:t>
      </w:r>
      <w:r w:rsidRPr="0072243A">
        <w:sym w:font="Symbol" w:char="F05D"/>
      </w:r>
      <w:r w:rsidRPr="009E46EC">
        <w:rPr>
          <w:rFonts w:cs="Times New Roman"/>
          <w:szCs w:val="24"/>
        </w:rPr>
        <w:t xml:space="preserve">. Dostupné z: </w:t>
      </w:r>
      <w:r w:rsidRPr="00F306BE">
        <w:rPr>
          <w:rFonts w:cs="Times New Roman"/>
          <w:szCs w:val="24"/>
        </w:rPr>
        <w:t>http://www.sumperk.cz/</w:t>
      </w:r>
      <w:r w:rsidRPr="009E46EC">
        <w:rPr>
          <w:rFonts w:cs="Times New Roman"/>
          <w:szCs w:val="24"/>
        </w:rPr>
        <w:t xml:space="preserve">     </w:t>
      </w:r>
    </w:p>
    <w:p w:rsidR="00B46380" w:rsidRPr="002D2AE6" w:rsidRDefault="002C5981" w:rsidP="002214CB">
      <w:pPr>
        <w:pStyle w:val="Odstavecseseznamem"/>
        <w:numPr>
          <w:ilvl w:val="0"/>
          <w:numId w:val="29"/>
        </w:numPr>
        <w:ind w:left="714" w:hanging="357"/>
        <w:jc w:val="both"/>
        <w:rPr>
          <w:rFonts w:cs="Times New Roman"/>
          <w:color w:val="0000FF"/>
          <w:szCs w:val="24"/>
          <w:u w:val="single"/>
        </w:rPr>
      </w:pPr>
      <w:r w:rsidRPr="009E46EC">
        <w:rPr>
          <w:rFonts w:cs="Times New Roman"/>
          <w:i/>
          <w:szCs w:val="24"/>
        </w:rPr>
        <w:t>Základní škola a střední škola Pomněnka, o.p.s</w:t>
      </w:r>
      <w:r w:rsidRPr="009E46EC">
        <w:rPr>
          <w:rFonts w:cs="Times New Roman"/>
          <w:szCs w:val="24"/>
        </w:rPr>
        <w:t>.</w:t>
      </w:r>
      <w:r w:rsidRPr="0072243A">
        <w:sym w:font="Symbol" w:char="F05B"/>
      </w:r>
      <w:r w:rsidRPr="009E46EC">
        <w:rPr>
          <w:rFonts w:cs="Times New Roman"/>
          <w:szCs w:val="24"/>
        </w:rPr>
        <w:t>online</w:t>
      </w:r>
      <w:r w:rsidRPr="0072243A">
        <w:sym w:font="Symbol" w:char="F05D"/>
      </w:r>
      <w:r w:rsidRPr="009E46EC">
        <w:rPr>
          <w:rFonts w:cs="Times New Roman"/>
          <w:szCs w:val="24"/>
        </w:rPr>
        <w:t xml:space="preserve">. 2011. </w:t>
      </w:r>
      <w:r w:rsidRPr="0072243A">
        <w:sym w:font="Symbol" w:char="F05B"/>
      </w:r>
      <w:r w:rsidRPr="009E46EC">
        <w:rPr>
          <w:rFonts w:cs="Times New Roman"/>
          <w:szCs w:val="24"/>
        </w:rPr>
        <w:t>cit. 2013-08-19</w:t>
      </w:r>
      <w:r w:rsidRPr="0072243A">
        <w:sym w:font="Symbol" w:char="F05D"/>
      </w:r>
      <w:r w:rsidRPr="009E46EC">
        <w:rPr>
          <w:rFonts w:cs="Times New Roman"/>
          <w:szCs w:val="24"/>
        </w:rPr>
        <w:t xml:space="preserve">. Dostupné z: </w:t>
      </w:r>
      <w:r w:rsidRPr="00CC7C2C">
        <w:rPr>
          <w:rFonts w:cs="Times New Roman"/>
          <w:szCs w:val="24"/>
        </w:rPr>
        <w:t>www.pomnenka.net</w:t>
      </w:r>
    </w:p>
    <w:p w:rsidR="002214CB" w:rsidRPr="002214CB" w:rsidRDefault="002214CB" w:rsidP="002D2AE6">
      <w:pPr>
        <w:spacing w:before="240" w:after="120"/>
        <w:rPr>
          <w:b/>
          <w:sz w:val="26"/>
          <w:szCs w:val="26"/>
        </w:rPr>
      </w:pPr>
      <w:r w:rsidRPr="002214CB">
        <w:rPr>
          <w:b/>
          <w:sz w:val="26"/>
          <w:szCs w:val="26"/>
        </w:rPr>
        <w:t xml:space="preserve">Seznam internetových zdrojů k přílohám </w:t>
      </w:r>
    </w:p>
    <w:p w:rsidR="00B46380" w:rsidRPr="009E46EC" w:rsidRDefault="00B46380" w:rsidP="00B46380">
      <w:pPr>
        <w:pStyle w:val="Odstavecseseznamem"/>
        <w:numPr>
          <w:ilvl w:val="0"/>
          <w:numId w:val="36"/>
        </w:numPr>
        <w:jc w:val="both"/>
        <w:rPr>
          <w:rFonts w:eastAsia="Times New Roman" w:cs="Times New Roman"/>
          <w:szCs w:val="24"/>
        </w:rPr>
      </w:pPr>
      <w:r w:rsidRPr="009E46EC">
        <w:rPr>
          <w:rFonts w:eastAsia="Times New Roman" w:cs="Times New Roman"/>
          <w:i/>
          <w:iCs/>
          <w:szCs w:val="24"/>
        </w:rPr>
        <w:t>Američané</w:t>
      </w:r>
      <w:r w:rsidRPr="009E46EC">
        <w:rPr>
          <w:rFonts w:eastAsia="Times New Roman" w:cs="Times New Roman"/>
          <w:szCs w:val="24"/>
        </w:rPr>
        <w:t xml:space="preserve"> [online]. 2012 [cit. 2014-02-22]. Dostupné z: </w:t>
      </w:r>
      <w:r w:rsidRPr="00CC7C2C">
        <w:rPr>
          <w:rFonts w:eastAsia="Times New Roman" w:cs="Times New Roman"/>
          <w:szCs w:val="24"/>
        </w:rPr>
        <w:t>http://</w:t>
      </w:r>
      <w:proofErr w:type="gramStart"/>
      <w:r w:rsidRPr="00CC7C2C">
        <w:rPr>
          <w:rFonts w:eastAsia="Times New Roman" w:cs="Times New Roman"/>
          <w:szCs w:val="24"/>
        </w:rPr>
        <w:t>www</w:t>
      </w:r>
      <w:proofErr w:type="gramEnd"/>
      <w:r w:rsidRPr="00CC7C2C">
        <w:rPr>
          <w:rFonts w:eastAsia="Times New Roman" w:cs="Times New Roman"/>
          <w:szCs w:val="24"/>
        </w:rPr>
        <w:t>.</w:t>
      </w:r>
      <w:proofErr w:type="gramStart"/>
      <w:r w:rsidRPr="00CC7C2C">
        <w:rPr>
          <w:rFonts w:eastAsia="Times New Roman" w:cs="Times New Roman"/>
          <w:szCs w:val="24"/>
        </w:rPr>
        <w:t>amerika</w:t>
      </w:r>
      <w:proofErr w:type="gramEnd"/>
      <w:r w:rsidRPr="00CC7C2C">
        <w:rPr>
          <w:rFonts w:eastAsia="Times New Roman" w:cs="Times New Roman"/>
          <w:szCs w:val="24"/>
        </w:rPr>
        <w:t>.cz/americane</w:t>
      </w:r>
      <w:r w:rsidRPr="009E46EC">
        <w:rPr>
          <w:rFonts w:eastAsia="Times New Roman" w:cs="Times New Roman"/>
          <w:szCs w:val="24"/>
        </w:rPr>
        <w:t xml:space="preserve">  </w:t>
      </w:r>
    </w:p>
    <w:p w:rsidR="00B46380" w:rsidRPr="009E46EC" w:rsidRDefault="00B46380" w:rsidP="00B46380">
      <w:pPr>
        <w:pStyle w:val="Odstavecseseznamem"/>
        <w:numPr>
          <w:ilvl w:val="0"/>
          <w:numId w:val="36"/>
        </w:numPr>
        <w:ind w:left="714" w:hanging="357"/>
        <w:jc w:val="both"/>
        <w:rPr>
          <w:rFonts w:eastAsia="Times New Roman" w:cs="Times New Roman"/>
          <w:color w:val="0000FF"/>
          <w:szCs w:val="24"/>
          <w:u w:val="single"/>
        </w:rPr>
      </w:pPr>
      <w:r w:rsidRPr="009E46EC">
        <w:rPr>
          <w:rFonts w:eastAsia="Times New Roman" w:cs="Times New Roman"/>
          <w:i/>
          <w:iCs/>
          <w:szCs w:val="24"/>
        </w:rPr>
        <w:t>Přehled státních svátku v USA</w:t>
      </w:r>
      <w:r w:rsidRPr="009E46EC">
        <w:rPr>
          <w:rFonts w:eastAsia="Times New Roman" w:cs="Times New Roman"/>
          <w:szCs w:val="24"/>
        </w:rPr>
        <w:t xml:space="preserve"> [online]. 2014 [cit. 2014-02-22]. Dostupné z: </w:t>
      </w:r>
      <w:r w:rsidRPr="00CC7C2C">
        <w:rPr>
          <w:rFonts w:eastAsia="Times New Roman" w:cs="Times New Roman"/>
          <w:szCs w:val="24"/>
        </w:rPr>
        <w:t>http://chcidoameriky.cz/prehled-statnich-svatku-v-usa</w:t>
      </w:r>
    </w:p>
    <w:p w:rsidR="00B46380" w:rsidRPr="009E46EC" w:rsidRDefault="00B46380" w:rsidP="00B46380">
      <w:pPr>
        <w:pStyle w:val="Odstavecseseznamem"/>
        <w:numPr>
          <w:ilvl w:val="0"/>
          <w:numId w:val="36"/>
        </w:numPr>
        <w:ind w:left="714" w:hanging="357"/>
        <w:jc w:val="both"/>
        <w:rPr>
          <w:rFonts w:eastAsia="Times New Roman" w:cs="Times New Roman"/>
          <w:szCs w:val="24"/>
        </w:rPr>
      </w:pPr>
      <w:r w:rsidRPr="009E46EC">
        <w:rPr>
          <w:rFonts w:eastAsia="Times New Roman" w:cs="Times New Roman"/>
          <w:i/>
          <w:iCs/>
          <w:szCs w:val="24"/>
        </w:rPr>
        <w:t>Deštné pralesy</w:t>
      </w:r>
      <w:r w:rsidRPr="009E46EC">
        <w:rPr>
          <w:rFonts w:eastAsia="Times New Roman" w:cs="Times New Roman"/>
          <w:szCs w:val="24"/>
        </w:rPr>
        <w:t xml:space="preserve"> [online]. 2014 [cit. 2014-02-21]. Dostupné z: </w:t>
      </w:r>
      <w:r w:rsidRPr="00CC7C2C">
        <w:rPr>
          <w:rFonts w:eastAsia="Times New Roman" w:cs="Times New Roman"/>
          <w:szCs w:val="24"/>
        </w:rPr>
        <w:t>http://www.bali-indonesie.cz/zajimavosti-indonesie/destne-pralesy</w:t>
      </w:r>
      <w:r w:rsidRPr="009E46EC">
        <w:rPr>
          <w:rFonts w:eastAsia="Times New Roman" w:cs="Times New Roman"/>
          <w:szCs w:val="24"/>
        </w:rPr>
        <w:t xml:space="preserve"> </w:t>
      </w:r>
    </w:p>
    <w:p w:rsidR="00B46380" w:rsidRPr="009E46EC" w:rsidRDefault="00B46380" w:rsidP="00B46380">
      <w:pPr>
        <w:pStyle w:val="Odstavecseseznamem"/>
        <w:numPr>
          <w:ilvl w:val="0"/>
          <w:numId w:val="36"/>
        </w:numPr>
        <w:ind w:left="714" w:hanging="357"/>
        <w:jc w:val="both"/>
        <w:rPr>
          <w:rFonts w:eastAsia="Times New Roman" w:cs="Times New Roman"/>
          <w:szCs w:val="24"/>
        </w:rPr>
      </w:pPr>
      <w:r w:rsidRPr="009E46EC">
        <w:rPr>
          <w:rFonts w:eastAsia="Times New Roman" w:cs="Times New Roman"/>
          <w:i/>
          <w:iCs/>
          <w:szCs w:val="24"/>
        </w:rPr>
        <w:t>Deštné pralesy</w:t>
      </w:r>
      <w:r w:rsidRPr="009E46EC">
        <w:rPr>
          <w:rFonts w:eastAsia="Times New Roman" w:cs="Times New Roman"/>
          <w:szCs w:val="24"/>
        </w:rPr>
        <w:t xml:space="preserve"> [online]. 2010 [cit. 2014-02-21]. Dostupné z: </w:t>
      </w:r>
      <w:r w:rsidRPr="00CC7C2C">
        <w:rPr>
          <w:rFonts w:eastAsia="Times New Roman" w:cs="Times New Roman"/>
          <w:szCs w:val="24"/>
        </w:rPr>
        <w:t>http://skoroekolog.sweb.cz/sos/tema/pralesy.htm</w:t>
      </w:r>
      <w:r w:rsidRPr="009E46EC">
        <w:rPr>
          <w:rFonts w:eastAsia="Times New Roman" w:cs="Times New Roman"/>
          <w:szCs w:val="24"/>
        </w:rPr>
        <w:t xml:space="preserve"> </w:t>
      </w:r>
    </w:p>
    <w:p w:rsidR="00B46380" w:rsidRDefault="00B46380" w:rsidP="00B46380">
      <w:pPr>
        <w:pStyle w:val="Odstavecseseznamem"/>
        <w:numPr>
          <w:ilvl w:val="0"/>
          <w:numId w:val="36"/>
        </w:numPr>
        <w:ind w:left="714" w:hanging="357"/>
        <w:jc w:val="both"/>
        <w:rPr>
          <w:rStyle w:val="Hypertextovodkaz"/>
          <w:rFonts w:eastAsia="Times New Roman" w:cs="Times New Roman"/>
          <w:szCs w:val="24"/>
        </w:rPr>
      </w:pPr>
      <w:r w:rsidRPr="009E46EC">
        <w:rPr>
          <w:rFonts w:eastAsia="Times New Roman" w:cs="Times New Roman"/>
          <w:i/>
          <w:iCs/>
          <w:szCs w:val="24"/>
        </w:rPr>
        <w:t>Deštné pralesy</w:t>
      </w:r>
      <w:r w:rsidRPr="009E46EC">
        <w:rPr>
          <w:rFonts w:eastAsia="Times New Roman" w:cs="Times New Roman"/>
          <w:szCs w:val="24"/>
        </w:rPr>
        <w:t xml:space="preserve"> [online]. 2010 [cit. 2014-02-21]. Dostupné z: </w:t>
      </w:r>
      <w:r w:rsidRPr="00CC7C2C">
        <w:rPr>
          <w:rFonts w:eastAsia="Times New Roman" w:cs="Times New Roman"/>
          <w:szCs w:val="24"/>
        </w:rPr>
        <w:t>http://skoroekolog.sweb.cz/sos/tema/pralesy.htm</w:t>
      </w:r>
    </w:p>
    <w:p w:rsidR="00F05A6B" w:rsidRPr="00B46380" w:rsidRDefault="00B46380" w:rsidP="00A502FE">
      <w:pPr>
        <w:pStyle w:val="Odstavecseseznamem"/>
        <w:numPr>
          <w:ilvl w:val="0"/>
          <w:numId w:val="36"/>
        </w:numPr>
        <w:ind w:left="714" w:hanging="357"/>
        <w:jc w:val="both"/>
        <w:rPr>
          <w:rFonts w:eastAsia="Times New Roman" w:cs="Times New Roman"/>
          <w:color w:val="0000FF"/>
          <w:szCs w:val="24"/>
          <w:u w:val="single"/>
        </w:rPr>
      </w:pPr>
      <w:r w:rsidRPr="00B46380">
        <w:rPr>
          <w:rFonts w:eastAsia="Times New Roman" w:cs="Times New Roman"/>
          <w:szCs w:val="24"/>
        </w:rPr>
        <w:t xml:space="preserve">HICKMAN, M. </w:t>
      </w:r>
      <w:r w:rsidRPr="00B46380">
        <w:rPr>
          <w:rFonts w:eastAsia="Times New Roman" w:cs="Times New Roman"/>
          <w:i/>
          <w:iCs/>
          <w:szCs w:val="24"/>
        </w:rPr>
        <w:t>The Independent: How Britons fuel destruction of the rainforest</w:t>
      </w:r>
      <w:r w:rsidRPr="00B46380">
        <w:rPr>
          <w:rFonts w:eastAsia="Times New Roman" w:cs="Times New Roman"/>
          <w:szCs w:val="24"/>
        </w:rPr>
        <w:t xml:space="preserve"> [online]. 2009 [cit. 2014-02-21]. Dostupné z: </w:t>
      </w:r>
      <w:r w:rsidRPr="00CC7C2C">
        <w:rPr>
          <w:rFonts w:eastAsia="Times New Roman" w:cs="Times New Roman"/>
          <w:szCs w:val="24"/>
        </w:rPr>
        <w:t>http://</w:t>
      </w:r>
      <w:proofErr w:type="gramStart"/>
      <w:r w:rsidRPr="00CC7C2C">
        <w:rPr>
          <w:rFonts w:eastAsia="Times New Roman" w:cs="Times New Roman"/>
          <w:szCs w:val="24"/>
        </w:rPr>
        <w:t>www</w:t>
      </w:r>
      <w:proofErr w:type="gramEnd"/>
      <w:r w:rsidRPr="00CC7C2C">
        <w:rPr>
          <w:rFonts w:eastAsia="Times New Roman" w:cs="Times New Roman"/>
          <w:szCs w:val="24"/>
        </w:rPr>
        <w:t>.</w:t>
      </w:r>
      <w:proofErr w:type="gramStart"/>
      <w:r w:rsidRPr="00CC7C2C">
        <w:rPr>
          <w:rFonts w:eastAsia="Times New Roman" w:cs="Times New Roman"/>
          <w:szCs w:val="24"/>
        </w:rPr>
        <w:t>independent</w:t>
      </w:r>
      <w:proofErr w:type="gramEnd"/>
      <w:r w:rsidRPr="00CC7C2C">
        <w:rPr>
          <w:rFonts w:eastAsia="Times New Roman" w:cs="Times New Roman"/>
          <w:szCs w:val="24"/>
        </w:rPr>
        <w:t>.co.uk/environment/green-living/how-britons-fuel-destruction-of-the-rainforest-1677096.html</w:t>
      </w:r>
    </w:p>
    <w:p w:rsidR="00B46380" w:rsidRPr="009E46EC" w:rsidRDefault="00B46380" w:rsidP="00B46380">
      <w:pPr>
        <w:pStyle w:val="Odstavecseseznamem"/>
        <w:numPr>
          <w:ilvl w:val="0"/>
          <w:numId w:val="36"/>
        </w:numPr>
        <w:jc w:val="both"/>
        <w:rPr>
          <w:rFonts w:eastAsia="Times New Roman" w:cs="Times New Roman"/>
          <w:szCs w:val="24"/>
        </w:rPr>
      </w:pPr>
      <w:r w:rsidRPr="009E46EC">
        <w:rPr>
          <w:rFonts w:eastAsia="Times New Roman" w:cs="Times New Roman"/>
          <w:i/>
          <w:iCs/>
          <w:szCs w:val="24"/>
        </w:rPr>
        <w:t>Indonésie</w:t>
      </w:r>
      <w:r w:rsidRPr="009E46EC">
        <w:rPr>
          <w:rFonts w:eastAsia="Times New Roman" w:cs="Times New Roman"/>
          <w:szCs w:val="24"/>
        </w:rPr>
        <w:t xml:space="preserve"> [online]. 2014 [cit. 2014-02-26]. Dostupné z: </w:t>
      </w:r>
      <w:r w:rsidRPr="00CC7C2C">
        <w:rPr>
          <w:rFonts w:eastAsia="Times New Roman" w:cs="Times New Roman"/>
          <w:szCs w:val="24"/>
        </w:rPr>
        <w:t>http://www.celysvet.cz/indonesie.php</w:t>
      </w:r>
      <w:r w:rsidRPr="009E46EC">
        <w:rPr>
          <w:rFonts w:eastAsia="Times New Roman" w:cs="Times New Roman"/>
          <w:szCs w:val="24"/>
        </w:rPr>
        <w:t xml:space="preserve">  </w:t>
      </w:r>
    </w:p>
    <w:p w:rsidR="00B46380" w:rsidRPr="009E46EC" w:rsidRDefault="00B46380" w:rsidP="00B46380">
      <w:pPr>
        <w:pStyle w:val="Odstavecseseznamem"/>
        <w:numPr>
          <w:ilvl w:val="0"/>
          <w:numId w:val="36"/>
        </w:numPr>
        <w:jc w:val="both"/>
        <w:rPr>
          <w:rFonts w:eastAsia="Times New Roman" w:cs="Times New Roman"/>
          <w:szCs w:val="24"/>
        </w:rPr>
      </w:pPr>
      <w:r w:rsidRPr="009E46EC">
        <w:rPr>
          <w:rFonts w:eastAsia="Times New Roman" w:cs="Times New Roman"/>
          <w:i/>
          <w:iCs/>
          <w:szCs w:val="24"/>
        </w:rPr>
        <w:t>Indonésie</w:t>
      </w:r>
      <w:r w:rsidRPr="009E46EC">
        <w:rPr>
          <w:rFonts w:eastAsia="Times New Roman" w:cs="Times New Roman"/>
          <w:szCs w:val="24"/>
        </w:rPr>
        <w:t xml:space="preserve"> [online]. 2014 [cit. 2014-02-26]. Dostupné z: </w:t>
      </w:r>
      <w:r w:rsidRPr="00CC7C2C">
        <w:rPr>
          <w:rFonts w:eastAsia="Times New Roman" w:cs="Times New Roman"/>
          <w:szCs w:val="24"/>
        </w:rPr>
        <w:t>http://indonesie.orbion.cz</w:t>
      </w:r>
      <w:r w:rsidRPr="009E46EC">
        <w:rPr>
          <w:rFonts w:eastAsia="Times New Roman" w:cs="Times New Roman"/>
          <w:szCs w:val="24"/>
        </w:rPr>
        <w:t>/</w:t>
      </w:r>
    </w:p>
    <w:p w:rsidR="00B46380" w:rsidRPr="009E46EC" w:rsidRDefault="00B46380" w:rsidP="00B46380">
      <w:pPr>
        <w:pStyle w:val="Odstavecseseznamem"/>
        <w:numPr>
          <w:ilvl w:val="0"/>
          <w:numId w:val="36"/>
        </w:numPr>
        <w:jc w:val="both"/>
        <w:rPr>
          <w:rFonts w:eastAsia="Times New Roman" w:cs="Times New Roman"/>
          <w:color w:val="0000FF"/>
          <w:szCs w:val="24"/>
          <w:u w:val="single"/>
        </w:rPr>
      </w:pPr>
      <w:r w:rsidRPr="009E46EC">
        <w:rPr>
          <w:rFonts w:eastAsia="Times New Roman" w:cs="Times New Roman"/>
          <w:i/>
          <w:iCs/>
          <w:szCs w:val="24"/>
        </w:rPr>
        <w:lastRenderedPageBreak/>
        <w:t>Indonésie: cestopisy a průvodce</w:t>
      </w:r>
      <w:r w:rsidRPr="009E46EC">
        <w:rPr>
          <w:rFonts w:eastAsia="Times New Roman" w:cs="Times New Roman"/>
          <w:szCs w:val="24"/>
        </w:rPr>
        <w:t xml:space="preserve"> [online]. 2006 [cit. 2014-02-26]. Dostupné z: </w:t>
      </w:r>
      <w:r w:rsidRPr="00CC7C2C">
        <w:rPr>
          <w:rFonts w:eastAsia="Times New Roman" w:cs="Times New Roman"/>
          <w:szCs w:val="24"/>
        </w:rPr>
        <w:t>http://www.hedvabnastezka.cz/zeme/asie/indonesie/pruvodce/</w:t>
      </w:r>
    </w:p>
    <w:p w:rsidR="00B46380" w:rsidRPr="009E46EC" w:rsidRDefault="00B46380" w:rsidP="00B46380">
      <w:pPr>
        <w:pStyle w:val="Odstavecseseznamem"/>
        <w:numPr>
          <w:ilvl w:val="0"/>
          <w:numId w:val="36"/>
        </w:numPr>
        <w:jc w:val="both"/>
        <w:rPr>
          <w:rStyle w:val="Hypertextovodkaz"/>
          <w:rFonts w:eastAsia="Times New Roman" w:cs="Times New Roman"/>
          <w:szCs w:val="24"/>
        </w:rPr>
      </w:pPr>
      <w:r w:rsidRPr="009E46EC">
        <w:rPr>
          <w:rFonts w:eastAsia="Times New Roman" w:cs="Times New Roman"/>
          <w:szCs w:val="24"/>
        </w:rPr>
        <w:t xml:space="preserve">JANKOVÁ, D. </w:t>
      </w:r>
      <w:r w:rsidRPr="009E46EC">
        <w:rPr>
          <w:rFonts w:eastAsia="Times New Roman" w:cs="Times New Roman"/>
          <w:i/>
          <w:iCs/>
          <w:szCs w:val="24"/>
        </w:rPr>
        <w:t>Likvidace tropických deštných pralesů energetických zdrojů lidskou činností</w:t>
      </w:r>
      <w:r w:rsidRPr="009E46EC">
        <w:rPr>
          <w:rFonts w:eastAsia="Times New Roman" w:cs="Times New Roman"/>
          <w:iCs/>
          <w:szCs w:val="24"/>
        </w:rPr>
        <w:t xml:space="preserve"> </w:t>
      </w:r>
      <w:r w:rsidRPr="009E46EC">
        <w:rPr>
          <w:rFonts w:eastAsia="Times New Roman" w:cs="Times New Roman"/>
          <w:szCs w:val="24"/>
        </w:rPr>
        <w:t xml:space="preserve">[online]. 2012 [cit. 2014-02-21]. Dostupné z: </w:t>
      </w:r>
      <w:r w:rsidRPr="00CC7C2C">
        <w:rPr>
          <w:rFonts w:eastAsia="Times New Roman" w:cs="Times New Roman"/>
          <w:szCs w:val="24"/>
        </w:rPr>
        <w:t>http://zs-raf.cz/enviro/index.php?s=4&amp;id=170</w:t>
      </w:r>
    </w:p>
    <w:p w:rsidR="00B46380" w:rsidRPr="009E46EC" w:rsidRDefault="00B46380" w:rsidP="00B46380">
      <w:pPr>
        <w:pStyle w:val="Textpoznpodarou"/>
        <w:numPr>
          <w:ilvl w:val="0"/>
          <w:numId w:val="36"/>
        </w:numPr>
        <w:spacing w:after="60" w:line="360" w:lineRule="auto"/>
        <w:jc w:val="both"/>
        <w:rPr>
          <w:rStyle w:val="Hypertextovodkaz"/>
          <w:color w:val="auto"/>
          <w:sz w:val="24"/>
          <w:szCs w:val="24"/>
          <w:u w:val="none"/>
        </w:rPr>
      </w:pPr>
      <w:r w:rsidRPr="0072243A">
        <w:rPr>
          <w:i/>
          <w:iCs/>
          <w:sz w:val="24"/>
          <w:szCs w:val="24"/>
        </w:rPr>
        <w:t>Kapka pomoci nejmenším v Libanonu</w:t>
      </w:r>
      <w:r w:rsidRPr="0072243A">
        <w:rPr>
          <w:sz w:val="24"/>
          <w:szCs w:val="24"/>
        </w:rPr>
        <w:t xml:space="preserve"> [online]. 2013 [cit. 2014-02-23]. Dostupné z: </w:t>
      </w:r>
      <w:r w:rsidRPr="00CC7C2C">
        <w:rPr>
          <w:sz w:val="24"/>
          <w:szCs w:val="24"/>
        </w:rPr>
        <w:t>http://www.veselinm.caritas.cz/dokumenty/temp/syrie.pdf</w:t>
      </w:r>
      <w:r w:rsidRPr="0072243A">
        <w:rPr>
          <w:sz w:val="24"/>
          <w:szCs w:val="24"/>
        </w:rPr>
        <w:t xml:space="preserve"> </w:t>
      </w:r>
    </w:p>
    <w:p w:rsidR="00B46380" w:rsidRPr="009E46EC" w:rsidRDefault="00B46380" w:rsidP="00B46380">
      <w:pPr>
        <w:pStyle w:val="Odstavecseseznamem"/>
        <w:numPr>
          <w:ilvl w:val="0"/>
          <w:numId w:val="36"/>
        </w:numPr>
        <w:jc w:val="both"/>
        <w:rPr>
          <w:rStyle w:val="Hypertextovodkaz"/>
          <w:rFonts w:cs="Times New Roman"/>
          <w:color w:val="auto"/>
          <w:szCs w:val="24"/>
          <w:u w:val="none"/>
        </w:rPr>
      </w:pPr>
      <w:r w:rsidRPr="009E46EC">
        <w:rPr>
          <w:rFonts w:cs="Times New Roman"/>
          <w:i/>
          <w:iCs/>
          <w:szCs w:val="24"/>
        </w:rPr>
        <w:t>Nejdepresivnější město světa: Uprchlický kemp Zaatari</w:t>
      </w:r>
      <w:r w:rsidRPr="009E46EC">
        <w:rPr>
          <w:rFonts w:cs="Times New Roman"/>
          <w:szCs w:val="24"/>
        </w:rPr>
        <w:t xml:space="preserve"> [online]. 2013 [cit. 2014-02-23]. Dostupné z: </w:t>
      </w:r>
      <w:r w:rsidRPr="00CC7C2C">
        <w:rPr>
          <w:rFonts w:cs="Times New Roman"/>
          <w:szCs w:val="24"/>
        </w:rPr>
        <w:t>http://www.novinky.cz/cestovani/308399-nejdepresivnejsi-mesto-sveta-uprchlicky-kemp-zaatari.html</w:t>
      </w:r>
      <w:r w:rsidRPr="009E46EC">
        <w:rPr>
          <w:rFonts w:cs="Times New Roman"/>
          <w:szCs w:val="24"/>
        </w:rPr>
        <w:t xml:space="preserve"> </w:t>
      </w:r>
    </w:p>
    <w:p w:rsidR="00B46380" w:rsidRPr="00B46380" w:rsidRDefault="00B46380" w:rsidP="00B46380">
      <w:pPr>
        <w:pStyle w:val="Textpoznpodarou"/>
        <w:numPr>
          <w:ilvl w:val="0"/>
          <w:numId w:val="36"/>
        </w:numPr>
        <w:spacing w:after="60" w:line="360" w:lineRule="auto"/>
        <w:jc w:val="both"/>
        <w:rPr>
          <w:rFonts w:cs="Times New Roman"/>
          <w:sz w:val="24"/>
          <w:szCs w:val="24"/>
        </w:rPr>
      </w:pPr>
      <w:r w:rsidRPr="0072243A">
        <w:rPr>
          <w:rFonts w:eastAsia="Times New Roman" w:cs="Times New Roman"/>
          <w:i/>
          <w:iCs/>
          <w:sz w:val="24"/>
          <w:szCs w:val="24"/>
        </w:rPr>
        <w:t>Spavá nemoc</w:t>
      </w:r>
      <w:r w:rsidRPr="0072243A">
        <w:rPr>
          <w:rFonts w:eastAsia="Times New Roman" w:cs="Times New Roman"/>
          <w:sz w:val="24"/>
          <w:szCs w:val="24"/>
        </w:rPr>
        <w:t xml:space="preserve"> [online]. 2013 [cit. 2014-02-18]. Dostupné z: </w:t>
      </w:r>
      <w:r w:rsidRPr="00CC7C2C">
        <w:rPr>
          <w:rFonts w:eastAsia="Times New Roman" w:cs="Times New Roman"/>
          <w:sz w:val="24"/>
          <w:szCs w:val="24"/>
        </w:rPr>
        <w:t>http://www.tropicke-nemoci.cz/spava-nemoc</w:t>
      </w:r>
      <w:r w:rsidRPr="0072243A">
        <w:rPr>
          <w:rFonts w:eastAsia="Times New Roman" w:cs="Times New Roman"/>
          <w:sz w:val="24"/>
          <w:szCs w:val="24"/>
        </w:rPr>
        <w:t xml:space="preserve"> </w:t>
      </w:r>
    </w:p>
    <w:p w:rsidR="00B46380" w:rsidRPr="009E46EC" w:rsidRDefault="00B46380" w:rsidP="00B46380">
      <w:pPr>
        <w:pStyle w:val="Odstavecseseznamem"/>
        <w:numPr>
          <w:ilvl w:val="0"/>
          <w:numId w:val="36"/>
        </w:numPr>
        <w:jc w:val="both"/>
        <w:rPr>
          <w:rFonts w:cs="Times New Roman"/>
          <w:color w:val="0000FF"/>
          <w:szCs w:val="24"/>
          <w:u w:val="single"/>
        </w:rPr>
      </w:pPr>
      <w:r w:rsidRPr="009E46EC">
        <w:rPr>
          <w:rFonts w:cs="Times New Roman"/>
          <w:i/>
          <w:iCs/>
          <w:szCs w:val="24"/>
        </w:rPr>
        <w:t>Uprchlíci z tábora Jarmúk v Sýrii hladoví, prý jí toulavé psy a kočky</w:t>
      </w:r>
      <w:r w:rsidRPr="009E46EC">
        <w:rPr>
          <w:rFonts w:cs="Times New Roman"/>
          <w:szCs w:val="24"/>
        </w:rPr>
        <w:t xml:space="preserve"> [online]. 2014 [cit. 2014-02-23]. Dostupné z: </w:t>
      </w:r>
      <w:r w:rsidRPr="00CC7C2C">
        <w:rPr>
          <w:rFonts w:cs="Times New Roman"/>
          <w:szCs w:val="24"/>
        </w:rPr>
        <w:t>http://www.denik.cz/ze_sveta/uprchlici-z-tabora-jarmuk-v-syrii-hladovi-pry-ji-toulave-psy-a-kocky-20140129.html</w:t>
      </w:r>
    </w:p>
    <w:p w:rsidR="00B46380" w:rsidRPr="009E46EC" w:rsidRDefault="00B46380" w:rsidP="00CC7C2C">
      <w:pPr>
        <w:pStyle w:val="Odstavecseseznamem"/>
        <w:numPr>
          <w:ilvl w:val="0"/>
          <w:numId w:val="36"/>
        </w:numPr>
        <w:rPr>
          <w:rFonts w:cs="Times New Roman"/>
          <w:szCs w:val="24"/>
        </w:rPr>
      </w:pPr>
      <w:r w:rsidRPr="009E46EC">
        <w:rPr>
          <w:rFonts w:cs="Times New Roman"/>
          <w:i/>
          <w:iCs/>
          <w:szCs w:val="24"/>
        </w:rPr>
        <w:t>Uprchlické tábory v Sýrii plní jak přívrženci vlády, tak povstalců</w:t>
      </w:r>
      <w:r w:rsidRPr="009E46EC">
        <w:rPr>
          <w:rFonts w:cs="Times New Roman"/>
          <w:szCs w:val="24"/>
        </w:rPr>
        <w:t xml:space="preserve"> [online]. 2013 [cit. 2014-02-23]. Dostupné z: </w:t>
      </w:r>
      <w:r w:rsidRPr="00CC7C2C">
        <w:rPr>
          <w:rFonts w:cs="Times New Roman"/>
          <w:szCs w:val="24"/>
        </w:rPr>
        <w:t>http://www.rozhlas.cz/zpravy/blizkyvychod/_zprava/uprchlicke-tabory-v-syrii-plni-jak-privrzenci-vlady-tak-povstalcu--1257256</w:t>
      </w:r>
      <w:r w:rsidRPr="009E46EC">
        <w:rPr>
          <w:rFonts w:cs="Times New Roman"/>
          <w:szCs w:val="24"/>
        </w:rPr>
        <w:t xml:space="preserve">  </w:t>
      </w:r>
    </w:p>
    <w:p w:rsidR="00B46380" w:rsidRPr="009E46EC" w:rsidRDefault="00B46380" w:rsidP="00B46380">
      <w:pPr>
        <w:pStyle w:val="Odstavecseseznamem"/>
        <w:numPr>
          <w:ilvl w:val="0"/>
          <w:numId w:val="36"/>
        </w:numPr>
        <w:jc w:val="both"/>
        <w:rPr>
          <w:rFonts w:cs="Times New Roman"/>
          <w:szCs w:val="24"/>
        </w:rPr>
      </w:pPr>
      <w:r w:rsidRPr="009E46EC">
        <w:rPr>
          <w:rFonts w:cs="Times New Roman"/>
          <w:i/>
          <w:iCs/>
          <w:szCs w:val="24"/>
        </w:rPr>
        <w:t>Uprchlický tábor Zaatari, hlavní město syrské beznaděje</w:t>
      </w:r>
      <w:r w:rsidRPr="009E46EC">
        <w:rPr>
          <w:rFonts w:cs="Times New Roman"/>
          <w:szCs w:val="24"/>
        </w:rPr>
        <w:t xml:space="preserve"> [online]. 2013 [cit. 2014-02-23]. Dostupné z: </w:t>
      </w:r>
      <w:r w:rsidRPr="00CC7C2C">
        <w:rPr>
          <w:rFonts w:cs="Times New Roman"/>
          <w:szCs w:val="24"/>
        </w:rPr>
        <w:t>http://zpravy.idnes.cz/uprchlicky-tabor-zatari-reportaz-dlv-/zahranicni.aspx?c=A130710_134200_zahranicni_paw</w:t>
      </w:r>
    </w:p>
    <w:p w:rsidR="00B46380" w:rsidRPr="009E46EC" w:rsidRDefault="00B46380" w:rsidP="00B46380">
      <w:pPr>
        <w:pStyle w:val="Odstavecseseznamem"/>
        <w:numPr>
          <w:ilvl w:val="0"/>
          <w:numId w:val="36"/>
        </w:numPr>
        <w:jc w:val="both"/>
        <w:rPr>
          <w:szCs w:val="24"/>
        </w:rPr>
      </w:pPr>
      <w:r w:rsidRPr="009E46EC">
        <w:rPr>
          <w:rFonts w:eastAsia="Times New Roman" w:cs="Times New Roman"/>
          <w:i/>
          <w:iCs/>
          <w:szCs w:val="24"/>
        </w:rPr>
        <w:t>USA</w:t>
      </w:r>
      <w:r w:rsidRPr="009E46EC">
        <w:rPr>
          <w:rFonts w:eastAsia="Times New Roman" w:cs="Times New Roman"/>
          <w:szCs w:val="24"/>
        </w:rPr>
        <w:t xml:space="preserve"> [online]. 2005 - 2012 [cit. 2014-02-22]. Dostupné z: </w:t>
      </w:r>
      <w:r w:rsidRPr="00CC7C2C">
        <w:rPr>
          <w:rFonts w:eastAsia="Times New Roman" w:cs="Times New Roman"/>
          <w:szCs w:val="24"/>
        </w:rPr>
        <w:t>http://www.zemepis.net/zeme-usa</w:t>
      </w:r>
    </w:p>
    <w:p w:rsidR="00B46380" w:rsidRPr="009E46EC" w:rsidRDefault="00B46380" w:rsidP="00B46380">
      <w:pPr>
        <w:pStyle w:val="Odstavecseseznamem"/>
        <w:numPr>
          <w:ilvl w:val="0"/>
          <w:numId w:val="36"/>
        </w:numPr>
        <w:jc w:val="both"/>
        <w:rPr>
          <w:rFonts w:eastAsia="Times New Roman" w:cs="Times New Roman"/>
          <w:color w:val="0000FF"/>
          <w:szCs w:val="24"/>
          <w:u w:val="single"/>
        </w:rPr>
      </w:pPr>
      <w:r w:rsidRPr="009E46EC">
        <w:rPr>
          <w:rFonts w:eastAsia="Times New Roman" w:cs="Times New Roman"/>
          <w:i/>
          <w:iCs/>
          <w:color w:val="000000" w:themeColor="text1"/>
          <w:szCs w:val="24"/>
        </w:rPr>
        <w:t>V Africe jde o to, abyste přežili</w:t>
      </w:r>
      <w:r w:rsidRPr="009E46EC">
        <w:rPr>
          <w:rFonts w:eastAsia="Times New Roman" w:cs="Times New Roman"/>
          <w:color w:val="000000" w:themeColor="text1"/>
          <w:szCs w:val="24"/>
        </w:rPr>
        <w:t xml:space="preserve"> [online]. 2013 [cit. 2014-02-18]. Dostupné z: </w:t>
      </w:r>
      <w:r w:rsidRPr="00CC7C2C">
        <w:rPr>
          <w:rFonts w:eastAsia="Times New Roman" w:cs="Times New Roman"/>
          <w:szCs w:val="24"/>
        </w:rPr>
        <w:t>http://iforum.cuni.cz/IFORUM-14127.html</w:t>
      </w:r>
    </w:p>
    <w:p w:rsidR="00B46380" w:rsidRPr="009E46EC" w:rsidRDefault="00B46380" w:rsidP="00B46380">
      <w:pPr>
        <w:pStyle w:val="Textpoznpodarou"/>
        <w:numPr>
          <w:ilvl w:val="0"/>
          <w:numId w:val="36"/>
        </w:numPr>
        <w:spacing w:after="60" w:line="360" w:lineRule="auto"/>
        <w:jc w:val="both"/>
        <w:rPr>
          <w:rFonts w:cs="Times New Roman"/>
          <w:sz w:val="24"/>
          <w:szCs w:val="24"/>
        </w:rPr>
      </w:pPr>
      <w:r w:rsidRPr="0072243A">
        <w:rPr>
          <w:rFonts w:cs="Times New Roman"/>
          <w:i/>
          <w:iCs/>
          <w:sz w:val="24"/>
          <w:szCs w:val="24"/>
        </w:rPr>
        <w:t>Voda vzácnější než zlato. Vítejte v Africe</w:t>
      </w:r>
      <w:r w:rsidRPr="0072243A">
        <w:rPr>
          <w:rFonts w:cs="Times New Roman"/>
          <w:sz w:val="24"/>
          <w:szCs w:val="24"/>
        </w:rPr>
        <w:t xml:space="preserve"> [online]. 2012 [cit. 2014-02-18]. Dostupné z: </w:t>
      </w:r>
      <w:r w:rsidRPr="00CC7C2C">
        <w:rPr>
          <w:rFonts w:cs="Times New Roman"/>
          <w:sz w:val="24"/>
          <w:szCs w:val="24"/>
        </w:rPr>
        <w:t>http://www.national-geographic.cz/detail/voda-vzacnejsi-nez-zlato-vitejte-v-africe-19819/</w:t>
      </w:r>
    </w:p>
    <w:p w:rsidR="00B46380" w:rsidRPr="009E46EC" w:rsidRDefault="00B46380" w:rsidP="00B46380">
      <w:pPr>
        <w:pStyle w:val="Odstavecseseznamem"/>
        <w:numPr>
          <w:ilvl w:val="0"/>
          <w:numId w:val="36"/>
        </w:numPr>
        <w:jc w:val="both"/>
        <w:rPr>
          <w:rFonts w:eastAsia="Times New Roman" w:cs="Times New Roman"/>
          <w:szCs w:val="24"/>
        </w:rPr>
      </w:pPr>
      <w:r w:rsidRPr="009E46EC">
        <w:rPr>
          <w:rFonts w:eastAsia="Times New Roman" w:cs="Times New Roman"/>
          <w:i/>
          <w:iCs/>
          <w:szCs w:val="24"/>
        </w:rPr>
        <w:t>Zajímavosti Indonésie</w:t>
      </w:r>
      <w:r w:rsidRPr="009E46EC">
        <w:rPr>
          <w:rFonts w:eastAsia="Times New Roman" w:cs="Times New Roman"/>
          <w:szCs w:val="24"/>
        </w:rPr>
        <w:t xml:space="preserve"> [online]. 2014 [cit. 2014-02-26]. Dostupné z: </w:t>
      </w:r>
      <w:r w:rsidRPr="00CC7C2C">
        <w:rPr>
          <w:rFonts w:eastAsia="Times New Roman" w:cs="Times New Roman"/>
          <w:szCs w:val="24"/>
        </w:rPr>
        <w:t>http://www.celysvet.cz/indonesie.php</w:t>
      </w:r>
      <w:r w:rsidRPr="009E46EC">
        <w:rPr>
          <w:rFonts w:eastAsia="Times New Roman" w:cs="Times New Roman"/>
          <w:szCs w:val="24"/>
        </w:rPr>
        <w:t xml:space="preserve">  </w:t>
      </w:r>
    </w:p>
    <w:p w:rsidR="002C5981" w:rsidRPr="002D2AE6" w:rsidRDefault="00B46380" w:rsidP="00A502FE">
      <w:pPr>
        <w:pStyle w:val="Textpoznpodarou"/>
        <w:numPr>
          <w:ilvl w:val="0"/>
          <w:numId w:val="36"/>
        </w:numPr>
        <w:spacing w:after="60" w:line="360" w:lineRule="auto"/>
        <w:jc w:val="both"/>
        <w:rPr>
          <w:rFonts w:eastAsia="Times New Roman" w:cs="Times New Roman"/>
          <w:sz w:val="24"/>
          <w:szCs w:val="24"/>
        </w:rPr>
      </w:pPr>
      <w:r w:rsidRPr="0072243A">
        <w:rPr>
          <w:rFonts w:eastAsia="Times New Roman" w:cs="Times New Roman"/>
          <w:i/>
          <w:iCs/>
          <w:sz w:val="24"/>
          <w:szCs w:val="24"/>
        </w:rPr>
        <w:t>Život dětí v Africe</w:t>
      </w:r>
      <w:r w:rsidRPr="0072243A">
        <w:rPr>
          <w:rFonts w:eastAsia="Times New Roman" w:cs="Times New Roman"/>
          <w:sz w:val="24"/>
          <w:szCs w:val="24"/>
        </w:rPr>
        <w:t xml:space="preserve"> [online]. 2007 [cit. 2014-02-18]. Dostupné z: </w:t>
      </w:r>
      <w:r w:rsidRPr="002D2AE6">
        <w:rPr>
          <w:rFonts w:eastAsia="Times New Roman" w:cs="Times New Roman"/>
          <w:sz w:val="24"/>
          <w:szCs w:val="24"/>
        </w:rPr>
        <w:t>http://www.pro-contact.cz/cs/page/view/zivot-deti-v-africe</w:t>
      </w:r>
      <w:r w:rsidRPr="0072243A">
        <w:rPr>
          <w:rFonts w:eastAsia="Times New Roman" w:cs="Times New Roman"/>
          <w:sz w:val="24"/>
          <w:szCs w:val="24"/>
        </w:rPr>
        <w:t xml:space="preserve"> </w:t>
      </w:r>
    </w:p>
    <w:p w:rsidR="007A0C1D" w:rsidRDefault="007A0C1D" w:rsidP="004168D0">
      <w:pPr>
        <w:pStyle w:val="Nadpis1"/>
        <w:spacing w:before="240"/>
      </w:pPr>
      <w:bookmarkStart w:id="371" w:name="_Toc381487700"/>
      <w:bookmarkStart w:id="372" w:name="_Toc381728638"/>
      <w:bookmarkStart w:id="373" w:name="_Toc382225553"/>
      <w:r>
        <w:lastRenderedPageBreak/>
        <w:t>P</w:t>
      </w:r>
      <w:bookmarkEnd w:id="371"/>
      <w:r w:rsidR="004168D0">
        <w:t>ŘÍLOHY</w:t>
      </w:r>
      <w:bookmarkEnd w:id="372"/>
      <w:bookmarkEnd w:id="373"/>
      <w:r w:rsidR="004168D0">
        <w:t xml:space="preserve"> </w:t>
      </w:r>
    </w:p>
    <w:p w:rsidR="007D53C0" w:rsidRDefault="007D53C0" w:rsidP="004168D0">
      <w:pPr>
        <w:pStyle w:val="Nadpis2"/>
        <w:spacing w:before="240" w:beforeAutospacing="0" w:after="240" w:afterAutospacing="0"/>
      </w:pPr>
      <w:bookmarkStart w:id="374" w:name="_Toc381487701"/>
      <w:bookmarkStart w:id="375" w:name="_Toc381728639"/>
      <w:bookmarkStart w:id="376" w:name="_Toc382225554"/>
      <w:r>
        <w:t xml:space="preserve">Příloha </w:t>
      </w:r>
      <w:r w:rsidR="000E2328">
        <w:t>č. 1 – Financování projektu</w:t>
      </w:r>
      <w:bookmarkEnd w:id="374"/>
      <w:bookmarkEnd w:id="375"/>
      <w:bookmarkEnd w:id="376"/>
    </w:p>
    <w:tbl>
      <w:tblPr>
        <w:tblW w:w="8257" w:type="dxa"/>
        <w:tblInd w:w="354" w:type="dxa"/>
        <w:tblCellMar>
          <w:left w:w="70" w:type="dxa"/>
          <w:right w:w="70" w:type="dxa"/>
        </w:tblCellMar>
        <w:tblLook w:val="04A0"/>
      </w:tblPr>
      <w:tblGrid>
        <w:gridCol w:w="1401"/>
        <w:gridCol w:w="3156"/>
        <w:gridCol w:w="960"/>
        <w:gridCol w:w="1360"/>
        <w:gridCol w:w="1380"/>
      </w:tblGrid>
      <w:tr w:rsidR="007D53C0" w:rsidRPr="007D53C0" w:rsidTr="004168D0">
        <w:trPr>
          <w:trHeight w:val="450"/>
        </w:trPr>
        <w:tc>
          <w:tcPr>
            <w:tcW w:w="14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Číslo v</w:t>
            </w:r>
            <w:r w:rsidR="000E2328">
              <w:rPr>
                <w:rFonts w:eastAsia="Times New Roman" w:cs="Times New Roman"/>
                <w:b/>
                <w:bCs/>
                <w:color w:val="000000"/>
                <w:szCs w:val="24"/>
              </w:rPr>
              <w:t> </w:t>
            </w:r>
            <w:r w:rsidRPr="007D53C0">
              <w:rPr>
                <w:rFonts w:eastAsia="Times New Roman" w:cs="Times New Roman"/>
                <w:b/>
                <w:bCs/>
                <w:color w:val="000000"/>
                <w:szCs w:val="24"/>
              </w:rPr>
              <w:t>seznamu</w:t>
            </w:r>
          </w:p>
        </w:tc>
        <w:tc>
          <w:tcPr>
            <w:tcW w:w="3156" w:type="dxa"/>
            <w:tcBorders>
              <w:top w:val="single" w:sz="8" w:space="0" w:color="auto"/>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Materiální pomůcky k</w:t>
            </w:r>
            <w:r w:rsidR="000E2328">
              <w:rPr>
                <w:rFonts w:eastAsia="Times New Roman" w:cs="Times New Roman"/>
                <w:b/>
                <w:bCs/>
                <w:color w:val="000000"/>
                <w:szCs w:val="24"/>
              </w:rPr>
              <w:t> </w:t>
            </w:r>
            <w:r w:rsidRPr="007D53C0">
              <w:rPr>
                <w:rFonts w:eastAsia="Times New Roman" w:cs="Times New Roman"/>
                <w:b/>
                <w:bCs/>
                <w:color w:val="000000"/>
                <w:szCs w:val="24"/>
              </w:rPr>
              <w:t>projektu</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Počet</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Cena za kus</w:t>
            </w:r>
          </w:p>
        </w:tc>
        <w:tc>
          <w:tcPr>
            <w:tcW w:w="1380" w:type="dxa"/>
            <w:tcBorders>
              <w:top w:val="single" w:sz="8" w:space="0" w:color="auto"/>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Cena celkem</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tisk pozvánek</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tisk ocenění</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250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tisk kartiček</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tisk obrázků s</w:t>
            </w:r>
            <w:r w:rsidR="000E2328">
              <w:rPr>
                <w:rFonts w:eastAsia="Times New Roman" w:cs="Times New Roman"/>
                <w:color w:val="000000"/>
                <w:szCs w:val="24"/>
              </w:rPr>
              <w:t> </w:t>
            </w:r>
            <w:r w:rsidRPr="007D53C0">
              <w:rPr>
                <w:rFonts w:eastAsia="Times New Roman" w:cs="Times New Roman"/>
                <w:color w:val="000000"/>
                <w:szCs w:val="24"/>
              </w:rPr>
              <w:t>ovocem</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5.</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 xml:space="preserve">text k </w:t>
            </w:r>
            <w:r w:rsidR="006D3F9C" w:rsidRPr="007D53C0">
              <w:rPr>
                <w:rFonts w:eastAsia="Times New Roman" w:cs="Times New Roman"/>
                <w:color w:val="000000"/>
                <w:szCs w:val="24"/>
              </w:rPr>
              <w:t>jednotlivým</w:t>
            </w:r>
            <w:r w:rsidRPr="007D53C0">
              <w:rPr>
                <w:rFonts w:eastAsia="Times New Roman" w:cs="Times New Roman"/>
                <w:color w:val="000000"/>
                <w:szCs w:val="24"/>
              </w:rPr>
              <w:t xml:space="preserve"> stanovištím</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6.</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tisk obrázků k</w:t>
            </w:r>
            <w:r w:rsidR="000E2328">
              <w:rPr>
                <w:rFonts w:eastAsia="Times New Roman" w:cs="Times New Roman"/>
                <w:color w:val="000000"/>
                <w:szCs w:val="24"/>
              </w:rPr>
              <w:t> </w:t>
            </w:r>
            <w:r w:rsidRPr="007D53C0">
              <w:rPr>
                <w:rFonts w:eastAsia="Times New Roman" w:cs="Times New Roman"/>
                <w:color w:val="000000"/>
                <w:szCs w:val="24"/>
              </w:rPr>
              <w:t>textu</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7.</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barevné papíry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8.</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lepidlo na polystyren</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66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66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9.</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L</w:t>
            </w:r>
            <w:r w:rsidR="007D53C0" w:rsidRPr="007D53C0">
              <w:rPr>
                <w:rFonts w:eastAsia="Times New Roman" w:cs="Times New Roman"/>
                <w:color w:val="000000"/>
                <w:szCs w:val="24"/>
              </w:rPr>
              <w:t>epidla</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10.</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dřevěná tyč</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11.</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prstové barvy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szCs w:val="24"/>
              </w:rPr>
            </w:pPr>
            <w:r w:rsidRPr="007D53C0">
              <w:rPr>
                <w:rFonts w:eastAsia="Times New Roman" w:cs="Times New Roman"/>
                <w:szCs w:val="24"/>
              </w:rPr>
              <w:t>80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12.</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větší polystyren</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15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450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13.</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Pr>
                <w:rFonts w:eastAsia="Times New Roman" w:cs="Times New Roman"/>
                <w:color w:val="000000"/>
                <w:szCs w:val="24"/>
              </w:rPr>
              <w:t>me</w:t>
            </w:r>
            <w:r w:rsidRPr="007D53C0">
              <w:rPr>
                <w:rFonts w:eastAsia="Times New Roman" w:cs="Times New Roman"/>
                <w:color w:val="000000"/>
                <w:szCs w:val="24"/>
              </w:rPr>
              <w:t>nší polystyren</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14.</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kelímky s temperovými barvami</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15.</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natírací štětky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ascii="Calibri" w:eastAsia="Times New Roman" w:hAnsi="Calibri" w:cs="Times New Roman"/>
                <w:b/>
                <w:bCs/>
                <w:color w:val="000000"/>
                <w:szCs w:val="24"/>
              </w:rPr>
            </w:pPr>
            <w:r w:rsidRPr="007D53C0">
              <w:rPr>
                <w:rFonts w:ascii="Calibri" w:eastAsia="Times New Roman" w:hAnsi="Calibri" w:cs="Times New Roman"/>
                <w:b/>
                <w:bCs/>
                <w:color w:val="000000"/>
                <w:szCs w:val="24"/>
              </w:rPr>
              <w:t>16.</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malé houbičky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17.</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velké houbičky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8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160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18.</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vysunovací nůž</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32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64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19.</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S</w:t>
            </w:r>
            <w:r w:rsidR="007D53C0" w:rsidRPr="007D53C0">
              <w:rPr>
                <w:rFonts w:eastAsia="Times New Roman" w:cs="Times New Roman"/>
                <w:color w:val="000000"/>
                <w:szCs w:val="24"/>
              </w:rPr>
              <w:t>irky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ascii="Calibri" w:eastAsia="Times New Roman" w:hAnsi="Calibri" w:cs="Times New Roman"/>
                <w:b/>
                <w:bCs/>
                <w:color w:val="000000"/>
                <w:szCs w:val="24"/>
              </w:rPr>
            </w:pPr>
            <w:r w:rsidRPr="007D53C0">
              <w:rPr>
                <w:rFonts w:ascii="Calibri" w:eastAsia="Times New Roman" w:hAnsi="Calibri" w:cs="Times New Roman"/>
                <w:b/>
                <w:bCs/>
                <w:color w:val="000000"/>
                <w:szCs w:val="24"/>
              </w:rPr>
              <w:t>20.</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P</w:t>
            </w:r>
            <w:r w:rsidR="007D53C0" w:rsidRPr="007D53C0">
              <w:rPr>
                <w:rFonts w:eastAsia="Times New Roman" w:cs="Times New Roman"/>
                <w:color w:val="000000"/>
                <w:szCs w:val="24"/>
              </w:rPr>
              <w:t>írka</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180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21.</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velké dřevěné korále</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22.</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malé dřevěné korále</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250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23.</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perníkové medaile</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24.</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V</w:t>
            </w:r>
            <w:r w:rsidR="007D53C0" w:rsidRPr="007D53C0">
              <w:rPr>
                <w:rFonts w:eastAsia="Times New Roman" w:cs="Times New Roman"/>
                <w:color w:val="000000"/>
                <w:szCs w:val="24"/>
              </w:rPr>
              <w:t>ložky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25.</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M</w:t>
            </w:r>
            <w:r w:rsidR="007D53C0" w:rsidRPr="007D53C0">
              <w:rPr>
                <w:rFonts w:eastAsia="Times New Roman" w:cs="Times New Roman"/>
                <w:color w:val="000000"/>
                <w:szCs w:val="24"/>
              </w:rPr>
              <w:t>ýdlo</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26.</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K</w:t>
            </w:r>
            <w:r w:rsidR="007D53C0" w:rsidRPr="007D53C0">
              <w:rPr>
                <w:rFonts w:eastAsia="Times New Roman" w:cs="Times New Roman"/>
                <w:color w:val="000000"/>
                <w:szCs w:val="24"/>
              </w:rPr>
              <w:t>ůže</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27.</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R</w:t>
            </w:r>
            <w:r w:rsidR="007D53C0" w:rsidRPr="007D53C0">
              <w:rPr>
                <w:rFonts w:eastAsia="Times New Roman" w:cs="Times New Roman"/>
                <w:color w:val="000000"/>
                <w:szCs w:val="24"/>
              </w:rPr>
              <w:t>ajčata</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28.</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P</w:t>
            </w:r>
            <w:r w:rsidR="007D53C0" w:rsidRPr="007D53C0">
              <w:rPr>
                <w:rFonts w:eastAsia="Times New Roman" w:cs="Times New Roman"/>
                <w:color w:val="000000"/>
                <w:szCs w:val="24"/>
              </w:rPr>
              <w:t>apriky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120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29.</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salátové okurky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30.</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M</w:t>
            </w:r>
            <w:r w:rsidR="007D53C0" w:rsidRPr="007D53C0">
              <w:rPr>
                <w:rFonts w:eastAsia="Times New Roman" w:cs="Times New Roman"/>
                <w:color w:val="000000"/>
                <w:szCs w:val="24"/>
              </w:rPr>
              <w:t>rkev</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31.</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Ř</w:t>
            </w:r>
            <w:r w:rsidR="007D53C0" w:rsidRPr="007D53C0">
              <w:rPr>
                <w:rFonts w:eastAsia="Times New Roman" w:cs="Times New Roman"/>
                <w:color w:val="000000"/>
                <w:szCs w:val="24"/>
              </w:rPr>
              <w:t>edkvičky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32.</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J</w:t>
            </w:r>
            <w:r w:rsidR="007D53C0" w:rsidRPr="007D53C0">
              <w:rPr>
                <w:rFonts w:eastAsia="Times New Roman" w:cs="Times New Roman"/>
                <w:color w:val="000000"/>
                <w:szCs w:val="24"/>
              </w:rPr>
              <w:t>ablka</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33.</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B</w:t>
            </w:r>
            <w:r w:rsidR="007D53C0" w:rsidRPr="007D53C0">
              <w:rPr>
                <w:rFonts w:eastAsia="Times New Roman" w:cs="Times New Roman"/>
                <w:color w:val="000000"/>
                <w:szCs w:val="24"/>
              </w:rPr>
              <w:t>anány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15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75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34.</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H</w:t>
            </w:r>
            <w:r w:rsidR="007D53C0" w:rsidRPr="007D53C0">
              <w:rPr>
                <w:rFonts w:eastAsia="Times New Roman" w:cs="Times New Roman"/>
                <w:color w:val="000000"/>
                <w:szCs w:val="24"/>
              </w:rPr>
              <w:t>rušky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15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75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lastRenderedPageBreak/>
              <w:t>35.</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M</w:t>
            </w:r>
            <w:r w:rsidR="007D53C0" w:rsidRPr="007D53C0">
              <w:rPr>
                <w:rFonts w:eastAsia="Times New Roman" w:cs="Times New Roman"/>
                <w:color w:val="000000"/>
                <w:szCs w:val="24"/>
              </w:rPr>
              <w:t>elouny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30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36.</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B</w:t>
            </w:r>
            <w:r w:rsidR="007D53C0" w:rsidRPr="007D53C0">
              <w:rPr>
                <w:rFonts w:eastAsia="Times New Roman" w:cs="Times New Roman"/>
                <w:color w:val="000000"/>
                <w:szCs w:val="24"/>
              </w:rPr>
              <w:t>roskve</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37.</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K</w:t>
            </w:r>
            <w:r w:rsidR="007D53C0" w:rsidRPr="007D53C0">
              <w:rPr>
                <w:rFonts w:eastAsia="Times New Roman" w:cs="Times New Roman"/>
                <w:color w:val="000000"/>
                <w:szCs w:val="24"/>
              </w:rPr>
              <w:t>iwi</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38.</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sýr lučina</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39.</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bílé jogurty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40.</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coca-cola</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41.</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Čaj</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ks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42.</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B</w:t>
            </w:r>
            <w:r w:rsidR="007D53C0" w:rsidRPr="007D53C0">
              <w:rPr>
                <w:rFonts w:eastAsia="Times New Roman" w:cs="Times New Roman"/>
                <w:color w:val="000000"/>
                <w:szCs w:val="24"/>
              </w:rPr>
              <w:t>onbóny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12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12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43.</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P</w:t>
            </w:r>
            <w:r w:rsidR="007D53C0" w:rsidRPr="007D53C0">
              <w:rPr>
                <w:rFonts w:eastAsia="Times New Roman" w:cs="Times New Roman"/>
                <w:color w:val="000000"/>
                <w:szCs w:val="24"/>
              </w:rPr>
              <w:t>árky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20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44.</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Š</w:t>
            </w:r>
            <w:r w:rsidR="007D53C0" w:rsidRPr="007D53C0">
              <w:rPr>
                <w:rFonts w:eastAsia="Times New Roman" w:cs="Times New Roman"/>
                <w:color w:val="000000"/>
                <w:szCs w:val="24"/>
              </w:rPr>
              <w:t>lehačka</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kus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15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15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45.</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Č</w:t>
            </w:r>
            <w:r w:rsidR="007D53C0" w:rsidRPr="007D53C0">
              <w:rPr>
                <w:rFonts w:eastAsia="Times New Roman" w:cs="Times New Roman"/>
                <w:color w:val="000000"/>
                <w:szCs w:val="24"/>
              </w:rPr>
              <w:t>okoláda</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kus</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8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8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46.</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K</w:t>
            </w:r>
            <w:r w:rsidR="007D53C0" w:rsidRPr="007D53C0">
              <w:rPr>
                <w:rFonts w:eastAsia="Times New Roman" w:cs="Times New Roman"/>
                <w:color w:val="000000"/>
                <w:szCs w:val="24"/>
              </w:rPr>
              <w:t>řupky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 Kč</w:t>
            </w:r>
          </w:p>
        </w:tc>
      </w:tr>
      <w:tr w:rsidR="007D53C0" w:rsidRPr="007D53C0" w:rsidTr="004168D0">
        <w:trPr>
          <w:trHeight w:val="315"/>
        </w:trPr>
        <w:tc>
          <w:tcPr>
            <w:tcW w:w="1401" w:type="dxa"/>
            <w:tcBorders>
              <w:top w:val="nil"/>
              <w:left w:val="single" w:sz="8" w:space="0" w:color="auto"/>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47.</w:t>
            </w:r>
          </w:p>
        </w:tc>
        <w:tc>
          <w:tcPr>
            <w:tcW w:w="3156" w:type="dxa"/>
            <w:tcBorders>
              <w:top w:val="nil"/>
              <w:left w:val="nil"/>
              <w:bottom w:val="single" w:sz="4"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C</w:t>
            </w:r>
            <w:r w:rsidR="007D53C0" w:rsidRPr="007D53C0">
              <w:rPr>
                <w:rFonts w:eastAsia="Times New Roman" w:cs="Times New Roman"/>
                <w:color w:val="000000"/>
                <w:szCs w:val="24"/>
              </w:rPr>
              <w:t>hipsy</w:t>
            </w:r>
          </w:p>
        </w:tc>
        <w:tc>
          <w:tcPr>
            <w:tcW w:w="9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 balení</w:t>
            </w:r>
          </w:p>
        </w:tc>
        <w:tc>
          <w:tcPr>
            <w:tcW w:w="1360" w:type="dxa"/>
            <w:tcBorders>
              <w:top w:val="nil"/>
              <w:left w:val="nil"/>
              <w:bottom w:val="single" w:sz="4"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Kč</w:t>
            </w:r>
          </w:p>
        </w:tc>
        <w:tc>
          <w:tcPr>
            <w:tcW w:w="1380" w:type="dxa"/>
            <w:tcBorders>
              <w:top w:val="nil"/>
              <w:left w:val="nil"/>
              <w:bottom w:val="single" w:sz="4"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10 Kč</w:t>
            </w:r>
          </w:p>
        </w:tc>
      </w:tr>
      <w:tr w:rsidR="007D53C0" w:rsidRPr="007D53C0" w:rsidTr="004168D0">
        <w:trPr>
          <w:trHeight w:val="330"/>
        </w:trPr>
        <w:tc>
          <w:tcPr>
            <w:tcW w:w="1401" w:type="dxa"/>
            <w:tcBorders>
              <w:top w:val="nil"/>
              <w:left w:val="single" w:sz="8" w:space="0" w:color="auto"/>
              <w:bottom w:val="single" w:sz="8"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48.</w:t>
            </w:r>
          </w:p>
        </w:tc>
        <w:tc>
          <w:tcPr>
            <w:tcW w:w="3156" w:type="dxa"/>
            <w:tcBorders>
              <w:top w:val="nil"/>
              <w:left w:val="nil"/>
              <w:bottom w:val="single" w:sz="8" w:space="0" w:color="auto"/>
              <w:right w:val="single" w:sz="4" w:space="0" w:color="auto"/>
            </w:tcBorders>
            <w:shd w:val="clear" w:color="auto" w:fill="auto"/>
            <w:noWrap/>
            <w:vAlign w:val="bottom"/>
            <w:hideMark/>
          </w:tcPr>
          <w:p w:rsidR="007D53C0" w:rsidRPr="007D53C0" w:rsidRDefault="000E2328"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R</w:t>
            </w:r>
            <w:r w:rsidR="007D53C0" w:rsidRPr="007D53C0">
              <w:rPr>
                <w:rFonts w:eastAsia="Times New Roman" w:cs="Times New Roman"/>
                <w:color w:val="000000"/>
                <w:szCs w:val="24"/>
              </w:rPr>
              <w:t>ýže</w:t>
            </w:r>
          </w:p>
        </w:tc>
        <w:tc>
          <w:tcPr>
            <w:tcW w:w="960" w:type="dxa"/>
            <w:tcBorders>
              <w:top w:val="nil"/>
              <w:left w:val="nil"/>
              <w:bottom w:val="single" w:sz="8"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4 balení</w:t>
            </w:r>
          </w:p>
        </w:tc>
        <w:tc>
          <w:tcPr>
            <w:tcW w:w="1360" w:type="dxa"/>
            <w:tcBorders>
              <w:top w:val="nil"/>
              <w:left w:val="nil"/>
              <w:bottom w:val="single" w:sz="8" w:space="0" w:color="auto"/>
              <w:right w:val="single" w:sz="4"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15 Kč</w:t>
            </w:r>
          </w:p>
        </w:tc>
        <w:tc>
          <w:tcPr>
            <w:tcW w:w="1380" w:type="dxa"/>
            <w:tcBorders>
              <w:top w:val="nil"/>
              <w:left w:val="nil"/>
              <w:bottom w:val="single" w:sz="8" w:space="0" w:color="auto"/>
              <w:right w:val="single" w:sz="8" w:space="0" w:color="auto"/>
            </w:tcBorders>
            <w:shd w:val="clear" w:color="auto" w:fill="auto"/>
            <w:noWrap/>
            <w:vAlign w:val="bottom"/>
            <w:hideMark/>
          </w:tcPr>
          <w:p w:rsidR="007D53C0" w:rsidRPr="007D53C0" w:rsidRDefault="007D53C0" w:rsidP="004168D0">
            <w:pPr>
              <w:spacing w:after="0" w:line="240" w:lineRule="auto"/>
              <w:jc w:val="center"/>
              <w:rPr>
                <w:rFonts w:eastAsia="Times New Roman" w:cs="Times New Roman"/>
                <w:color w:val="000000"/>
                <w:szCs w:val="24"/>
              </w:rPr>
            </w:pPr>
            <w:r w:rsidRPr="007D53C0">
              <w:rPr>
                <w:rFonts w:eastAsia="Times New Roman" w:cs="Times New Roman"/>
                <w:color w:val="000000"/>
                <w:szCs w:val="24"/>
              </w:rPr>
              <w:t>60 Kč</w:t>
            </w:r>
          </w:p>
        </w:tc>
      </w:tr>
      <w:tr w:rsidR="007D53C0" w:rsidRPr="007D53C0" w:rsidTr="00DD2B39">
        <w:trPr>
          <w:trHeight w:val="330"/>
        </w:trPr>
        <w:tc>
          <w:tcPr>
            <w:tcW w:w="1401" w:type="dxa"/>
            <w:tcBorders>
              <w:top w:val="nil"/>
              <w:left w:val="nil"/>
              <w:bottom w:val="nil"/>
              <w:right w:val="nil"/>
            </w:tcBorders>
            <w:shd w:val="clear" w:color="auto" w:fill="auto"/>
            <w:noWrap/>
            <w:vAlign w:val="bottom"/>
            <w:hideMark/>
          </w:tcPr>
          <w:p w:rsidR="007D53C0" w:rsidRPr="007D53C0" w:rsidRDefault="007D53C0" w:rsidP="004168D0">
            <w:pPr>
              <w:spacing w:after="0" w:line="240" w:lineRule="auto"/>
              <w:jc w:val="center"/>
              <w:rPr>
                <w:rFonts w:ascii="Calibri" w:eastAsia="Times New Roman" w:hAnsi="Calibri" w:cs="Times New Roman"/>
                <w:b/>
                <w:bCs/>
                <w:color w:val="000000"/>
              </w:rPr>
            </w:pPr>
          </w:p>
        </w:tc>
        <w:tc>
          <w:tcPr>
            <w:tcW w:w="3156" w:type="dxa"/>
            <w:tcBorders>
              <w:top w:val="nil"/>
              <w:left w:val="nil"/>
              <w:bottom w:val="nil"/>
              <w:right w:val="nil"/>
            </w:tcBorders>
            <w:shd w:val="clear" w:color="auto" w:fill="auto"/>
            <w:noWrap/>
            <w:vAlign w:val="bottom"/>
            <w:hideMark/>
          </w:tcPr>
          <w:p w:rsidR="007D53C0" w:rsidRPr="007D53C0" w:rsidRDefault="007D53C0" w:rsidP="004168D0">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53C0" w:rsidRPr="007D53C0" w:rsidRDefault="007D53C0" w:rsidP="004168D0">
            <w:pPr>
              <w:spacing w:after="0" w:line="240" w:lineRule="auto"/>
              <w:jc w:val="center"/>
              <w:rPr>
                <w:rFonts w:ascii="Calibri" w:eastAsia="Times New Roman" w:hAnsi="Calibri" w:cs="Times New Roman"/>
                <w:color w:val="000000"/>
              </w:rPr>
            </w:pPr>
          </w:p>
        </w:tc>
        <w:tc>
          <w:tcPr>
            <w:tcW w:w="1360" w:type="dxa"/>
            <w:tcBorders>
              <w:top w:val="nil"/>
              <w:left w:val="single" w:sz="8" w:space="0" w:color="auto"/>
              <w:bottom w:val="single" w:sz="8" w:space="0" w:color="auto"/>
              <w:right w:val="nil"/>
            </w:tcBorders>
            <w:shd w:val="clear" w:color="auto" w:fill="FFFFFF" w:themeFill="background1"/>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Celkem</w:t>
            </w:r>
          </w:p>
        </w:tc>
        <w:tc>
          <w:tcPr>
            <w:tcW w:w="1380" w:type="dxa"/>
            <w:tcBorders>
              <w:top w:val="nil"/>
              <w:left w:val="nil"/>
              <w:bottom w:val="single" w:sz="8" w:space="0" w:color="auto"/>
              <w:right w:val="single" w:sz="8" w:space="0" w:color="auto"/>
            </w:tcBorders>
            <w:shd w:val="clear" w:color="auto" w:fill="FFFFFF" w:themeFill="background1"/>
            <w:noWrap/>
            <w:vAlign w:val="bottom"/>
            <w:hideMark/>
          </w:tcPr>
          <w:p w:rsidR="007D53C0" w:rsidRPr="007D53C0" w:rsidRDefault="007D53C0" w:rsidP="004168D0">
            <w:pPr>
              <w:spacing w:after="0" w:line="240" w:lineRule="auto"/>
              <w:jc w:val="center"/>
              <w:rPr>
                <w:rFonts w:eastAsia="Times New Roman" w:cs="Times New Roman"/>
                <w:b/>
                <w:bCs/>
                <w:color w:val="000000"/>
                <w:szCs w:val="24"/>
              </w:rPr>
            </w:pPr>
            <w:r w:rsidRPr="007D53C0">
              <w:rPr>
                <w:rFonts w:eastAsia="Times New Roman" w:cs="Times New Roman"/>
                <w:b/>
                <w:bCs/>
                <w:color w:val="000000"/>
                <w:szCs w:val="24"/>
              </w:rPr>
              <w:t>6 337 Kč</w:t>
            </w:r>
          </w:p>
        </w:tc>
      </w:tr>
    </w:tbl>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7D53C0" w:rsidRDefault="007D53C0" w:rsidP="00A502FE">
      <w:pPr>
        <w:jc w:val="both"/>
        <w:rPr>
          <w:rFonts w:cs="Times New Roman"/>
          <w:b/>
          <w:szCs w:val="24"/>
        </w:rPr>
      </w:pPr>
    </w:p>
    <w:p w:rsidR="004168D0" w:rsidRDefault="004168D0" w:rsidP="00A502FE">
      <w:pPr>
        <w:jc w:val="both"/>
        <w:rPr>
          <w:rFonts w:cs="Times New Roman"/>
          <w:b/>
          <w:szCs w:val="24"/>
        </w:rPr>
      </w:pPr>
    </w:p>
    <w:p w:rsidR="00C57CBD" w:rsidRDefault="00C57CBD" w:rsidP="00A502FE">
      <w:pPr>
        <w:jc w:val="both"/>
        <w:rPr>
          <w:rFonts w:cs="Times New Roman"/>
          <w:b/>
          <w:szCs w:val="24"/>
        </w:rPr>
      </w:pPr>
    </w:p>
    <w:p w:rsidR="00C57CBD" w:rsidRDefault="00C57CBD" w:rsidP="00A502FE">
      <w:pPr>
        <w:jc w:val="both"/>
        <w:rPr>
          <w:rFonts w:cs="Times New Roman"/>
          <w:b/>
          <w:szCs w:val="24"/>
        </w:rPr>
      </w:pPr>
    </w:p>
    <w:p w:rsidR="00C57CBD" w:rsidRDefault="00C57CBD" w:rsidP="00A502FE">
      <w:pPr>
        <w:jc w:val="both"/>
        <w:rPr>
          <w:rFonts w:cs="Times New Roman"/>
          <w:b/>
          <w:szCs w:val="24"/>
        </w:rPr>
      </w:pPr>
    </w:p>
    <w:p w:rsidR="00C57CBD" w:rsidRDefault="00C57CBD" w:rsidP="00A502FE">
      <w:pPr>
        <w:jc w:val="both"/>
        <w:rPr>
          <w:rFonts w:cs="Times New Roman"/>
          <w:b/>
          <w:szCs w:val="24"/>
        </w:rPr>
      </w:pPr>
    </w:p>
    <w:p w:rsidR="00866079" w:rsidRDefault="007D53C0" w:rsidP="004168D0">
      <w:pPr>
        <w:pStyle w:val="Nadpis2"/>
        <w:spacing w:before="240" w:beforeAutospacing="0" w:after="240" w:afterAutospacing="0"/>
      </w:pPr>
      <w:bookmarkStart w:id="377" w:name="_Toc381487702"/>
      <w:bookmarkStart w:id="378" w:name="_Toc381728640"/>
      <w:bookmarkStart w:id="379" w:name="_Toc382225555"/>
      <w:r>
        <w:lastRenderedPageBreak/>
        <w:t>Příloha č. 2</w:t>
      </w:r>
      <w:r w:rsidR="00DA1420">
        <w:t xml:space="preserve"> – K</w:t>
      </w:r>
      <w:r w:rsidR="000E2328">
        <w:t>artička</w:t>
      </w:r>
      <w:bookmarkEnd w:id="377"/>
      <w:bookmarkEnd w:id="378"/>
      <w:bookmarkEnd w:id="379"/>
    </w:p>
    <w:p w:rsidR="00866079" w:rsidRPr="008831A0" w:rsidRDefault="00866079" w:rsidP="00866079">
      <w:pPr>
        <w:jc w:val="center"/>
        <w:rPr>
          <w:rFonts w:cs="Times New Roman"/>
          <w:b/>
          <w:sz w:val="26"/>
          <w:szCs w:val="26"/>
          <w:u w:val="single"/>
        </w:rPr>
      </w:pPr>
      <w:r w:rsidRPr="008831A0">
        <w:rPr>
          <w:rFonts w:cs="Times New Roman"/>
          <w:b/>
          <w:sz w:val="26"/>
          <w:szCs w:val="26"/>
          <w:u w:val="single"/>
        </w:rPr>
        <w:t>Záchrana světa</w:t>
      </w:r>
    </w:p>
    <w:p w:rsidR="00866079" w:rsidRPr="008831A0" w:rsidRDefault="00866079" w:rsidP="00866079">
      <w:pPr>
        <w:rPr>
          <w:rFonts w:cs="Times New Roman"/>
          <w:szCs w:val="24"/>
        </w:rPr>
      </w:pPr>
      <w:r w:rsidRPr="008831A0">
        <w:rPr>
          <w:rFonts w:cs="Times New Roman"/>
          <w:szCs w:val="24"/>
        </w:rPr>
        <w:t>Jméno a příjmení:</w:t>
      </w:r>
    </w:p>
    <w:p w:rsidR="00866079" w:rsidRDefault="00866079" w:rsidP="00866079">
      <w:pPr>
        <w:rPr>
          <w:rFonts w:cs="Times New Roman"/>
          <w:szCs w:val="24"/>
        </w:rPr>
      </w:pPr>
      <w:r w:rsidRPr="008831A0">
        <w:rPr>
          <w:rFonts w:cs="Times New Roman"/>
          <w:szCs w:val="24"/>
        </w:rPr>
        <w:t xml:space="preserve">Věk: </w:t>
      </w:r>
    </w:p>
    <w:p w:rsidR="00866079" w:rsidRPr="008831A0" w:rsidRDefault="00866079" w:rsidP="00866079">
      <w:pPr>
        <w:rPr>
          <w:rFonts w:cs="Times New Roman"/>
          <w:szCs w:val="24"/>
        </w:rPr>
      </w:pPr>
      <w:r>
        <w:rPr>
          <w:rFonts w:cs="Times New Roman"/>
          <w:szCs w:val="24"/>
        </w:rPr>
        <w:t>Datum:</w:t>
      </w:r>
    </w:p>
    <w:p w:rsidR="00866079" w:rsidRPr="008831A0" w:rsidRDefault="00A167C3" w:rsidP="00866079">
      <w:pPr>
        <w:rPr>
          <w:rFonts w:cs="Times New Roman"/>
          <w:szCs w:val="24"/>
        </w:rPr>
      </w:pPr>
      <w:r>
        <w:rPr>
          <w:rFonts w:cs="Times New Roman"/>
          <w:noProof/>
          <w:szCs w:val="24"/>
        </w:rPr>
        <w:pict>
          <v:shape id="AutoShape 73" o:spid="_x0000_s1060" type="#_x0000_t32" style="position:absolute;margin-left:-4.5pt;margin-top:2.15pt;width:477.1pt;height:0;z-index:251739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nI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"/>
        </w:pict>
      </w:r>
    </w:p>
    <w:p w:rsidR="00866079" w:rsidRPr="008831A0" w:rsidRDefault="00866079" w:rsidP="00866079">
      <w:pPr>
        <w:jc w:val="center"/>
        <w:rPr>
          <w:rFonts w:cs="Times New Roman"/>
          <w:b/>
          <w:szCs w:val="24"/>
        </w:rPr>
      </w:pPr>
      <w:r w:rsidRPr="008831A0">
        <w:rPr>
          <w:rFonts w:cs="Times New Roman"/>
          <w:b/>
          <w:szCs w:val="24"/>
        </w:rPr>
        <w:t>Středa:</w:t>
      </w:r>
    </w:p>
    <w:p w:rsidR="00866079" w:rsidRDefault="00A167C3" w:rsidP="00866079">
      <w:pPr>
        <w:rPr>
          <w:rFonts w:cs="Times New Roman"/>
          <w:szCs w:val="24"/>
        </w:rPr>
      </w:pPr>
      <w:r>
        <w:rPr>
          <w:rFonts w:cs="Times New Roman"/>
          <w:noProof/>
          <w:szCs w:val="24"/>
        </w:rPr>
        <w:pict>
          <v:oval id="Oval 67" o:spid="_x0000_s1059" style="position:absolute;margin-left:333.6pt;margin-top:37.05pt;width:67pt;height:63.2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" fillcolor="#c0504d [3205]" strokecolor="#f2f2f2 [3041]" strokeweight="3pt">
            <v:shadow on="t" color="#622423 [1605]" opacity=".5" offset="1pt"/>
          </v:oval>
        </w:pict>
      </w:r>
      <w:r>
        <w:rPr>
          <w:rFonts w:cs="Times New Roman"/>
          <w:noProof/>
          <w:szCs w:val="24"/>
        </w:rPr>
        <w:pict>
          <v:oval id="Oval 66" o:spid="_x0000_s1058" style="position:absolute;margin-left:3.05pt;margin-top:37.05pt;width:65.7pt;height:66.3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" fillcolor="#9bbb59 [3206]" strokecolor="#f2f2f2 [3041]" strokeweight="3pt">
            <v:shadow on="t" color="#4e6128 [1606]" opacity=".5" offset="1pt"/>
          </v:oval>
        </w:pict>
      </w:r>
      <w:r w:rsidR="00866079" w:rsidRPr="008831A0">
        <w:rPr>
          <w:rFonts w:cs="Times New Roman"/>
          <w:szCs w:val="24"/>
        </w:rPr>
        <w:t>Afrika – Pitná voda</w:t>
      </w:r>
      <w:r w:rsidR="00866079">
        <w:rPr>
          <w:rFonts w:cs="Times New Roman"/>
          <w:szCs w:val="24"/>
        </w:rPr>
        <w:t>:</w:t>
      </w:r>
      <w:r w:rsidR="00866079">
        <w:rPr>
          <w:rFonts w:cs="Times New Roman"/>
          <w:szCs w:val="24"/>
        </w:rPr>
        <w:tab/>
      </w:r>
      <w:r w:rsidR="00866079">
        <w:rPr>
          <w:rFonts w:cs="Times New Roman"/>
          <w:szCs w:val="24"/>
        </w:rPr>
        <w:tab/>
      </w:r>
      <w:r w:rsidR="00866079">
        <w:rPr>
          <w:rFonts w:cs="Times New Roman"/>
          <w:szCs w:val="24"/>
        </w:rPr>
        <w:tab/>
      </w:r>
      <w:r w:rsidR="00866079">
        <w:rPr>
          <w:rFonts w:cs="Times New Roman"/>
          <w:szCs w:val="24"/>
        </w:rPr>
        <w:tab/>
      </w:r>
      <w:r w:rsidR="00866079">
        <w:rPr>
          <w:rFonts w:cs="Times New Roman"/>
          <w:szCs w:val="24"/>
        </w:rPr>
        <w:tab/>
      </w:r>
      <w:r w:rsidR="00866079">
        <w:rPr>
          <w:rFonts w:cs="Times New Roman"/>
          <w:szCs w:val="24"/>
        </w:rPr>
        <w:tab/>
      </w:r>
      <w:r w:rsidR="00866079">
        <w:rPr>
          <w:rFonts w:cs="Times New Roman"/>
          <w:szCs w:val="24"/>
        </w:rPr>
        <w:tab/>
        <w:t>USA – Obezita:</w:t>
      </w:r>
      <w:r w:rsidR="00866079">
        <w:rPr>
          <w:rFonts w:cs="Times New Roman"/>
          <w:szCs w:val="24"/>
        </w:rPr>
        <w:tab/>
      </w:r>
    </w:p>
    <w:p w:rsidR="00866079" w:rsidRDefault="00866079" w:rsidP="00866079">
      <w:pPr>
        <w:rPr>
          <w:rFonts w:cs="Times New Roman"/>
          <w:szCs w:val="24"/>
        </w:rPr>
      </w:pPr>
    </w:p>
    <w:p w:rsidR="00866079" w:rsidRDefault="00866079" w:rsidP="00866079">
      <w:pPr>
        <w:rPr>
          <w:rFonts w:cs="Times New Roman"/>
          <w:szCs w:val="24"/>
        </w:rPr>
      </w:pPr>
    </w:p>
    <w:p w:rsidR="00866079" w:rsidRDefault="00866079" w:rsidP="00866079">
      <w:pPr>
        <w:rPr>
          <w:rFonts w:cs="Times New Roman"/>
          <w:szCs w:val="24"/>
        </w:rPr>
      </w:pPr>
    </w:p>
    <w:p w:rsidR="00866079" w:rsidRDefault="00866079" w:rsidP="00866079">
      <w:pPr>
        <w:rPr>
          <w:rFonts w:cs="Times New Roman"/>
          <w:szCs w:val="24"/>
        </w:rPr>
      </w:pPr>
    </w:p>
    <w:p w:rsidR="00866079" w:rsidRDefault="00A167C3" w:rsidP="00866079">
      <w:pPr>
        <w:rPr>
          <w:rFonts w:cs="Times New Roman"/>
          <w:szCs w:val="24"/>
        </w:rPr>
      </w:pPr>
      <w:r>
        <w:rPr>
          <w:rFonts w:cs="Times New Roman"/>
          <w:noProof/>
          <w:szCs w:val="24"/>
        </w:rPr>
        <w:pict>
          <v:shape id="AutoShape 72" o:spid="_x0000_s1057" type="#_x0000_t32" style="position:absolute;margin-left:-38.9pt;margin-top:2.6pt;width:534.05pt;height:0;z-index:251738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KM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"/>
        </w:pict>
      </w:r>
    </w:p>
    <w:p w:rsidR="00866079" w:rsidRDefault="00866079" w:rsidP="00866079">
      <w:pPr>
        <w:jc w:val="center"/>
        <w:rPr>
          <w:rFonts w:cs="Times New Roman"/>
          <w:b/>
          <w:szCs w:val="24"/>
        </w:rPr>
      </w:pPr>
      <w:r w:rsidRPr="008831A0">
        <w:rPr>
          <w:rFonts w:cs="Times New Roman"/>
          <w:b/>
          <w:szCs w:val="24"/>
        </w:rPr>
        <w:t>Čtvrtek:</w:t>
      </w:r>
    </w:p>
    <w:p w:rsidR="00866079" w:rsidRDefault="00866079" w:rsidP="00866079">
      <w:pPr>
        <w:rPr>
          <w:rFonts w:cs="Times New Roman"/>
          <w:szCs w:val="24"/>
        </w:rPr>
      </w:pPr>
      <w:r>
        <w:rPr>
          <w:rFonts w:cs="Times New Roman"/>
          <w:szCs w:val="24"/>
        </w:rPr>
        <w:t>Grónsko – globální oteplování:</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Sýrie – uprchlické tábory:</w:t>
      </w:r>
    </w:p>
    <w:p w:rsidR="00866079" w:rsidRDefault="00A167C3" w:rsidP="00866079">
      <w:pPr>
        <w:rPr>
          <w:rFonts w:cs="Times New Roman"/>
          <w:szCs w:val="24"/>
        </w:rPr>
      </w:pPr>
      <w:r>
        <w:rPr>
          <w:rFonts w:cs="Times New Roman"/>
          <w:noProof/>
          <w:szCs w:val="24"/>
        </w:rPr>
        <w:pict>
          <v:oval id="Oval 69" o:spid="_x0000_s1056" style="position:absolute;margin-left:346.75pt;margin-top:7.25pt;width:74.5pt;height:69.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" fillcolor="#8064a2 [3207]" strokecolor="#f2f2f2 [3041]" strokeweight="3pt">
            <v:shadow on="t" color="#3f3151 [1607]" opacity=".5" offset="1pt"/>
          </v:oval>
        </w:pict>
      </w:r>
      <w:r>
        <w:rPr>
          <w:rFonts w:cs="Times New Roman"/>
          <w:noProof/>
          <w:szCs w:val="24"/>
        </w:rPr>
        <w:pict>
          <v:oval id="Oval 68" o:spid="_x0000_s1055" style="position:absolute;margin-left:24.95pt;margin-top:13.55pt;width:75.1pt;height:73.2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" fillcolor="#4bacc6 [3208]" strokecolor="#f2f2f2 [3041]" strokeweight="3pt">
            <v:shadow on="t" color="#205867 [1608]" opacity=".5" offset="1pt"/>
          </v:oval>
        </w:pict>
      </w:r>
    </w:p>
    <w:p w:rsidR="00866079" w:rsidRPr="008831A0" w:rsidRDefault="00866079" w:rsidP="00866079">
      <w:pPr>
        <w:rPr>
          <w:rFonts w:cs="Times New Roman"/>
          <w:szCs w:val="24"/>
        </w:rPr>
      </w:pPr>
    </w:p>
    <w:p w:rsidR="00866079" w:rsidRPr="008831A0" w:rsidRDefault="00866079" w:rsidP="00866079">
      <w:pPr>
        <w:rPr>
          <w:rFonts w:cs="Times New Roman"/>
          <w:szCs w:val="24"/>
        </w:rPr>
      </w:pPr>
    </w:p>
    <w:p w:rsidR="00866079" w:rsidRPr="008831A0" w:rsidRDefault="00866079" w:rsidP="00866079">
      <w:pPr>
        <w:rPr>
          <w:rFonts w:cs="Times New Roman"/>
          <w:szCs w:val="24"/>
        </w:rPr>
      </w:pPr>
    </w:p>
    <w:p w:rsidR="00866079" w:rsidRDefault="00A167C3" w:rsidP="00866079">
      <w:pPr>
        <w:rPr>
          <w:rFonts w:cs="Times New Roman"/>
          <w:szCs w:val="24"/>
        </w:rPr>
      </w:pPr>
      <w:r>
        <w:rPr>
          <w:rFonts w:cs="Times New Roman"/>
          <w:noProof/>
          <w:szCs w:val="24"/>
        </w:rPr>
        <w:pict>
          <v:shape id="AutoShape 74" o:spid="_x0000_s1054" type="#_x0000_t32" style="position:absolute;margin-left:-18.25pt;margin-top:20.65pt;width:508.35pt;height:0;z-index:2517401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lZ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YPeRjQYFwBcZXa2tAiPapX86zpd4eUrjqiWh6j304GkrOQkbxLCRdnoMxu+KIZxBAo&#10;EKd1bGwfIGEO6BiXcrothR89ovBxlk9naT7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"/>
        </w:pict>
      </w:r>
    </w:p>
    <w:p w:rsidR="00866079" w:rsidRDefault="00866079" w:rsidP="00866079">
      <w:pPr>
        <w:tabs>
          <w:tab w:val="left" w:pos="3757"/>
        </w:tabs>
        <w:rPr>
          <w:rFonts w:cs="Times New Roman"/>
          <w:szCs w:val="24"/>
        </w:rPr>
      </w:pPr>
      <w:r>
        <w:rPr>
          <w:rFonts w:cs="Times New Roman"/>
          <w:szCs w:val="24"/>
        </w:rPr>
        <w:tab/>
      </w:r>
    </w:p>
    <w:p w:rsidR="00866079" w:rsidRDefault="00866079" w:rsidP="00866079">
      <w:pPr>
        <w:tabs>
          <w:tab w:val="left" w:pos="3757"/>
        </w:tabs>
        <w:jc w:val="center"/>
        <w:rPr>
          <w:rFonts w:cs="Times New Roman"/>
          <w:b/>
          <w:szCs w:val="24"/>
        </w:rPr>
      </w:pPr>
      <w:r w:rsidRPr="008831A0">
        <w:rPr>
          <w:rFonts w:cs="Times New Roman"/>
          <w:b/>
          <w:szCs w:val="24"/>
        </w:rPr>
        <w:t>Pátek:</w:t>
      </w:r>
    </w:p>
    <w:p w:rsidR="00866079" w:rsidRDefault="00866079" w:rsidP="00866079">
      <w:pPr>
        <w:tabs>
          <w:tab w:val="left" w:pos="3757"/>
        </w:tabs>
        <w:rPr>
          <w:rFonts w:cs="Times New Roman"/>
          <w:szCs w:val="24"/>
        </w:rPr>
      </w:pPr>
      <w:r>
        <w:rPr>
          <w:rFonts w:cs="Times New Roman"/>
          <w:szCs w:val="24"/>
        </w:rPr>
        <w:t>Indonésie – kácení deštných pralesů:</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Indiáni – jejich život:</w:t>
      </w:r>
    </w:p>
    <w:p w:rsidR="00866079" w:rsidRPr="008831A0" w:rsidRDefault="00A167C3" w:rsidP="00866079">
      <w:pPr>
        <w:tabs>
          <w:tab w:val="left" w:pos="3757"/>
        </w:tabs>
        <w:rPr>
          <w:rFonts w:cs="Times New Roman"/>
          <w:szCs w:val="24"/>
        </w:rPr>
      </w:pPr>
      <w:r>
        <w:rPr>
          <w:rFonts w:cs="Times New Roman"/>
          <w:noProof/>
          <w:szCs w:val="24"/>
        </w:rPr>
        <w:pict>
          <v:oval id="Oval 71" o:spid="_x0000_s1053" style="position:absolute;margin-left:339.25pt;margin-top:13.6pt;width:82pt;height:80.1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" fillcolor="#4f81bd [3204]" strokecolor="#f2f2f2 [3041]" strokeweight="3pt">
            <v:shadow on="t" color="#243f60 [1604]" opacity=".5" offset="1pt"/>
          </v:oval>
        </w:pict>
      </w:r>
      <w:r>
        <w:rPr>
          <w:rFonts w:cs="Times New Roman"/>
          <w:noProof/>
          <w:szCs w:val="24"/>
        </w:rPr>
        <w:pict>
          <v:oval id="Oval 70" o:spid="_x0000_s1052" style="position:absolute;margin-left:48.1pt;margin-top:7.95pt;width:74.5pt;height:73.9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" fillcolor="#f79646 [3209]" strokecolor="#f2f2f2 [3041]" strokeweight="3pt">
            <v:shadow on="t" color="#974706 [1609]" opacity=".5" offset="1pt"/>
          </v:oval>
        </w:pict>
      </w:r>
    </w:p>
    <w:p w:rsidR="00866079" w:rsidRDefault="00866079" w:rsidP="00A502FE">
      <w:pPr>
        <w:jc w:val="both"/>
        <w:rPr>
          <w:rFonts w:cs="Times New Roman"/>
          <w:b/>
          <w:szCs w:val="24"/>
        </w:rPr>
      </w:pPr>
    </w:p>
    <w:p w:rsidR="00866079" w:rsidRDefault="00866079" w:rsidP="00A502FE">
      <w:pPr>
        <w:jc w:val="both"/>
        <w:rPr>
          <w:rFonts w:cs="Times New Roman"/>
          <w:b/>
          <w:szCs w:val="24"/>
        </w:rPr>
      </w:pPr>
    </w:p>
    <w:p w:rsidR="00C57CBD" w:rsidRDefault="00C57CBD" w:rsidP="00396C03">
      <w:pPr>
        <w:pStyle w:val="Nadpis2"/>
        <w:spacing w:before="240" w:beforeAutospacing="0" w:after="240" w:afterAutospacing="0"/>
      </w:pPr>
      <w:bookmarkStart w:id="380" w:name="_Toc381487703"/>
    </w:p>
    <w:p w:rsidR="00C57CBD" w:rsidRDefault="00C57CBD" w:rsidP="00396C03">
      <w:pPr>
        <w:pStyle w:val="Nadpis2"/>
        <w:spacing w:before="240" w:beforeAutospacing="0" w:after="240" w:afterAutospacing="0"/>
      </w:pPr>
    </w:p>
    <w:p w:rsidR="00C57CBD" w:rsidRPr="00C57CBD" w:rsidRDefault="007D53C0" w:rsidP="00C57CBD">
      <w:pPr>
        <w:pStyle w:val="Nadpis2"/>
        <w:spacing w:before="240" w:beforeAutospacing="0" w:after="240" w:afterAutospacing="0"/>
      </w:pPr>
      <w:bookmarkStart w:id="381" w:name="_Toc381728641"/>
      <w:bookmarkStart w:id="382" w:name="_Toc382225556"/>
      <w:r>
        <w:lastRenderedPageBreak/>
        <w:t>Příloha č. 3</w:t>
      </w:r>
      <w:r w:rsidR="000E2328">
        <w:t xml:space="preserve"> – Materiály k Africe</w:t>
      </w:r>
      <w:bookmarkEnd w:id="380"/>
      <w:bookmarkEnd w:id="381"/>
      <w:bookmarkEnd w:id="382"/>
    </w:p>
    <w:p w:rsidR="00FF1780" w:rsidRPr="003D3B1C" w:rsidRDefault="00FF1780" w:rsidP="003A40D5">
      <w:pPr>
        <w:pStyle w:val="Standard"/>
        <w:spacing w:before="120" w:after="120" w:line="360" w:lineRule="auto"/>
        <w:jc w:val="center"/>
        <w:rPr>
          <w:b/>
          <w:sz w:val="28"/>
          <w:szCs w:val="28"/>
        </w:rPr>
      </w:pPr>
      <w:r w:rsidRPr="003D3B1C">
        <w:rPr>
          <w:b/>
          <w:sz w:val="28"/>
          <w:szCs w:val="28"/>
        </w:rPr>
        <w:t>Afrika</w:t>
      </w:r>
    </w:p>
    <w:p w:rsidR="00FF1780" w:rsidRPr="00FF65B8" w:rsidRDefault="00FF1780" w:rsidP="00EC0DD8">
      <w:pPr>
        <w:pStyle w:val="Standard"/>
        <w:spacing w:after="60" w:line="360" w:lineRule="auto"/>
        <w:jc w:val="both"/>
        <w:rPr>
          <w:i/>
        </w:rPr>
      </w:pPr>
      <w:r w:rsidRPr="00FF65B8">
        <w:rPr>
          <w:i/>
        </w:rPr>
        <w:t>Text k povídání o Africe</w:t>
      </w:r>
    </w:p>
    <w:p w:rsidR="00FF1780" w:rsidRPr="003D3B1C" w:rsidRDefault="00FF1780" w:rsidP="00EC0DD8">
      <w:pPr>
        <w:pStyle w:val="Standard"/>
        <w:spacing w:before="120" w:after="60" w:line="360" w:lineRule="auto"/>
        <w:jc w:val="both"/>
        <w:rPr>
          <w:b/>
        </w:rPr>
      </w:pPr>
      <w:r w:rsidRPr="003D3B1C">
        <w:rPr>
          <w:b/>
        </w:rPr>
        <w:t>Základní fakta:</w:t>
      </w:r>
    </w:p>
    <w:p w:rsidR="00FF1780" w:rsidRPr="00C57CBD" w:rsidRDefault="00FF1780" w:rsidP="00C57CBD">
      <w:pPr>
        <w:ind w:firstLine="709"/>
        <w:jc w:val="both"/>
        <w:rPr>
          <w:rFonts w:cs="Times New Roman"/>
        </w:rPr>
      </w:pPr>
      <w:r w:rsidRPr="00C57CBD">
        <w:rPr>
          <w:rFonts w:cs="Times New Roman"/>
        </w:rPr>
        <w:t>Po Euroasii je Afrika největším kontinentem.</w:t>
      </w:r>
      <w:r w:rsidR="00C33D7E" w:rsidRPr="00C57CBD">
        <w:rPr>
          <w:rFonts w:cs="Times New Roman"/>
        </w:rPr>
        <w:t xml:space="preserve"> </w:t>
      </w:r>
      <w:r w:rsidR="00C33D7E" w:rsidRPr="00C57CBD">
        <w:rPr>
          <w:rFonts w:cs="Times New Roman"/>
          <w:szCs w:val="24"/>
        </w:rPr>
        <w:t>„</w:t>
      </w:r>
      <w:r w:rsidRPr="00C57CBD">
        <w:rPr>
          <w:rFonts w:cs="Times New Roman"/>
        </w:rPr>
        <w:t>Africká pevnina leží převážně na východní polokouli symetricky kolem rovníku.</w:t>
      </w:r>
      <w:r w:rsidR="00C33D7E" w:rsidRPr="00C57CBD">
        <w:rPr>
          <w:rFonts w:cs="Times New Roman"/>
          <w:szCs w:val="24"/>
        </w:rPr>
        <w:t>“</w:t>
      </w:r>
      <w:r w:rsidRPr="00C57CBD">
        <w:rPr>
          <w:rStyle w:val="Znakapoznpodarou"/>
          <w:rFonts w:cs="Times New Roman"/>
        </w:rPr>
        <w:footnoteReference w:id="32"/>
      </w:r>
      <w:r w:rsidRPr="00C57CBD">
        <w:rPr>
          <w:rFonts w:cs="Times New Roman"/>
        </w:rPr>
        <w:t xml:space="preserve"> Pevnina a ostrovy dohromady mají plochu 30,3 milionů km</w:t>
      </w:r>
      <w:r w:rsidRPr="00C57CBD">
        <w:rPr>
          <w:rFonts w:cs="Times New Roman"/>
          <w:vertAlign w:val="superscript"/>
        </w:rPr>
        <w:t>2</w:t>
      </w:r>
      <w:r w:rsidRPr="00C57CBD">
        <w:rPr>
          <w:rFonts w:cs="Times New Roman"/>
        </w:rPr>
        <w:t>, což je 20,3% zemské souše. Z východu kontinent omývá Indický oceán, ze západu přiléhá k Africe Atlantský oceán a jihozápadní Evropu a severozápadní Afriku odděluje pouze 14 km Gibraltarského průlivu.</w:t>
      </w:r>
    </w:p>
    <w:p w:rsidR="00FF1780" w:rsidRPr="003D3B1C" w:rsidRDefault="00FF1780" w:rsidP="00264403">
      <w:pPr>
        <w:pStyle w:val="Standard"/>
        <w:spacing w:before="120" w:after="60" w:line="360" w:lineRule="auto"/>
        <w:jc w:val="both"/>
        <w:rPr>
          <w:b/>
        </w:rPr>
      </w:pPr>
      <w:r w:rsidRPr="003D3B1C">
        <w:rPr>
          <w:b/>
        </w:rPr>
        <w:t>Přírodní celky, flóra a fauna</w:t>
      </w:r>
      <w:r>
        <w:rPr>
          <w:b/>
        </w:rPr>
        <w:t>:</w:t>
      </w:r>
    </w:p>
    <w:p w:rsidR="00FF1780" w:rsidRDefault="00FF1780" w:rsidP="00C57CBD">
      <w:pPr>
        <w:ind w:firstLine="709"/>
        <w:jc w:val="both"/>
        <w:rPr>
          <w:b/>
        </w:rPr>
      </w:pPr>
      <w:r>
        <w:t xml:space="preserve">V Africe se turisté nejvíce zajímají o slony, hrochy, nosorožce, lvy a žirafy. </w:t>
      </w:r>
      <w:r w:rsidRPr="003D3B1C">
        <w:t xml:space="preserve">Pro život a práci člověka </w:t>
      </w:r>
      <w:r>
        <w:t>je důležité mít vhodné podmínky k přežití lidí i dobytka, což je díky drobným až mikroskopickým škůdcům a parazitům, někdy opravdu těžké. Divokou zvěř parazituje moucha tse-tse, která na člověka přenáší spavou nemoc. Komár anopheles přenáší nemoc malárii.</w:t>
      </w:r>
    </w:p>
    <w:p w:rsidR="00FF1780" w:rsidRPr="003D3B1C" w:rsidRDefault="00FF1780" w:rsidP="00264403">
      <w:pPr>
        <w:pStyle w:val="Standard"/>
        <w:spacing w:before="120" w:after="60" w:line="360" w:lineRule="auto"/>
        <w:jc w:val="both"/>
        <w:rPr>
          <w:b/>
        </w:rPr>
      </w:pPr>
      <w:r w:rsidRPr="003D3B1C">
        <w:rPr>
          <w:b/>
        </w:rPr>
        <w:t>Krajinné typy:</w:t>
      </w:r>
    </w:p>
    <w:p w:rsidR="00FF1780" w:rsidRPr="003D3B1C" w:rsidRDefault="00FF1780" w:rsidP="00C57CBD">
      <w:pPr>
        <w:ind w:firstLine="709"/>
        <w:jc w:val="both"/>
      </w:pPr>
      <w:r w:rsidRPr="003D3B1C">
        <w:t>V Africe leží největší a nejznámější pouště. Největší pouští na celé zeměkouli je Sahara s rozlohou 7-9 milionů km</w:t>
      </w:r>
      <w:r w:rsidRPr="00A23259">
        <w:rPr>
          <w:vertAlign w:val="superscript"/>
        </w:rPr>
        <w:t>2</w:t>
      </w:r>
      <w:r w:rsidRPr="003D3B1C">
        <w:t>. Mezi pouštěmi a savanami leží polopouště. Savany jsou pro Afriku nejtypičtější. Tropický deštný prales je hustý vegetační kryt o několika patrech, což předpokládá vydatné celoroční srážky. Tropický střídavě vlhký les je přechodový typ, kde se střídají vydatné sezónní deště a suchá období</w:t>
      </w:r>
      <w:r>
        <w:t>.</w:t>
      </w:r>
    </w:p>
    <w:p w:rsidR="00FF1780" w:rsidRPr="003D3B1C" w:rsidRDefault="00FF1780" w:rsidP="00FF1780">
      <w:pPr>
        <w:pStyle w:val="Standard"/>
        <w:spacing w:before="120" w:after="120" w:line="360" w:lineRule="auto"/>
        <w:jc w:val="both"/>
        <w:rPr>
          <w:b/>
        </w:rPr>
      </w:pPr>
      <w:r w:rsidRPr="003D3B1C">
        <w:rPr>
          <w:b/>
        </w:rPr>
        <w:t>Hlavní jazykové rodiny a komunikační problém:</w:t>
      </w:r>
    </w:p>
    <w:p w:rsidR="00FF1780" w:rsidRPr="003D3B1C" w:rsidRDefault="00A23259" w:rsidP="00C57CBD">
      <w:pPr>
        <w:ind w:firstLine="709"/>
        <w:jc w:val="both"/>
      </w:pPr>
      <w:r>
        <w:t>V</w:t>
      </w:r>
      <w:r w:rsidR="00FF1780" w:rsidRPr="003D3B1C">
        <w:t>ětšina Afričanů je postavena</w:t>
      </w:r>
      <w:r>
        <w:t xml:space="preserve"> před vážný komunikační problém. M</w:t>
      </w:r>
      <w:r w:rsidR="00FF1780" w:rsidRPr="003D3B1C">
        <w:t>usí paralelně používat tři jazyky obvykle se lišící strukturou a lexikem. Rodina hovoří lokálním africkým jazykem, mezi Afričany se používá obecně známého spojovacího jazyka, v úředním styku pak musí respektovat oficiální jazyk (portugalštinu). V Africe se v</w:t>
      </w:r>
      <w:r>
        <w:t> </w:t>
      </w:r>
      <w:r w:rsidR="00FF1780" w:rsidRPr="003D3B1C">
        <w:t>určitých</w:t>
      </w:r>
      <w:r>
        <w:t xml:space="preserve"> situacích</w:t>
      </w:r>
      <w:r w:rsidR="00FF1780" w:rsidRPr="003D3B1C">
        <w:t xml:space="preserve"> často vyžaduje i znalost angličtiny. Jelikož systém afrického jazyka nemá nic společného s evropskými jazyky, může mít i intonační zákony blízké asijským tónovým jazykům a navíc </w:t>
      </w:r>
      <w:r w:rsidR="00FF1780" w:rsidRPr="003D3B1C">
        <w:lastRenderedPageBreak/>
        <w:t>má jeho vyjadřování jino</w:t>
      </w:r>
      <w:r>
        <w:t>u logiku založenou na tradicích.</w:t>
      </w:r>
      <w:r w:rsidR="00FF1780" w:rsidRPr="003D3B1C">
        <w:t xml:space="preserve"> </w:t>
      </w:r>
      <w:r>
        <w:t xml:space="preserve">Z těchto důvodů </w:t>
      </w:r>
      <w:r w:rsidR="00FF1780" w:rsidRPr="003D3B1C">
        <w:t>vzniká pro Afričana řada obtíží, zábran i nedorozumění.</w:t>
      </w:r>
    </w:p>
    <w:p w:rsidR="00C57CBD" w:rsidRDefault="00C57CBD" w:rsidP="00264403">
      <w:pPr>
        <w:pStyle w:val="Standard"/>
        <w:spacing w:before="120" w:after="60" w:line="360" w:lineRule="auto"/>
        <w:jc w:val="both"/>
        <w:rPr>
          <w:b/>
        </w:rPr>
      </w:pPr>
    </w:p>
    <w:p w:rsidR="00FF1780" w:rsidRPr="003D3B1C" w:rsidRDefault="00FF1780" w:rsidP="00264403">
      <w:pPr>
        <w:pStyle w:val="Standard"/>
        <w:spacing w:before="120" w:after="60" w:line="360" w:lineRule="auto"/>
        <w:jc w:val="both"/>
        <w:rPr>
          <w:b/>
        </w:rPr>
      </w:pPr>
      <w:r w:rsidRPr="003D3B1C">
        <w:rPr>
          <w:b/>
        </w:rPr>
        <w:t>Náboženství:</w:t>
      </w:r>
    </w:p>
    <w:p w:rsidR="00FF1780" w:rsidRPr="003D3B1C" w:rsidRDefault="00FF1780" w:rsidP="00C57CBD">
      <w:pPr>
        <w:ind w:firstLine="709"/>
        <w:jc w:val="both"/>
      </w:pPr>
      <w:r w:rsidRPr="003D3B1C">
        <w:t xml:space="preserve">Z nepůvodních náboženství se nejvíce prosadil monoteistický islám. Jeho výhodou je abstraktní bůh a přísná organizace komunity. Křesťanství šířili a šíří po Africe misionáři od dob prvních portugalských výbojů. Nevýhodou křesťanství je složitá představa boha jako trojice, v niž Kristus na kříži působí jako poražený, což nekonventuje africké představě o silné a magické božské síle. Africké náboženské představy a tradice bezprostředně ovlivňují politiku </w:t>
      </w:r>
      <w:r>
        <w:t>a společenský život.</w:t>
      </w:r>
      <w:r>
        <w:rPr>
          <w:rStyle w:val="Znakapoznpodarou"/>
        </w:rPr>
        <w:footnoteReference w:id="33"/>
      </w:r>
    </w:p>
    <w:p w:rsidR="00FF1780" w:rsidRPr="00FF1780" w:rsidRDefault="00D173E2" w:rsidP="00264403">
      <w:pPr>
        <w:spacing w:before="120"/>
        <w:rPr>
          <w:rFonts w:cs="Times New Roman"/>
          <w:b/>
          <w:szCs w:val="24"/>
        </w:rPr>
      </w:pPr>
      <w:r>
        <w:rPr>
          <w:rFonts w:cs="Times New Roman"/>
          <w:b/>
          <w:szCs w:val="24"/>
        </w:rPr>
        <w:t>Odívání:</w:t>
      </w:r>
    </w:p>
    <w:p w:rsidR="00FF1780" w:rsidRPr="00FF1780" w:rsidRDefault="00FF1780" w:rsidP="00731E6A">
      <w:pPr>
        <w:ind w:firstLine="709"/>
        <w:jc w:val="both"/>
        <w:rPr>
          <w:rFonts w:cs="Times New Roman"/>
          <w:szCs w:val="24"/>
        </w:rPr>
      </w:pPr>
      <w:r w:rsidRPr="00FF1780">
        <w:rPr>
          <w:rFonts w:cs="Times New Roman"/>
          <w:szCs w:val="24"/>
        </w:rPr>
        <w:t>Pro Afričany, kteří žijí tradičním způsobem života, je typický</w:t>
      </w:r>
      <w:r w:rsidR="00D173E2">
        <w:rPr>
          <w:rFonts w:cs="Times New Roman"/>
          <w:szCs w:val="24"/>
        </w:rPr>
        <w:t xml:space="preserve">m oděvem </w:t>
      </w:r>
      <w:r w:rsidRPr="00FF1780">
        <w:rPr>
          <w:rFonts w:cs="Times New Roman"/>
          <w:szCs w:val="24"/>
        </w:rPr>
        <w:t xml:space="preserve">nahota. Nahota je totiž nejpraktičtější pro tropické a subtropické podnebí, jež panuje v Jižní Africe. </w:t>
      </w:r>
      <w:r w:rsidR="00D173E2">
        <w:rPr>
          <w:rFonts w:cs="Times New Roman"/>
          <w:szCs w:val="24"/>
        </w:rPr>
        <w:t xml:space="preserve">Nejčastěji se zahalují především </w:t>
      </w:r>
      <w:r w:rsidRPr="00FF1780">
        <w:rPr>
          <w:rFonts w:cs="Times New Roman"/>
          <w:szCs w:val="24"/>
        </w:rPr>
        <w:t xml:space="preserve">v místech pohlavních orgánů a beder. Afričané svým tradičním životním stylem mají blízko k přírodě, proto jejich oděv je vyráběn z přírodních materiálů, např. z rostlin, kůže atd. Dále ke svému odívání používají i látku, kterou si sami vyrábějí. V dřívějších dobách se vzory šily ručně, nyní se dává přednost šicímu stroji, což celý proces šití urychluje. Podle vyrobené látky a způsobu sešití lze dobře určit vesnici či rodinu, kde byla látka vyrobena. Barvy látek se nevytváří jen pro příjemnou kombinaci barev, ale hlavně pro svůj význam. Např. většina Afričanů považuje bílou barvu za barvu smrti, červenou za barvu krve a žlutá nebo zlatá bývá určená především pro panovníky či jejich rodiny. Hlavní funkce oděvu je u Afričanů odlišná než u Evropských lidí. Pro Afričany totiž není oděv ochrana před nepříznivým počasím, ale vyjadřuje příslušnost k určité společenské skupině. </w:t>
      </w:r>
    </w:p>
    <w:p w:rsidR="00FF1780" w:rsidRPr="00FF1780" w:rsidRDefault="00FF1780" w:rsidP="00731E6A">
      <w:pPr>
        <w:ind w:firstLine="709"/>
        <w:jc w:val="both"/>
        <w:rPr>
          <w:rFonts w:cs="Times New Roman"/>
          <w:szCs w:val="24"/>
        </w:rPr>
      </w:pPr>
      <w:r w:rsidRPr="00FF1780">
        <w:rPr>
          <w:rFonts w:cs="Times New Roman"/>
          <w:szCs w:val="24"/>
        </w:rPr>
        <w:t>Pro Afričany je důležité i</w:t>
      </w:r>
      <w:r w:rsidR="00D173E2">
        <w:rPr>
          <w:rFonts w:cs="Times New Roman"/>
          <w:szCs w:val="24"/>
        </w:rPr>
        <w:t xml:space="preserve"> to,</w:t>
      </w:r>
      <w:r w:rsidRPr="00FF1780">
        <w:rPr>
          <w:rFonts w:cs="Times New Roman"/>
          <w:szCs w:val="24"/>
        </w:rPr>
        <w:t xml:space="preserve"> co mají na hlavě a nejen na těle. Existuje několik druhů tradičních afrických účesů, které se dají rozdělit do několika kategorií. Vlasy si upravují pro zvláštní obřady nebo rituály např. v období dětství nosí určitý účes, jiný mají zase v období před pubertou</w:t>
      </w:r>
      <w:r w:rsidR="00313B9E">
        <w:rPr>
          <w:rFonts w:cs="Times New Roman"/>
          <w:szCs w:val="24"/>
        </w:rPr>
        <w:t>. Rozdílné účesy jsou i mezi oběma pohlavími.</w:t>
      </w:r>
      <w:r w:rsidR="00CD6F16">
        <w:rPr>
          <w:rFonts w:cs="Times New Roman"/>
          <w:szCs w:val="24"/>
        </w:rPr>
        <w:t xml:space="preserve"> </w:t>
      </w:r>
      <w:r w:rsidRPr="00FF1780">
        <w:rPr>
          <w:rFonts w:cs="Times New Roman"/>
          <w:szCs w:val="24"/>
        </w:rPr>
        <w:t>Velmi často nosí různé náhrdelníky, náramky, korálkové ozdoby hlavy apod.</w:t>
      </w:r>
    </w:p>
    <w:p w:rsidR="00C57CBD" w:rsidRDefault="00C57CBD" w:rsidP="00EC0DD8">
      <w:pPr>
        <w:spacing w:before="120"/>
        <w:jc w:val="both"/>
        <w:rPr>
          <w:rFonts w:cs="Times New Roman"/>
          <w:b/>
          <w:szCs w:val="24"/>
        </w:rPr>
      </w:pPr>
    </w:p>
    <w:p w:rsidR="00C57CBD" w:rsidRDefault="00C57CBD" w:rsidP="00EC0DD8">
      <w:pPr>
        <w:spacing w:before="120"/>
        <w:jc w:val="both"/>
        <w:rPr>
          <w:rFonts w:cs="Times New Roman"/>
          <w:b/>
          <w:szCs w:val="24"/>
        </w:rPr>
      </w:pPr>
    </w:p>
    <w:p w:rsidR="00FF1780" w:rsidRPr="00FF1780" w:rsidRDefault="00FF1780" w:rsidP="00EC0DD8">
      <w:pPr>
        <w:spacing w:before="120"/>
        <w:jc w:val="both"/>
        <w:rPr>
          <w:rFonts w:cs="Times New Roman"/>
          <w:b/>
          <w:szCs w:val="24"/>
        </w:rPr>
      </w:pPr>
      <w:r w:rsidRPr="00FF1780">
        <w:rPr>
          <w:rFonts w:cs="Times New Roman"/>
          <w:b/>
          <w:szCs w:val="24"/>
        </w:rPr>
        <w:lastRenderedPageBreak/>
        <w:t xml:space="preserve">Svatby v Africe </w:t>
      </w:r>
    </w:p>
    <w:p w:rsidR="00FF1780" w:rsidRPr="00FF1780" w:rsidRDefault="00FF1780" w:rsidP="00731E6A">
      <w:pPr>
        <w:ind w:firstLine="709"/>
        <w:jc w:val="both"/>
        <w:rPr>
          <w:rFonts w:cs="Times New Roman"/>
          <w:szCs w:val="24"/>
        </w:rPr>
      </w:pPr>
      <w:r w:rsidRPr="00FF1780">
        <w:rPr>
          <w:rFonts w:cs="Times New Roman"/>
          <w:szCs w:val="24"/>
        </w:rPr>
        <w:t>V Africké společnosti se muž žení s několika ženami, však má pouze tolik žen, kolik jich dokáže uživit. Muž se musí postarat o všechny své ženy a to jak po stránce ekonomické, tak i citové</w:t>
      </w:r>
      <w:r w:rsidR="00403F6B">
        <w:rPr>
          <w:rFonts w:cs="Times New Roman"/>
          <w:szCs w:val="24"/>
        </w:rPr>
        <w:t xml:space="preserve">. </w:t>
      </w:r>
      <w:r w:rsidRPr="00FF1780">
        <w:rPr>
          <w:rFonts w:cs="Times New Roman"/>
          <w:szCs w:val="24"/>
        </w:rPr>
        <w:t>Často sama žena nabádá muže, aby domů přivedl další ženu, která jí bude pomáhat v domácnosti.  Svatba je považována za nejdůležitější okamžik v životě, protože se mění jejich společenská kategorie. Pro jednoho partnera svatba znamená i změnu rodiny či klanu. Africké dívky se navíc vdávají poměrně brzy. Např. v některých kmenech jsou dívky ve věku kolem 10 let odvedeni na posvátná místa v lesích, kde ž</w:t>
      </w:r>
      <w:r w:rsidR="00403F6B">
        <w:rPr>
          <w:rFonts w:cs="Times New Roman"/>
          <w:szCs w:val="24"/>
        </w:rPr>
        <w:t xml:space="preserve">ijí odděleně od ostatních členů. </w:t>
      </w:r>
      <w:r w:rsidRPr="00FF1780">
        <w:rPr>
          <w:rFonts w:cs="Times New Roman"/>
          <w:szCs w:val="24"/>
        </w:rPr>
        <w:t xml:space="preserve">V této době často rodiče už dívku zasnoubí s některým mužem </w:t>
      </w:r>
    </w:p>
    <w:p w:rsidR="00FF1780" w:rsidRPr="00FF1780" w:rsidRDefault="00FF1780" w:rsidP="00731E6A">
      <w:pPr>
        <w:ind w:firstLine="709"/>
        <w:jc w:val="both"/>
        <w:rPr>
          <w:rFonts w:cs="Times New Roman"/>
          <w:szCs w:val="24"/>
        </w:rPr>
      </w:pPr>
      <w:r w:rsidRPr="00FF1780">
        <w:rPr>
          <w:rFonts w:cs="Times New Roman"/>
          <w:szCs w:val="24"/>
        </w:rPr>
        <w:t>Však rituály zásnub a svateb jsou v různých kmenech odlišné. U jihoafrického kmene Kungů před svatebním obřadem postaví obě rodiny novomanželům chatu stranou od vesnice, kam je přátelé před západem slunce odvedou. Nevěsta má zahalenou hlavu a její přátelé ji odnesou až dovnitř do chaty. Její manžel, který jde pěšky, se potom usadí před vchod. Obě rodiny přinesou oharky na rozdělení ohně před chatou novomanželů. Jejich přátelé zůstávají u nich a zpívají, hrají a žertují. Mladý pár však zůstává stále rozdělen, udržují si zdrženlivost a oslav se nezúčastní. Jakmile všichni odejdou, stráví spolu první noc v chatě. Na druhý den ráno je jejich matky natřou</w:t>
      </w:r>
      <w:r w:rsidR="00C4274A">
        <w:rPr>
          <w:rFonts w:cs="Times New Roman"/>
          <w:szCs w:val="24"/>
        </w:rPr>
        <w:t xml:space="preserve"> obřadním olejem. Takto vypadá příklad tradiční africké svatby, při které</w:t>
      </w:r>
      <w:r w:rsidRPr="00FF1780">
        <w:rPr>
          <w:rFonts w:cs="Times New Roman"/>
          <w:szCs w:val="24"/>
        </w:rPr>
        <w:t xml:space="preserve"> je dívka oblečena do látek či kůže a ozdobena korálky. Ale v dnešní době se již stávají častější sňatky uzavřené na misii, kde se nevěsty svým oděvem neliší od evropských dívek.</w:t>
      </w:r>
      <w:r w:rsidRPr="00FF1780">
        <w:rPr>
          <w:rStyle w:val="Znakapoznpodarou"/>
          <w:rFonts w:cs="Times New Roman"/>
          <w:szCs w:val="24"/>
        </w:rPr>
        <w:footnoteReference w:id="34"/>
      </w:r>
      <w:r w:rsidRPr="00FF1780">
        <w:rPr>
          <w:rFonts w:cs="Times New Roman"/>
          <w:szCs w:val="24"/>
        </w:rPr>
        <w:t xml:space="preserve">   </w:t>
      </w:r>
    </w:p>
    <w:p w:rsidR="00FF1780" w:rsidRPr="00FF1780" w:rsidRDefault="00FF1780" w:rsidP="00264403">
      <w:pPr>
        <w:spacing w:before="120"/>
        <w:jc w:val="both"/>
        <w:rPr>
          <w:rFonts w:cs="Times New Roman"/>
          <w:b/>
          <w:szCs w:val="24"/>
        </w:rPr>
      </w:pPr>
      <w:r w:rsidRPr="00FF1780">
        <w:rPr>
          <w:rFonts w:cs="Times New Roman"/>
          <w:b/>
          <w:szCs w:val="24"/>
        </w:rPr>
        <w:t xml:space="preserve">Život v Africe </w:t>
      </w:r>
    </w:p>
    <w:p w:rsidR="00FF1780" w:rsidRPr="00FF1780" w:rsidRDefault="00FF1780" w:rsidP="00731E6A">
      <w:pPr>
        <w:ind w:firstLine="709"/>
        <w:jc w:val="both"/>
        <w:rPr>
          <w:rFonts w:cs="Times New Roman"/>
          <w:szCs w:val="24"/>
        </w:rPr>
      </w:pPr>
      <w:r w:rsidRPr="00FF1780">
        <w:rPr>
          <w:rFonts w:cs="Times New Roman"/>
          <w:szCs w:val="24"/>
        </w:rPr>
        <w:t xml:space="preserve">V Africe je život velmi obtížný. Mnohdy jde africkým lidem převážně o to, aby přežili, protože většina afrických zemí patří k nejchudším na světě. Chudoba se totiž nedotýká jen afrických ekonomik, ale i samotných lidí. Často tak ani děti nemají co jíst, nemají kde bydlet a žijí na ulicích či ve slumech. V Africe je taky velký problém s vodou. Afrika trpí nedostatkem deště, proto se neplní studny, pole jsou vyprahlá. Z těchto důvodů se často vůbec nic neurodí a hrozí hladomor. </w:t>
      </w:r>
    </w:p>
    <w:p w:rsidR="00FF1780" w:rsidRPr="00FF1780" w:rsidRDefault="00FF1780" w:rsidP="00731E6A">
      <w:pPr>
        <w:ind w:firstLine="709"/>
        <w:jc w:val="both"/>
        <w:rPr>
          <w:rFonts w:cs="Times New Roman"/>
          <w:szCs w:val="24"/>
        </w:rPr>
      </w:pPr>
      <w:r w:rsidRPr="00FF1780">
        <w:rPr>
          <w:rFonts w:cs="Times New Roman"/>
          <w:szCs w:val="24"/>
        </w:rPr>
        <w:t xml:space="preserve">Africké děti proto zřídka kdy jedí víckrát než jednou denně. V některých oblastech dokonce musejí jíst semínka a kořínky. Když potřebují vodu, musejí ženy a děti jít i několik kilometrů, protože řeky a studny se nacházejí velmi daleko od jejich obydlí. Muži často </w:t>
      </w:r>
      <w:r w:rsidRPr="00FF1780">
        <w:rPr>
          <w:rFonts w:cs="Times New Roman"/>
          <w:szCs w:val="24"/>
        </w:rPr>
        <w:lastRenderedPageBreak/>
        <w:t>odcházejí s dobytkem na několik dní na místa, kde se voda nachází, protože dobytek je nejcennější bohatství, které mají.</w:t>
      </w:r>
      <w:r w:rsidRPr="00FF1780">
        <w:rPr>
          <w:rStyle w:val="Znakapoznpodarou"/>
          <w:rFonts w:cs="Times New Roman"/>
          <w:szCs w:val="24"/>
        </w:rPr>
        <w:footnoteReference w:id="35"/>
      </w:r>
      <w:r w:rsidRPr="00FF1780">
        <w:rPr>
          <w:rFonts w:cs="Times New Roman"/>
          <w:szCs w:val="24"/>
        </w:rPr>
        <w:t xml:space="preserve"> </w:t>
      </w:r>
    </w:p>
    <w:p w:rsidR="00FF1780" w:rsidRPr="00FF1780" w:rsidRDefault="00FF1780" w:rsidP="00731E6A">
      <w:pPr>
        <w:ind w:firstLine="709"/>
        <w:jc w:val="both"/>
        <w:rPr>
          <w:rFonts w:cs="Times New Roman"/>
          <w:szCs w:val="24"/>
        </w:rPr>
      </w:pPr>
      <w:r w:rsidRPr="00FF1780">
        <w:rPr>
          <w:rFonts w:cs="Times New Roman"/>
          <w:szCs w:val="24"/>
        </w:rPr>
        <w:t>Problémy s vodou sebou přinášejí řadu nemocí. Voda je navíc často znečištěná a její konzumace přináší průjmy, závažné infekce a v mnohých případech vede až k úmrtí. Navíc je zde nedostatek zdravotnického materiálu, včetně léků. Jednou z nemocí je tzv. spavá nemoc, kterou přenáší moucha tse</w:t>
      </w:r>
      <w:r w:rsidR="005D2664">
        <w:rPr>
          <w:rFonts w:cs="Times New Roman"/>
          <w:szCs w:val="24"/>
        </w:rPr>
        <w:t>-</w:t>
      </w:r>
      <w:r w:rsidRPr="00FF1780">
        <w:rPr>
          <w:rFonts w:cs="Times New Roman"/>
          <w:szCs w:val="24"/>
        </w:rPr>
        <w:t xml:space="preserve">tse. </w:t>
      </w:r>
      <w:r w:rsidR="00403F6B">
        <w:rPr>
          <w:rFonts w:cs="Times New Roman"/>
          <w:szCs w:val="24"/>
        </w:rPr>
        <w:t xml:space="preserve">V třetí fázi této nemoci dochází k záchvatům únavy a těžké malátnosti. </w:t>
      </w:r>
      <w:r w:rsidRPr="00FF1780">
        <w:rPr>
          <w:rFonts w:cs="Times New Roman"/>
          <w:szCs w:val="24"/>
        </w:rPr>
        <w:t>Tím je naru</w:t>
      </w:r>
      <w:r w:rsidR="005D2664">
        <w:rPr>
          <w:rFonts w:cs="Times New Roman"/>
          <w:szCs w:val="24"/>
        </w:rPr>
        <w:t>šena bdělost a regulace spánku.</w:t>
      </w:r>
      <w:r w:rsidRPr="00FF1780">
        <w:rPr>
          <w:rFonts w:cs="Times New Roman"/>
          <w:szCs w:val="24"/>
        </w:rPr>
        <w:t xml:space="preserve"> Ohrožuje tak obyvatele Afriky i turisty. Léky sice již existují, však léčba je dlouhá a bolestivá. Navíc prostředky k léčbě se k obyvatelům příliš často nedostávají. I pro farmaceutické společnosti je výroba léků prodělečná.</w:t>
      </w:r>
      <w:r w:rsidRPr="00FF1780">
        <w:rPr>
          <w:rStyle w:val="Znakapoznpodarou"/>
          <w:rFonts w:cs="Times New Roman"/>
          <w:szCs w:val="24"/>
        </w:rPr>
        <w:footnoteReference w:id="36"/>
      </w:r>
      <w:r w:rsidRPr="00FF1780">
        <w:rPr>
          <w:rFonts w:cs="Times New Roman"/>
          <w:szCs w:val="24"/>
        </w:rPr>
        <w:t xml:space="preserve"> </w:t>
      </w:r>
    </w:p>
    <w:p w:rsidR="00FF1780" w:rsidRPr="00FF1780" w:rsidRDefault="00FF1780" w:rsidP="00731E6A">
      <w:pPr>
        <w:ind w:firstLine="709"/>
        <w:jc w:val="both"/>
        <w:rPr>
          <w:rFonts w:cs="Times New Roman"/>
          <w:szCs w:val="24"/>
        </w:rPr>
      </w:pPr>
      <w:r w:rsidRPr="00FF1780">
        <w:rPr>
          <w:rFonts w:cs="Times New Roman"/>
          <w:szCs w:val="24"/>
        </w:rPr>
        <w:t>I vzdělávání dětí je v Africe velký problém. Rodiče nemají finanční prostředky, aby dětem zajistili učebnice, psací potřeby apod. Proto se mnoho dětí nikdy nenaučí číst ani psát. Většinu dne tráví tvrdou prací, aby se alespoň dokázali uživit. Přestože je v Africe chudoba, hlad a mnoho dalších životních obtíží, tak je zde vzájemná úcta, soudržnost, jež obyvatelům dodává energii i dobrou náladu.</w:t>
      </w:r>
      <w:r w:rsidRPr="00FF1780">
        <w:rPr>
          <w:rStyle w:val="Znakapoznpodarou"/>
          <w:rFonts w:cs="Times New Roman"/>
          <w:szCs w:val="24"/>
        </w:rPr>
        <w:footnoteReference w:id="37"/>
      </w:r>
      <w:r w:rsidRPr="00FF1780">
        <w:rPr>
          <w:rFonts w:cs="Times New Roman"/>
          <w:szCs w:val="24"/>
        </w:rPr>
        <w:t xml:space="preserve">  </w:t>
      </w:r>
    </w:p>
    <w:p w:rsidR="00FF1780" w:rsidRPr="00FF1780" w:rsidRDefault="00FF1780" w:rsidP="00FF1780">
      <w:pPr>
        <w:pStyle w:val="Standard"/>
        <w:spacing w:line="360" w:lineRule="auto"/>
        <w:jc w:val="both"/>
        <w:rPr>
          <w:rFonts w:cs="Times New Roman"/>
        </w:rPr>
      </w:pPr>
    </w:p>
    <w:p w:rsidR="00866079" w:rsidRDefault="00866079" w:rsidP="00A502FE">
      <w:pPr>
        <w:jc w:val="both"/>
        <w:rPr>
          <w:rFonts w:cs="Times New Roman"/>
          <w:b/>
          <w:szCs w:val="24"/>
        </w:rPr>
      </w:pPr>
    </w:p>
    <w:p w:rsidR="00FF1780" w:rsidRDefault="00FF1780" w:rsidP="00A502FE">
      <w:pPr>
        <w:jc w:val="both"/>
        <w:rPr>
          <w:rFonts w:cs="Times New Roman"/>
          <w:b/>
          <w:szCs w:val="24"/>
        </w:rPr>
      </w:pPr>
    </w:p>
    <w:p w:rsidR="00FF1780" w:rsidRDefault="00FF1780" w:rsidP="00A502FE">
      <w:pPr>
        <w:jc w:val="both"/>
        <w:rPr>
          <w:rFonts w:cs="Times New Roman"/>
          <w:b/>
          <w:szCs w:val="24"/>
        </w:rPr>
      </w:pPr>
    </w:p>
    <w:p w:rsidR="00FF1780" w:rsidRDefault="00FF1780" w:rsidP="00A502FE">
      <w:pPr>
        <w:jc w:val="both"/>
        <w:rPr>
          <w:rFonts w:cs="Times New Roman"/>
          <w:b/>
          <w:szCs w:val="24"/>
        </w:rPr>
      </w:pPr>
    </w:p>
    <w:p w:rsidR="00FF1780" w:rsidRDefault="00FF1780" w:rsidP="00A502FE">
      <w:pPr>
        <w:jc w:val="both"/>
        <w:rPr>
          <w:rFonts w:cs="Times New Roman"/>
          <w:b/>
          <w:szCs w:val="24"/>
        </w:rPr>
      </w:pPr>
    </w:p>
    <w:p w:rsidR="00FF1780" w:rsidRDefault="00FF1780" w:rsidP="00A502FE">
      <w:pPr>
        <w:jc w:val="both"/>
        <w:rPr>
          <w:rFonts w:cs="Times New Roman"/>
          <w:b/>
          <w:szCs w:val="24"/>
        </w:rPr>
      </w:pPr>
    </w:p>
    <w:p w:rsidR="00264403" w:rsidRDefault="00264403" w:rsidP="00A502FE">
      <w:pPr>
        <w:jc w:val="both"/>
        <w:rPr>
          <w:rFonts w:cs="Times New Roman"/>
          <w:b/>
          <w:szCs w:val="24"/>
        </w:rPr>
      </w:pPr>
    </w:p>
    <w:p w:rsidR="00264403" w:rsidRDefault="00264403" w:rsidP="00A502FE">
      <w:pPr>
        <w:jc w:val="both"/>
        <w:rPr>
          <w:rFonts w:cs="Times New Roman"/>
          <w:b/>
          <w:szCs w:val="24"/>
        </w:rPr>
      </w:pPr>
    </w:p>
    <w:p w:rsidR="00264403" w:rsidRDefault="00264403" w:rsidP="00A502FE">
      <w:pPr>
        <w:jc w:val="both"/>
        <w:rPr>
          <w:rFonts w:cs="Times New Roman"/>
          <w:b/>
          <w:szCs w:val="24"/>
        </w:rPr>
      </w:pPr>
    </w:p>
    <w:p w:rsidR="00C47F72" w:rsidRDefault="00C47F72" w:rsidP="00C47F72">
      <w:pPr>
        <w:rPr>
          <w:rFonts w:cs="Times New Roman"/>
          <w:b/>
          <w:szCs w:val="24"/>
        </w:rPr>
      </w:pPr>
    </w:p>
    <w:p w:rsidR="00C57CBD" w:rsidRDefault="00C57CBD" w:rsidP="00E3564D">
      <w:pPr>
        <w:jc w:val="center"/>
        <w:rPr>
          <w:rFonts w:cs="Times New Roman"/>
          <w:b/>
          <w:sz w:val="28"/>
          <w:szCs w:val="28"/>
        </w:rPr>
      </w:pPr>
    </w:p>
    <w:p w:rsidR="00C47F72" w:rsidRDefault="00C47F72" w:rsidP="00276EB6">
      <w:pPr>
        <w:spacing w:before="120" w:after="120"/>
        <w:jc w:val="center"/>
        <w:rPr>
          <w:rFonts w:cs="Times New Roman"/>
          <w:b/>
          <w:sz w:val="28"/>
          <w:szCs w:val="28"/>
        </w:rPr>
      </w:pPr>
      <w:r>
        <w:rPr>
          <w:rFonts w:cs="Times New Roman"/>
          <w:b/>
          <w:sz w:val="28"/>
          <w:szCs w:val="28"/>
        </w:rPr>
        <w:lastRenderedPageBreak/>
        <w:t>Obrázky k povídání o Africe</w:t>
      </w:r>
    </w:p>
    <w:p w:rsidR="00C47F72" w:rsidRDefault="00C47F72" w:rsidP="00276EB6">
      <w:pPr>
        <w:jc w:val="center"/>
        <w:rPr>
          <w:rFonts w:cs="Times New Roman"/>
          <w:szCs w:val="24"/>
        </w:rPr>
      </w:pPr>
      <w:r>
        <w:rPr>
          <w:rFonts w:cs="Times New Roman"/>
          <w:szCs w:val="24"/>
        </w:rPr>
        <w:t>(obrázky při práci budou některé ve formátu A4 nebo A5)</w:t>
      </w:r>
    </w:p>
    <w:p w:rsidR="00FF1780" w:rsidRDefault="00B835A0" w:rsidP="00E843B6">
      <w:pPr>
        <w:spacing w:after="120"/>
        <w:rPr>
          <w:rFonts w:cs="Times New Roman"/>
          <w:b/>
          <w:szCs w:val="24"/>
        </w:rPr>
      </w:pPr>
      <w:r>
        <w:rPr>
          <w:rFonts w:cs="Times New Roman"/>
          <w:b/>
          <w:noProof/>
          <w:szCs w:val="24"/>
        </w:rPr>
        <w:drawing>
          <wp:anchor distT="0" distB="0" distL="114300" distR="114300" simplePos="0" relativeHeight="251470336" behindDoc="0" locked="0" layoutInCell="1" allowOverlap="1">
            <wp:simplePos x="0" y="0"/>
            <wp:positionH relativeFrom="column">
              <wp:posOffset>71755</wp:posOffset>
            </wp:positionH>
            <wp:positionV relativeFrom="paragraph">
              <wp:posOffset>294005</wp:posOffset>
            </wp:positionV>
            <wp:extent cx="3243506" cy="4448175"/>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3506" cy="4448175"/>
                    </a:xfrm>
                    <a:prstGeom prst="rect">
                      <a:avLst/>
                    </a:prstGeom>
                  </pic:spPr>
                </pic:pic>
              </a:graphicData>
            </a:graphic>
          </wp:anchor>
        </w:drawing>
      </w:r>
      <w:r w:rsidR="004D0551">
        <w:rPr>
          <w:rFonts w:cs="Times New Roman"/>
          <w:b/>
          <w:noProof/>
          <w:szCs w:val="24"/>
        </w:rPr>
        <w:t>Mapa Afriky</w:t>
      </w:r>
      <w:r w:rsidR="004D0551">
        <w:rPr>
          <w:rStyle w:val="Znakapoznpodarou"/>
          <w:rFonts w:cs="Times New Roman"/>
          <w:b/>
          <w:noProof/>
          <w:szCs w:val="24"/>
        </w:rPr>
        <w:footnoteReference w:id="38"/>
      </w:r>
    </w:p>
    <w:p w:rsidR="00FF1780" w:rsidRDefault="00FF1780" w:rsidP="00FF1780"/>
    <w:p w:rsidR="00FF1780" w:rsidRDefault="00FF1780" w:rsidP="00FF1780"/>
    <w:p w:rsidR="002F1710" w:rsidRDefault="004D0551" w:rsidP="00FF1780">
      <w:r>
        <w:tab/>
      </w:r>
      <w:r>
        <w:tab/>
      </w:r>
      <w:r>
        <w:tab/>
      </w:r>
      <w:r>
        <w:tab/>
      </w:r>
      <w:r>
        <w:tab/>
      </w:r>
      <w:r>
        <w:tab/>
      </w:r>
      <w:r>
        <w:tab/>
      </w:r>
      <w:r>
        <w:tab/>
      </w:r>
    </w:p>
    <w:p w:rsidR="002F1710" w:rsidRDefault="002F1710" w:rsidP="00FF1780"/>
    <w:p w:rsidR="00FF1780" w:rsidRPr="004D0551" w:rsidRDefault="002F1710" w:rsidP="00E843B6">
      <w:pPr>
        <w:spacing w:after="120"/>
        <w:ind w:left="4961" w:firstLine="709"/>
        <w:rPr>
          <w:rFonts w:cs="Times New Roman"/>
          <w:b/>
          <w:szCs w:val="24"/>
        </w:rPr>
      </w:pPr>
      <w:r>
        <w:rPr>
          <w:noProof/>
        </w:rPr>
        <w:drawing>
          <wp:anchor distT="0" distB="0" distL="114300" distR="114300" simplePos="0" relativeHeight="251469312" behindDoc="0" locked="0" layoutInCell="1" allowOverlap="1">
            <wp:simplePos x="0" y="0"/>
            <wp:positionH relativeFrom="column">
              <wp:posOffset>3500755</wp:posOffset>
            </wp:positionH>
            <wp:positionV relativeFrom="paragraph">
              <wp:posOffset>269240</wp:posOffset>
            </wp:positionV>
            <wp:extent cx="2552700" cy="1999503"/>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ka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2700" cy="1999503"/>
                    </a:xfrm>
                    <a:prstGeom prst="rect">
                      <a:avLst/>
                    </a:prstGeom>
                  </pic:spPr>
                </pic:pic>
              </a:graphicData>
            </a:graphic>
          </wp:anchor>
        </w:drawing>
      </w:r>
      <w:r w:rsidR="004D0551" w:rsidRPr="004D0551">
        <w:rPr>
          <w:rFonts w:cs="Times New Roman"/>
          <w:b/>
          <w:szCs w:val="24"/>
        </w:rPr>
        <w:t>Africká savana</w:t>
      </w:r>
      <w:r w:rsidR="004D0551">
        <w:rPr>
          <w:rStyle w:val="Znakapoznpodarou"/>
          <w:rFonts w:cs="Times New Roman"/>
          <w:b/>
          <w:szCs w:val="24"/>
        </w:rPr>
        <w:footnoteReference w:id="39"/>
      </w:r>
    </w:p>
    <w:p w:rsidR="00FF1780" w:rsidRDefault="00FF1780" w:rsidP="00FF1780"/>
    <w:p w:rsidR="00FF1780" w:rsidRDefault="00FF1780" w:rsidP="00FF1780"/>
    <w:p w:rsidR="00FF1780" w:rsidRDefault="00FF1780" w:rsidP="00FF1780"/>
    <w:p w:rsidR="00FF1780" w:rsidRDefault="00FF1780" w:rsidP="00FF1780"/>
    <w:p w:rsidR="00FF1780" w:rsidRDefault="00FF1780" w:rsidP="00FF1780"/>
    <w:p w:rsidR="00FF1780" w:rsidRDefault="00FF1780" w:rsidP="00FF1780"/>
    <w:p w:rsidR="00FF1780" w:rsidRDefault="00FF1780" w:rsidP="00FF1780"/>
    <w:p w:rsidR="002D2AE6" w:rsidRDefault="009A6481" w:rsidP="009A6481">
      <w:pPr>
        <w:spacing w:after="120"/>
      </w:pPr>
      <w:r>
        <w:t xml:space="preserve">                            </w:t>
      </w:r>
      <w:r>
        <w:tab/>
      </w:r>
      <w:r>
        <w:tab/>
      </w:r>
      <w:r>
        <w:tab/>
      </w:r>
      <w:r>
        <w:tab/>
      </w:r>
      <w:r>
        <w:tab/>
      </w:r>
      <w:r>
        <w:tab/>
      </w:r>
    </w:p>
    <w:p w:rsidR="002D2AE6" w:rsidRDefault="002D2AE6" w:rsidP="009A6481">
      <w:pPr>
        <w:spacing w:after="120"/>
      </w:pPr>
    </w:p>
    <w:p w:rsidR="009A6481" w:rsidRPr="00304E52" w:rsidRDefault="009A6481" w:rsidP="002D2AE6">
      <w:pPr>
        <w:spacing w:after="120"/>
        <w:ind w:left="4963" w:firstLine="709"/>
        <w:rPr>
          <w:rFonts w:cs="Times New Roman"/>
          <w:b/>
          <w:szCs w:val="24"/>
        </w:rPr>
      </w:pPr>
      <w:r w:rsidRPr="00304E52">
        <w:rPr>
          <w:rFonts w:cs="Times New Roman"/>
          <w:b/>
          <w:szCs w:val="24"/>
        </w:rPr>
        <w:t>Moucha tse-tse</w:t>
      </w:r>
      <w:r>
        <w:rPr>
          <w:rStyle w:val="Znakapoznpodarou"/>
          <w:rFonts w:cs="Times New Roman"/>
          <w:b/>
          <w:szCs w:val="24"/>
        </w:rPr>
        <w:footnoteReference w:id="40"/>
      </w:r>
    </w:p>
    <w:p w:rsidR="00FF1780" w:rsidRDefault="002D2AE6" w:rsidP="00FF1780">
      <w:r>
        <w:rPr>
          <w:noProof/>
        </w:rPr>
        <w:drawing>
          <wp:anchor distT="0" distB="0" distL="114300" distR="114300" simplePos="0" relativeHeight="251472384" behindDoc="0" locked="0" layoutInCell="1" allowOverlap="1">
            <wp:simplePos x="0" y="0"/>
            <wp:positionH relativeFrom="column">
              <wp:posOffset>2985770</wp:posOffset>
            </wp:positionH>
            <wp:positionV relativeFrom="paragraph">
              <wp:posOffset>31750</wp:posOffset>
            </wp:positionV>
            <wp:extent cx="2943225" cy="1571625"/>
            <wp:effectExtent l="0" t="0" r="0" b="0"/>
            <wp:wrapNone/>
            <wp:docPr id="1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bodalka-tse-tse.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225" cy="1571625"/>
                    </a:xfrm>
                    <a:prstGeom prst="rect">
                      <a:avLst/>
                    </a:prstGeom>
                  </pic:spPr>
                </pic:pic>
              </a:graphicData>
            </a:graphic>
          </wp:anchor>
        </w:drawing>
      </w:r>
    </w:p>
    <w:p w:rsidR="00FF1780" w:rsidRDefault="00FF1780" w:rsidP="00FF1780"/>
    <w:p w:rsidR="00FF1780" w:rsidRDefault="00FF1780" w:rsidP="00FF1780"/>
    <w:p w:rsidR="00FF1780" w:rsidRDefault="00FF1780" w:rsidP="00FF1780"/>
    <w:p w:rsidR="00FF1780" w:rsidRDefault="00FF1780" w:rsidP="00FF1780"/>
    <w:p w:rsidR="004E285D" w:rsidRPr="00F01077" w:rsidRDefault="00F01077" w:rsidP="00F01077">
      <w:pPr>
        <w:jc w:val="both"/>
        <w:rPr>
          <w:rStyle w:val="Hypertextovodkaz"/>
          <w:rFonts w:cs="Times New Roman"/>
          <w:color w:val="auto"/>
          <w:sz w:val="20"/>
          <w:szCs w:val="20"/>
          <w:u w:val="none"/>
        </w:rPr>
      </w:pPr>
      <w:r>
        <w:rPr>
          <w:rFonts w:cs="Times New Roman"/>
          <w:sz w:val="20"/>
          <w:szCs w:val="20"/>
        </w:rPr>
        <w:tab/>
      </w:r>
      <w:r>
        <w:rPr>
          <w:rFonts w:cs="Times New Roman"/>
          <w:sz w:val="20"/>
          <w:szCs w:val="20"/>
        </w:rPr>
        <w:tab/>
      </w:r>
      <w:r>
        <w:rPr>
          <w:rFonts w:cs="Times New Roman"/>
          <w:sz w:val="20"/>
          <w:szCs w:val="20"/>
        </w:rPr>
        <w:tab/>
      </w:r>
    </w:p>
    <w:p w:rsidR="00FF1780" w:rsidRPr="00EA2392" w:rsidRDefault="00F8107A" w:rsidP="00E843B6">
      <w:pPr>
        <w:spacing w:after="120"/>
        <w:jc w:val="both"/>
        <w:rPr>
          <w:rStyle w:val="Hypertextovodkaz"/>
          <w:rFonts w:cs="Times New Roman"/>
          <w:b/>
          <w:color w:val="000000" w:themeColor="text1"/>
          <w:szCs w:val="24"/>
          <w:u w:val="none"/>
        </w:rPr>
      </w:pPr>
      <w:r>
        <w:rPr>
          <w:noProof/>
          <w:color w:val="0000FF"/>
          <w:szCs w:val="24"/>
          <w:u w:val="single"/>
        </w:rPr>
        <w:lastRenderedPageBreak/>
        <w:drawing>
          <wp:anchor distT="0" distB="0" distL="114300" distR="114300" simplePos="0" relativeHeight="251466240" behindDoc="0" locked="0" layoutInCell="1" allowOverlap="1">
            <wp:simplePos x="0" y="0"/>
            <wp:positionH relativeFrom="column">
              <wp:posOffset>3123565</wp:posOffset>
            </wp:positionH>
            <wp:positionV relativeFrom="paragraph">
              <wp:posOffset>328930</wp:posOffset>
            </wp:positionV>
            <wp:extent cx="2900680" cy="2609850"/>
            <wp:effectExtent l="0" t="0" r="0" b="0"/>
            <wp:wrapNone/>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chrisandlesleystahl.blogspot.cz201004101-uses-for-kanga.html.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0680" cy="2609850"/>
                    </a:xfrm>
                    <a:prstGeom prst="rect">
                      <a:avLst/>
                    </a:prstGeom>
                  </pic:spPr>
                </pic:pic>
              </a:graphicData>
            </a:graphic>
          </wp:anchor>
        </w:drawing>
      </w:r>
      <w:r w:rsidR="00EA2392" w:rsidRPr="00EA2392">
        <w:rPr>
          <w:rStyle w:val="Hypertextovodkaz"/>
          <w:rFonts w:cs="Times New Roman"/>
          <w:b/>
          <w:color w:val="000000" w:themeColor="text1"/>
          <w:szCs w:val="24"/>
          <w:u w:val="none"/>
        </w:rPr>
        <w:t>Přirozený africký oděv</w:t>
      </w:r>
      <w:r w:rsidR="00EA2392">
        <w:rPr>
          <w:rStyle w:val="Znakapoznpodarou"/>
          <w:rFonts w:cs="Times New Roman"/>
          <w:b/>
          <w:color w:val="000000" w:themeColor="text1"/>
          <w:szCs w:val="24"/>
        </w:rPr>
        <w:footnoteReference w:id="41"/>
      </w:r>
      <w:r w:rsidR="003E6F36">
        <w:rPr>
          <w:rStyle w:val="Hypertextovodkaz"/>
          <w:rFonts w:cs="Times New Roman"/>
          <w:b/>
          <w:color w:val="000000" w:themeColor="text1"/>
          <w:szCs w:val="24"/>
          <w:u w:val="none"/>
        </w:rPr>
        <w:tab/>
      </w:r>
      <w:r w:rsidR="003E6F36">
        <w:rPr>
          <w:rStyle w:val="Hypertextovodkaz"/>
          <w:rFonts w:cs="Times New Roman"/>
          <w:b/>
          <w:color w:val="000000" w:themeColor="text1"/>
          <w:szCs w:val="24"/>
          <w:u w:val="none"/>
        </w:rPr>
        <w:tab/>
      </w:r>
      <w:r w:rsidR="003E6F36">
        <w:rPr>
          <w:rStyle w:val="Hypertextovodkaz"/>
          <w:rFonts w:cs="Times New Roman"/>
          <w:b/>
          <w:color w:val="000000" w:themeColor="text1"/>
          <w:szCs w:val="24"/>
          <w:u w:val="none"/>
        </w:rPr>
        <w:tab/>
      </w:r>
      <w:r w:rsidR="003E6F36">
        <w:rPr>
          <w:rStyle w:val="Hypertextovodkaz"/>
          <w:rFonts w:cs="Times New Roman"/>
          <w:b/>
          <w:color w:val="000000" w:themeColor="text1"/>
          <w:szCs w:val="24"/>
          <w:u w:val="none"/>
        </w:rPr>
        <w:tab/>
      </w:r>
      <w:r w:rsidR="00966C4C">
        <w:rPr>
          <w:rStyle w:val="Hypertextovodkaz"/>
          <w:rFonts w:cs="Times New Roman"/>
          <w:b/>
          <w:color w:val="000000" w:themeColor="text1"/>
          <w:szCs w:val="24"/>
          <w:u w:val="none"/>
        </w:rPr>
        <w:t>Africké oblečení</w:t>
      </w:r>
      <w:r w:rsidR="00966C4C">
        <w:rPr>
          <w:rStyle w:val="Znakapoznpodarou"/>
          <w:rFonts w:cs="Times New Roman"/>
          <w:b/>
          <w:color w:val="000000" w:themeColor="text1"/>
          <w:szCs w:val="24"/>
        </w:rPr>
        <w:footnoteReference w:id="42"/>
      </w:r>
    </w:p>
    <w:p w:rsidR="00FF1780" w:rsidRDefault="009A6481" w:rsidP="00FF1780">
      <w:pPr>
        <w:jc w:val="both"/>
        <w:rPr>
          <w:rStyle w:val="Hypertextovodkaz"/>
          <w:szCs w:val="24"/>
        </w:rPr>
      </w:pPr>
      <w:r>
        <w:rPr>
          <w:noProof/>
          <w:color w:val="0000FF"/>
          <w:szCs w:val="24"/>
          <w:u w:val="single"/>
        </w:rPr>
        <w:drawing>
          <wp:anchor distT="0" distB="0" distL="114300" distR="114300" simplePos="0" relativeHeight="251467264" behindDoc="0" locked="0" layoutInCell="1" allowOverlap="1">
            <wp:simplePos x="0" y="0"/>
            <wp:positionH relativeFrom="column">
              <wp:posOffset>42545</wp:posOffset>
            </wp:positionH>
            <wp:positionV relativeFrom="paragraph">
              <wp:posOffset>15875</wp:posOffset>
            </wp:positionV>
            <wp:extent cx="2962275" cy="2581275"/>
            <wp:effectExtent l="19050" t="0" r="9525" b="0"/>
            <wp:wrapNone/>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si-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2275" cy="2581275"/>
                    </a:xfrm>
                    <a:prstGeom prst="rect">
                      <a:avLst/>
                    </a:prstGeom>
                  </pic:spPr>
                </pic:pic>
              </a:graphicData>
            </a:graphic>
          </wp:anchor>
        </w:drawing>
      </w:r>
    </w:p>
    <w:p w:rsidR="00FF1780" w:rsidRDefault="00FF1780" w:rsidP="00FF1780">
      <w:pPr>
        <w:jc w:val="both"/>
        <w:rPr>
          <w:rFonts w:cs="Times New Roman"/>
          <w:szCs w:val="24"/>
        </w:rPr>
      </w:pPr>
    </w:p>
    <w:p w:rsidR="00FF1780" w:rsidRDefault="00FF1780" w:rsidP="00FF1780"/>
    <w:p w:rsidR="00FF1780" w:rsidRDefault="00FF1780" w:rsidP="00FF1780"/>
    <w:p w:rsidR="00FF1780" w:rsidRDefault="00FF1780" w:rsidP="00FF1780"/>
    <w:p w:rsidR="00FF1780" w:rsidRDefault="00FF1780" w:rsidP="00FF1780"/>
    <w:p w:rsidR="00FF1780" w:rsidRDefault="00FF1780" w:rsidP="00FF1780"/>
    <w:p w:rsidR="00FF1780" w:rsidRPr="00966C4C" w:rsidRDefault="00FF1780" w:rsidP="00FF1780">
      <w:pPr>
        <w:rPr>
          <w:rFonts w:cs="Times New Roman"/>
          <w:szCs w:val="24"/>
        </w:rPr>
      </w:pPr>
    </w:p>
    <w:p w:rsidR="00C47F72" w:rsidRDefault="00C47F72" w:rsidP="00FF1780">
      <w:pPr>
        <w:jc w:val="both"/>
        <w:rPr>
          <w:rFonts w:cs="Times New Roman"/>
          <w:sz w:val="20"/>
          <w:szCs w:val="20"/>
        </w:rPr>
      </w:pPr>
    </w:p>
    <w:p w:rsidR="009A6481" w:rsidRDefault="009A6481" w:rsidP="009A6481">
      <w:pPr>
        <w:spacing w:after="120" w:line="240" w:lineRule="auto"/>
      </w:pPr>
      <w:r>
        <w:rPr>
          <w:noProof/>
        </w:rPr>
        <w:drawing>
          <wp:anchor distT="0" distB="0" distL="114300" distR="114300" simplePos="0" relativeHeight="251844096" behindDoc="1" locked="0" layoutInCell="1" allowOverlap="1">
            <wp:simplePos x="0" y="0"/>
            <wp:positionH relativeFrom="column">
              <wp:posOffset>42545</wp:posOffset>
            </wp:positionH>
            <wp:positionV relativeFrom="paragraph">
              <wp:posOffset>770255</wp:posOffset>
            </wp:positionV>
            <wp:extent cx="2962275" cy="2276475"/>
            <wp:effectExtent l="19050" t="0" r="9525" b="0"/>
            <wp:wrapTight wrapText="bothSides">
              <wp:wrapPolygon edited="0">
                <wp:start x="-139" y="0"/>
                <wp:lineTo x="-139" y="21510"/>
                <wp:lineTo x="21669" y="21510"/>
                <wp:lineTo x="21669" y="0"/>
                <wp:lineTo x="-139" y="0"/>
              </wp:wrapPolygon>
            </wp:wrapTight>
            <wp:docPr id="104"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egal_kedougou_MG_696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2275" cy="2276475"/>
                    </a:xfrm>
                    <a:prstGeom prst="rect">
                      <a:avLst/>
                    </a:prstGeom>
                  </pic:spPr>
                </pic:pic>
              </a:graphicData>
            </a:graphic>
          </wp:anchor>
        </w:drawing>
      </w:r>
      <w:r>
        <w:tab/>
      </w:r>
    </w:p>
    <w:p w:rsidR="009A6481" w:rsidRPr="009A6481" w:rsidRDefault="009A6481" w:rsidP="009A6481">
      <w:pPr>
        <w:spacing w:after="120" w:line="240" w:lineRule="auto"/>
        <w:rPr>
          <w:rFonts w:cs="Times New Roman"/>
          <w:szCs w:val="24"/>
        </w:rPr>
      </w:pPr>
      <w:r>
        <w:rPr>
          <w:rFonts w:cs="Times New Roman"/>
          <w:b/>
          <w:noProof/>
          <w:szCs w:val="24"/>
        </w:rPr>
        <w:drawing>
          <wp:anchor distT="0" distB="0" distL="114300" distR="114300" simplePos="0" relativeHeight="251845120" behindDoc="1" locked="0" layoutInCell="1" allowOverlap="1">
            <wp:simplePos x="0" y="0"/>
            <wp:positionH relativeFrom="column">
              <wp:posOffset>3100070</wp:posOffset>
            </wp:positionH>
            <wp:positionV relativeFrom="paragraph">
              <wp:posOffset>585470</wp:posOffset>
            </wp:positionV>
            <wp:extent cx="2952750" cy="2276475"/>
            <wp:effectExtent l="19050" t="0" r="0" b="0"/>
            <wp:wrapTight wrapText="bothSides">
              <wp:wrapPolygon edited="0">
                <wp:start x="-139" y="0"/>
                <wp:lineTo x="-139" y="21510"/>
                <wp:lineTo x="21600" y="21510"/>
                <wp:lineTo x="21600" y="0"/>
                <wp:lineTo x="-139" y="0"/>
              </wp:wrapPolygon>
            </wp:wrapTight>
            <wp:docPr id="107"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e-hlad-afrika-19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2750" cy="2276475"/>
                    </a:xfrm>
                    <a:prstGeom prst="rect">
                      <a:avLst/>
                    </a:prstGeom>
                  </pic:spPr>
                </pic:pic>
              </a:graphicData>
            </a:graphic>
          </wp:anchor>
        </w:drawing>
      </w:r>
      <w:r w:rsidR="00304E52" w:rsidRPr="00304E52">
        <w:rPr>
          <w:rFonts w:cs="Times New Roman"/>
          <w:b/>
          <w:szCs w:val="24"/>
        </w:rPr>
        <w:t>Nošení vody v Africe</w:t>
      </w:r>
      <w:r w:rsidR="00304E52">
        <w:rPr>
          <w:rStyle w:val="Znakapoznpodarou"/>
          <w:rFonts w:cs="Times New Roman"/>
          <w:b/>
          <w:szCs w:val="24"/>
        </w:rPr>
        <w:footnoteReference w:id="43"/>
      </w:r>
      <w:r>
        <w:rPr>
          <w:rFonts w:cs="Times New Roman"/>
          <w:b/>
          <w:szCs w:val="24"/>
        </w:rPr>
        <w:tab/>
      </w:r>
      <w:r>
        <w:rPr>
          <w:rFonts w:cs="Times New Roman"/>
          <w:b/>
          <w:szCs w:val="24"/>
        </w:rPr>
        <w:tab/>
      </w:r>
      <w:r>
        <w:rPr>
          <w:rFonts w:cs="Times New Roman"/>
          <w:b/>
          <w:szCs w:val="24"/>
        </w:rPr>
        <w:tab/>
      </w:r>
      <w:r>
        <w:rPr>
          <w:rFonts w:cs="Times New Roman"/>
          <w:b/>
          <w:szCs w:val="24"/>
        </w:rPr>
        <w:tab/>
      </w:r>
      <w:r w:rsidRPr="00685E67">
        <w:rPr>
          <w:rFonts w:cs="Times New Roman"/>
          <w:b/>
          <w:szCs w:val="24"/>
        </w:rPr>
        <w:t>Hlad v</w:t>
      </w:r>
      <w:r>
        <w:rPr>
          <w:rFonts w:cs="Times New Roman"/>
          <w:b/>
          <w:szCs w:val="24"/>
        </w:rPr>
        <w:t> Africe</w:t>
      </w:r>
      <w:r>
        <w:rPr>
          <w:rFonts w:cs="Times New Roman"/>
          <w:b/>
          <w:szCs w:val="24"/>
        </w:rPr>
        <w:tab/>
      </w:r>
      <w:r>
        <w:rPr>
          <w:rStyle w:val="Znakapoznpodarou"/>
          <w:rFonts w:cs="Times New Roman"/>
          <w:b/>
          <w:szCs w:val="24"/>
        </w:rPr>
        <w:footnoteReference w:id="44"/>
      </w:r>
    </w:p>
    <w:p w:rsidR="00FF1780" w:rsidRDefault="00FF1780" w:rsidP="00FF1780">
      <w:pPr>
        <w:rPr>
          <w:rStyle w:val="Hypertextovodkaz"/>
        </w:rPr>
      </w:pPr>
    </w:p>
    <w:p w:rsidR="00FF1780" w:rsidRDefault="00FF1780" w:rsidP="00FF1780"/>
    <w:p w:rsidR="00FF1780" w:rsidRDefault="00FF1780" w:rsidP="00FF1780"/>
    <w:p w:rsidR="00FF1780" w:rsidRDefault="00FF1780" w:rsidP="00FF1780"/>
    <w:p w:rsidR="00F01077" w:rsidRDefault="00F01077" w:rsidP="00FF1780"/>
    <w:p w:rsidR="00FF1780" w:rsidRPr="009A6481" w:rsidRDefault="007D53C0" w:rsidP="009A6481">
      <w:pPr>
        <w:pStyle w:val="Nadpis2"/>
        <w:rPr>
          <w:szCs w:val="24"/>
        </w:rPr>
      </w:pPr>
      <w:bookmarkStart w:id="383" w:name="_Toc381487704"/>
      <w:bookmarkStart w:id="384" w:name="_Toc381728642"/>
      <w:bookmarkStart w:id="385" w:name="_Toc382225557"/>
      <w:r>
        <w:lastRenderedPageBreak/>
        <w:t>Příloha č. 4</w:t>
      </w:r>
      <w:r w:rsidR="000E2328">
        <w:t xml:space="preserve"> – Materiály k USA</w:t>
      </w:r>
      <w:bookmarkEnd w:id="383"/>
      <w:bookmarkEnd w:id="384"/>
      <w:bookmarkEnd w:id="385"/>
    </w:p>
    <w:p w:rsidR="00FF1780" w:rsidRPr="003A40D5" w:rsidRDefault="008D6B60" w:rsidP="00CA76C0">
      <w:pPr>
        <w:spacing w:before="120" w:after="120"/>
        <w:jc w:val="center"/>
        <w:rPr>
          <w:rFonts w:cs="Times New Roman"/>
          <w:b/>
          <w:sz w:val="28"/>
          <w:szCs w:val="28"/>
        </w:rPr>
      </w:pPr>
      <w:r w:rsidRPr="003A40D5">
        <w:rPr>
          <w:rFonts w:cs="Times New Roman"/>
          <w:b/>
          <w:sz w:val="28"/>
          <w:szCs w:val="28"/>
        </w:rPr>
        <w:t>Spojené státy Americké</w:t>
      </w:r>
    </w:p>
    <w:p w:rsidR="008D6B60" w:rsidRDefault="008D6B60" w:rsidP="006B1DBF">
      <w:pPr>
        <w:rPr>
          <w:rFonts w:cs="Times New Roman"/>
          <w:i/>
          <w:szCs w:val="24"/>
        </w:rPr>
      </w:pPr>
      <w:r w:rsidRPr="008D6B60">
        <w:rPr>
          <w:rFonts w:cs="Times New Roman"/>
          <w:i/>
          <w:szCs w:val="24"/>
        </w:rPr>
        <w:t>Text k povídání o USA</w:t>
      </w:r>
    </w:p>
    <w:p w:rsidR="008D6B60" w:rsidRPr="00357A0B" w:rsidRDefault="008D6B60" w:rsidP="006B1DBF">
      <w:pPr>
        <w:pStyle w:val="Standard"/>
        <w:spacing w:before="120" w:after="60" w:line="360" w:lineRule="auto"/>
        <w:jc w:val="both"/>
        <w:rPr>
          <w:rFonts w:cs="Times New Roman"/>
          <w:b/>
          <w:sz w:val="28"/>
          <w:szCs w:val="28"/>
        </w:rPr>
      </w:pPr>
      <w:r w:rsidRPr="00357A0B">
        <w:rPr>
          <w:rFonts w:cs="Times New Roman"/>
          <w:b/>
          <w:sz w:val="28"/>
          <w:szCs w:val="28"/>
        </w:rPr>
        <w:t>USA</w:t>
      </w:r>
    </w:p>
    <w:p w:rsidR="008D6B60" w:rsidRPr="00C747B1" w:rsidRDefault="008D6B60" w:rsidP="00731E6A">
      <w:pPr>
        <w:ind w:firstLine="709"/>
        <w:jc w:val="both"/>
      </w:pPr>
      <w:r w:rsidRPr="00C747B1">
        <w:t xml:space="preserve">V USA žije celkem 268 miliónů obyvatel. Hlavním městem je Washington D. C., měna 1 dolar, úřední jazyk angličtina. V USA je celkem 39 měst, která mají víc než milion obyvatel. Největší z těchto měst je New York. </w:t>
      </w:r>
      <w:r w:rsidRPr="00C747B1">
        <w:rPr>
          <w:color w:val="000000"/>
        </w:rPr>
        <w:t xml:space="preserve">Hospodářsky a co se týče politického a kulturního vlivu jsou USA prvním státem světa. Za svoje postavení vděčí velkému přírodnímu bohatství, dlouhé tradici demokratické společnosti, pestrému národnostnímu složení a silné národní identitě. USA </w:t>
      </w:r>
      <w:r w:rsidRPr="000D48A1">
        <w:rPr>
          <w:color w:val="000000"/>
        </w:rPr>
        <w:t>jsou třetí největší zemí světa</w:t>
      </w:r>
      <w:r w:rsidRPr="00C747B1">
        <w:rPr>
          <w:color w:val="000000"/>
        </w:rPr>
        <w:t>.</w:t>
      </w:r>
      <w:r w:rsidRPr="00C747B1">
        <w:rPr>
          <w:rStyle w:val="Znakapoznpodarou"/>
          <w:color w:val="000000"/>
        </w:rPr>
        <w:footnoteReference w:id="45"/>
      </w:r>
      <w:r w:rsidRPr="00C747B1">
        <w:rPr>
          <w:color w:val="000000"/>
        </w:rPr>
        <w:t> </w:t>
      </w:r>
      <w:r w:rsidRPr="00C747B1">
        <w:t xml:space="preserve"> </w:t>
      </w:r>
    </w:p>
    <w:p w:rsidR="008D6B60" w:rsidRPr="00C747B1" w:rsidRDefault="008D6B60" w:rsidP="009F4B79">
      <w:pPr>
        <w:pStyle w:val="Standard"/>
        <w:spacing w:before="120" w:after="60" w:line="360" w:lineRule="auto"/>
        <w:jc w:val="both"/>
        <w:rPr>
          <w:rFonts w:cs="Times New Roman"/>
          <w:b/>
        </w:rPr>
      </w:pPr>
      <w:r w:rsidRPr="00C747B1">
        <w:rPr>
          <w:rFonts w:cs="Times New Roman"/>
          <w:b/>
        </w:rPr>
        <w:t>Kdo je to Američan a jejich život</w:t>
      </w:r>
    </w:p>
    <w:p w:rsidR="006F3F2E" w:rsidRDefault="008D6B60" w:rsidP="00731E6A">
      <w:pPr>
        <w:ind w:firstLine="709"/>
        <w:jc w:val="both"/>
        <w:rPr>
          <w:rFonts w:cs="Times New Roman"/>
          <w:szCs w:val="24"/>
        </w:rPr>
      </w:pPr>
      <w:r w:rsidRPr="00C747B1">
        <w:rPr>
          <w:rFonts w:cs="Times New Roman"/>
          <w:szCs w:val="24"/>
        </w:rPr>
        <w:t>Jejich nejnápadnější vlastnost je tolerance, zdvořilost a udržování vzájemného fyzického odstupu. Při pozdravu si nepodávají ruce a skoro nikdy nepoučují a neopravují své protějšky. Při diskuzi se vyhýbají tématům, která by mohla vzbudit spor. Taky jsou velmi hrdí na svůj národ a jejich národní identita je znát na první pohled. Proto mají všude vyvěšenou americkou vlajku. Uvidíme ji na domech, vozidlech i na oblečení. V Americe je taky nejvíce</w:t>
      </w:r>
      <w:r>
        <w:rPr>
          <w:rFonts w:cs="Times New Roman"/>
          <w:szCs w:val="24"/>
        </w:rPr>
        <w:t xml:space="preserve"> věřících na světě. </w:t>
      </w:r>
      <w:r w:rsidRPr="00D04683">
        <w:rPr>
          <w:rFonts w:cs="Times New Roman"/>
          <w:szCs w:val="24"/>
        </w:rPr>
        <w:t>„</w:t>
      </w:r>
      <w:r>
        <w:rPr>
          <w:rFonts w:cs="Times New Roman"/>
          <w:szCs w:val="24"/>
        </w:rPr>
        <w:t>Celých 95%</w:t>
      </w:r>
      <w:r w:rsidRPr="00C747B1">
        <w:rPr>
          <w:rFonts w:cs="Times New Roman"/>
          <w:szCs w:val="24"/>
        </w:rPr>
        <w:t xml:space="preserve"> populace věří v boha a téměř 45 procent Američanů chodí jednou týdně do kostela</w:t>
      </w:r>
      <w:r>
        <w:rPr>
          <w:rFonts w:cs="Times New Roman"/>
          <w:szCs w:val="24"/>
        </w:rPr>
        <w:t>.</w:t>
      </w:r>
      <w:r w:rsidRPr="00D04683">
        <w:rPr>
          <w:rFonts w:cs="Times New Roman"/>
          <w:szCs w:val="24"/>
        </w:rPr>
        <w:t>“</w:t>
      </w:r>
      <w:r w:rsidRPr="00C747B1">
        <w:rPr>
          <w:rStyle w:val="Znakapoznpodarou"/>
        </w:rPr>
        <w:footnoteReference w:id="46"/>
      </w:r>
      <w:r w:rsidRPr="00C747B1">
        <w:rPr>
          <w:rFonts w:cs="Times New Roman"/>
          <w:szCs w:val="24"/>
        </w:rPr>
        <w:t xml:space="preserve"> </w:t>
      </w:r>
    </w:p>
    <w:p w:rsidR="008D6B60" w:rsidRPr="00C747B1" w:rsidRDefault="008D6B60" w:rsidP="00731E6A">
      <w:pPr>
        <w:ind w:firstLine="709"/>
        <w:jc w:val="both"/>
        <w:rPr>
          <w:rFonts w:cs="Times New Roman"/>
          <w:szCs w:val="24"/>
        </w:rPr>
      </w:pPr>
      <w:r w:rsidRPr="00C747B1">
        <w:rPr>
          <w:rFonts w:cs="Times New Roman"/>
          <w:szCs w:val="24"/>
        </w:rPr>
        <w:t xml:space="preserve">Nemají ani příliš velké znalosti o jiných státech, protože USA jsou velké a moc je nezajímá dění ve světě, ani to, co se děje u nich na druhém pobřeží. Dokonce i média informují o dění v jiných státech nedostatečně. Ve školách se vyučuje podrobný zeměpis až na vysoké škole a to jen jako volitelný předmět. Ani základní vzdělání není v Americe na dobré úrovni. Při srovnání s evropskými školáky v testech z fyziky, chemie a z matematiky končí američtí školáci většinou na posledních místech. Přístup k výuce je od Evropy velmi odlišný. Na místo informací je v amerických školách kladen důraz na samotný projev, logiku a řešení problémů. </w:t>
      </w:r>
    </w:p>
    <w:p w:rsidR="008D6B60" w:rsidRPr="00C747B1" w:rsidRDefault="008D6B60" w:rsidP="00731E6A">
      <w:pPr>
        <w:ind w:firstLine="709"/>
        <w:jc w:val="both"/>
        <w:rPr>
          <w:rFonts w:cs="Times New Roman"/>
          <w:szCs w:val="24"/>
        </w:rPr>
      </w:pPr>
      <w:r w:rsidRPr="00C747B1">
        <w:rPr>
          <w:rFonts w:cs="Times New Roman"/>
          <w:szCs w:val="24"/>
        </w:rPr>
        <w:t xml:space="preserve">V USA jsou lidé velice pracovití a jejich dogma je, že peníze může mít jen ten, kdo se s nimi narodí. Ale i přesto se raději spoléhají samy na sebe a věří, že i ten kdo vyrůstá na ulici, tak mu chudoba nebrání v cestě za bohatstvím. To dokazuje i to, že i několik dnešních </w:t>
      </w:r>
      <w:r w:rsidRPr="00C747B1">
        <w:rPr>
          <w:rFonts w:cs="Times New Roman"/>
          <w:szCs w:val="24"/>
        </w:rPr>
        <w:lastRenderedPageBreak/>
        <w:t>amerických miliardářů začínalo od nuly. V USA je nejvíce bohatých lidí na zemi, ale je zde i plno chudých lidí, kteří nemají zrovna nejlepší životní podmínky, a lze říct, že zde existují dva světy. Jeden je pro bohaté, kteří žijí v luxusu, mají i několik aut, jachty atd. a druhý pro chudé, kteří žijí v chudinských čtvrtích či někde v ghett</w:t>
      </w:r>
      <w:r w:rsidR="00731E6A">
        <w:rPr>
          <w:rFonts w:cs="Times New Roman"/>
          <w:szCs w:val="24"/>
        </w:rPr>
        <w:t>u. Lidé však nejsou živí</w:t>
      </w:r>
      <w:r w:rsidRPr="00C747B1">
        <w:rPr>
          <w:rFonts w:cs="Times New Roman"/>
          <w:szCs w:val="24"/>
        </w:rPr>
        <w:t xml:space="preserve"> jenom prací. Když se baví tak se vším všudy. Je to přesně tak</w:t>
      </w:r>
      <w:r>
        <w:rPr>
          <w:rFonts w:cs="Times New Roman"/>
          <w:szCs w:val="24"/>
        </w:rPr>
        <w:t xml:space="preserve">, jak </w:t>
      </w:r>
      <w:r w:rsidRPr="00C747B1">
        <w:rPr>
          <w:rFonts w:cs="Times New Roman"/>
          <w:szCs w:val="24"/>
        </w:rPr>
        <w:t>to vidíte v televizi: baseball, kolečkové brusle, surfařská prkna, skateboardy s nedomyslitelnou Coca-Colou a hamburgery, kina s popcornem, ale i muzea, koncerty</w:t>
      </w:r>
      <w:r>
        <w:rPr>
          <w:rFonts w:cs="Times New Roman"/>
          <w:szCs w:val="24"/>
        </w:rPr>
        <w:t xml:space="preserve"> a</w:t>
      </w:r>
      <w:r w:rsidRPr="00C747B1">
        <w:rPr>
          <w:rFonts w:cs="Times New Roman"/>
          <w:szCs w:val="24"/>
        </w:rPr>
        <w:t>nebo jenom poležení na trávníku v parku.</w:t>
      </w:r>
      <w:r w:rsidRPr="00C747B1">
        <w:rPr>
          <w:rStyle w:val="Znakapoznpodarou"/>
        </w:rPr>
        <w:footnoteReference w:id="47"/>
      </w:r>
    </w:p>
    <w:p w:rsidR="008D6B60" w:rsidRPr="00C747B1" w:rsidRDefault="006F3F2E" w:rsidP="009F4B79">
      <w:pPr>
        <w:pStyle w:val="Standard"/>
        <w:spacing w:before="120" w:after="60" w:line="360" w:lineRule="auto"/>
        <w:jc w:val="both"/>
        <w:rPr>
          <w:rFonts w:cs="Times New Roman"/>
          <w:b/>
        </w:rPr>
      </w:pPr>
      <w:r>
        <w:rPr>
          <w:rFonts w:cs="Times New Roman"/>
          <w:b/>
        </w:rPr>
        <w:t>Americké státní svátky:</w:t>
      </w:r>
    </w:p>
    <w:p w:rsidR="008D6B60" w:rsidRPr="00C747B1" w:rsidRDefault="008D6B60" w:rsidP="00731E6A">
      <w:pPr>
        <w:ind w:firstLine="709"/>
        <w:jc w:val="both"/>
        <w:rPr>
          <w:rFonts w:cs="Times New Roman"/>
          <w:szCs w:val="24"/>
        </w:rPr>
      </w:pPr>
      <w:r w:rsidRPr="00C747B1">
        <w:rPr>
          <w:rFonts w:cs="Times New Roman"/>
          <w:szCs w:val="24"/>
        </w:rPr>
        <w:t>Američané slaví mnoho státních svátků, které jim připomínají nejvýznamnější dny v historii či jejich nejdůležitějších osobnosti. Stejně jako v Evropě slaví 1. ledna Nový rok, který patří k nejvýznamnějším oslavám v zemi. Velmi známí je silvestr na newyorském náměstí, kde milióny lidí odpočítává vteřiny daného roku při spouštění obří nasvícené koule a obrovských ohňostrojů. 20. ledna každý čtvrtý rok, který následuje po prezidentských volbách, se v USA slaví Inaugurační den. V rámci tohoto dne zvolený prezident USA stvrzuje přísahu. Třetí pondělí v únoru Američané slaví výro</w:t>
      </w:r>
      <w:r w:rsidR="00731E6A">
        <w:rPr>
          <w:rFonts w:cs="Times New Roman"/>
          <w:szCs w:val="24"/>
        </w:rPr>
        <w:t>čí narození George Washingtona.</w:t>
      </w:r>
      <w:r w:rsidRPr="00C747B1">
        <w:rPr>
          <w:rFonts w:cs="Times New Roman"/>
          <w:szCs w:val="24"/>
        </w:rPr>
        <w:t xml:space="preserve"> 4. července v USA slaví Den nezávislosti, který </w:t>
      </w:r>
      <w:r w:rsidR="00731E6A">
        <w:rPr>
          <w:rFonts w:cs="Times New Roman"/>
          <w:szCs w:val="24"/>
        </w:rPr>
        <w:t xml:space="preserve">je </w:t>
      </w:r>
      <w:r w:rsidRPr="00C747B1">
        <w:rPr>
          <w:rFonts w:cs="Times New Roman"/>
          <w:szCs w:val="24"/>
        </w:rPr>
        <w:t xml:space="preserve">dalším nejvýznamnějším svátkem, protože v tento den byla přijata Deklarace nezávislosti Spojených států. </w:t>
      </w:r>
    </w:p>
    <w:p w:rsidR="008D6B60" w:rsidRPr="00C747B1" w:rsidRDefault="008D6B60" w:rsidP="00731E6A">
      <w:pPr>
        <w:ind w:firstLine="709"/>
        <w:jc w:val="both"/>
        <w:rPr>
          <w:rFonts w:cs="Times New Roman"/>
          <w:szCs w:val="24"/>
        </w:rPr>
      </w:pPr>
      <w:r w:rsidRPr="00C747B1">
        <w:rPr>
          <w:rFonts w:cs="Times New Roman"/>
          <w:szCs w:val="24"/>
        </w:rPr>
        <w:t xml:space="preserve">Dnem díkuvzdání, který se slaví čtvrtý čtvrtek v listopadu a k němuž patří tradiční sváteční večeře pečeného krocana, se děkuje za podzimní úrodu. První svátek vánoční se v USA slaví 25. prosince, kdy se ráno rozbalují dárky a věřící si připomínají den narození Ježíše Krista. V USA dárky ale nosí Santa Claus, který v noci </w:t>
      </w:r>
      <w:proofErr w:type="gramStart"/>
      <w:r w:rsidRPr="00C747B1">
        <w:rPr>
          <w:rFonts w:cs="Times New Roman"/>
          <w:szCs w:val="24"/>
        </w:rPr>
        <w:t>ze</w:t>
      </w:r>
      <w:proofErr w:type="gramEnd"/>
      <w:r w:rsidRPr="00C747B1">
        <w:rPr>
          <w:rFonts w:cs="Times New Roman"/>
          <w:szCs w:val="24"/>
        </w:rPr>
        <w:t xml:space="preserve"> 24. na 25. prosince rozdává dětem dárky. Santa Claus jezdí i po obloze na saních, které táhne devět sobů a do domů se dostává komínem nebo krbem. K vánocům dále patří zdobení stromečku a obrovské osvětlení domů, jak je známe z filmů. Na štědrovečerní večeři mají Američané pečeného krocana. Další známé svátky v Americe jsou Halloween a Svatý Valentýn.</w:t>
      </w:r>
      <w:r w:rsidRPr="00C747B1">
        <w:rPr>
          <w:rStyle w:val="Znakapoznpodarou"/>
        </w:rPr>
        <w:footnoteReference w:id="48"/>
      </w:r>
      <w:r w:rsidRPr="00C747B1">
        <w:rPr>
          <w:rFonts w:cs="Times New Roman"/>
          <w:szCs w:val="24"/>
        </w:rPr>
        <w:t xml:space="preserve">   </w:t>
      </w:r>
    </w:p>
    <w:p w:rsidR="008D6B60" w:rsidRPr="00C747B1" w:rsidRDefault="008D6B60" w:rsidP="009F4B79">
      <w:pPr>
        <w:pStyle w:val="Standard"/>
        <w:spacing w:before="120" w:after="60" w:line="360" w:lineRule="auto"/>
        <w:jc w:val="both"/>
        <w:rPr>
          <w:rFonts w:cs="Times New Roman"/>
          <w:b/>
        </w:rPr>
      </w:pPr>
      <w:r w:rsidRPr="00C747B1">
        <w:rPr>
          <w:rFonts w:cs="Times New Roman"/>
          <w:b/>
        </w:rPr>
        <w:t>Za kulturou a poznáním</w:t>
      </w:r>
      <w:r w:rsidR="006F3F2E">
        <w:rPr>
          <w:rFonts w:cs="Times New Roman"/>
          <w:b/>
        </w:rPr>
        <w:t>:</w:t>
      </w:r>
    </w:p>
    <w:p w:rsidR="008D6B60" w:rsidRPr="00C747B1" w:rsidRDefault="008D6B60" w:rsidP="00731E6A">
      <w:pPr>
        <w:ind w:firstLine="709"/>
        <w:jc w:val="both"/>
      </w:pPr>
      <w:r w:rsidRPr="00C747B1">
        <w:t>Největší nabídku oper, baletů a koncertů najdete v New Yorku. V amerických kinech můžete shlédnout filmy, které do Evropy dorazí teprve za půl roku, nebo i později. Jedním z nejvýznačnějších znaků Ameriky je však televize, která vysílá na nepřeberném množství kan</w:t>
      </w:r>
      <w:r>
        <w:t>álů a to 24 hodiny denně.</w:t>
      </w:r>
    </w:p>
    <w:p w:rsidR="008D6B60" w:rsidRPr="003937A5" w:rsidRDefault="008D6B60" w:rsidP="009F4B79">
      <w:pPr>
        <w:pStyle w:val="Standard"/>
        <w:spacing w:before="120" w:after="60" w:line="360" w:lineRule="auto"/>
        <w:jc w:val="both"/>
        <w:rPr>
          <w:rFonts w:cs="Times New Roman"/>
          <w:u w:val="single"/>
        </w:rPr>
      </w:pPr>
      <w:r w:rsidRPr="003937A5">
        <w:rPr>
          <w:rFonts w:cs="Times New Roman"/>
          <w:u w:val="single"/>
        </w:rPr>
        <w:lastRenderedPageBreak/>
        <w:t>Sportování v USA</w:t>
      </w:r>
    </w:p>
    <w:p w:rsidR="008D6B60" w:rsidRPr="00C747B1" w:rsidRDefault="008D6B60" w:rsidP="00731E6A">
      <w:pPr>
        <w:jc w:val="both"/>
      </w:pPr>
      <w:r w:rsidRPr="00C747B1">
        <w:t>Vodní sporty – potápění, vodní lyžování</w:t>
      </w:r>
    </w:p>
    <w:p w:rsidR="008D6B60" w:rsidRPr="00C747B1" w:rsidRDefault="008D6B60" w:rsidP="00731E6A">
      <w:pPr>
        <w:jc w:val="both"/>
      </w:pPr>
      <w:r w:rsidRPr="00C747B1">
        <w:t>Rybolov a lov</w:t>
      </w:r>
    </w:p>
    <w:p w:rsidR="008D6B60" w:rsidRPr="00C747B1" w:rsidRDefault="008D6B60" w:rsidP="00731E6A">
      <w:pPr>
        <w:jc w:val="both"/>
      </w:pPr>
      <w:r w:rsidRPr="00C747B1">
        <w:t>Pěší turistika a horolezectví</w:t>
      </w:r>
    </w:p>
    <w:p w:rsidR="008D6B60" w:rsidRPr="00C747B1" w:rsidRDefault="008D6B60" w:rsidP="00731E6A">
      <w:pPr>
        <w:jc w:val="both"/>
      </w:pPr>
      <w:r w:rsidRPr="00C747B1">
        <w:t>Jogging, jízdní kolo a kolečkové brusle</w:t>
      </w:r>
    </w:p>
    <w:p w:rsidR="008D6B60" w:rsidRPr="00C747B1" w:rsidRDefault="008D6B60" w:rsidP="00731E6A">
      <w:pPr>
        <w:jc w:val="both"/>
      </w:pPr>
      <w:r w:rsidRPr="00C747B1">
        <w:t>Lyžování – běžky, sjezdovky</w:t>
      </w:r>
    </w:p>
    <w:p w:rsidR="008D6B60" w:rsidRPr="00C747B1" w:rsidRDefault="008D6B60" w:rsidP="00731E6A">
      <w:pPr>
        <w:jc w:val="both"/>
      </w:pPr>
      <w:r>
        <w:t>Jízda na koni</w:t>
      </w:r>
    </w:p>
    <w:p w:rsidR="008D6B60" w:rsidRPr="00C747B1" w:rsidRDefault="008D6B60" w:rsidP="009F4B79">
      <w:pPr>
        <w:pStyle w:val="Standard"/>
        <w:spacing w:before="120" w:after="60" w:line="360" w:lineRule="auto"/>
        <w:jc w:val="both"/>
        <w:rPr>
          <w:rFonts w:cs="Times New Roman"/>
          <w:b/>
        </w:rPr>
      </w:pPr>
      <w:r w:rsidRPr="00C747B1">
        <w:rPr>
          <w:rFonts w:cs="Times New Roman"/>
          <w:b/>
        </w:rPr>
        <w:t>Jídlo a Americká kuchyně</w:t>
      </w:r>
      <w:r w:rsidR="006F3F2E">
        <w:rPr>
          <w:rFonts w:cs="Times New Roman"/>
          <w:b/>
        </w:rPr>
        <w:t>:</w:t>
      </w:r>
    </w:p>
    <w:p w:rsidR="008D6B60" w:rsidRPr="00C747B1" w:rsidRDefault="008D6B60" w:rsidP="00731E6A">
      <w:pPr>
        <w:ind w:firstLine="709"/>
        <w:jc w:val="both"/>
      </w:pPr>
      <w:r w:rsidRPr="00C747B1">
        <w:t xml:space="preserve">Skladba běžného oběda: jednoduchá zeleninová polévka, trochu salátu, steak s bramborem a jako zákusek ovocný koláč, závin nebo zmrzlina. Mnoho lidí ale doma nevaří a obvykle se stravují někde ve fastfoodu, v restauracích nebo si doma ohřívají v mikrovlnné troubě už hotová jídla. </w:t>
      </w:r>
    </w:p>
    <w:p w:rsidR="008D6B60" w:rsidRPr="00C747B1" w:rsidRDefault="008D6B60" w:rsidP="00731E6A">
      <w:pPr>
        <w:ind w:firstLine="709"/>
        <w:jc w:val="both"/>
      </w:pPr>
      <w:r w:rsidRPr="00C747B1">
        <w:t>V restauracích byste měli respektovat určité zásady stolování: při obědě nebo večeři si v restauraci nesedejte ke stolu určenému pro snídaně, dostali bystě automaticky kávu. V poledne a večer dostanete před hlavním chodem salát a výběrem různých zálivek. Porce jídlo jsou většinou obrovské. Američané používají k jídlu jenom vidličku, nůž používají výjimečně, údajně jako zvyk z Divokého západu, kdy bylo nutné mít jednu ruk</w:t>
      </w:r>
      <w:r>
        <w:t>u volnou poblíž koltu.</w:t>
      </w:r>
      <w:r>
        <w:rPr>
          <w:rStyle w:val="Znakapoznpodarou"/>
        </w:rPr>
        <w:footnoteReference w:id="49"/>
      </w: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D930B0" w:rsidRDefault="00D930B0" w:rsidP="00E879AF">
      <w:pPr>
        <w:jc w:val="center"/>
        <w:rPr>
          <w:rFonts w:cs="Times New Roman"/>
          <w:b/>
          <w:sz w:val="28"/>
          <w:szCs w:val="28"/>
        </w:rPr>
      </w:pPr>
    </w:p>
    <w:p w:rsidR="00E879AF" w:rsidRDefault="00E879AF" w:rsidP="009A6481">
      <w:pPr>
        <w:spacing w:before="120" w:after="120"/>
        <w:jc w:val="center"/>
        <w:rPr>
          <w:rFonts w:cs="Times New Roman"/>
          <w:b/>
          <w:sz w:val="28"/>
          <w:szCs w:val="28"/>
        </w:rPr>
      </w:pPr>
      <w:r>
        <w:rPr>
          <w:rFonts w:cs="Times New Roman"/>
          <w:b/>
          <w:sz w:val="28"/>
          <w:szCs w:val="28"/>
        </w:rPr>
        <w:lastRenderedPageBreak/>
        <w:t>Ob</w:t>
      </w:r>
      <w:r w:rsidR="00DA1420">
        <w:rPr>
          <w:rFonts w:cs="Times New Roman"/>
          <w:b/>
          <w:sz w:val="28"/>
          <w:szCs w:val="28"/>
        </w:rPr>
        <w:t>rázky k povídání o USA</w:t>
      </w:r>
    </w:p>
    <w:p w:rsidR="00E879AF" w:rsidRDefault="00E879AF" w:rsidP="00276EB6">
      <w:pPr>
        <w:jc w:val="center"/>
        <w:rPr>
          <w:rFonts w:cs="Times New Roman"/>
          <w:szCs w:val="24"/>
        </w:rPr>
      </w:pPr>
      <w:r>
        <w:rPr>
          <w:rFonts w:cs="Times New Roman"/>
          <w:szCs w:val="24"/>
        </w:rPr>
        <w:t>(obrázky při práci budou některé ve formátu A4 nebo A5)</w:t>
      </w:r>
    </w:p>
    <w:p w:rsidR="00F20459" w:rsidRPr="00276EB6" w:rsidRDefault="00276EB6" w:rsidP="00276EB6">
      <w:pPr>
        <w:spacing w:after="120"/>
        <w:ind w:left="709"/>
        <w:rPr>
          <w:rFonts w:cs="Times New Roman"/>
          <w:b/>
          <w:szCs w:val="24"/>
        </w:rPr>
      </w:pPr>
      <w:r>
        <w:rPr>
          <w:rFonts w:cs="Times New Roman"/>
          <w:noProof/>
          <w:szCs w:val="24"/>
        </w:rPr>
        <w:drawing>
          <wp:anchor distT="0" distB="0" distL="114300" distR="114300" simplePos="0" relativeHeight="251475456" behindDoc="0" locked="0" layoutInCell="1" allowOverlap="1">
            <wp:simplePos x="0" y="0"/>
            <wp:positionH relativeFrom="column">
              <wp:posOffset>462280</wp:posOffset>
            </wp:positionH>
            <wp:positionV relativeFrom="paragraph">
              <wp:posOffset>323850</wp:posOffset>
            </wp:positionV>
            <wp:extent cx="4676775" cy="3467100"/>
            <wp:effectExtent l="0" t="0" r="0" b="0"/>
            <wp:wrapNone/>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6775" cy="3467100"/>
                    </a:xfrm>
                    <a:prstGeom prst="rect">
                      <a:avLst/>
                    </a:prstGeom>
                  </pic:spPr>
                </pic:pic>
              </a:graphicData>
            </a:graphic>
          </wp:anchor>
        </w:drawing>
      </w:r>
      <w:r w:rsidR="00F20459" w:rsidRPr="00276EB6">
        <w:rPr>
          <w:rFonts w:cs="Times New Roman"/>
          <w:b/>
          <w:szCs w:val="24"/>
        </w:rPr>
        <w:t>Mapa</w:t>
      </w:r>
      <w:r w:rsidR="00F20459" w:rsidRPr="00276EB6">
        <w:rPr>
          <w:rStyle w:val="Znakapoznpodarou"/>
          <w:rFonts w:cs="Times New Roman"/>
          <w:b/>
          <w:szCs w:val="24"/>
        </w:rPr>
        <w:footnoteReference w:id="50"/>
      </w:r>
    </w:p>
    <w:p w:rsidR="008D6B60" w:rsidRPr="00C747B1" w:rsidRDefault="008D6B60" w:rsidP="008D6B60">
      <w:pPr>
        <w:spacing w:after="0"/>
        <w:jc w:val="both"/>
        <w:rPr>
          <w:rFonts w:cs="Times New Roman"/>
          <w:szCs w:val="24"/>
        </w:rPr>
      </w:pPr>
    </w:p>
    <w:p w:rsidR="008D6B60" w:rsidRPr="00C747B1" w:rsidRDefault="008D6B60" w:rsidP="008D6B60">
      <w:pPr>
        <w:spacing w:after="0"/>
        <w:jc w:val="both"/>
        <w:rPr>
          <w:rFonts w:cs="Times New Roman"/>
          <w:szCs w:val="24"/>
        </w:rPr>
      </w:pPr>
    </w:p>
    <w:p w:rsidR="008D6B60" w:rsidRPr="00C747B1" w:rsidRDefault="008D6B60" w:rsidP="008D6B60">
      <w:pPr>
        <w:spacing w:after="0"/>
        <w:jc w:val="both"/>
        <w:rPr>
          <w:rFonts w:cs="Times New Roman"/>
          <w:szCs w:val="24"/>
        </w:rPr>
      </w:pPr>
    </w:p>
    <w:p w:rsidR="008D6B60" w:rsidRPr="00C747B1"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976730" w:rsidRDefault="00976730" w:rsidP="008D6B60">
      <w:pPr>
        <w:spacing w:after="0"/>
        <w:jc w:val="both"/>
        <w:rPr>
          <w:rFonts w:cs="Times New Roman"/>
          <w:szCs w:val="24"/>
        </w:rPr>
      </w:pPr>
    </w:p>
    <w:p w:rsidR="008D6B60" w:rsidRPr="00B8499F" w:rsidRDefault="00476C95" w:rsidP="00B8499F">
      <w:pPr>
        <w:spacing w:after="120"/>
        <w:jc w:val="both"/>
        <w:rPr>
          <w:rFonts w:cs="Times New Roman"/>
          <w:b/>
          <w:szCs w:val="24"/>
        </w:rPr>
      </w:pPr>
      <w:r w:rsidRPr="00B8499F">
        <w:rPr>
          <w:rFonts w:cs="Times New Roman"/>
          <w:b/>
          <w:noProof/>
          <w:szCs w:val="24"/>
        </w:rPr>
        <w:drawing>
          <wp:anchor distT="0" distB="0" distL="114300" distR="114300" simplePos="0" relativeHeight="251479552" behindDoc="1" locked="0" layoutInCell="1" allowOverlap="1">
            <wp:simplePos x="0" y="0"/>
            <wp:positionH relativeFrom="column">
              <wp:posOffset>24130</wp:posOffset>
            </wp:positionH>
            <wp:positionV relativeFrom="paragraph">
              <wp:posOffset>321945</wp:posOffset>
            </wp:positionV>
            <wp:extent cx="2876550" cy="2061845"/>
            <wp:effectExtent l="0" t="0" r="0" b="0"/>
            <wp:wrapTight wrapText="bothSides">
              <wp:wrapPolygon edited="0">
                <wp:start x="0" y="0"/>
                <wp:lineTo x="0" y="21354"/>
                <wp:lineTo x="21457" y="21354"/>
                <wp:lineTo x="21457" y="0"/>
                <wp:lineTo x="0" y="0"/>
              </wp:wrapPolygon>
            </wp:wrapTight>
            <wp:docPr id="1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6550" cy="2061845"/>
                    </a:xfrm>
                    <a:prstGeom prst="rect">
                      <a:avLst/>
                    </a:prstGeom>
                  </pic:spPr>
                </pic:pic>
              </a:graphicData>
            </a:graphic>
          </wp:anchor>
        </w:drawing>
      </w:r>
      <w:r w:rsidR="00F20459" w:rsidRPr="00B8499F">
        <w:rPr>
          <w:rFonts w:cs="Times New Roman"/>
          <w:b/>
          <w:szCs w:val="24"/>
        </w:rPr>
        <w:t>Vlajka</w:t>
      </w:r>
      <w:r w:rsidR="00F20459" w:rsidRPr="00B8499F">
        <w:rPr>
          <w:rStyle w:val="Znakapoznpodarou"/>
          <w:rFonts w:cs="Times New Roman"/>
          <w:b/>
          <w:szCs w:val="24"/>
        </w:rPr>
        <w:footnoteReference w:id="51"/>
      </w:r>
      <w:r w:rsidR="00F20459">
        <w:rPr>
          <w:rFonts w:cs="Times New Roman"/>
          <w:b/>
          <w:szCs w:val="24"/>
        </w:rPr>
        <w:tab/>
      </w:r>
      <w:r w:rsidR="00F20459">
        <w:rPr>
          <w:rFonts w:cs="Times New Roman"/>
          <w:b/>
          <w:szCs w:val="24"/>
        </w:rPr>
        <w:tab/>
      </w:r>
      <w:r w:rsidR="00F20459">
        <w:rPr>
          <w:rFonts w:cs="Times New Roman"/>
          <w:b/>
          <w:szCs w:val="24"/>
        </w:rPr>
        <w:tab/>
      </w:r>
      <w:r w:rsidR="00F20459">
        <w:rPr>
          <w:rFonts w:cs="Times New Roman"/>
          <w:b/>
          <w:szCs w:val="24"/>
        </w:rPr>
        <w:tab/>
      </w:r>
      <w:r w:rsidR="003E6F36">
        <w:rPr>
          <w:rFonts w:cs="Times New Roman"/>
          <w:b/>
          <w:szCs w:val="24"/>
        </w:rPr>
        <w:tab/>
      </w:r>
      <w:r w:rsidR="003E6F36">
        <w:rPr>
          <w:rFonts w:cs="Times New Roman"/>
          <w:b/>
          <w:szCs w:val="24"/>
        </w:rPr>
        <w:tab/>
      </w:r>
      <w:r w:rsidR="009A6481">
        <w:rPr>
          <w:rFonts w:cs="Times New Roman"/>
          <w:b/>
          <w:szCs w:val="24"/>
        </w:rPr>
        <w:tab/>
      </w:r>
      <w:r w:rsidR="009A6481" w:rsidRPr="00B8499F">
        <w:rPr>
          <w:rFonts w:cs="Times New Roman"/>
          <w:b/>
          <w:szCs w:val="24"/>
        </w:rPr>
        <w:t>Večeře na oslavu</w:t>
      </w:r>
      <w:r w:rsidR="009A6481" w:rsidRPr="00B8499F">
        <w:rPr>
          <w:rStyle w:val="Znakapoznpodarou"/>
          <w:rFonts w:cs="Times New Roman"/>
          <w:b/>
          <w:szCs w:val="24"/>
        </w:rPr>
        <w:footnoteReference w:id="52"/>
      </w:r>
    </w:p>
    <w:p w:rsidR="00476C95" w:rsidRDefault="009A6481" w:rsidP="00476C95">
      <w:pPr>
        <w:spacing w:after="120"/>
        <w:jc w:val="both"/>
        <w:rPr>
          <w:rFonts w:cs="Times New Roman"/>
          <w:szCs w:val="24"/>
        </w:rPr>
      </w:pPr>
      <w:r>
        <w:rPr>
          <w:rFonts w:cs="Times New Roman"/>
          <w:noProof/>
          <w:szCs w:val="24"/>
        </w:rPr>
        <w:drawing>
          <wp:anchor distT="0" distB="0" distL="114300" distR="114300" simplePos="0" relativeHeight="251481600" behindDoc="0" locked="0" layoutInCell="1" allowOverlap="1">
            <wp:simplePos x="0" y="0"/>
            <wp:positionH relativeFrom="column">
              <wp:posOffset>85090</wp:posOffset>
            </wp:positionH>
            <wp:positionV relativeFrom="paragraph">
              <wp:posOffset>33655</wp:posOffset>
            </wp:positionV>
            <wp:extent cx="2724150" cy="2228850"/>
            <wp:effectExtent l="19050" t="0" r="0" b="0"/>
            <wp:wrapNone/>
            <wp:docPr id="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150" cy="2228850"/>
                    </a:xfrm>
                    <a:prstGeom prst="rect">
                      <a:avLst/>
                    </a:prstGeom>
                  </pic:spPr>
                </pic:pic>
              </a:graphicData>
            </a:graphic>
          </wp:anchor>
        </w:drawing>
      </w:r>
    </w:p>
    <w:p w:rsidR="00476C95" w:rsidRDefault="00476C95" w:rsidP="00476C95">
      <w:pPr>
        <w:spacing w:after="120"/>
        <w:jc w:val="both"/>
        <w:rPr>
          <w:rFonts w:cs="Times New Roman"/>
          <w:szCs w:val="24"/>
        </w:rPr>
      </w:pPr>
    </w:p>
    <w:p w:rsidR="009A6481" w:rsidRDefault="003E6F36" w:rsidP="00476C95">
      <w:pPr>
        <w:spacing w:after="120"/>
        <w:ind w:firstLine="709"/>
        <w:jc w:val="both"/>
        <w:rPr>
          <w:rFonts w:cs="Times New Roman"/>
          <w:b/>
          <w:szCs w:val="24"/>
        </w:rPr>
      </w:pPr>
      <w:r>
        <w:rPr>
          <w:rFonts w:cs="Times New Roman"/>
          <w:b/>
          <w:szCs w:val="24"/>
        </w:rPr>
        <w:t xml:space="preserve">   </w:t>
      </w:r>
    </w:p>
    <w:p w:rsidR="009A6481" w:rsidRDefault="009A6481" w:rsidP="00476C95">
      <w:pPr>
        <w:spacing w:after="120"/>
        <w:ind w:firstLine="709"/>
        <w:jc w:val="both"/>
        <w:rPr>
          <w:rFonts w:cs="Times New Roman"/>
          <w:b/>
          <w:szCs w:val="24"/>
        </w:rPr>
      </w:pPr>
    </w:p>
    <w:p w:rsidR="009A6481" w:rsidRDefault="009A6481" w:rsidP="00476C95">
      <w:pPr>
        <w:spacing w:after="120"/>
        <w:ind w:firstLine="709"/>
        <w:jc w:val="both"/>
        <w:rPr>
          <w:rFonts w:cs="Times New Roman"/>
          <w:b/>
          <w:szCs w:val="24"/>
        </w:rPr>
      </w:pPr>
    </w:p>
    <w:p w:rsidR="009A6481" w:rsidRDefault="009A6481" w:rsidP="00476C95">
      <w:pPr>
        <w:spacing w:after="120"/>
        <w:ind w:firstLine="709"/>
        <w:jc w:val="both"/>
        <w:rPr>
          <w:rFonts w:cs="Times New Roman"/>
          <w:b/>
          <w:szCs w:val="24"/>
        </w:rPr>
      </w:pPr>
    </w:p>
    <w:p w:rsidR="009A6481" w:rsidRDefault="009A6481" w:rsidP="00476C95">
      <w:pPr>
        <w:spacing w:after="120"/>
        <w:ind w:firstLine="709"/>
        <w:jc w:val="both"/>
        <w:rPr>
          <w:rFonts w:cs="Times New Roman"/>
          <w:b/>
          <w:szCs w:val="24"/>
        </w:rPr>
      </w:pPr>
    </w:p>
    <w:p w:rsidR="009A6481" w:rsidRDefault="009A6481" w:rsidP="00476C95">
      <w:pPr>
        <w:spacing w:after="120"/>
        <w:ind w:firstLine="709"/>
        <w:jc w:val="both"/>
        <w:rPr>
          <w:rFonts w:cs="Times New Roman"/>
          <w:b/>
          <w:szCs w:val="24"/>
        </w:rPr>
      </w:pPr>
    </w:p>
    <w:p w:rsidR="009A6481" w:rsidRDefault="009A6481" w:rsidP="00476C95">
      <w:pPr>
        <w:spacing w:after="120"/>
        <w:ind w:firstLine="709"/>
        <w:jc w:val="both"/>
        <w:rPr>
          <w:rFonts w:cs="Times New Roman"/>
          <w:b/>
          <w:szCs w:val="24"/>
        </w:rPr>
      </w:pPr>
    </w:p>
    <w:p w:rsidR="008D6B60" w:rsidRPr="00B8499F" w:rsidRDefault="009A6481" w:rsidP="009A6481">
      <w:pPr>
        <w:spacing w:after="120"/>
        <w:jc w:val="both"/>
        <w:rPr>
          <w:rFonts w:cs="Times New Roman"/>
          <w:b/>
          <w:szCs w:val="24"/>
        </w:rPr>
      </w:pPr>
      <w:r>
        <w:rPr>
          <w:rFonts w:cs="Times New Roman"/>
          <w:b/>
          <w:noProof/>
          <w:szCs w:val="24"/>
        </w:rPr>
        <w:drawing>
          <wp:anchor distT="0" distB="0" distL="114300" distR="114300" simplePos="0" relativeHeight="251480576" behindDoc="0" locked="0" layoutInCell="1" allowOverlap="1">
            <wp:simplePos x="0" y="0"/>
            <wp:positionH relativeFrom="column">
              <wp:posOffset>23495</wp:posOffset>
            </wp:positionH>
            <wp:positionV relativeFrom="paragraph">
              <wp:posOffset>255905</wp:posOffset>
            </wp:positionV>
            <wp:extent cx="4610100" cy="3276600"/>
            <wp:effectExtent l="19050" t="0" r="0" b="0"/>
            <wp:wrapNone/>
            <wp:docPr id="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oce_v_USA.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0100" cy="3276600"/>
                    </a:xfrm>
                    <a:prstGeom prst="rect">
                      <a:avLst/>
                    </a:prstGeom>
                  </pic:spPr>
                </pic:pic>
              </a:graphicData>
            </a:graphic>
          </wp:anchor>
        </w:drawing>
      </w:r>
      <w:r w:rsidR="00F20459" w:rsidRPr="00B8499F">
        <w:rPr>
          <w:rFonts w:cs="Times New Roman"/>
          <w:b/>
          <w:szCs w:val="24"/>
        </w:rPr>
        <w:t>Vánoce</w:t>
      </w:r>
      <w:r w:rsidR="00F20459" w:rsidRPr="00B8499F">
        <w:rPr>
          <w:rStyle w:val="Znakapoznpodarou"/>
          <w:rFonts w:cs="Times New Roman"/>
          <w:b/>
          <w:szCs w:val="24"/>
        </w:rPr>
        <w:footnoteReference w:id="53"/>
      </w:r>
      <w:r w:rsidR="00476C95">
        <w:rPr>
          <w:rFonts w:cs="Times New Roman"/>
          <w:b/>
          <w:szCs w:val="24"/>
        </w:rPr>
        <w:t xml:space="preserve"> </w:t>
      </w: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113A55" w:rsidRPr="00113A55" w:rsidRDefault="00113A55" w:rsidP="008D6B60">
      <w:pPr>
        <w:spacing w:after="0"/>
        <w:jc w:val="both"/>
        <w:rPr>
          <w:rFonts w:cs="Times New Roman"/>
          <w:sz w:val="20"/>
          <w:szCs w:val="20"/>
        </w:rPr>
      </w:pPr>
    </w:p>
    <w:p w:rsidR="008D6B60" w:rsidRPr="00280F1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9B1199" w:rsidRDefault="009B1199" w:rsidP="008D6B60">
      <w:pPr>
        <w:spacing w:after="0"/>
        <w:jc w:val="both"/>
        <w:rPr>
          <w:rFonts w:cs="Times New Roman"/>
          <w:b/>
          <w:szCs w:val="24"/>
        </w:rPr>
      </w:pPr>
    </w:p>
    <w:p w:rsidR="00476C95" w:rsidRPr="00F20459" w:rsidRDefault="00F20459" w:rsidP="009A6481">
      <w:pPr>
        <w:spacing w:after="120"/>
        <w:ind w:firstLine="709"/>
        <w:jc w:val="both"/>
        <w:rPr>
          <w:rFonts w:cs="Times New Roman"/>
          <w:b/>
          <w:szCs w:val="24"/>
        </w:rPr>
      </w:pPr>
      <w:r w:rsidRPr="00B8499F">
        <w:rPr>
          <w:rFonts w:cs="Times New Roman"/>
          <w:b/>
          <w:szCs w:val="24"/>
        </w:rPr>
        <w:t>Mrakodrapy</w:t>
      </w:r>
      <w:r w:rsidR="00476C95">
        <w:rPr>
          <w:rFonts w:cs="Times New Roman"/>
          <w:b/>
          <w:szCs w:val="24"/>
        </w:rPr>
        <w:t xml:space="preserve"> (silvestrovská koule) </w:t>
      </w:r>
      <w:r w:rsidR="009B1199" w:rsidRPr="00B8499F">
        <w:rPr>
          <w:rStyle w:val="Znakapoznpodarou"/>
          <w:rFonts w:cs="Times New Roman"/>
          <w:b/>
          <w:szCs w:val="24"/>
        </w:rPr>
        <w:footnoteReference w:id="54"/>
      </w:r>
      <w:r w:rsidR="009B1199">
        <w:rPr>
          <w:rFonts w:cs="Times New Roman"/>
          <w:b/>
          <w:szCs w:val="24"/>
        </w:rPr>
        <w:tab/>
      </w:r>
      <w:r w:rsidR="00476C95">
        <w:rPr>
          <w:rFonts w:cs="Times New Roman"/>
          <w:b/>
          <w:szCs w:val="24"/>
        </w:rPr>
        <w:tab/>
        <w:t xml:space="preserve">    </w:t>
      </w:r>
      <w:r w:rsidR="009A6481" w:rsidRPr="003E6F36">
        <w:rPr>
          <w:rFonts w:cs="Times New Roman"/>
          <w:b/>
          <w:szCs w:val="24"/>
        </w:rPr>
        <w:t>USA – rychlé občerstvení</w:t>
      </w:r>
      <w:r w:rsidR="009A6481" w:rsidRPr="003E6F36">
        <w:rPr>
          <w:rStyle w:val="Znakapoznpodarou"/>
          <w:rFonts w:cs="Times New Roman"/>
          <w:b/>
          <w:szCs w:val="24"/>
        </w:rPr>
        <w:footnoteReference w:id="55"/>
      </w:r>
    </w:p>
    <w:p w:rsidR="008D6B60" w:rsidRDefault="00CC7C2C" w:rsidP="008D6B60">
      <w:pPr>
        <w:spacing w:after="0"/>
        <w:jc w:val="both"/>
        <w:rPr>
          <w:rFonts w:cs="Times New Roman"/>
          <w:szCs w:val="24"/>
        </w:rPr>
      </w:pPr>
      <w:r>
        <w:rPr>
          <w:rFonts w:cs="Times New Roman"/>
          <w:noProof/>
          <w:szCs w:val="24"/>
        </w:rPr>
        <w:drawing>
          <wp:anchor distT="0" distB="0" distL="114300" distR="114300" simplePos="0" relativeHeight="251477504" behindDoc="0" locked="0" layoutInCell="1" allowOverlap="1">
            <wp:simplePos x="0" y="0"/>
            <wp:positionH relativeFrom="column">
              <wp:posOffset>23495</wp:posOffset>
            </wp:positionH>
            <wp:positionV relativeFrom="paragraph">
              <wp:posOffset>17780</wp:posOffset>
            </wp:positionV>
            <wp:extent cx="2971800" cy="2276475"/>
            <wp:effectExtent l="0" t="0" r="0" b="0"/>
            <wp:wrapNone/>
            <wp:docPr id="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1800" cy="2276475"/>
                    </a:xfrm>
                    <a:prstGeom prst="rect">
                      <a:avLst/>
                    </a:prstGeom>
                  </pic:spPr>
                </pic:pic>
              </a:graphicData>
            </a:graphic>
          </wp:anchor>
        </w:drawing>
      </w:r>
      <w:r w:rsidR="009A6481">
        <w:rPr>
          <w:rFonts w:cs="Times New Roman"/>
          <w:noProof/>
          <w:szCs w:val="24"/>
        </w:rPr>
        <w:drawing>
          <wp:anchor distT="0" distB="0" distL="114300" distR="114300" simplePos="0" relativeHeight="251478528" behindDoc="0" locked="0" layoutInCell="1" allowOverlap="1">
            <wp:simplePos x="0" y="0"/>
            <wp:positionH relativeFrom="column">
              <wp:posOffset>3157220</wp:posOffset>
            </wp:positionH>
            <wp:positionV relativeFrom="paragraph">
              <wp:posOffset>18415</wp:posOffset>
            </wp:positionV>
            <wp:extent cx="2686050" cy="2276475"/>
            <wp:effectExtent l="0" t="0" r="0" b="0"/>
            <wp:wrapNone/>
            <wp:docPr id="2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ko_v_mcdonalde.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6050" cy="2276475"/>
                    </a:xfrm>
                    <a:prstGeom prst="rect">
                      <a:avLst/>
                    </a:prstGeom>
                  </pic:spPr>
                </pic:pic>
              </a:graphicData>
            </a:graphic>
          </wp:anchor>
        </w:drawing>
      </w: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Pr="00113A55" w:rsidRDefault="008D6B60" w:rsidP="008D6B60">
      <w:pPr>
        <w:spacing w:after="0"/>
        <w:jc w:val="both"/>
        <w:rPr>
          <w:rFonts w:cs="Times New Roman"/>
          <w:sz w:val="20"/>
          <w:szCs w:val="20"/>
        </w:rPr>
      </w:pPr>
    </w:p>
    <w:p w:rsidR="00113A55" w:rsidRDefault="00113A55" w:rsidP="008D6B60">
      <w:pPr>
        <w:spacing w:after="0"/>
        <w:jc w:val="both"/>
        <w:rPr>
          <w:rFonts w:cs="Times New Roman"/>
          <w:sz w:val="20"/>
          <w:szCs w:val="20"/>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8D6B60" w:rsidRDefault="008D6B60" w:rsidP="008D6B60">
      <w:pPr>
        <w:spacing w:after="0"/>
        <w:jc w:val="both"/>
        <w:rPr>
          <w:rFonts w:cs="Times New Roman"/>
          <w:szCs w:val="24"/>
        </w:rPr>
      </w:pPr>
    </w:p>
    <w:p w:rsidR="009B1199" w:rsidRPr="00434B2A" w:rsidRDefault="009B1199" w:rsidP="008D6B60">
      <w:pPr>
        <w:jc w:val="both"/>
        <w:rPr>
          <w:rFonts w:eastAsia="Times New Roman" w:cs="Times New Roman"/>
          <w:szCs w:val="24"/>
        </w:rPr>
      </w:pPr>
    </w:p>
    <w:p w:rsidR="008D6B60" w:rsidRPr="003E6F36" w:rsidRDefault="00476C95" w:rsidP="009A6481">
      <w:pPr>
        <w:spacing w:after="120"/>
        <w:ind w:firstLine="709"/>
        <w:jc w:val="both"/>
        <w:rPr>
          <w:rFonts w:cs="Times New Roman"/>
          <w:b/>
          <w:szCs w:val="24"/>
        </w:rPr>
      </w:pPr>
      <w:r>
        <w:rPr>
          <w:rFonts w:cs="Times New Roman"/>
          <w:b/>
          <w:szCs w:val="24"/>
        </w:rPr>
        <w:t xml:space="preserve">         </w:t>
      </w:r>
      <w:r w:rsidR="00DA1420">
        <w:rPr>
          <w:rFonts w:cs="Times New Roman"/>
          <w:b/>
          <w:szCs w:val="24"/>
        </w:rPr>
        <w:tab/>
      </w:r>
      <w:r w:rsidR="00DA1420">
        <w:rPr>
          <w:rFonts w:cs="Times New Roman"/>
          <w:b/>
          <w:szCs w:val="24"/>
        </w:rPr>
        <w:tab/>
      </w:r>
    </w:p>
    <w:p w:rsidR="008D6B60" w:rsidRPr="00C747B1" w:rsidRDefault="007D53C0" w:rsidP="00CA76C0">
      <w:pPr>
        <w:pStyle w:val="Nadpis2"/>
        <w:spacing w:before="120" w:beforeAutospacing="0" w:after="240" w:afterAutospacing="0"/>
      </w:pPr>
      <w:bookmarkStart w:id="386" w:name="_Toc381487705"/>
      <w:bookmarkStart w:id="387" w:name="_Toc381728643"/>
      <w:bookmarkStart w:id="388" w:name="_Toc382225558"/>
      <w:r>
        <w:lastRenderedPageBreak/>
        <w:t>Příloha č. 5</w:t>
      </w:r>
      <w:r w:rsidR="000E2328">
        <w:t xml:space="preserve"> – Materiály ke Grónsku</w:t>
      </w:r>
      <w:bookmarkEnd w:id="386"/>
      <w:bookmarkEnd w:id="387"/>
      <w:bookmarkEnd w:id="388"/>
    </w:p>
    <w:p w:rsidR="008D6B60" w:rsidRDefault="008D6B60" w:rsidP="00CA76C0">
      <w:pPr>
        <w:spacing w:before="120" w:after="120"/>
        <w:jc w:val="center"/>
        <w:rPr>
          <w:rFonts w:cs="Times New Roman"/>
          <w:b/>
          <w:sz w:val="28"/>
          <w:szCs w:val="28"/>
        </w:rPr>
      </w:pPr>
      <w:r w:rsidRPr="008D6B60">
        <w:rPr>
          <w:rFonts w:cs="Times New Roman"/>
          <w:b/>
          <w:sz w:val="28"/>
          <w:szCs w:val="28"/>
        </w:rPr>
        <w:t>Grónsko</w:t>
      </w:r>
    </w:p>
    <w:p w:rsidR="008D6B60" w:rsidRDefault="008D6B60" w:rsidP="006B1DBF">
      <w:pPr>
        <w:rPr>
          <w:rFonts w:cs="Times New Roman"/>
          <w:i/>
          <w:szCs w:val="24"/>
        </w:rPr>
      </w:pPr>
      <w:r w:rsidRPr="008D6B60">
        <w:rPr>
          <w:rFonts w:cs="Times New Roman"/>
          <w:i/>
          <w:szCs w:val="24"/>
        </w:rPr>
        <w:t>Text k povídání o Grónsku</w:t>
      </w:r>
      <w:r>
        <w:rPr>
          <w:rFonts w:cs="Times New Roman"/>
          <w:i/>
          <w:szCs w:val="24"/>
        </w:rPr>
        <w:t>:</w:t>
      </w:r>
    </w:p>
    <w:p w:rsidR="00AE4BA8" w:rsidRPr="00D04683" w:rsidRDefault="00AE4BA8" w:rsidP="006B1DBF">
      <w:pPr>
        <w:spacing w:before="120"/>
        <w:jc w:val="both"/>
        <w:rPr>
          <w:rFonts w:cs="Times New Roman"/>
          <w:b/>
          <w:szCs w:val="24"/>
        </w:rPr>
      </w:pPr>
      <w:r w:rsidRPr="00D04683">
        <w:rPr>
          <w:rFonts w:cs="Times New Roman"/>
          <w:b/>
          <w:szCs w:val="24"/>
        </w:rPr>
        <w:t xml:space="preserve">Základní fakta: </w:t>
      </w:r>
    </w:p>
    <w:p w:rsidR="00AE4BA8" w:rsidRPr="00D04683" w:rsidRDefault="00AE4BA8" w:rsidP="00BF5524">
      <w:pPr>
        <w:ind w:firstLine="709"/>
        <w:jc w:val="both"/>
        <w:rPr>
          <w:rFonts w:cs="Times New Roman"/>
          <w:szCs w:val="24"/>
        </w:rPr>
      </w:pPr>
      <w:r w:rsidRPr="00D04683">
        <w:rPr>
          <w:rFonts w:cs="Times New Roman"/>
          <w:szCs w:val="24"/>
        </w:rPr>
        <w:t>Grónsko je největší ostrov světa, který leží na rozhraní Atlantiku a Severního ledového oceánu. Grónsko se nachází severovýchodně od Kanady, a i když je geograficky součást Severní Ameriky, tak patří k Dánskému království. Hmotnost ledu přetvořil vnitrozemí ostrova ve vydutý útvar, který je vtlačený pod úroveň hladiny oceánu. „Přes břehy ostrova ledový příkrov odtéká v podobě tisíců údolních ledovců, které modelují hluboké fjordy a členitou krajinu.“</w:t>
      </w:r>
      <w:r>
        <w:rPr>
          <w:rStyle w:val="Znakapoznpodarou"/>
          <w:rFonts w:cs="Times New Roman"/>
          <w:szCs w:val="24"/>
        </w:rPr>
        <w:footnoteReference w:id="56"/>
      </w:r>
      <w:r w:rsidRPr="00D04683">
        <w:rPr>
          <w:rFonts w:cs="Times New Roman"/>
          <w:szCs w:val="24"/>
        </w:rPr>
        <w:t xml:space="preserve"> Největší ledovec se jmenuje Humboldtův ledovec, který je 120 m vysoký a 80 km široký. Kdyby grónský ledovec roztál, stoupla by hladina oceánu o 6 m a mnoho měst nacházejících se na pobřeží by byly zatopeny. </w:t>
      </w:r>
    </w:p>
    <w:p w:rsidR="00AE4BA8" w:rsidRPr="00D04683" w:rsidRDefault="00AE4BA8" w:rsidP="00BF5524">
      <w:pPr>
        <w:ind w:firstLine="709"/>
        <w:jc w:val="both"/>
        <w:rPr>
          <w:rFonts w:cs="Times New Roman"/>
          <w:szCs w:val="24"/>
        </w:rPr>
      </w:pPr>
      <w:r w:rsidRPr="00D04683">
        <w:rPr>
          <w:rFonts w:cs="Times New Roman"/>
          <w:szCs w:val="24"/>
        </w:rPr>
        <w:t>Téměř celé Grónsko leží nad severním polárním kruhem a výjimkou je pouze čtvrtina jižní části. Na severu během léta po tři měsíce slunce vůbec nezachází. Dokonce mezi koncem května a polovinou července na ostrově není nikde tma. Však uprostřed zimy je v jižním Grónsku denní světlo pouze pár hodin a od polárníh</w:t>
      </w:r>
      <w:r w:rsidR="00BF5524">
        <w:rPr>
          <w:rFonts w:cs="Times New Roman"/>
          <w:szCs w:val="24"/>
        </w:rPr>
        <w:t>o kruhu na sever slunce od 21. p</w:t>
      </w:r>
      <w:r w:rsidRPr="00D04683">
        <w:rPr>
          <w:rFonts w:cs="Times New Roman"/>
          <w:szCs w:val="24"/>
        </w:rPr>
        <w:t>rosince nevychází. Po celou zimu je zde tma s občasným stavem, který ale není jasnější než soumrak. Toto období trvá do doby slunovratu.</w:t>
      </w:r>
    </w:p>
    <w:p w:rsidR="00AE4BA8" w:rsidRPr="00D04683" w:rsidRDefault="00AE4BA8" w:rsidP="006B1DBF">
      <w:pPr>
        <w:spacing w:before="120"/>
        <w:jc w:val="both"/>
        <w:rPr>
          <w:rFonts w:cs="Times New Roman"/>
          <w:b/>
          <w:szCs w:val="24"/>
        </w:rPr>
      </w:pPr>
      <w:r>
        <w:rPr>
          <w:rFonts w:cs="Times New Roman"/>
          <w:b/>
          <w:szCs w:val="24"/>
        </w:rPr>
        <w:t>Podnebí, flora a fauna:</w:t>
      </w:r>
    </w:p>
    <w:p w:rsidR="00AE4BA8" w:rsidRPr="00D04683" w:rsidRDefault="00AE4BA8" w:rsidP="00BF5524">
      <w:pPr>
        <w:ind w:firstLine="709"/>
        <w:jc w:val="both"/>
        <w:rPr>
          <w:rFonts w:cs="Times New Roman"/>
          <w:szCs w:val="24"/>
        </w:rPr>
      </w:pPr>
      <w:r w:rsidRPr="00D04683">
        <w:rPr>
          <w:rFonts w:cs="Times New Roman"/>
          <w:szCs w:val="24"/>
        </w:rPr>
        <w:t>Grónsko patří k nejchladnějším místům na zemi. V zimě se na jihu teploty pohybují kolem -20°C a na severu a ledovcích teploty dosahují až -40°C. V létě, kdy jsou nejteplejší dny, se teploty na jihu pohybují v rozmezí 10 až 18°C a na severu 5 až 10°C. „Arktická vegetace je do jisté míry skromná a typicky zakrslá“</w:t>
      </w:r>
      <w:r>
        <w:rPr>
          <w:rStyle w:val="Znakapoznpodarou"/>
          <w:rFonts w:cs="Times New Roman"/>
          <w:szCs w:val="24"/>
        </w:rPr>
        <w:footnoteReference w:id="57"/>
      </w:r>
      <w:r w:rsidRPr="00D04683">
        <w:rPr>
          <w:rFonts w:cs="Times New Roman"/>
          <w:szCs w:val="24"/>
        </w:rPr>
        <w:t xml:space="preserve"> V chráněných oblastech jsou porosty plané břízy, olše, jalovce a vrby. Dále se zde nacházejí i kvetoucí rostliny jako jsou heřmánek, pampeliška, zvonek, blatouch, arktický mák apod. Najdeme zde i borůvky, brusinky, lišejníky a různé traviny. Zvěř v Grónsku vzhledem k drsným </w:t>
      </w:r>
      <w:r>
        <w:rPr>
          <w:rFonts w:cs="Times New Roman"/>
          <w:szCs w:val="24"/>
        </w:rPr>
        <w:t>podmínkám</w:t>
      </w:r>
      <w:r w:rsidRPr="00D04683">
        <w:rPr>
          <w:rFonts w:cs="Times New Roman"/>
          <w:szCs w:val="24"/>
        </w:rPr>
        <w:t xml:space="preserve"> není příliš hojná. Vyskytují se zde početná stáda pižmoňů a karibu a taky důležité druhy savců jako jsou lední medvědi, lumíci, polární zajíci, lišky a vlci. Neúrodné oblasti obývá sob a v grónské vodě žije mnoho druhů velryb, plejtváci, kosatky apod. Uvidíme zde taky početná hejna ptactva, jako např. orel mořský, sokol, racek atd.  </w:t>
      </w:r>
      <w:r>
        <w:rPr>
          <w:rFonts w:cs="Times New Roman"/>
          <w:szCs w:val="24"/>
        </w:rPr>
        <w:t>Mnoho druhů, které</w:t>
      </w:r>
      <w:r w:rsidRPr="00D04683">
        <w:rPr>
          <w:rFonts w:cs="Times New Roman"/>
          <w:szCs w:val="24"/>
        </w:rPr>
        <w:t xml:space="preserve"> žijí právě na území Grónska</w:t>
      </w:r>
      <w:r>
        <w:rPr>
          <w:rFonts w:cs="Times New Roman"/>
          <w:szCs w:val="24"/>
        </w:rPr>
        <w:t>,</w:t>
      </w:r>
      <w:r w:rsidRPr="00D04683">
        <w:rPr>
          <w:rFonts w:cs="Times New Roman"/>
          <w:szCs w:val="24"/>
        </w:rPr>
        <w:t xml:space="preserve"> patří mezi </w:t>
      </w:r>
      <w:r w:rsidRPr="00D04683">
        <w:rPr>
          <w:rFonts w:cs="Times New Roman"/>
          <w:szCs w:val="24"/>
        </w:rPr>
        <w:lastRenderedPageBreak/>
        <w:t>chráněná zvířata. V severovýchodním Grónsku se nachází největší národní park, který je domovem m</w:t>
      </w:r>
      <w:r>
        <w:rPr>
          <w:rFonts w:cs="Times New Roman"/>
          <w:szCs w:val="24"/>
        </w:rPr>
        <w:t>noha druhů</w:t>
      </w:r>
      <w:r w:rsidRPr="00D04683">
        <w:rPr>
          <w:rFonts w:cs="Times New Roman"/>
          <w:szCs w:val="24"/>
        </w:rPr>
        <w:t xml:space="preserve"> zvířat i vzácných rostlin. </w:t>
      </w:r>
    </w:p>
    <w:p w:rsidR="00AE4BA8" w:rsidRPr="004A6EE8" w:rsidRDefault="00AE4BA8" w:rsidP="006B1DBF">
      <w:pPr>
        <w:spacing w:before="120"/>
        <w:jc w:val="both"/>
        <w:rPr>
          <w:rFonts w:cs="Times New Roman"/>
          <w:b/>
          <w:szCs w:val="24"/>
        </w:rPr>
      </w:pPr>
      <w:r w:rsidRPr="004A6EE8">
        <w:rPr>
          <w:rFonts w:cs="Times New Roman"/>
          <w:b/>
          <w:szCs w:val="24"/>
        </w:rPr>
        <w:t>Ekonomika a hospodářství</w:t>
      </w:r>
      <w:r>
        <w:rPr>
          <w:rFonts w:cs="Times New Roman"/>
          <w:b/>
          <w:szCs w:val="24"/>
        </w:rPr>
        <w:t>:</w:t>
      </w:r>
      <w:r w:rsidRPr="004A6EE8">
        <w:rPr>
          <w:rFonts w:cs="Times New Roman"/>
          <w:b/>
          <w:szCs w:val="24"/>
        </w:rPr>
        <w:t xml:space="preserve"> </w:t>
      </w:r>
    </w:p>
    <w:p w:rsidR="00AE4BA8" w:rsidRPr="00D04683" w:rsidRDefault="00AE4BA8" w:rsidP="00BF5524">
      <w:pPr>
        <w:ind w:firstLine="709"/>
        <w:jc w:val="both"/>
        <w:rPr>
          <w:rFonts w:cs="Times New Roman"/>
          <w:szCs w:val="24"/>
        </w:rPr>
      </w:pPr>
      <w:r w:rsidRPr="00D04683">
        <w:rPr>
          <w:rFonts w:cs="Times New Roman"/>
          <w:szCs w:val="24"/>
        </w:rPr>
        <w:t>Grónsko má udělený dánským královstvím status kraje a má i svůj vlastní parlament, který si volí premiéra a vládu. Vlastní samospráva má soudní pravomoc nad sektory samosprávní organizace a lokální vlády, kultury, telekomunikace, bytové výstavby, vzdělávání, zahraničního obchodu, zemědělství, lovu, rybolovu atd. Grónsko se s Dánskou pomocí vyvinulo v prosperující zemi, ve které je tradiční rybolov, země</w:t>
      </w:r>
      <w:r w:rsidR="008B7B56">
        <w:rPr>
          <w:rFonts w:cs="Times New Roman"/>
          <w:szCs w:val="24"/>
        </w:rPr>
        <w:t>dělství, průmyslová výroba apod</w:t>
      </w:r>
      <w:r w:rsidRPr="00D04683">
        <w:rPr>
          <w:rFonts w:cs="Times New Roman"/>
          <w:szCs w:val="24"/>
        </w:rPr>
        <w:t>. Gróňané vykonávají nejhrůznější profese, např. právníci, úřednici, dělníci apod. Však velká část ekonomiky je založena na rybolovu a příbuzném průmyslovém odvětví. V Grónsku se loví tuny ryb, jako jsou např. lososy, tresky, krevety, garná</w:t>
      </w:r>
      <w:r>
        <w:rPr>
          <w:rFonts w:cs="Times New Roman"/>
          <w:szCs w:val="24"/>
        </w:rPr>
        <w:t>ti. Je zde taky mezinárodní velrybářs</w:t>
      </w:r>
      <w:r w:rsidRPr="00D04683">
        <w:rPr>
          <w:rFonts w:cs="Times New Roman"/>
          <w:szCs w:val="24"/>
        </w:rPr>
        <w:t>kou komisí vydáváno zvláštní povolení pro lov velryb, který je uskutečňován za účel</w:t>
      </w:r>
      <w:r w:rsidR="00BF5524">
        <w:rPr>
          <w:rFonts w:cs="Times New Roman"/>
          <w:szCs w:val="24"/>
        </w:rPr>
        <w:t>em</w:t>
      </w:r>
      <w:r w:rsidRPr="00D04683">
        <w:rPr>
          <w:rFonts w:cs="Times New Roman"/>
          <w:szCs w:val="24"/>
        </w:rPr>
        <w:t xml:space="preserve"> místní potřeby vykonávaný původním, domorodým obyvatelstvem, které sdílí silné vlastnické, rodinné, kulturní či sociální svazky nutné k jeho přežití a tradičně závislé na lovu a využití velryb. Rybolov tedy patří k hlavním oblastem ekonomiky, ale ta je založená i na jiných odvětvích. Např. se zde nachází ovčí farmy, zemědělství a těžařství. </w:t>
      </w:r>
    </w:p>
    <w:p w:rsidR="00AE4BA8" w:rsidRPr="00D04683" w:rsidRDefault="00AE4BA8" w:rsidP="006B1DBF">
      <w:pPr>
        <w:spacing w:before="120"/>
        <w:jc w:val="both"/>
        <w:rPr>
          <w:rFonts w:cs="Times New Roman"/>
          <w:b/>
          <w:szCs w:val="24"/>
        </w:rPr>
      </w:pPr>
      <w:r>
        <w:rPr>
          <w:rFonts w:cs="Times New Roman"/>
          <w:b/>
          <w:szCs w:val="24"/>
        </w:rPr>
        <w:t>Národ a obyvatelstvo:</w:t>
      </w:r>
    </w:p>
    <w:p w:rsidR="00AE4BA8" w:rsidRPr="00D04683" w:rsidRDefault="00AE4BA8" w:rsidP="00BF5524">
      <w:pPr>
        <w:ind w:firstLine="709"/>
        <w:jc w:val="both"/>
        <w:rPr>
          <w:rFonts w:cs="Times New Roman"/>
          <w:szCs w:val="24"/>
        </w:rPr>
      </w:pPr>
      <w:r w:rsidRPr="00D04683">
        <w:rPr>
          <w:rFonts w:cs="Times New Roman"/>
          <w:szCs w:val="24"/>
        </w:rPr>
        <w:t xml:space="preserve">Populace v Grónsku není příliš velká a současný počet obyvatel je 56 124. Většinu </w:t>
      </w:r>
      <w:r w:rsidR="008B7B56">
        <w:rPr>
          <w:rFonts w:cs="Times New Roman"/>
          <w:szCs w:val="24"/>
        </w:rPr>
        <w:t>populace tvoří Inuité či smíšení</w:t>
      </w:r>
      <w:r w:rsidRPr="00D04683">
        <w:rPr>
          <w:rFonts w:cs="Times New Roman"/>
          <w:szCs w:val="24"/>
        </w:rPr>
        <w:t xml:space="preserve"> Inuitů a Dánů, menší část obyvatel jsou dánského původu. Většina obyvatel žije na západním pobřeží, ale na výchově a vzdáleném severním pobřeží se nacházejí izolované komunity. Jako dopravní prostředek v létě se ale i přesto používá automobil a v zimě jako dopravní prostředek využívají převážně psí spřežení. Hlavním a největším městem Grónska je Nuuk a má 13 445 obyvatel. Je zde povinná devítiletá docházka a základní školy navštěvují děti v místě bydliště. Střední školy se nacházejí v okresních městech.  </w:t>
      </w:r>
    </w:p>
    <w:p w:rsidR="00AE4BA8" w:rsidRPr="004A6EE8" w:rsidRDefault="00AE4BA8" w:rsidP="006B1DBF">
      <w:pPr>
        <w:jc w:val="both"/>
        <w:rPr>
          <w:rFonts w:cs="Times New Roman"/>
          <w:b/>
          <w:szCs w:val="24"/>
        </w:rPr>
      </w:pPr>
      <w:r>
        <w:rPr>
          <w:rFonts w:cs="Times New Roman"/>
          <w:b/>
          <w:szCs w:val="24"/>
        </w:rPr>
        <w:t>Hlavní jazyky:</w:t>
      </w:r>
    </w:p>
    <w:p w:rsidR="00AE4BA8" w:rsidRPr="00D04683" w:rsidRDefault="00AE4BA8" w:rsidP="00BF5524">
      <w:pPr>
        <w:ind w:firstLine="709"/>
        <w:jc w:val="both"/>
        <w:rPr>
          <w:rFonts w:cs="Times New Roman"/>
          <w:szCs w:val="24"/>
        </w:rPr>
      </w:pPr>
      <w:r w:rsidRPr="00D04683">
        <w:rPr>
          <w:rFonts w:cs="Times New Roman"/>
          <w:szCs w:val="24"/>
        </w:rPr>
        <w:t>V Grónsku se hovoří převážně dvě jazyky. Oficiálním jazykem je grónština. Tento jazyk je jeden z mnohých inuitských dialektů, kterým se hovoří v oblasti Arktidy a je příbuzný a podobný dialektům používaných v severní Kanadě a na Aljašce. Vyskytují se však krajové rozdíly, ale západní Gróňané si mezi sebou rozumí. Ale východní Gróňané hovoří odlišným dialektem</w:t>
      </w:r>
      <w:r>
        <w:rPr>
          <w:rFonts w:cs="Times New Roman"/>
          <w:szCs w:val="24"/>
        </w:rPr>
        <w:t>,</w:t>
      </w:r>
      <w:r w:rsidRPr="00D04683">
        <w:rPr>
          <w:rFonts w:cs="Times New Roman"/>
          <w:szCs w:val="24"/>
        </w:rPr>
        <w:t xml:space="preserve"> a i když jsou některá slova podobná, tak jsou mezi východními a </w:t>
      </w:r>
      <w:r w:rsidRPr="00D04683">
        <w:rPr>
          <w:rFonts w:cs="Times New Roman"/>
          <w:szCs w:val="24"/>
        </w:rPr>
        <w:lastRenderedPageBreak/>
        <w:t>západními Gróňany komunikační problémy. Druhem jazykem je dánština, kterou hovoří téměř každý, což do</w:t>
      </w:r>
      <w:r>
        <w:rPr>
          <w:rFonts w:cs="Times New Roman"/>
          <w:szCs w:val="24"/>
        </w:rPr>
        <w:t xml:space="preserve"> </w:t>
      </w:r>
      <w:r w:rsidRPr="00D04683">
        <w:rPr>
          <w:rFonts w:cs="Times New Roman"/>
          <w:szCs w:val="24"/>
        </w:rPr>
        <w:t>jisté míry odstraňuje komunikační bariéry mezi Gróňany.</w:t>
      </w:r>
      <w:r>
        <w:rPr>
          <w:rStyle w:val="Znakapoznpodarou"/>
          <w:rFonts w:cs="Times New Roman"/>
          <w:szCs w:val="24"/>
        </w:rPr>
        <w:footnoteReference w:id="58"/>
      </w:r>
      <w:r w:rsidRPr="00D04683">
        <w:rPr>
          <w:rFonts w:cs="Times New Roman"/>
          <w:szCs w:val="24"/>
        </w:rPr>
        <w:t xml:space="preserve"> </w:t>
      </w:r>
    </w:p>
    <w:p w:rsidR="00AE4BA8" w:rsidRPr="00D04683" w:rsidRDefault="00AE4BA8" w:rsidP="006B1DBF">
      <w:pPr>
        <w:spacing w:before="120"/>
        <w:jc w:val="both"/>
        <w:rPr>
          <w:rFonts w:cs="Times New Roman"/>
          <w:b/>
          <w:szCs w:val="24"/>
        </w:rPr>
      </w:pPr>
      <w:r w:rsidRPr="00D04683">
        <w:rPr>
          <w:rFonts w:cs="Times New Roman"/>
          <w:b/>
          <w:szCs w:val="24"/>
        </w:rPr>
        <w:t>Grónská kultura</w:t>
      </w:r>
      <w:r>
        <w:rPr>
          <w:rFonts w:cs="Times New Roman"/>
          <w:b/>
          <w:szCs w:val="24"/>
        </w:rPr>
        <w:t>:</w:t>
      </w:r>
      <w:r w:rsidRPr="00D04683">
        <w:rPr>
          <w:rFonts w:cs="Times New Roman"/>
          <w:b/>
          <w:szCs w:val="24"/>
        </w:rPr>
        <w:t xml:space="preserve"> </w:t>
      </w:r>
    </w:p>
    <w:p w:rsidR="00AE4BA8" w:rsidRDefault="00AE4BA8" w:rsidP="00BF5524">
      <w:pPr>
        <w:ind w:firstLine="709"/>
        <w:jc w:val="both"/>
        <w:rPr>
          <w:rFonts w:cs="Times New Roman"/>
          <w:szCs w:val="24"/>
        </w:rPr>
      </w:pPr>
      <w:r w:rsidRPr="00D04683">
        <w:rPr>
          <w:rFonts w:cs="Times New Roman"/>
          <w:szCs w:val="24"/>
        </w:rPr>
        <w:t xml:space="preserve">Největší skupinou Grónské populace jsou Inuité, kteří se taky nazývají Eskymáci. Eskymák v domorodých amerických jazycích znamená „žrout syrového masa.“ V současnosti ale toto označení u obyvatelů není příliš ve velké oblibě. Kulturní dědictví dnešního Grónska vychází právě z inuitských kultur. </w:t>
      </w:r>
    </w:p>
    <w:p w:rsidR="008B7B56" w:rsidRDefault="00AE4BA8" w:rsidP="00BF5524">
      <w:pPr>
        <w:ind w:firstLine="709"/>
        <w:jc w:val="both"/>
        <w:rPr>
          <w:rFonts w:cs="Times New Roman"/>
          <w:szCs w:val="24"/>
        </w:rPr>
      </w:pPr>
      <w:r w:rsidRPr="00D04683">
        <w:rPr>
          <w:rFonts w:cs="Times New Roman"/>
          <w:szCs w:val="24"/>
        </w:rPr>
        <w:t>Tradičním domem Inuitů je zimní dům, který měl tlusté zdi z kamenů a drnů. Dům byl obvykle hodně veliký, přibližně 1</w:t>
      </w:r>
      <w:r w:rsidR="008B7B56">
        <w:rPr>
          <w:rFonts w:cs="Times New Roman"/>
          <w:szCs w:val="24"/>
        </w:rPr>
        <w:t>0 – 15 m dlouhý a 4 – 5 m široký</w:t>
      </w:r>
      <w:r w:rsidRPr="00D04683">
        <w:rPr>
          <w:rFonts w:cs="Times New Roman"/>
          <w:szCs w:val="24"/>
        </w:rPr>
        <w:t xml:space="preserve">. Záleželo, pro kolik lidí byl určen, ale v jednom domě bydlel velký počet osob. Stěny byly stavěny z kamene, drnů a strop byl pokryt větvemi a naštípanými kusy dříví, na které se pokládali velké drny a vše se potom zakrylo starým potahem z člunu či stanovou kůží. Vchod tvořila úzká dlouhá chodba, která byla zapuštěná do terénu, a díky nízké poloze se do domu nedostal mráz. Dům měl zpravidla tři okna vyrobená z rozříznutých a sešitých tuleních střev. Nebylo přes ně sice vidět, ale trochu světla přes ně pronikalo. Nad vchodem byl kouřový otvor, který bylo možno otvírat a zavírat dle potřeby. Inuité ke svícení i jako kamna a sporák používali tukovou neboli maskovou lampu. </w:t>
      </w:r>
    </w:p>
    <w:p w:rsidR="00AE4BA8" w:rsidRPr="00D04683" w:rsidRDefault="00AE4BA8" w:rsidP="004C4D2F">
      <w:pPr>
        <w:ind w:firstLine="709"/>
        <w:jc w:val="both"/>
        <w:rPr>
          <w:rFonts w:cs="Times New Roman"/>
          <w:szCs w:val="24"/>
        </w:rPr>
      </w:pPr>
      <w:r w:rsidRPr="00D04683">
        <w:rPr>
          <w:rFonts w:cs="Times New Roman"/>
          <w:szCs w:val="24"/>
        </w:rPr>
        <w:t xml:space="preserve">V zimním období, kdy byly silné zimní bouře, museli lidé zůstat v domě i několik dní. V této době vyráběli oblečení a náčiní, opravovali vnitřek domu a vyprávěli si pověsti a vzpomínali na letní lovecké výpravy. V létě se potom přesouvali do letních stanů. Inuité si vyráběli různé předměty, které používali k lovu, k výrobě šatů atd. K nejznámějším </w:t>
      </w:r>
      <w:r>
        <w:rPr>
          <w:rFonts w:cs="Times New Roman"/>
          <w:szCs w:val="24"/>
        </w:rPr>
        <w:t>nástrojům I</w:t>
      </w:r>
      <w:r w:rsidRPr="00D04683">
        <w:rPr>
          <w:rFonts w:cs="Times New Roman"/>
          <w:szCs w:val="24"/>
        </w:rPr>
        <w:t xml:space="preserve">nuitů patří nůž pro ženy a jehla, kterými vyráběli oblečení a obuv. K loveckým nástrojům patří vrhací násada, která působí jako prodloužená paže. Dále harpuna, kajakářský nůž, oštěpy na ptáky atd.  </w:t>
      </w:r>
    </w:p>
    <w:p w:rsidR="00AE4BA8" w:rsidRPr="00D04683" w:rsidRDefault="00AE4BA8" w:rsidP="006B1DBF">
      <w:pPr>
        <w:spacing w:before="120"/>
        <w:jc w:val="both"/>
        <w:rPr>
          <w:rFonts w:cs="Times New Roman"/>
          <w:b/>
          <w:szCs w:val="24"/>
        </w:rPr>
      </w:pPr>
      <w:r w:rsidRPr="00D04683">
        <w:rPr>
          <w:rFonts w:cs="Times New Roman"/>
          <w:b/>
          <w:szCs w:val="24"/>
        </w:rPr>
        <w:t>Odívání</w:t>
      </w:r>
      <w:r>
        <w:rPr>
          <w:rFonts w:cs="Times New Roman"/>
          <w:b/>
          <w:szCs w:val="24"/>
        </w:rPr>
        <w:t>:</w:t>
      </w:r>
    </w:p>
    <w:p w:rsidR="00AE4BA8" w:rsidRDefault="00AE4BA8" w:rsidP="004C4D2F">
      <w:pPr>
        <w:ind w:firstLine="709"/>
        <w:jc w:val="both"/>
        <w:rPr>
          <w:rFonts w:cs="Times New Roman"/>
          <w:szCs w:val="24"/>
        </w:rPr>
      </w:pPr>
      <w:r w:rsidRPr="00D04683">
        <w:rPr>
          <w:rFonts w:cs="Times New Roman"/>
          <w:szCs w:val="24"/>
        </w:rPr>
        <w:t xml:space="preserve">Ženy používali oblečení, které se jmenuje Amaat. Tohle oblečení je pro ženy účelné a využívají ho jako vrchní část oděvu, jako dětskou kolébku či batoh. Amaat má obrovskou kapuci, širokou zádová část a je různě ozdoben např. koženými proužky či skleněnými korálky. Amaat udržuje matku i dítě v teple. Materiál oblečení pro muže i ženy se vyrábí především z různě upravených tuleních kůží. „Spodní oblečení se v zimě nosí na holém těle a </w:t>
      </w:r>
      <w:r w:rsidRPr="00D04683">
        <w:rPr>
          <w:rFonts w:cs="Times New Roman"/>
          <w:szCs w:val="24"/>
        </w:rPr>
        <w:lastRenderedPageBreak/>
        <w:t>svrchní oblečení srstí dovnitř. Mezi těmito dvěma vrstvami kůže vzniká vzduchová kapsa, která dobře izoluje proti mrazu.“</w:t>
      </w:r>
      <w:r>
        <w:rPr>
          <w:rStyle w:val="Znakapoznpodarou"/>
          <w:rFonts w:cs="Times New Roman"/>
          <w:szCs w:val="24"/>
        </w:rPr>
        <w:footnoteReference w:id="59"/>
      </w:r>
      <w:r w:rsidRPr="00D04683">
        <w:rPr>
          <w:rFonts w:cs="Times New Roman"/>
          <w:szCs w:val="24"/>
        </w:rPr>
        <w:t xml:space="preserve"> Dalším druhem oděvu je uzavřený kabátec, tzv. tuilik, který používají kajakáři. Oblek je ušitý z měkké tulení kůže, který je napuštěný tulením tukem. Tento kabátec sahá až ke kolenům a kolem zápěstí a obličeji si ho lze utáhnout k tělu. Proto když se kaja</w:t>
      </w:r>
      <w:r>
        <w:rPr>
          <w:rFonts w:cs="Times New Roman"/>
          <w:szCs w:val="24"/>
        </w:rPr>
        <w:t>ká</w:t>
      </w:r>
      <w:r w:rsidRPr="00D04683">
        <w:rPr>
          <w:rFonts w:cs="Times New Roman"/>
          <w:szCs w:val="24"/>
        </w:rPr>
        <w:t xml:space="preserve">ři převrhnou, nedostane se pod oblečení žádná voda. </w:t>
      </w:r>
    </w:p>
    <w:p w:rsidR="00AE4BA8" w:rsidRPr="00D04683" w:rsidRDefault="00AE4BA8" w:rsidP="004C4D2F">
      <w:pPr>
        <w:ind w:firstLine="709"/>
        <w:jc w:val="both"/>
        <w:rPr>
          <w:rFonts w:cs="Times New Roman"/>
          <w:szCs w:val="24"/>
        </w:rPr>
      </w:pPr>
      <w:r w:rsidRPr="00D04683">
        <w:rPr>
          <w:rFonts w:cs="Times New Roman"/>
          <w:szCs w:val="24"/>
        </w:rPr>
        <w:t xml:space="preserve">Při slavnostních událostech, např. při křtu, svatbě atd. používají pestrobarevný kroj. Tento kroj je vyrobený z mnoha součástí, vydělené kůže, korálků, nášivek a dalších věcí. V inuitských kulturách se používají velmi často korálky, které se vyráběli z různých matriálů, např. z kamene, zubů, kostí atd. Velmi známí je korálkový límec, který charakterizuje kroj grónských žen. Původní korálky sloužili zřejmě jako amulety. </w:t>
      </w:r>
    </w:p>
    <w:p w:rsidR="00AE4BA8" w:rsidRPr="00D04683" w:rsidRDefault="00AE4BA8" w:rsidP="006B1DBF">
      <w:pPr>
        <w:spacing w:before="120"/>
        <w:jc w:val="both"/>
        <w:rPr>
          <w:rFonts w:cs="Times New Roman"/>
          <w:b/>
          <w:szCs w:val="24"/>
        </w:rPr>
      </w:pPr>
      <w:r w:rsidRPr="00D04683">
        <w:rPr>
          <w:rFonts w:cs="Times New Roman"/>
          <w:b/>
          <w:szCs w:val="24"/>
        </w:rPr>
        <w:t xml:space="preserve">Tupilák </w:t>
      </w:r>
      <w:r>
        <w:rPr>
          <w:rFonts w:cs="Times New Roman"/>
          <w:b/>
          <w:szCs w:val="24"/>
        </w:rPr>
        <w:t>:</w:t>
      </w:r>
    </w:p>
    <w:p w:rsidR="00AE4BA8" w:rsidRPr="004A6EE8" w:rsidRDefault="00AE4BA8" w:rsidP="004C4D2F">
      <w:pPr>
        <w:ind w:firstLine="709"/>
        <w:jc w:val="both"/>
        <w:rPr>
          <w:rFonts w:cs="Times New Roman"/>
          <w:szCs w:val="24"/>
        </w:rPr>
      </w:pPr>
      <w:r w:rsidRPr="00D04683">
        <w:rPr>
          <w:rFonts w:cs="Times New Roman"/>
          <w:szCs w:val="24"/>
        </w:rPr>
        <w:t xml:space="preserve">V Grónské kultuře je velmi známí Tupilák, jež je postavička, která se původně vyráběla z přírodních materiálů např. z velrybích kostí, kůže atd. a její poslání bylo přivolat na nepřítele neštěstí či smrt. Postavička byla velmi obávaná i z důvodu, že ji nepřítel, který by měl lepší šamanské schopnosti, mohl použít proti šamanovi, který ji vyrobil a poslal. Nyní tupiláci nejsou nebezpeční a jsou součástí inuitského umění. Vyrábějí se ze dřeva a kožených řemínků, z paroží sobů či kostí mrožů. </w:t>
      </w:r>
    </w:p>
    <w:p w:rsidR="00AE4BA8" w:rsidRPr="00D04683" w:rsidRDefault="00AE4BA8" w:rsidP="006B1DBF">
      <w:pPr>
        <w:spacing w:before="120"/>
        <w:jc w:val="both"/>
        <w:rPr>
          <w:rFonts w:cs="Times New Roman"/>
          <w:b/>
          <w:szCs w:val="24"/>
        </w:rPr>
      </w:pPr>
      <w:r w:rsidRPr="00D04683">
        <w:rPr>
          <w:rFonts w:cs="Times New Roman"/>
          <w:b/>
          <w:szCs w:val="24"/>
        </w:rPr>
        <w:t>Masky</w:t>
      </w:r>
      <w:r>
        <w:rPr>
          <w:rFonts w:cs="Times New Roman"/>
          <w:b/>
          <w:szCs w:val="24"/>
        </w:rPr>
        <w:t>:</w:t>
      </w:r>
    </w:p>
    <w:p w:rsidR="00AE4BA8" w:rsidRPr="00D04683" w:rsidRDefault="00AE4BA8" w:rsidP="004C4D2F">
      <w:pPr>
        <w:ind w:firstLine="709"/>
        <w:jc w:val="both"/>
        <w:rPr>
          <w:rFonts w:cs="Times New Roman"/>
          <w:szCs w:val="24"/>
        </w:rPr>
      </w:pPr>
      <w:r w:rsidRPr="00D04683">
        <w:rPr>
          <w:rFonts w:cs="Times New Roman"/>
          <w:szCs w:val="24"/>
        </w:rPr>
        <w:t xml:space="preserve">Inuité hojně používali masky, které používali k nejrůznějším obřadům či pří hrách a taky představovali duchy domu a ochraňovali domů a jeho obyvatele. Masky mají obvykle černou barvu a většinou se vyřezávali z dřeva a zdobeny koženými proužky. Občas mají masky i vsazené zuby nebo kousky kůže představují vlasy. </w:t>
      </w:r>
    </w:p>
    <w:p w:rsidR="00AE4BA8" w:rsidRPr="00D04683" w:rsidRDefault="00AE4BA8" w:rsidP="006B1DBF">
      <w:pPr>
        <w:spacing w:before="120"/>
        <w:jc w:val="both"/>
        <w:rPr>
          <w:rFonts w:cs="Times New Roman"/>
          <w:b/>
          <w:szCs w:val="24"/>
        </w:rPr>
      </w:pPr>
      <w:r w:rsidRPr="00D04683">
        <w:rPr>
          <w:rFonts w:cs="Times New Roman"/>
          <w:b/>
          <w:szCs w:val="24"/>
        </w:rPr>
        <w:t>Amulety</w:t>
      </w:r>
      <w:r>
        <w:rPr>
          <w:rFonts w:cs="Times New Roman"/>
          <w:b/>
          <w:szCs w:val="24"/>
        </w:rPr>
        <w:t>:</w:t>
      </w:r>
    </w:p>
    <w:p w:rsidR="00AE4BA8" w:rsidRPr="00D04683" w:rsidRDefault="00AE4BA8" w:rsidP="004C4D2F">
      <w:pPr>
        <w:ind w:firstLine="709"/>
        <w:jc w:val="both"/>
        <w:rPr>
          <w:rFonts w:cs="Times New Roman"/>
          <w:szCs w:val="24"/>
        </w:rPr>
      </w:pPr>
      <w:r w:rsidRPr="00D04683">
        <w:rPr>
          <w:rFonts w:cs="Times New Roman"/>
          <w:szCs w:val="24"/>
        </w:rPr>
        <w:t xml:space="preserve">K ochraně před smrtí a jakýmkoliv nebezpečím používali Inuité i amulety. Obvykle pro výrobu amuletů používali kousky dřeva, kusy ulomených zvířat, kameny, peří, korálky. Nosily je v řemínku na šatech nebo na těle či měly své určené místo ve stanu nebo v kajaku. </w:t>
      </w:r>
    </w:p>
    <w:p w:rsidR="00AE4BA8" w:rsidRPr="00D04683" w:rsidRDefault="00AE4BA8" w:rsidP="006B1DBF">
      <w:pPr>
        <w:spacing w:before="120"/>
        <w:jc w:val="both"/>
        <w:rPr>
          <w:rFonts w:cs="Times New Roman"/>
          <w:b/>
          <w:szCs w:val="24"/>
        </w:rPr>
      </w:pPr>
      <w:r>
        <w:rPr>
          <w:rFonts w:cs="Times New Roman"/>
          <w:b/>
          <w:szCs w:val="24"/>
        </w:rPr>
        <w:t>Šaman:</w:t>
      </w:r>
    </w:p>
    <w:p w:rsidR="00AE4BA8" w:rsidRPr="00D04683" w:rsidRDefault="00AE4BA8" w:rsidP="004C4D2F">
      <w:pPr>
        <w:ind w:firstLine="709"/>
        <w:jc w:val="both"/>
        <w:rPr>
          <w:rFonts w:cs="Times New Roman"/>
          <w:szCs w:val="24"/>
        </w:rPr>
      </w:pPr>
      <w:r w:rsidRPr="00D04683">
        <w:rPr>
          <w:rFonts w:cs="Times New Roman"/>
          <w:szCs w:val="24"/>
        </w:rPr>
        <w:t xml:space="preserve">V životě Inuitů představoval významnou roli šaman, který prostřednictvím komunikace a kontaktu se světem duchů zajišťoval, aby lidé byli s duchy, neviditelnými a </w:t>
      </w:r>
      <w:r w:rsidRPr="00D04683">
        <w:rPr>
          <w:rFonts w:cs="Times New Roman"/>
          <w:szCs w:val="24"/>
        </w:rPr>
        <w:lastRenderedPageBreak/>
        <w:t>nevysvětlitelnými silami zadobře. Pro přírodní stabilitu bylo nutné dodržovat rituály a tabu. Mezi nejmocnější duchovní bytosti patřili Matka moře, Měsíční muž či Střevožroutka.</w:t>
      </w:r>
      <w:r>
        <w:rPr>
          <w:rStyle w:val="Znakapoznpodarou"/>
          <w:rFonts w:cs="Times New Roman"/>
          <w:szCs w:val="24"/>
        </w:rPr>
        <w:footnoteReference w:id="60"/>
      </w:r>
      <w:r w:rsidRPr="00D04683">
        <w:rPr>
          <w:rFonts w:cs="Times New Roman"/>
          <w:szCs w:val="24"/>
        </w:rPr>
        <w:t xml:space="preserve"> </w:t>
      </w:r>
    </w:p>
    <w:p w:rsidR="00AE4BA8" w:rsidRPr="0031579F" w:rsidRDefault="00AE4BA8" w:rsidP="006B1DBF">
      <w:pPr>
        <w:spacing w:before="120" w:after="120"/>
        <w:jc w:val="center"/>
        <w:rPr>
          <w:rFonts w:cs="Times New Roman"/>
          <w:b/>
          <w:sz w:val="26"/>
          <w:szCs w:val="26"/>
        </w:rPr>
      </w:pPr>
      <w:r w:rsidRPr="0031579F">
        <w:rPr>
          <w:rFonts w:cs="Times New Roman"/>
          <w:b/>
          <w:sz w:val="26"/>
          <w:szCs w:val="26"/>
        </w:rPr>
        <w:t>Globální oteplování</w:t>
      </w:r>
    </w:p>
    <w:p w:rsidR="00AE4BA8" w:rsidRDefault="00AE4BA8" w:rsidP="004C4D2F">
      <w:pPr>
        <w:ind w:firstLine="709"/>
        <w:jc w:val="both"/>
        <w:rPr>
          <w:rFonts w:cs="Times New Roman"/>
          <w:szCs w:val="24"/>
        </w:rPr>
      </w:pPr>
      <w:r>
        <w:rPr>
          <w:rFonts w:cs="Times New Roman"/>
          <w:szCs w:val="24"/>
        </w:rPr>
        <w:t>Je to termín, který označuje změny teploty oceánů a zemské atmosféry. Tyto změny klimatu jsou způsobené měnícím se množstvím dopadajícího slunečního záření, sopečnými erupcemi, změnou sklony zemské osy. Nepravidelný nástup ročních období způsobuje větší výskyt tornád a větrných bouří.</w:t>
      </w:r>
    </w:p>
    <w:p w:rsidR="00AE4BA8" w:rsidRPr="004C4D2F" w:rsidRDefault="00AE4BA8" w:rsidP="006B1DBF">
      <w:pPr>
        <w:jc w:val="both"/>
        <w:rPr>
          <w:rFonts w:cs="Times New Roman"/>
          <w:szCs w:val="24"/>
          <w:u w:val="single"/>
        </w:rPr>
      </w:pPr>
      <w:r w:rsidRPr="004C4D2F">
        <w:rPr>
          <w:rFonts w:cs="Times New Roman"/>
          <w:szCs w:val="24"/>
          <w:u w:val="single"/>
        </w:rPr>
        <w:t>Důsledky globálního oteplování:</w:t>
      </w:r>
    </w:p>
    <w:p w:rsidR="00AE4BA8" w:rsidRDefault="00AE4BA8" w:rsidP="00CD621F">
      <w:pPr>
        <w:pStyle w:val="Odstavecseseznamem"/>
        <w:numPr>
          <w:ilvl w:val="0"/>
          <w:numId w:val="24"/>
        </w:numPr>
        <w:jc w:val="both"/>
        <w:rPr>
          <w:rFonts w:cs="Times New Roman"/>
          <w:szCs w:val="24"/>
        </w:rPr>
      </w:pPr>
      <w:r>
        <w:rPr>
          <w:rFonts w:cs="Times New Roman"/>
          <w:szCs w:val="24"/>
        </w:rPr>
        <w:t>Vyhynou mnohé druhy rostlin a živočichů, jelikož nebudou schopni se změnám přizpůsobit.</w:t>
      </w:r>
    </w:p>
    <w:p w:rsidR="00AE4BA8" w:rsidRDefault="00AE4BA8" w:rsidP="00CD621F">
      <w:pPr>
        <w:pStyle w:val="Odstavecseseznamem"/>
        <w:numPr>
          <w:ilvl w:val="0"/>
          <w:numId w:val="24"/>
        </w:numPr>
        <w:jc w:val="both"/>
        <w:rPr>
          <w:rFonts w:cs="Times New Roman"/>
          <w:szCs w:val="24"/>
        </w:rPr>
      </w:pPr>
      <w:r>
        <w:rPr>
          <w:rFonts w:cs="Times New Roman"/>
          <w:szCs w:val="24"/>
        </w:rPr>
        <w:t>Průměrná teplota na celém světě do roku 2100 stoupne až o 6 stupňů.</w:t>
      </w:r>
    </w:p>
    <w:p w:rsidR="00AE4BA8" w:rsidRDefault="00AE4BA8" w:rsidP="00CD621F">
      <w:pPr>
        <w:pStyle w:val="Odstavecseseznamem"/>
        <w:numPr>
          <w:ilvl w:val="0"/>
          <w:numId w:val="24"/>
        </w:numPr>
        <w:jc w:val="both"/>
        <w:rPr>
          <w:rFonts w:cs="Times New Roman"/>
          <w:szCs w:val="24"/>
        </w:rPr>
      </w:pPr>
      <w:r>
        <w:rPr>
          <w:rFonts w:cs="Times New Roman"/>
          <w:szCs w:val="24"/>
        </w:rPr>
        <w:t>Dojde k ohromné migraci lidí (lidé se budou ve velkých skupinách stěhovat do jiných států či zemí).</w:t>
      </w:r>
    </w:p>
    <w:p w:rsidR="00AE4BA8" w:rsidRDefault="00AE4BA8" w:rsidP="00CD621F">
      <w:pPr>
        <w:pStyle w:val="Odstavecseseznamem"/>
        <w:numPr>
          <w:ilvl w:val="0"/>
          <w:numId w:val="24"/>
        </w:numPr>
        <w:jc w:val="both"/>
        <w:rPr>
          <w:rFonts w:cs="Times New Roman"/>
          <w:szCs w:val="24"/>
        </w:rPr>
      </w:pPr>
      <w:r>
        <w:rPr>
          <w:rFonts w:cs="Times New Roman"/>
          <w:szCs w:val="24"/>
        </w:rPr>
        <w:t>Severní oblasti světa např. ČR budou trpět častějšími záplavami, které budou střídat období sucha.</w:t>
      </w:r>
    </w:p>
    <w:p w:rsidR="00AE4BA8" w:rsidRDefault="00AE4BA8" w:rsidP="00CD621F">
      <w:pPr>
        <w:pStyle w:val="Odstavecseseznamem"/>
        <w:numPr>
          <w:ilvl w:val="0"/>
          <w:numId w:val="24"/>
        </w:numPr>
        <w:jc w:val="both"/>
        <w:rPr>
          <w:rFonts w:cs="Times New Roman"/>
          <w:szCs w:val="24"/>
        </w:rPr>
      </w:pPr>
      <w:r>
        <w:rPr>
          <w:rFonts w:cs="Times New Roman"/>
          <w:szCs w:val="24"/>
        </w:rPr>
        <w:t>Rozšíří se pouště a např. USA nebo Rusko se stanou pouštěmi.</w:t>
      </w:r>
    </w:p>
    <w:p w:rsidR="00AE4BA8" w:rsidRDefault="00AE4BA8" w:rsidP="00CD621F">
      <w:pPr>
        <w:pStyle w:val="Odstavecseseznamem"/>
        <w:numPr>
          <w:ilvl w:val="0"/>
          <w:numId w:val="24"/>
        </w:numPr>
        <w:jc w:val="both"/>
        <w:rPr>
          <w:rFonts w:cs="Times New Roman"/>
          <w:szCs w:val="24"/>
        </w:rPr>
      </w:pPr>
      <w:r>
        <w:rPr>
          <w:rFonts w:cs="Times New Roman"/>
          <w:szCs w:val="24"/>
        </w:rPr>
        <w:t>Oceány mohou zaplavit některé země či státy a ohroženi budou jejich obyvatelé.</w:t>
      </w:r>
    </w:p>
    <w:p w:rsidR="00AE4BA8" w:rsidRPr="00AC3991" w:rsidRDefault="00AE4BA8" w:rsidP="00CD621F">
      <w:pPr>
        <w:pStyle w:val="Odstavecseseznamem"/>
        <w:numPr>
          <w:ilvl w:val="0"/>
          <w:numId w:val="24"/>
        </w:numPr>
        <w:jc w:val="both"/>
        <w:rPr>
          <w:rFonts w:cs="Times New Roman"/>
          <w:szCs w:val="24"/>
        </w:rPr>
      </w:pPr>
      <w:r>
        <w:rPr>
          <w:rFonts w:cs="Times New Roman"/>
          <w:szCs w:val="24"/>
        </w:rPr>
        <w:t>Dojde k tání ledovců a mořská hladina do roku 2100 stoupne až o jeden metr.</w:t>
      </w:r>
      <w:r>
        <w:rPr>
          <w:rStyle w:val="Znakapoznpodarou"/>
          <w:rFonts w:cs="Times New Roman"/>
          <w:szCs w:val="24"/>
        </w:rPr>
        <w:footnoteReference w:id="61"/>
      </w:r>
      <w:r>
        <w:rPr>
          <w:rFonts w:cs="Times New Roman"/>
          <w:szCs w:val="24"/>
        </w:rPr>
        <w:t xml:space="preserve"> </w:t>
      </w:r>
    </w:p>
    <w:p w:rsidR="00AE4BA8" w:rsidRDefault="00AE4BA8" w:rsidP="004C4D2F">
      <w:pPr>
        <w:ind w:firstLine="360"/>
        <w:jc w:val="both"/>
        <w:rPr>
          <w:rFonts w:cs="Times New Roman"/>
          <w:szCs w:val="24"/>
        </w:rPr>
      </w:pPr>
      <w:r>
        <w:rPr>
          <w:rFonts w:cs="Times New Roman"/>
          <w:szCs w:val="24"/>
        </w:rPr>
        <w:t>Tání ledovců ohrožuje některé živočišné druhy např. lední medvědy, tučňáky či tuleně. Protože se sluneční paprsky odráží více od ledu, než od vody dochází k úbytku ledových ploch. Pozdní příchod ledu ohrožuje i samice, která v zimě rodí mláďata, jsou ohrožení tím, že led taje dříve.</w:t>
      </w:r>
      <w:r>
        <w:rPr>
          <w:rStyle w:val="Znakapoznpodarou"/>
          <w:rFonts w:cs="Times New Roman"/>
          <w:szCs w:val="24"/>
        </w:rPr>
        <w:footnoteReference w:id="62"/>
      </w:r>
    </w:p>
    <w:p w:rsidR="0031579F" w:rsidRDefault="0031579F" w:rsidP="00AE4BA8">
      <w:pPr>
        <w:jc w:val="center"/>
        <w:rPr>
          <w:rFonts w:cs="Times New Roman"/>
          <w:b/>
          <w:sz w:val="26"/>
          <w:szCs w:val="26"/>
        </w:rPr>
      </w:pPr>
    </w:p>
    <w:p w:rsidR="006B1DBF" w:rsidRDefault="006B1DBF" w:rsidP="00AE4BA8">
      <w:pPr>
        <w:jc w:val="center"/>
        <w:rPr>
          <w:rFonts w:cs="Times New Roman"/>
          <w:b/>
          <w:sz w:val="26"/>
          <w:szCs w:val="26"/>
        </w:rPr>
      </w:pPr>
    </w:p>
    <w:p w:rsidR="006B1DBF" w:rsidRDefault="006B1DBF" w:rsidP="00AE4BA8">
      <w:pPr>
        <w:jc w:val="center"/>
        <w:rPr>
          <w:rFonts w:cs="Times New Roman"/>
          <w:b/>
          <w:sz w:val="26"/>
          <w:szCs w:val="26"/>
        </w:rPr>
      </w:pPr>
    </w:p>
    <w:p w:rsidR="006B1DBF" w:rsidRDefault="006B1DBF" w:rsidP="00AE4BA8">
      <w:pPr>
        <w:jc w:val="center"/>
        <w:rPr>
          <w:rFonts w:cs="Times New Roman"/>
          <w:b/>
          <w:sz w:val="26"/>
          <w:szCs w:val="26"/>
        </w:rPr>
      </w:pPr>
    </w:p>
    <w:p w:rsidR="0031579F" w:rsidRDefault="0031579F" w:rsidP="00AE4BA8">
      <w:pPr>
        <w:jc w:val="center"/>
        <w:rPr>
          <w:rFonts w:cs="Times New Roman"/>
          <w:b/>
          <w:sz w:val="26"/>
          <w:szCs w:val="26"/>
        </w:rPr>
      </w:pPr>
    </w:p>
    <w:p w:rsidR="00CA5079" w:rsidRDefault="00CA5079" w:rsidP="00AE4BA8">
      <w:pPr>
        <w:jc w:val="center"/>
        <w:rPr>
          <w:rFonts w:cs="Times New Roman"/>
          <w:b/>
          <w:sz w:val="26"/>
          <w:szCs w:val="26"/>
        </w:rPr>
      </w:pPr>
    </w:p>
    <w:p w:rsidR="0031579F" w:rsidRDefault="0031579F" w:rsidP="00C116A2">
      <w:pPr>
        <w:spacing w:before="120" w:after="120"/>
        <w:jc w:val="center"/>
        <w:rPr>
          <w:rFonts w:cs="Times New Roman"/>
          <w:b/>
          <w:sz w:val="28"/>
          <w:szCs w:val="28"/>
        </w:rPr>
      </w:pPr>
      <w:r>
        <w:rPr>
          <w:rFonts w:cs="Times New Roman"/>
          <w:b/>
          <w:sz w:val="28"/>
          <w:szCs w:val="28"/>
        </w:rPr>
        <w:lastRenderedPageBreak/>
        <w:t>Obrázky k povídání o Grónsku a globálním oteplování</w:t>
      </w:r>
    </w:p>
    <w:p w:rsidR="0031579F" w:rsidRDefault="0031579F" w:rsidP="006B1DBF">
      <w:pPr>
        <w:jc w:val="center"/>
        <w:rPr>
          <w:rFonts w:cs="Times New Roman"/>
          <w:szCs w:val="24"/>
        </w:rPr>
      </w:pPr>
      <w:r>
        <w:rPr>
          <w:rFonts w:cs="Times New Roman"/>
          <w:szCs w:val="24"/>
        </w:rPr>
        <w:t>(obrázky při práci budou některé ve formátu A4 nebo A5)</w:t>
      </w:r>
    </w:p>
    <w:p w:rsidR="009B1199" w:rsidRDefault="009B1199" w:rsidP="0031579F">
      <w:pPr>
        <w:rPr>
          <w:rFonts w:cs="Times New Roman"/>
          <w:b/>
          <w:sz w:val="26"/>
          <w:szCs w:val="26"/>
        </w:rPr>
      </w:pPr>
    </w:p>
    <w:p w:rsidR="0031579F" w:rsidRPr="0031579F" w:rsidRDefault="009B1199" w:rsidP="00996B7C">
      <w:pPr>
        <w:spacing w:after="120"/>
        <w:rPr>
          <w:rFonts w:cs="Times New Roman"/>
          <w:b/>
          <w:szCs w:val="24"/>
        </w:rPr>
      </w:pPr>
      <w:r w:rsidRPr="00996B7C">
        <w:rPr>
          <w:rFonts w:cs="Times New Roman"/>
          <w:b/>
          <w:szCs w:val="24"/>
        </w:rPr>
        <w:t>Mapa</w:t>
      </w:r>
      <w:r w:rsidRPr="00996B7C">
        <w:rPr>
          <w:rStyle w:val="Znakapoznpodarou"/>
          <w:rFonts w:cs="Times New Roman"/>
          <w:b/>
          <w:szCs w:val="24"/>
        </w:rPr>
        <w:footnoteReference w:id="63"/>
      </w:r>
      <w:r w:rsidRPr="009B1199">
        <w:rPr>
          <w:rFonts w:cs="Times New Roman"/>
          <w:sz w:val="20"/>
          <w:szCs w:val="20"/>
        </w:rPr>
        <w:t xml:space="preserve">  </w:t>
      </w:r>
      <w:r w:rsidR="00996B7C">
        <w:rPr>
          <w:rFonts w:cs="Times New Roman"/>
          <w:b/>
          <w:szCs w:val="24"/>
        </w:rPr>
        <w:t xml:space="preserve">      </w:t>
      </w:r>
      <w:r w:rsidR="00996B7C">
        <w:rPr>
          <w:rFonts w:cs="Times New Roman"/>
          <w:b/>
          <w:szCs w:val="24"/>
        </w:rPr>
        <w:tab/>
      </w:r>
      <w:r w:rsidR="00996B7C">
        <w:rPr>
          <w:rFonts w:cs="Times New Roman"/>
          <w:b/>
          <w:szCs w:val="24"/>
        </w:rPr>
        <w:tab/>
      </w:r>
      <w:r w:rsidR="00996B7C">
        <w:rPr>
          <w:rFonts w:cs="Times New Roman"/>
          <w:b/>
          <w:szCs w:val="24"/>
        </w:rPr>
        <w:tab/>
      </w:r>
      <w:r w:rsidR="00996B7C">
        <w:rPr>
          <w:rFonts w:cs="Times New Roman"/>
          <w:b/>
          <w:szCs w:val="24"/>
        </w:rPr>
        <w:tab/>
      </w:r>
      <w:r w:rsidR="00996B7C">
        <w:rPr>
          <w:rFonts w:cs="Times New Roman"/>
          <w:b/>
          <w:szCs w:val="24"/>
        </w:rPr>
        <w:tab/>
      </w:r>
      <w:r w:rsidR="00996B7C">
        <w:rPr>
          <w:rFonts w:cs="Times New Roman"/>
          <w:b/>
          <w:szCs w:val="24"/>
        </w:rPr>
        <w:tab/>
      </w:r>
      <w:r w:rsidRPr="00996B7C">
        <w:rPr>
          <w:rFonts w:cs="Times New Roman"/>
          <w:b/>
          <w:szCs w:val="24"/>
        </w:rPr>
        <w:t>Vlajka</w:t>
      </w:r>
      <w:r w:rsidRPr="00996B7C">
        <w:rPr>
          <w:rStyle w:val="Znakapoznpodarou"/>
          <w:rFonts w:cs="Times New Roman"/>
          <w:b/>
          <w:szCs w:val="24"/>
        </w:rPr>
        <w:footnoteReference w:id="64"/>
      </w:r>
    </w:p>
    <w:p w:rsidR="00AE4BA8" w:rsidRDefault="00996B7C" w:rsidP="00AE4BA8">
      <w:pPr>
        <w:jc w:val="center"/>
        <w:rPr>
          <w:rFonts w:cs="Times New Roman"/>
          <w:b/>
          <w:sz w:val="26"/>
          <w:szCs w:val="26"/>
        </w:rPr>
      </w:pPr>
      <w:r w:rsidRPr="00996B7C">
        <w:rPr>
          <w:rFonts w:cs="Times New Roman"/>
          <w:b/>
          <w:noProof/>
          <w:szCs w:val="24"/>
        </w:rPr>
        <w:drawing>
          <wp:anchor distT="0" distB="0" distL="114300" distR="114300" simplePos="0" relativeHeight="251483648" behindDoc="0" locked="0" layoutInCell="1" allowOverlap="1">
            <wp:simplePos x="0" y="0"/>
            <wp:positionH relativeFrom="column">
              <wp:posOffset>-42545</wp:posOffset>
            </wp:positionH>
            <wp:positionV relativeFrom="paragraph">
              <wp:posOffset>50165</wp:posOffset>
            </wp:positionV>
            <wp:extent cx="3048000" cy="2838450"/>
            <wp:effectExtent l="0" t="0" r="0" b="0"/>
            <wp:wrapNone/>
            <wp:docPr id="2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sko.gif"/>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2838450"/>
                    </a:xfrm>
                    <a:prstGeom prst="rect">
                      <a:avLst/>
                    </a:prstGeom>
                  </pic:spPr>
                </pic:pic>
              </a:graphicData>
            </a:graphic>
          </wp:anchor>
        </w:drawing>
      </w:r>
      <w:r w:rsidRPr="00996B7C">
        <w:rPr>
          <w:rFonts w:cs="Times New Roman"/>
          <w:b/>
          <w:noProof/>
          <w:szCs w:val="24"/>
        </w:rPr>
        <w:drawing>
          <wp:anchor distT="0" distB="0" distL="114300" distR="114300" simplePos="0" relativeHeight="251482624" behindDoc="0" locked="0" layoutInCell="1" allowOverlap="1">
            <wp:simplePos x="0" y="0"/>
            <wp:positionH relativeFrom="column">
              <wp:posOffset>3186430</wp:posOffset>
            </wp:positionH>
            <wp:positionV relativeFrom="paragraph">
              <wp:posOffset>50164</wp:posOffset>
            </wp:positionV>
            <wp:extent cx="2781300" cy="2371725"/>
            <wp:effectExtent l="0" t="0" r="0" b="0"/>
            <wp:wrapNone/>
            <wp:docPr id="2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uk_set_fra_fjeldet_Store_Malene_2010.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300" cy="2371725"/>
                    </a:xfrm>
                    <a:prstGeom prst="rect">
                      <a:avLst/>
                    </a:prstGeom>
                  </pic:spPr>
                </pic:pic>
              </a:graphicData>
            </a:graphic>
          </wp:anchor>
        </w:drawing>
      </w:r>
    </w:p>
    <w:p w:rsidR="00773C3D" w:rsidRDefault="00773C3D" w:rsidP="00773C3D"/>
    <w:p w:rsidR="00773C3D" w:rsidRPr="004108CF" w:rsidRDefault="00773C3D" w:rsidP="00773C3D"/>
    <w:p w:rsidR="00773C3D" w:rsidRPr="004108CF" w:rsidRDefault="00773C3D" w:rsidP="00773C3D"/>
    <w:p w:rsidR="00773C3D" w:rsidRPr="004108CF" w:rsidRDefault="00773C3D" w:rsidP="00773C3D"/>
    <w:p w:rsidR="00773C3D" w:rsidRPr="004108CF" w:rsidRDefault="00773C3D" w:rsidP="00773C3D"/>
    <w:p w:rsidR="00773C3D" w:rsidRPr="004108CF" w:rsidRDefault="00773C3D" w:rsidP="00773C3D"/>
    <w:p w:rsidR="00773C3D" w:rsidRDefault="00773C3D" w:rsidP="00773C3D"/>
    <w:p w:rsidR="00996B7C" w:rsidRDefault="00996B7C" w:rsidP="00773C3D"/>
    <w:p w:rsidR="00996B7C" w:rsidRDefault="00996B7C" w:rsidP="00773C3D"/>
    <w:p w:rsidR="00996B7C" w:rsidRPr="004108CF" w:rsidRDefault="00996B7C" w:rsidP="00773C3D"/>
    <w:p w:rsidR="00773C3D" w:rsidRPr="00996B7C" w:rsidRDefault="00996B7C" w:rsidP="00996B7C">
      <w:pPr>
        <w:tabs>
          <w:tab w:val="left" w:pos="1470"/>
        </w:tabs>
        <w:spacing w:after="120"/>
        <w:rPr>
          <w:rFonts w:cs="Times New Roman"/>
          <w:b/>
          <w:szCs w:val="24"/>
        </w:rPr>
      </w:pPr>
      <w:r w:rsidRPr="00996B7C">
        <w:rPr>
          <w:rFonts w:cs="Times New Roman"/>
          <w:b/>
          <w:noProof/>
          <w:szCs w:val="24"/>
        </w:rPr>
        <w:drawing>
          <wp:anchor distT="0" distB="0" distL="114300" distR="114300" simplePos="0" relativeHeight="251832832" behindDoc="0" locked="0" layoutInCell="1" allowOverlap="1">
            <wp:simplePos x="0" y="0"/>
            <wp:positionH relativeFrom="column">
              <wp:posOffset>3186430</wp:posOffset>
            </wp:positionH>
            <wp:positionV relativeFrom="paragraph">
              <wp:posOffset>333375</wp:posOffset>
            </wp:positionV>
            <wp:extent cx="2933700" cy="1781175"/>
            <wp:effectExtent l="0" t="0" r="0" b="0"/>
            <wp:wrapNone/>
            <wp:docPr id="10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700" cy="1781175"/>
                    </a:xfrm>
                    <a:prstGeom prst="rect">
                      <a:avLst/>
                    </a:prstGeom>
                  </pic:spPr>
                </pic:pic>
              </a:graphicData>
            </a:graphic>
          </wp:anchor>
        </w:drawing>
      </w:r>
      <w:r>
        <w:rPr>
          <w:noProof/>
        </w:rPr>
        <w:drawing>
          <wp:anchor distT="0" distB="0" distL="114300" distR="114300" simplePos="0" relativeHeight="251484672" behindDoc="1" locked="0" layoutInCell="1" allowOverlap="1">
            <wp:simplePos x="0" y="0"/>
            <wp:positionH relativeFrom="column">
              <wp:posOffset>-43180</wp:posOffset>
            </wp:positionH>
            <wp:positionV relativeFrom="paragraph">
              <wp:posOffset>333375</wp:posOffset>
            </wp:positionV>
            <wp:extent cx="2905125" cy="1781175"/>
            <wp:effectExtent l="0" t="0" r="0" b="0"/>
            <wp:wrapTight wrapText="bothSides">
              <wp:wrapPolygon edited="0">
                <wp:start x="0" y="0"/>
                <wp:lineTo x="0" y="21484"/>
                <wp:lineTo x="21529" y="21484"/>
                <wp:lineTo x="21529" y="0"/>
                <wp:lineTo x="0" y="0"/>
              </wp:wrapPolygon>
            </wp:wrapTight>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1560_nadhera-polarnich-zari_image_620x349.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125" cy="1781175"/>
                    </a:xfrm>
                    <a:prstGeom prst="rect">
                      <a:avLst/>
                    </a:prstGeom>
                  </pic:spPr>
                </pic:pic>
              </a:graphicData>
            </a:graphic>
          </wp:anchor>
        </w:drawing>
      </w:r>
      <w:r w:rsidR="009B1199" w:rsidRPr="00996B7C">
        <w:rPr>
          <w:rFonts w:cs="Times New Roman"/>
          <w:b/>
          <w:szCs w:val="24"/>
        </w:rPr>
        <w:t>Polární záře</w:t>
      </w:r>
      <w:r w:rsidR="009B1199" w:rsidRPr="00996B7C">
        <w:rPr>
          <w:rStyle w:val="Znakapoznpodarou"/>
          <w:rFonts w:cs="Times New Roman"/>
          <w:b/>
          <w:szCs w:val="24"/>
        </w:rPr>
        <w:footnoteReference w:id="65"/>
      </w:r>
      <w:r w:rsidR="009B1199" w:rsidRPr="00996B7C">
        <w:rPr>
          <w:rFonts w:cs="Times New Roman"/>
          <w:b/>
          <w:szCs w:val="24"/>
        </w:rPr>
        <w:tab/>
      </w:r>
      <w:r w:rsidR="0035440B">
        <w:rPr>
          <w:rFonts w:cs="Times New Roman"/>
          <w:b/>
          <w:szCs w:val="24"/>
        </w:rPr>
        <w:tab/>
      </w:r>
      <w:r w:rsidR="0035440B">
        <w:rPr>
          <w:rFonts w:cs="Times New Roman"/>
          <w:b/>
          <w:szCs w:val="24"/>
        </w:rPr>
        <w:tab/>
      </w:r>
      <w:r w:rsidR="0035440B">
        <w:rPr>
          <w:rFonts w:cs="Times New Roman"/>
          <w:b/>
          <w:szCs w:val="24"/>
        </w:rPr>
        <w:tab/>
      </w:r>
      <w:r w:rsidR="0035440B">
        <w:rPr>
          <w:rFonts w:cs="Times New Roman"/>
          <w:b/>
          <w:szCs w:val="24"/>
        </w:rPr>
        <w:tab/>
      </w:r>
      <w:r w:rsidR="0035440B">
        <w:rPr>
          <w:rFonts w:cs="Times New Roman"/>
          <w:b/>
          <w:szCs w:val="24"/>
        </w:rPr>
        <w:tab/>
      </w:r>
      <w:r w:rsidR="009B1199" w:rsidRPr="00996B7C">
        <w:rPr>
          <w:rFonts w:cs="Times New Roman"/>
          <w:b/>
          <w:szCs w:val="24"/>
        </w:rPr>
        <w:t>Obydlí</w:t>
      </w:r>
      <w:r w:rsidR="009B1199" w:rsidRPr="00996B7C">
        <w:rPr>
          <w:rStyle w:val="Znakapoznpodarou"/>
          <w:rFonts w:cs="Times New Roman"/>
          <w:b/>
          <w:szCs w:val="24"/>
        </w:rPr>
        <w:footnoteReference w:id="66"/>
      </w:r>
    </w:p>
    <w:p w:rsidR="00773C3D" w:rsidRDefault="00773C3D" w:rsidP="00773C3D">
      <w:pPr>
        <w:tabs>
          <w:tab w:val="left" w:pos="1470"/>
        </w:tabs>
      </w:pPr>
    </w:p>
    <w:p w:rsidR="0031579F" w:rsidRDefault="00773C3D" w:rsidP="00773C3D">
      <w:pPr>
        <w:tabs>
          <w:tab w:val="left" w:pos="1470"/>
        </w:tabs>
      </w:pPr>
      <w:r>
        <w:tab/>
      </w:r>
    </w:p>
    <w:p w:rsidR="009B1199" w:rsidRDefault="009B1199" w:rsidP="0031579F">
      <w:pPr>
        <w:tabs>
          <w:tab w:val="left" w:pos="6030"/>
        </w:tabs>
        <w:rPr>
          <w:rFonts w:cs="Times New Roman"/>
          <w:b/>
          <w:szCs w:val="24"/>
        </w:rPr>
      </w:pPr>
    </w:p>
    <w:p w:rsidR="009B1199" w:rsidRDefault="009B1199" w:rsidP="0031579F">
      <w:pPr>
        <w:tabs>
          <w:tab w:val="left" w:pos="6030"/>
        </w:tabs>
        <w:rPr>
          <w:rFonts w:cs="Times New Roman"/>
          <w:b/>
          <w:szCs w:val="24"/>
        </w:rPr>
      </w:pPr>
    </w:p>
    <w:p w:rsidR="009B1199" w:rsidRDefault="009B1199" w:rsidP="0031579F">
      <w:pPr>
        <w:tabs>
          <w:tab w:val="left" w:pos="6030"/>
        </w:tabs>
        <w:rPr>
          <w:rFonts w:cs="Times New Roman"/>
          <w:b/>
          <w:szCs w:val="24"/>
        </w:rPr>
      </w:pPr>
    </w:p>
    <w:p w:rsidR="003A3097" w:rsidRDefault="003A3097" w:rsidP="0031579F">
      <w:pPr>
        <w:tabs>
          <w:tab w:val="left" w:pos="6030"/>
        </w:tabs>
        <w:rPr>
          <w:rFonts w:cs="Times New Roman"/>
          <w:b/>
          <w:szCs w:val="24"/>
        </w:rPr>
      </w:pPr>
    </w:p>
    <w:p w:rsidR="00996B7C" w:rsidRDefault="00996B7C" w:rsidP="0031579F">
      <w:pPr>
        <w:tabs>
          <w:tab w:val="left" w:pos="6030"/>
        </w:tabs>
        <w:rPr>
          <w:rFonts w:cs="Times New Roman"/>
          <w:b/>
          <w:szCs w:val="24"/>
        </w:rPr>
      </w:pPr>
    </w:p>
    <w:p w:rsidR="009721ED" w:rsidRDefault="009721ED" w:rsidP="0031579F">
      <w:pPr>
        <w:tabs>
          <w:tab w:val="left" w:pos="6030"/>
        </w:tabs>
        <w:rPr>
          <w:rFonts w:cs="Times New Roman"/>
          <w:b/>
          <w:szCs w:val="24"/>
        </w:rPr>
      </w:pPr>
    </w:p>
    <w:p w:rsidR="0045149D" w:rsidRDefault="003A3097" w:rsidP="0045149D">
      <w:pPr>
        <w:tabs>
          <w:tab w:val="left" w:pos="1680"/>
        </w:tabs>
        <w:spacing w:after="120"/>
        <w:rPr>
          <w:rFonts w:cs="Times New Roman"/>
          <w:b/>
          <w:szCs w:val="24"/>
        </w:rPr>
      </w:pPr>
      <w:r w:rsidRPr="00996B7C">
        <w:rPr>
          <w:rFonts w:cs="Times New Roman"/>
          <w:b/>
          <w:szCs w:val="24"/>
        </w:rPr>
        <w:lastRenderedPageBreak/>
        <w:t>Inuité (Eskymáci)</w:t>
      </w:r>
      <w:r w:rsidRPr="00996B7C">
        <w:rPr>
          <w:rStyle w:val="Znakapoznpodarou"/>
          <w:rFonts w:cs="Times New Roman"/>
          <w:b/>
          <w:szCs w:val="24"/>
        </w:rPr>
        <w:footnoteReference w:id="67"/>
      </w:r>
      <w:r w:rsidRPr="00996B7C">
        <w:rPr>
          <w:rFonts w:cs="Times New Roman"/>
          <w:b/>
          <w:szCs w:val="24"/>
        </w:rPr>
        <w:tab/>
      </w:r>
      <w:r w:rsidR="0045149D">
        <w:rPr>
          <w:rFonts w:cs="Times New Roman"/>
          <w:b/>
          <w:szCs w:val="24"/>
        </w:rPr>
        <w:tab/>
      </w:r>
      <w:r w:rsidR="0045149D">
        <w:rPr>
          <w:rFonts w:cs="Times New Roman"/>
          <w:b/>
          <w:szCs w:val="24"/>
        </w:rPr>
        <w:tab/>
      </w:r>
      <w:r w:rsidR="0045149D">
        <w:rPr>
          <w:rFonts w:cs="Times New Roman"/>
          <w:b/>
          <w:szCs w:val="24"/>
        </w:rPr>
        <w:tab/>
      </w:r>
      <w:r w:rsidR="0045149D" w:rsidRPr="0035440B">
        <w:rPr>
          <w:rFonts w:cs="Times New Roman"/>
          <w:b/>
          <w:szCs w:val="24"/>
        </w:rPr>
        <w:t>Průběh globálního oteplování</w:t>
      </w:r>
      <w:r w:rsidR="0045149D" w:rsidRPr="0035440B">
        <w:rPr>
          <w:rStyle w:val="Znakapoznpodarou"/>
          <w:rFonts w:cs="Times New Roman"/>
          <w:b/>
          <w:szCs w:val="24"/>
        </w:rPr>
        <w:footnoteReference w:id="68"/>
      </w:r>
      <w:r w:rsidR="0035440B">
        <w:rPr>
          <w:rFonts w:cs="Times New Roman"/>
          <w:b/>
          <w:szCs w:val="24"/>
        </w:rPr>
        <w:tab/>
      </w:r>
      <w:r w:rsidR="0035440B">
        <w:rPr>
          <w:rFonts w:cs="Times New Roman"/>
          <w:b/>
          <w:szCs w:val="24"/>
        </w:rPr>
        <w:tab/>
      </w:r>
    </w:p>
    <w:p w:rsidR="00773C3D" w:rsidRPr="0045149D" w:rsidRDefault="0045149D" w:rsidP="0045149D">
      <w:pPr>
        <w:tabs>
          <w:tab w:val="left" w:pos="1680"/>
        </w:tabs>
        <w:spacing w:after="120"/>
        <w:rPr>
          <w:rFonts w:cs="Times New Roman"/>
          <w:b/>
          <w:szCs w:val="24"/>
        </w:rPr>
      </w:pPr>
      <w:r>
        <w:rPr>
          <w:noProof/>
        </w:rPr>
        <w:drawing>
          <wp:anchor distT="0" distB="0" distL="114300" distR="114300" simplePos="0" relativeHeight="251486720" behindDoc="0" locked="0" layoutInCell="1" allowOverlap="1">
            <wp:simplePos x="0" y="0"/>
            <wp:positionH relativeFrom="column">
              <wp:posOffset>42546</wp:posOffset>
            </wp:positionH>
            <wp:positionV relativeFrom="paragraph">
              <wp:posOffset>151130</wp:posOffset>
            </wp:positionV>
            <wp:extent cx="1676400" cy="2505075"/>
            <wp:effectExtent l="19050" t="0" r="0" b="0"/>
            <wp:wrapNone/>
            <wp:docPr id="3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lulik_Clothing_2_1999-07-18.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6400" cy="2505075"/>
                    </a:xfrm>
                    <a:prstGeom prst="rect">
                      <a:avLst/>
                    </a:prstGeom>
                  </pic:spPr>
                </pic:pic>
              </a:graphicData>
            </a:graphic>
          </wp:anchor>
        </w:drawing>
      </w:r>
      <w:r>
        <w:rPr>
          <w:noProof/>
        </w:rPr>
        <w:drawing>
          <wp:anchor distT="0" distB="0" distL="114300" distR="114300" simplePos="0" relativeHeight="251493888" behindDoc="0" locked="0" layoutInCell="1" allowOverlap="1">
            <wp:simplePos x="0" y="0"/>
            <wp:positionH relativeFrom="column">
              <wp:posOffset>2309495</wp:posOffset>
            </wp:positionH>
            <wp:positionV relativeFrom="paragraph">
              <wp:posOffset>151130</wp:posOffset>
            </wp:positionV>
            <wp:extent cx="3181350" cy="2228850"/>
            <wp:effectExtent l="19050" t="0" r="0" b="0"/>
            <wp:wrapNone/>
            <wp:docPr id="74" name="Obrázek 1" descr="stažený soub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žený soubor (2).jpg"/>
                    <pic:cNvPicPr/>
                  </pic:nvPicPr>
                  <pic:blipFill>
                    <a:blip r:embed="rId35" cstate="print"/>
                    <a:stretch>
                      <a:fillRect/>
                    </a:stretch>
                  </pic:blipFill>
                  <pic:spPr>
                    <a:xfrm>
                      <a:off x="0" y="0"/>
                      <a:ext cx="3181350" cy="2228850"/>
                    </a:xfrm>
                    <a:prstGeom prst="rect">
                      <a:avLst/>
                    </a:prstGeom>
                  </pic:spPr>
                </pic:pic>
              </a:graphicData>
            </a:graphic>
          </wp:anchor>
        </w:drawing>
      </w:r>
    </w:p>
    <w:p w:rsidR="00773C3D" w:rsidRDefault="00773C3D" w:rsidP="00773C3D">
      <w:pPr>
        <w:ind w:firstLine="708"/>
      </w:pPr>
    </w:p>
    <w:p w:rsidR="00773C3D" w:rsidRDefault="00773C3D" w:rsidP="00773C3D">
      <w:pPr>
        <w:ind w:firstLine="708"/>
      </w:pPr>
    </w:p>
    <w:p w:rsidR="00773C3D" w:rsidRPr="00DF1FE2" w:rsidRDefault="00773C3D" w:rsidP="00773C3D"/>
    <w:p w:rsidR="00773C3D" w:rsidRPr="00DF1FE2" w:rsidRDefault="00773C3D" w:rsidP="00773C3D"/>
    <w:p w:rsidR="00773C3D" w:rsidRPr="00DF1FE2" w:rsidRDefault="00773C3D" w:rsidP="00773C3D"/>
    <w:p w:rsidR="00773C3D" w:rsidRDefault="00773C3D" w:rsidP="00773C3D"/>
    <w:p w:rsidR="0035440B" w:rsidRDefault="0035440B" w:rsidP="00773C3D"/>
    <w:p w:rsidR="0035440B" w:rsidRPr="00DF1FE2" w:rsidRDefault="0035440B" w:rsidP="00773C3D"/>
    <w:p w:rsidR="0035440B" w:rsidRDefault="00A31E0F" w:rsidP="0035440B">
      <w:pPr>
        <w:tabs>
          <w:tab w:val="left" w:pos="1425"/>
        </w:tabs>
        <w:spacing w:after="120"/>
        <w:rPr>
          <w:rFonts w:cs="Times New Roman"/>
          <w:b/>
          <w:szCs w:val="24"/>
        </w:rPr>
      </w:pPr>
      <w:r>
        <w:rPr>
          <w:rFonts w:cs="Times New Roman"/>
          <w:b/>
          <w:noProof/>
          <w:szCs w:val="24"/>
        </w:rPr>
        <w:drawing>
          <wp:anchor distT="0" distB="0" distL="114300" distR="114300" simplePos="0" relativeHeight="251834880" behindDoc="1" locked="0" layoutInCell="1" allowOverlap="1">
            <wp:simplePos x="0" y="0"/>
            <wp:positionH relativeFrom="column">
              <wp:posOffset>42545</wp:posOffset>
            </wp:positionH>
            <wp:positionV relativeFrom="paragraph">
              <wp:posOffset>404495</wp:posOffset>
            </wp:positionV>
            <wp:extent cx="4248150" cy="1933575"/>
            <wp:effectExtent l="19050" t="0" r="0" b="0"/>
            <wp:wrapTight wrapText="bothSides">
              <wp:wrapPolygon edited="0">
                <wp:start x="-97" y="0"/>
                <wp:lineTo x="-97" y="21494"/>
                <wp:lineTo x="21600" y="21494"/>
                <wp:lineTo x="21600" y="0"/>
                <wp:lineTo x="-97" y="0"/>
              </wp:wrapPolygon>
            </wp:wrapTight>
            <wp:docPr id="10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54.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8150" cy="1933575"/>
                    </a:xfrm>
                    <a:prstGeom prst="rect">
                      <a:avLst/>
                    </a:prstGeom>
                  </pic:spPr>
                </pic:pic>
              </a:graphicData>
            </a:graphic>
          </wp:anchor>
        </w:drawing>
      </w:r>
      <w:r>
        <w:rPr>
          <w:rFonts w:cs="Times New Roman"/>
          <w:b/>
          <w:noProof/>
          <w:szCs w:val="24"/>
        </w:rPr>
        <w:drawing>
          <wp:anchor distT="0" distB="0" distL="114300" distR="114300" simplePos="0" relativeHeight="251488768" behindDoc="0" locked="0" layoutInCell="1" allowOverlap="1">
            <wp:simplePos x="0" y="0"/>
            <wp:positionH relativeFrom="column">
              <wp:posOffset>4557395</wp:posOffset>
            </wp:positionH>
            <wp:positionV relativeFrom="paragraph">
              <wp:posOffset>185420</wp:posOffset>
            </wp:positionV>
            <wp:extent cx="1295400" cy="2228850"/>
            <wp:effectExtent l="19050" t="0" r="0" b="0"/>
            <wp:wrapNone/>
            <wp:docPr id="6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466598.jpg.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2228850"/>
                    </a:xfrm>
                    <a:prstGeom prst="rect">
                      <a:avLst/>
                    </a:prstGeom>
                  </pic:spPr>
                </pic:pic>
              </a:graphicData>
            </a:graphic>
          </wp:anchor>
        </w:drawing>
      </w:r>
      <w:r w:rsidR="003A3097" w:rsidRPr="0035440B">
        <w:rPr>
          <w:rFonts w:cs="Times New Roman"/>
          <w:b/>
          <w:szCs w:val="24"/>
        </w:rPr>
        <w:t>Spřežení</w:t>
      </w:r>
      <w:r w:rsidR="003A3097" w:rsidRPr="0035440B">
        <w:rPr>
          <w:rStyle w:val="Znakapoznpodarou"/>
          <w:rFonts w:cs="Times New Roman"/>
          <w:b/>
          <w:szCs w:val="24"/>
        </w:rPr>
        <w:footnoteReference w:id="69"/>
      </w:r>
      <w:r w:rsidR="003A3097" w:rsidRPr="00996B7C">
        <w:rPr>
          <w:rFonts w:cs="Times New Roman"/>
          <w:b/>
          <w:szCs w:val="24"/>
        </w:rPr>
        <w:t xml:space="preserve">  </w:t>
      </w:r>
      <w:r w:rsidR="003A3097" w:rsidRPr="00996B7C">
        <w:rPr>
          <w:rFonts w:cs="Times New Roman"/>
          <w:b/>
          <w:szCs w:val="24"/>
        </w:rPr>
        <w:tab/>
      </w:r>
      <w:r w:rsidR="00387B6D">
        <w:rPr>
          <w:rFonts w:cs="Times New Roman"/>
          <w:b/>
          <w:szCs w:val="24"/>
        </w:rPr>
        <w:tab/>
      </w:r>
      <w:r w:rsidR="0035440B">
        <w:rPr>
          <w:rFonts w:cs="Times New Roman"/>
          <w:b/>
          <w:szCs w:val="24"/>
        </w:rPr>
        <w:tab/>
      </w:r>
      <w:r w:rsidR="0035440B">
        <w:rPr>
          <w:rFonts w:cs="Times New Roman"/>
          <w:b/>
          <w:szCs w:val="24"/>
        </w:rPr>
        <w:tab/>
      </w:r>
      <w:r w:rsidR="0035440B">
        <w:rPr>
          <w:rFonts w:cs="Times New Roman"/>
          <w:b/>
          <w:szCs w:val="24"/>
        </w:rPr>
        <w:tab/>
      </w:r>
      <w:r w:rsidR="0035440B">
        <w:rPr>
          <w:rFonts w:cs="Times New Roman"/>
          <w:b/>
          <w:szCs w:val="24"/>
        </w:rPr>
        <w:tab/>
      </w:r>
      <w:r w:rsidR="0035440B">
        <w:rPr>
          <w:rFonts w:cs="Times New Roman"/>
          <w:b/>
          <w:szCs w:val="24"/>
        </w:rPr>
        <w:tab/>
      </w:r>
      <w:r w:rsidR="0035440B">
        <w:rPr>
          <w:rFonts w:cs="Times New Roman"/>
          <w:b/>
          <w:szCs w:val="24"/>
        </w:rPr>
        <w:tab/>
      </w:r>
      <w:r w:rsidR="0035440B">
        <w:rPr>
          <w:rFonts w:cs="Times New Roman"/>
          <w:b/>
          <w:szCs w:val="24"/>
        </w:rPr>
        <w:tab/>
      </w:r>
      <w:r w:rsidR="0035440B">
        <w:rPr>
          <w:rFonts w:cs="Times New Roman"/>
          <w:b/>
          <w:szCs w:val="24"/>
        </w:rPr>
        <w:tab/>
      </w:r>
      <w:r w:rsidR="0035440B" w:rsidRPr="0035440B">
        <w:rPr>
          <w:rFonts w:cs="Times New Roman"/>
          <w:b/>
          <w:szCs w:val="24"/>
        </w:rPr>
        <w:t>Soška</w:t>
      </w:r>
      <w:r w:rsidR="0035440B" w:rsidRPr="0035440B">
        <w:rPr>
          <w:rStyle w:val="Znakapoznpodarou"/>
          <w:rFonts w:cs="Times New Roman"/>
          <w:b/>
          <w:szCs w:val="24"/>
        </w:rPr>
        <w:footnoteReference w:id="70"/>
      </w:r>
      <w:r w:rsidR="00387B6D" w:rsidRPr="0035440B">
        <w:rPr>
          <w:rFonts w:cs="Times New Roman"/>
          <w:b/>
          <w:szCs w:val="24"/>
        </w:rPr>
        <w:tab/>
      </w:r>
      <w:r w:rsidR="00387B6D">
        <w:rPr>
          <w:rFonts w:cs="Times New Roman"/>
          <w:b/>
          <w:szCs w:val="24"/>
        </w:rPr>
        <w:tab/>
      </w:r>
    </w:p>
    <w:p w:rsidR="00A31E0F" w:rsidRPr="00A31E0F" w:rsidRDefault="00387B6D" w:rsidP="00A31E0F">
      <w:pPr>
        <w:tabs>
          <w:tab w:val="left" w:pos="1425"/>
        </w:tabs>
        <w:spacing w:after="120"/>
        <w:rPr>
          <w:rFonts w:cs="Times New Roman"/>
          <w:b/>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sidR="0035440B">
        <w:tab/>
      </w:r>
      <w:r w:rsidR="00A31E0F">
        <w:tab/>
      </w:r>
      <w:r w:rsidR="00A31E0F">
        <w:tab/>
      </w:r>
      <w:r w:rsidR="00A31E0F">
        <w:tab/>
      </w:r>
      <w:r w:rsidR="00A31E0F">
        <w:tab/>
      </w:r>
      <w:r w:rsidR="00A31E0F">
        <w:tab/>
      </w:r>
      <w:r w:rsidR="00A31E0F">
        <w:tab/>
      </w:r>
      <w:r w:rsidR="00A31E0F">
        <w:rPr>
          <w:b/>
          <w:color w:val="000000" w:themeColor="text1"/>
        </w:rPr>
        <w:t xml:space="preserve">         </w:t>
      </w:r>
    </w:p>
    <w:p w:rsidR="00A31E0F" w:rsidRPr="00A31E0F" w:rsidRDefault="00A31E0F" w:rsidP="00A31E0F">
      <w:pPr>
        <w:tabs>
          <w:tab w:val="left" w:pos="1425"/>
        </w:tabs>
        <w:spacing w:after="120"/>
        <w:rPr>
          <w:rFonts w:cs="Times New Roman"/>
          <w:b/>
          <w:szCs w:val="24"/>
        </w:rPr>
      </w:pPr>
      <w:r>
        <w:rPr>
          <w:rFonts w:cs="Times New Roman"/>
          <w:b/>
          <w:noProof/>
          <w:szCs w:val="24"/>
        </w:rPr>
        <w:drawing>
          <wp:anchor distT="0" distB="0" distL="114300" distR="114300" simplePos="0" relativeHeight="251492864" behindDoc="0" locked="0" layoutInCell="1" allowOverlap="1">
            <wp:simplePos x="0" y="0"/>
            <wp:positionH relativeFrom="column">
              <wp:posOffset>-14605</wp:posOffset>
            </wp:positionH>
            <wp:positionV relativeFrom="paragraph">
              <wp:posOffset>287020</wp:posOffset>
            </wp:positionV>
            <wp:extent cx="2171700" cy="1552575"/>
            <wp:effectExtent l="19050" t="0" r="0" b="0"/>
            <wp:wrapNone/>
            <wp:docPr id="73" name="Obrázek 0" descr="stažený soub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žený soubor (1).jpg"/>
                    <pic:cNvPicPr/>
                  </pic:nvPicPr>
                  <pic:blipFill>
                    <a:blip r:embed="rId38" cstate="print"/>
                    <a:stretch>
                      <a:fillRect/>
                    </a:stretch>
                  </pic:blipFill>
                  <pic:spPr>
                    <a:xfrm>
                      <a:off x="0" y="0"/>
                      <a:ext cx="2171700" cy="1552575"/>
                    </a:xfrm>
                    <a:prstGeom prst="rect">
                      <a:avLst/>
                    </a:prstGeom>
                  </pic:spPr>
                </pic:pic>
              </a:graphicData>
            </a:graphic>
          </wp:anchor>
        </w:drawing>
      </w:r>
      <w:r>
        <w:rPr>
          <w:rFonts w:cs="Times New Roman"/>
          <w:b/>
          <w:noProof/>
          <w:szCs w:val="24"/>
        </w:rPr>
        <w:drawing>
          <wp:anchor distT="0" distB="0" distL="114300" distR="114300" simplePos="0" relativeHeight="251491840" behindDoc="0" locked="0" layoutInCell="1" allowOverlap="1">
            <wp:simplePos x="0" y="0"/>
            <wp:positionH relativeFrom="column">
              <wp:posOffset>2519045</wp:posOffset>
            </wp:positionH>
            <wp:positionV relativeFrom="paragraph">
              <wp:posOffset>220345</wp:posOffset>
            </wp:positionV>
            <wp:extent cx="2752725" cy="1676400"/>
            <wp:effectExtent l="19050" t="0" r="9525" b="0"/>
            <wp:wrapNone/>
            <wp:docPr id="72" name="Obrázek 4" descr="tani-gron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gronsko.jpg"/>
                    <pic:cNvPicPr/>
                  </pic:nvPicPr>
                  <pic:blipFill>
                    <a:blip r:embed="rId39" cstate="print"/>
                    <a:stretch>
                      <a:fillRect/>
                    </a:stretch>
                  </pic:blipFill>
                  <pic:spPr>
                    <a:xfrm>
                      <a:off x="0" y="0"/>
                      <a:ext cx="2752725" cy="1676400"/>
                    </a:xfrm>
                    <a:prstGeom prst="rect">
                      <a:avLst/>
                    </a:prstGeom>
                  </pic:spPr>
                </pic:pic>
              </a:graphicData>
            </a:graphic>
          </wp:anchor>
        </w:drawing>
      </w:r>
      <w:r w:rsidR="003A3097" w:rsidRPr="0035440B">
        <w:rPr>
          <w:rFonts w:cs="Times New Roman"/>
          <w:b/>
          <w:szCs w:val="24"/>
        </w:rPr>
        <w:t>Globální oteplování</w:t>
      </w:r>
      <w:r w:rsidR="003A3097" w:rsidRPr="0035440B">
        <w:rPr>
          <w:rStyle w:val="Znakapoznpodarou"/>
          <w:rFonts w:cs="Times New Roman"/>
          <w:b/>
          <w:szCs w:val="24"/>
        </w:rPr>
        <w:footnoteReference w:id="71"/>
      </w:r>
      <w:r w:rsidR="009721ED">
        <w:rPr>
          <w:rFonts w:cs="Times New Roman"/>
          <w:b/>
          <w:szCs w:val="24"/>
        </w:rPr>
        <w:tab/>
      </w:r>
      <w:r w:rsidR="009721ED">
        <w:rPr>
          <w:rFonts w:cs="Times New Roman"/>
          <w:b/>
          <w:szCs w:val="24"/>
        </w:rPr>
        <w:tab/>
      </w:r>
      <w:r>
        <w:rPr>
          <w:rFonts w:cs="Times New Roman"/>
          <w:b/>
          <w:szCs w:val="24"/>
        </w:rPr>
        <w:tab/>
      </w:r>
      <w:r>
        <w:rPr>
          <w:rFonts w:cs="Times New Roman"/>
          <w:b/>
          <w:szCs w:val="24"/>
        </w:rPr>
        <w:tab/>
      </w:r>
      <w:r w:rsidRPr="0035440B">
        <w:rPr>
          <w:b/>
          <w:color w:val="000000" w:themeColor="text1"/>
        </w:rPr>
        <w:t>Tání ledovců</w:t>
      </w:r>
      <w:r w:rsidRPr="0035440B">
        <w:rPr>
          <w:rStyle w:val="Znakapoznpodarou"/>
          <w:b/>
          <w:color w:val="000000" w:themeColor="text1"/>
        </w:rPr>
        <w:footnoteReference w:id="72"/>
      </w:r>
    </w:p>
    <w:p w:rsidR="00387B6D" w:rsidRPr="00A31E0F" w:rsidRDefault="009721ED" w:rsidP="00A31E0F">
      <w:pPr>
        <w:pStyle w:val="Normlnweb"/>
        <w:shd w:val="clear" w:color="auto" w:fill="FFFFFF"/>
        <w:spacing w:before="0" w:beforeAutospacing="0" w:after="120" w:afterAutospacing="0" w:line="360" w:lineRule="auto"/>
        <w:jc w:val="both"/>
        <w:rPr>
          <w:b/>
          <w:color w:val="000000" w:themeColor="text1"/>
        </w:rPr>
      </w:pPr>
      <w:r>
        <w:rPr>
          <w:b/>
        </w:rPr>
        <w:tab/>
        <w:t xml:space="preserve">     </w:t>
      </w:r>
    </w:p>
    <w:p w:rsidR="00387B6D" w:rsidRDefault="00387B6D" w:rsidP="00387B6D">
      <w:pPr>
        <w:jc w:val="both"/>
        <w:rPr>
          <w:color w:val="000000" w:themeColor="text1"/>
          <w:sz w:val="20"/>
          <w:szCs w:val="20"/>
        </w:rPr>
      </w:pPr>
    </w:p>
    <w:p w:rsidR="003A3097" w:rsidRDefault="003A3097" w:rsidP="00706451">
      <w:pPr>
        <w:pStyle w:val="Normlnweb"/>
        <w:shd w:val="clear" w:color="auto" w:fill="FFFFFF"/>
        <w:spacing w:before="125" w:beforeAutospacing="0" w:after="0" w:afterAutospacing="0" w:line="360" w:lineRule="auto"/>
        <w:jc w:val="both"/>
        <w:rPr>
          <w:color w:val="000000" w:themeColor="text1"/>
        </w:rPr>
      </w:pPr>
    </w:p>
    <w:p w:rsidR="003A3097" w:rsidRDefault="003A3097" w:rsidP="00706451">
      <w:pPr>
        <w:pStyle w:val="Normlnweb"/>
        <w:shd w:val="clear" w:color="auto" w:fill="FFFFFF"/>
        <w:spacing w:before="125" w:beforeAutospacing="0" w:after="0" w:afterAutospacing="0" w:line="360" w:lineRule="auto"/>
        <w:jc w:val="both"/>
        <w:rPr>
          <w:color w:val="000000" w:themeColor="text1"/>
        </w:rPr>
      </w:pPr>
    </w:p>
    <w:p w:rsidR="0035440B" w:rsidRPr="00A31E0F" w:rsidRDefault="007D53C0" w:rsidP="00A31E0F">
      <w:pPr>
        <w:pStyle w:val="Nadpis2"/>
        <w:rPr>
          <w:color w:val="000000" w:themeColor="text1"/>
        </w:rPr>
      </w:pPr>
      <w:bookmarkStart w:id="389" w:name="_Toc381487706"/>
      <w:bookmarkStart w:id="390" w:name="_Toc381728644"/>
      <w:bookmarkStart w:id="391" w:name="_Toc382225559"/>
      <w:r>
        <w:lastRenderedPageBreak/>
        <w:t>Příloha č. 6</w:t>
      </w:r>
      <w:r w:rsidR="000E2328">
        <w:t xml:space="preserve"> – Materiály k Sýrii</w:t>
      </w:r>
      <w:bookmarkEnd w:id="389"/>
      <w:bookmarkEnd w:id="390"/>
      <w:bookmarkEnd w:id="391"/>
    </w:p>
    <w:p w:rsidR="00706451" w:rsidRDefault="00706451" w:rsidP="00CA76C0">
      <w:pPr>
        <w:spacing w:before="120" w:after="120"/>
        <w:jc w:val="center"/>
        <w:rPr>
          <w:rFonts w:cs="Times New Roman"/>
          <w:b/>
          <w:sz w:val="28"/>
          <w:szCs w:val="28"/>
        </w:rPr>
      </w:pPr>
      <w:r w:rsidRPr="00706451">
        <w:rPr>
          <w:rFonts w:cs="Times New Roman"/>
          <w:b/>
          <w:sz w:val="28"/>
          <w:szCs w:val="28"/>
        </w:rPr>
        <w:t>Sýrie</w:t>
      </w:r>
    </w:p>
    <w:p w:rsidR="00706451" w:rsidRDefault="00706451" w:rsidP="00CA76C0">
      <w:pPr>
        <w:spacing w:before="120"/>
        <w:rPr>
          <w:rFonts w:cs="Times New Roman"/>
          <w:i/>
          <w:szCs w:val="24"/>
        </w:rPr>
      </w:pPr>
      <w:r w:rsidRPr="00706451">
        <w:rPr>
          <w:rFonts w:cs="Times New Roman"/>
          <w:i/>
          <w:szCs w:val="24"/>
        </w:rPr>
        <w:t>Text k povídání o Sýrii:</w:t>
      </w:r>
    </w:p>
    <w:p w:rsidR="00706451" w:rsidRDefault="00387B6D" w:rsidP="00E04197">
      <w:pPr>
        <w:ind w:firstLine="709"/>
        <w:jc w:val="both"/>
        <w:rPr>
          <w:rFonts w:cs="Times New Roman"/>
          <w:szCs w:val="24"/>
        </w:rPr>
      </w:pPr>
      <w:r>
        <w:rPr>
          <w:rFonts w:cs="Times New Roman"/>
          <w:szCs w:val="24"/>
        </w:rPr>
        <w:t>Sýrie je republika s prezidentem jako hlavou státu. Její ústava z roku 1973 stanovuje, že zákonodárná moc je v rukou lidu</w:t>
      </w:r>
      <w:r w:rsidR="00E04197">
        <w:rPr>
          <w:rFonts w:cs="Times New Roman"/>
          <w:szCs w:val="24"/>
        </w:rPr>
        <w:t>, a že svoboda projevující</w:t>
      </w:r>
      <w:r>
        <w:rPr>
          <w:rFonts w:cs="Times New Roman"/>
          <w:szCs w:val="24"/>
        </w:rPr>
        <w:t xml:space="preserve"> rovnoprávnost před zákonem je zaručena stejně jako všeobecné volební právo. Sýrie má 14 krajů rozdělených na okresy a podokresy. Prezident je nominálně volen a jmenuje pak vládu, která vykonává zákonodárnou a výkonnou moc. Země v zásadě funguje jako socialistický stát. Vláda kontroluje ropné rafinerie, výrobu elektrické energie a velká výrobní zařízení. Daně jsou především nepřímé. Sýrie má asi 20% nezaměstnanost a velké dluhy, a tak je dnes pro zemi klíčová regionální stabilita a vůle otevřít zemi zahraničním investicím. </w:t>
      </w:r>
      <w:r w:rsidR="00020864">
        <w:rPr>
          <w:rFonts w:cs="Times New Roman"/>
          <w:szCs w:val="24"/>
        </w:rPr>
        <w:t>V Sýrii tvoří náboženství především muslimové</w:t>
      </w:r>
      <w:r w:rsidR="00E04197">
        <w:rPr>
          <w:rFonts w:cs="Times New Roman"/>
          <w:szCs w:val="24"/>
        </w:rPr>
        <w:t>, kterých je zde 90% a křesťané tvoří přibližně 10% obyvatelstva.</w:t>
      </w:r>
    </w:p>
    <w:p w:rsidR="00706451" w:rsidRPr="004B6CA5" w:rsidRDefault="00706451" w:rsidP="00FB4256">
      <w:pPr>
        <w:spacing w:before="120"/>
        <w:jc w:val="both"/>
        <w:rPr>
          <w:rFonts w:cs="Times New Roman"/>
          <w:b/>
          <w:szCs w:val="24"/>
        </w:rPr>
      </w:pPr>
      <w:r w:rsidRPr="004B6CA5">
        <w:rPr>
          <w:rFonts w:cs="Times New Roman"/>
          <w:b/>
          <w:szCs w:val="24"/>
        </w:rPr>
        <w:t>Národní mentalita:</w:t>
      </w:r>
    </w:p>
    <w:p w:rsidR="00706451" w:rsidRDefault="00706451" w:rsidP="00E04197">
      <w:pPr>
        <w:ind w:firstLine="709"/>
        <w:jc w:val="both"/>
        <w:rPr>
          <w:rFonts w:cs="Times New Roman"/>
          <w:szCs w:val="24"/>
        </w:rPr>
      </w:pPr>
      <w:r>
        <w:rPr>
          <w:rFonts w:cs="Times New Roman"/>
          <w:szCs w:val="24"/>
        </w:rPr>
        <w:t>První věc, které si v Sýrii všimnete, je pohostinnost. Nebuďte příliš překvapeni tím, kolik otázek</w:t>
      </w:r>
      <w:r w:rsidR="00E04197">
        <w:rPr>
          <w:rFonts w:cs="Times New Roman"/>
          <w:szCs w:val="24"/>
        </w:rPr>
        <w:t xml:space="preserve"> vám položí</w:t>
      </w:r>
      <w:r>
        <w:rPr>
          <w:rFonts w:cs="Times New Roman"/>
          <w:szCs w:val="24"/>
        </w:rPr>
        <w:t xml:space="preserve">: zeptají se na </w:t>
      </w:r>
      <w:r w:rsidR="00E04197">
        <w:rPr>
          <w:rFonts w:cs="Times New Roman"/>
          <w:szCs w:val="24"/>
        </w:rPr>
        <w:t>vaši rodinu, kde bydlíte, na váš</w:t>
      </w:r>
      <w:r>
        <w:rPr>
          <w:rFonts w:cs="Times New Roman"/>
          <w:szCs w:val="24"/>
        </w:rPr>
        <w:t xml:space="preserve"> osobní život a kolik peněz vyděláváte. Rodina je pro ně velice důležitá. Velká zdravá rodina je považována za dar od Boha a v tradičních arabských pozdravech je to ta první věc, na kterou se ptáte hned poté, co pozdravíte.</w:t>
      </w:r>
    </w:p>
    <w:p w:rsidR="00706451" w:rsidRPr="004B6CA5" w:rsidRDefault="00706451" w:rsidP="00FB4256">
      <w:pPr>
        <w:spacing w:before="120"/>
        <w:jc w:val="both"/>
        <w:rPr>
          <w:rFonts w:cs="Times New Roman"/>
          <w:b/>
          <w:szCs w:val="24"/>
        </w:rPr>
      </w:pPr>
      <w:r w:rsidRPr="004B6CA5">
        <w:rPr>
          <w:rFonts w:cs="Times New Roman"/>
          <w:b/>
          <w:szCs w:val="24"/>
        </w:rPr>
        <w:t>Životní styl:</w:t>
      </w:r>
    </w:p>
    <w:p w:rsidR="00706451" w:rsidRDefault="00706451" w:rsidP="00E04197">
      <w:pPr>
        <w:ind w:firstLine="709"/>
        <w:jc w:val="both"/>
        <w:rPr>
          <w:rFonts w:cs="Times New Roman"/>
          <w:szCs w:val="24"/>
        </w:rPr>
      </w:pPr>
      <w:r>
        <w:rPr>
          <w:rFonts w:cs="Times New Roman"/>
          <w:szCs w:val="24"/>
        </w:rPr>
        <w:t>Rodina je jádrem syrského života, bez ohledu na náboženské, sektářské nebo etnické pozadí. Několik generací jedn</w:t>
      </w:r>
      <w:r w:rsidR="00E04197">
        <w:rPr>
          <w:rFonts w:cs="Times New Roman"/>
          <w:szCs w:val="24"/>
        </w:rPr>
        <w:t>é rodiny často žije pospolu. Sta</w:t>
      </w:r>
      <w:r>
        <w:rPr>
          <w:rFonts w:cs="Times New Roman"/>
          <w:szCs w:val="24"/>
        </w:rPr>
        <w:t>ří</w:t>
      </w:r>
      <w:r w:rsidR="00E04197">
        <w:rPr>
          <w:rFonts w:cs="Times New Roman"/>
          <w:szCs w:val="24"/>
        </w:rPr>
        <w:t xml:space="preserve"> lidé</w:t>
      </w:r>
      <w:r>
        <w:rPr>
          <w:rFonts w:cs="Times New Roman"/>
          <w:szCs w:val="24"/>
        </w:rPr>
        <w:t xml:space="preserve"> se těší velké úctě a nejsou odkládáni do domova důchodců, protože se většinou najde dost rodinných příslušníků, kteří se o ně budou chtít postarat. Když někdo zemře, následují tři dny smutku. Svatba je hlavní společenskou událostí. Existuje tu velký tlak na ženy, aby se vdávali v mladém věku. V otázce volby budoucího partnera přichází ze strany rodiny poněkud více než jen malá rada, zvláště pak ze strany starších žen. Mladé zasnoubené páry se většinou scházejí pod dohledem, obvykle mužského člena rodiny dívky a v muslimské komunitě spolu nikdy před svatbou nežijí. Chování mladých žen je neustále hlídáno a očekává se od nich, že budu hájit čest své rodiny. </w:t>
      </w:r>
    </w:p>
    <w:p w:rsidR="00540EBD" w:rsidRDefault="00540EBD" w:rsidP="00CA76C0">
      <w:pPr>
        <w:tabs>
          <w:tab w:val="left" w:pos="1815"/>
        </w:tabs>
        <w:spacing w:before="120"/>
        <w:jc w:val="both"/>
        <w:rPr>
          <w:rFonts w:cs="Times New Roman"/>
          <w:b/>
          <w:szCs w:val="24"/>
        </w:rPr>
      </w:pPr>
    </w:p>
    <w:p w:rsidR="00540EBD" w:rsidRDefault="00540EBD" w:rsidP="00CA76C0">
      <w:pPr>
        <w:tabs>
          <w:tab w:val="left" w:pos="1815"/>
        </w:tabs>
        <w:spacing w:before="120"/>
        <w:jc w:val="both"/>
        <w:rPr>
          <w:rFonts w:cs="Times New Roman"/>
          <w:b/>
          <w:szCs w:val="24"/>
        </w:rPr>
      </w:pPr>
    </w:p>
    <w:p w:rsidR="00706451" w:rsidRPr="004B6CA5" w:rsidRDefault="00706451" w:rsidP="00CA76C0">
      <w:pPr>
        <w:tabs>
          <w:tab w:val="left" w:pos="1815"/>
        </w:tabs>
        <w:spacing w:before="120"/>
        <w:jc w:val="both"/>
        <w:rPr>
          <w:rFonts w:cs="Times New Roman"/>
          <w:b/>
          <w:szCs w:val="24"/>
        </w:rPr>
      </w:pPr>
      <w:r w:rsidRPr="004B6CA5">
        <w:rPr>
          <w:rFonts w:cs="Times New Roman"/>
          <w:b/>
          <w:szCs w:val="24"/>
        </w:rPr>
        <w:lastRenderedPageBreak/>
        <w:t>Sport:</w:t>
      </w:r>
    </w:p>
    <w:p w:rsidR="00706451" w:rsidRDefault="00E04197" w:rsidP="00E04197">
      <w:pPr>
        <w:tabs>
          <w:tab w:val="left" w:pos="709"/>
          <w:tab w:val="left" w:pos="1815"/>
        </w:tabs>
        <w:jc w:val="both"/>
        <w:rPr>
          <w:rFonts w:cs="Times New Roman"/>
          <w:szCs w:val="24"/>
        </w:rPr>
      </w:pPr>
      <w:r>
        <w:rPr>
          <w:rFonts w:cs="Times New Roman"/>
          <w:szCs w:val="24"/>
        </w:rPr>
        <w:tab/>
      </w:r>
      <w:r w:rsidR="00706451">
        <w:rPr>
          <w:rFonts w:cs="Times New Roman"/>
          <w:szCs w:val="24"/>
        </w:rPr>
        <w:t>Nejoblíbenějším sportem v Sýrii je fotbal aktivní nebo pasivní. Hodně daleko za fotbalem je dále oblíbený basketbal.</w:t>
      </w:r>
    </w:p>
    <w:p w:rsidR="00706451" w:rsidRPr="004B6CA5" w:rsidRDefault="00706451" w:rsidP="00CA76C0">
      <w:pPr>
        <w:tabs>
          <w:tab w:val="left" w:pos="1815"/>
        </w:tabs>
        <w:spacing w:before="120"/>
        <w:jc w:val="both"/>
        <w:rPr>
          <w:rFonts w:cs="Times New Roman"/>
          <w:b/>
          <w:szCs w:val="24"/>
        </w:rPr>
      </w:pPr>
      <w:r w:rsidRPr="004B6CA5">
        <w:rPr>
          <w:rFonts w:cs="Times New Roman"/>
          <w:b/>
          <w:szCs w:val="24"/>
        </w:rPr>
        <w:t>Životní prostředí v Sýrii:</w:t>
      </w:r>
    </w:p>
    <w:p w:rsidR="00706451" w:rsidRDefault="00E04197" w:rsidP="00E04197">
      <w:pPr>
        <w:tabs>
          <w:tab w:val="left" w:pos="709"/>
          <w:tab w:val="left" w:pos="1815"/>
        </w:tabs>
        <w:jc w:val="both"/>
        <w:rPr>
          <w:rFonts w:cs="Times New Roman"/>
          <w:szCs w:val="24"/>
        </w:rPr>
      </w:pPr>
      <w:r>
        <w:rPr>
          <w:rFonts w:cs="Times New Roman"/>
          <w:szCs w:val="24"/>
        </w:rPr>
        <w:tab/>
      </w:r>
      <w:r w:rsidR="00706451">
        <w:rPr>
          <w:rFonts w:cs="Times New Roman"/>
          <w:szCs w:val="24"/>
        </w:rPr>
        <w:t>Krajinu znečišťuje smog, doprava, ulice plné odpadků, prázdné lovecké patrony. Nedostatek vody je v Sýrii způsoben rychlím růstem populace, průmyslovým rozvojem, znečišťování přírodních zdrojů. Největším nebezpečím je právě znečištěná voda, protože ji používají jak v</w:t>
      </w:r>
      <w:r w:rsidR="00020864">
        <w:rPr>
          <w:rFonts w:cs="Times New Roman"/>
          <w:szCs w:val="24"/>
        </w:rPr>
        <w:t> </w:t>
      </w:r>
      <w:r w:rsidR="00706451">
        <w:rPr>
          <w:rFonts w:cs="Times New Roman"/>
          <w:szCs w:val="24"/>
        </w:rPr>
        <w:t>domácnosti</w:t>
      </w:r>
      <w:r w:rsidR="00020864">
        <w:rPr>
          <w:rFonts w:cs="Times New Roman"/>
          <w:szCs w:val="24"/>
        </w:rPr>
        <w:t>,</w:t>
      </w:r>
      <w:r w:rsidR="00706451">
        <w:rPr>
          <w:rFonts w:cs="Times New Roman"/>
          <w:szCs w:val="24"/>
        </w:rPr>
        <w:t xml:space="preserve"> tak v zemědělství. Téměř 30% postavených domů je obývaných nelegálně.</w:t>
      </w:r>
      <w:r w:rsidR="00706451">
        <w:rPr>
          <w:rStyle w:val="Znakapoznpodarou"/>
        </w:rPr>
        <w:footnoteReference w:id="73"/>
      </w:r>
    </w:p>
    <w:p w:rsidR="00706451" w:rsidRPr="00020864" w:rsidRDefault="00706451" w:rsidP="00CA76C0">
      <w:pPr>
        <w:spacing w:before="120" w:after="120"/>
        <w:jc w:val="center"/>
        <w:rPr>
          <w:rFonts w:cs="Times New Roman"/>
          <w:b/>
          <w:sz w:val="26"/>
          <w:szCs w:val="26"/>
        </w:rPr>
      </w:pPr>
      <w:r w:rsidRPr="00020864">
        <w:rPr>
          <w:rFonts w:cs="Times New Roman"/>
          <w:b/>
          <w:sz w:val="26"/>
          <w:szCs w:val="26"/>
        </w:rPr>
        <w:t>Uprchlické tábory</w:t>
      </w:r>
      <w:r w:rsidR="00020864" w:rsidRPr="00020864">
        <w:rPr>
          <w:rFonts w:cs="Times New Roman"/>
          <w:b/>
          <w:sz w:val="26"/>
          <w:szCs w:val="26"/>
        </w:rPr>
        <w:t>:</w:t>
      </w:r>
    </w:p>
    <w:p w:rsidR="00387B6D" w:rsidRDefault="00387B6D" w:rsidP="003B5CAA">
      <w:pPr>
        <w:ind w:firstLine="709"/>
        <w:jc w:val="both"/>
        <w:rPr>
          <w:rFonts w:cs="Times New Roman"/>
          <w:szCs w:val="24"/>
        </w:rPr>
      </w:pPr>
      <w:r>
        <w:rPr>
          <w:rFonts w:cs="Times New Roman"/>
          <w:szCs w:val="24"/>
        </w:rPr>
        <w:t>V Sýrii byla uprchlíkům udělena tříměsíční výzva, která se dala prodloužit, ale v roce 2007 se pravidla změnila. Nyní musí uprchlíci každé tři měsíce zpátky na hranice, kde musí získat razítko, aby mohli znovu vstoupit do země na další tři měsíce. Potom musí tento proces opakovat. Zkušenosti jsou různo</w:t>
      </w:r>
      <w:r w:rsidR="003B5CAA">
        <w:rPr>
          <w:rFonts w:cs="Times New Roman"/>
          <w:szCs w:val="24"/>
        </w:rPr>
        <w:t>rodé. Chudší uprchlíci se musejí</w:t>
      </w:r>
      <w:r>
        <w:rPr>
          <w:rFonts w:cs="Times New Roman"/>
          <w:szCs w:val="24"/>
        </w:rPr>
        <w:t xml:space="preserve"> ohánět, aby vydělali na živobytí, většinou</w:t>
      </w:r>
      <w:r w:rsidR="003B5CAA">
        <w:rPr>
          <w:rFonts w:cs="Times New Roman"/>
          <w:szCs w:val="24"/>
        </w:rPr>
        <w:t xml:space="preserve"> jsou zaměstna</w:t>
      </w:r>
      <w:r>
        <w:rPr>
          <w:rFonts w:cs="Times New Roman"/>
          <w:szCs w:val="24"/>
        </w:rPr>
        <w:t>ní jako levné pracovní síla.</w:t>
      </w:r>
    </w:p>
    <w:p w:rsidR="00706451" w:rsidRPr="004B6CA5" w:rsidRDefault="003B5CAA" w:rsidP="003B5CAA">
      <w:pPr>
        <w:ind w:firstLine="709"/>
        <w:jc w:val="both"/>
        <w:rPr>
          <w:rFonts w:cs="Times New Roman"/>
          <w:szCs w:val="24"/>
        </w:rPr>
      </w:pPr>
      <w:r>
        <w:rPr>
          <w:rFonts w:cs="Times New Roman"/>
          <w:szCs w:val="24"/>
        </w:rPr>
        <w:t xml:space="preserve">V Sýrii již několik let trvá válka. Tahle válka </w:t>
      </w:r>
      <w:r w:rsidR="00706451" w:rsidRPr="004B6CA5">
        <w:rPr>
          <w:rFonts w:cs="Times New Roman"/>
          <w:szCs w:val="24"/>
        </w:rPr>
        <w:t>vyhnala ze svých domovů už sedm miliónů lidí, kteří přežívají v jeskyních, dlouho dobu bez jídla a pijí vodu z řeky. Místo bot v zimě nosí pouze igelitové pytlíky. Tito lidé se snaží dostat do uprchlických táborů. Zde však nejsou životní podmínky o moc lepší.</w:t>
      </w:r>
      <w:r w:rsidR="00706451" w:rsidRPr="004B6CA5">
        <w:rPr>
          <w:rStyle w:val="Znakapoznpodarou"/>
        </w:rPr>
        <w:footnoteReference w:id="74"/>
      </w:r>
      <w:r w:rsidR="00706451" w:rsidRPr="004B6CA5">
        <w:rPr>
          <w:rFonts w:cs="Times New Roman"/>
          <w:szCs w:val="24"/>
        </w:rPr>
        <w:t xml:space="preserve"> Jedním z takových uprchlických táborů je např. uprchlický tábor Jarmúk, který se nachází na předměstí metropole Damašku. Přebývá zde několik stovek lidí bez ohledu na to, zda jsou povstalci či podporují vládu. Je zde přísná vojenská kontrola a vojáci kontrolují doklady, povolení i auta. Podmínky se navíc někol</w:t>
      </w:r>
      <w:r>
        <w:rPr>
          <w:rFonts w:cs="Times New Roman"/>
          <w:szCs w:val="24"/>
        </w:rPr>
        <w:t xml:space="preserve">ika násobně zhoršily. Lidem </w:t>
      </w:r>
      <w:r w:rsidR="00706451" w:rsidRPr="004B6CA5">
        <w:rPr>
          <w:rFonts w:cs="Times New Roman"/>
          <w:szCs w:val="24"/>
        </w:rPr>
        <w:t>dochází veškeré zásoby jídla a léků. Potraviny prudce zdražily a např. za kilogram rýže se platí až 100 dolarů, tj. přes 2000 Kč. Humanitární konvoje OS</w:t>
      </w:r>
      <w:r w:rsidR="00020864">
        <w:rPr>
          <w:rFonts w:cs="Times New Roman"/>
          <w:szCs w:val="24"/>
        </w:rPr>
        <w:t>N se do tábora téměř nedostanou</w:t>
      </w:r>
      <w:r w:rsidR="00706451" w:rsidRPr="004B6CA5">
        <w:rPr>
          <w:rFonts w:cs="Times New Roman"/>
          <w:szCs w:val="24"/>
        </w:rPr>
        <w:t>.</w:t>
      </w:r>
      <w:r w:rsidR="00706451" w:rsidRPr="004B6CA5">
        <w:rPr>
          <w:rStyle w:val="Znakapoznpodarou"/>
        </w:rPr>
        <w:footnoteReference w:id="75"/>
      </w:r>
      <w:r w:rsidR="00706451" w:rsidRPr="004B6CA5">
        <w:rPr>
          <w:rFonts w:cs="Times New Roman"/>
          <w:szCs w:val="24"/>
        </w:rPr>
        <w:t xml:space="preserve"> </w:t>
      </w:r>
    </w:p>
    <w:p w:rsidR="00706451" w:rsidRDefault="00706451" w:rsidP="003B5CAA">
      <w:pPr>
        <w:ind w:firstLine="709"/>
        <w:jc w:val="both"/>
        <w:rPr>
          <w:rFonts w:cs="Times New Roman"/>
          <w:szCs w:val="24"/>
        </w:rPr>
      </w:pPr>
      <w:r w:rsidRPr="004B6CA5">
        <w:rPr>
          <w:rFonts w:cs="Times New Roman"/>
          <w:szCs w:val="24"/>
        </w:rPr>
        <w:t>Mnoho uprchlíků proto prchá za hranice Sýrie</w:t>
      </w:r>
      <w:r w:rsidR="00020864">
        <w:rPr>
          <w:rFonts w:cs="Times New Roman"/>
          <w:szCs w:val="24"/>
        </w:rPr>
        <w:t xml:space="preserve">. </w:t>
      </w:r>
      <w:r w:rsidRPr="004B6CA5">
        <w:rPr>
          <w:rFonts w:cs="Times New Roman"/>
          <w:szCs w:val="24"/>
        </w:rPr>
        <w:t xml:space="preserve">Jedním z největších uprchlických táborů je </w:t>
      </w:r>
      <w:r w:rsidR="003B5CAA">
        <w:rPr>
          <w:rFonts w:cs="Times New Roman"/>
          <w:szCs w:val="24"/>
        </w:rPr>
        <w:t xml:space="preserve">v </w:t>
      </w:r>
      <w:r w:rsidRPr="004B6CA5">
        <w:rPr>
          <w:rFonts w:cs="Times New Roman"/>
          <w:szCs w:val="24"/>
        </w:rPr>
        <w:t>Jordánsku</w:t>
      </w:r>
      <w:r w:rsidR="00020864">
        <w:rPr>
          <w:rFonts w:cs="Times New Roman"/>
          <w:szCs w:val="24"/>
        </w:rPr>
        <w:t xml:space="preserve"> uprchlický tábor Zaatari. J</w:t>
      </w:r>
      <w:r w:rsidRPr="004B6CA5">
        <w:rPr>
          <w:rFonts w:cs="Times New Roman"/>
          <w:szCs w:val="24"/>
        </w:rPr>
        <w:t xml:space="preserve">e zde několik restaurací, obchodů, škol, </w:t>
      </w:r>
      <w:r w:rsidRPr="004B6CA5">
        <w:rPr>
          <w:rFonts w:cs="Times New Roman"/>
          <w:szCs w:val="24"/>
        </w:rPr>
        <w:lastRenderedPageBreak/>
        <w:t xml:space="preserve">menších fotbalových hřišť, nemocnice a dokonce zde funguje provizorní taxislužba, ale život je zde velmi náročný. </w:t>
      </w:r>
    </w:p>
    <w:p w:rsidR="00706451" w:rsidRDefault="00706451" w:rsidP="003B5CAA">
      <w:pPr>
        <w:ind w:firstLine="709"/>
        <w:jc w:val="both"/>
        <w:rPr>
          <w:rFonts w:cs="Times New Roman"/>
          <w:szCs w:val="24"/>
        </w:rPr>
      </w:pPr>
      <w:r w:rsidRPr="004B6CA5">
        <w:rPr>
          <w:rFonts w:cs="Times New Roman"/>
          <w:szCs w:val="24"/>
        </w:rPr>
        <w:t xml:space="preserve">Lidé žijí v tísněných prostorech, přespávají ve stanech apod. Uprchlické tábory jsou navíc velmi finančně náročné. V táboře působí OSN, která však potřebuje přízeň veřejnosti, aby měla peníze na financování. Jídlo pro uprchlíky poskytuje Světový potravinářský program, který v táboře rozdává na 28 tun chleba denně. Organizace je v táboře spolehlivý a bezplatný zdroj potravin. Sice patří pod OSN, ale jeho fondy vysychají a tak musí získávat finanční podporu od dárců, což v dobách hospodářské krize není snadné. Podobné problémy se objevují ve všech uprchlických táborech. V některých táborech dokonce chybí teplá voda, uprchlíkům </w:t>
      </w:r>
      <w:r w:rsidR="003B5CAA">
        <w:rPr>
          <w:rFonts w:cs="Times New Roman"/>
          <w:szCs w:val="24"/>
        </w:rPr>
        <w:t>se téměř nedostává lékařská pomoc</w:t>
      </w:r>
      <w:r w:rsidRPr="004B6CA5">
        <w:rPr>
          <w:rFonts w:cs="Times New Roman"/>
          <w:szCs w:val="24"/>
        </w:rPr>
        <w:t>, dochází ke zneužívání dětí apod.</w:t>
      </w:r>
      <w:r w:rsidRPr="004B6CA5">
        <w:rPr>
          <w:rStyle w:val="Znakapoznpodarou"/>
        </w:rPr>
        <w:footnoteReference w:id="76"/>
      </w:r>
    </w:p>
    <w:p w:rsidR="00706451" w:rsidRDefault="00706451" w:rsidP="00706451">
      <w:pPr>
        <w:spacing w:after="0"/>
        <w:jc w:val="both"/>
        <w:rPr>
          <w:rFonts w:cs="Times New Roman"/>
          <w:b/>
          <w:sz w:val="26"/>
          <w:szCs w:val="26"/>
        </w:rPr>
      </w:pPr>
    </w:p>
    <w:p w:rsidR="00020864" w:rsidRDefault="00020864" w:rsidP="00020864">
      <w:pPr>
        <w:jc w:val="center"/>
        <w:rPr>
          <w:rFonts w:cs="Times New Roman"/>
          <w:b/>
          <w:sz w:val="28"/>
          <w:szCs w:val="28"/>
        </w:rPr>
      </w:pPr>
    </w:p>
    <w:p w:rsidR="00020864" w:rsidRDefault="00020864" w:rsidP="00020864">
      <w:pPr>
        <w:jc w:val="center"/>
        <w:rPr>
          <w:rFonts w:cs="Times New Roman"/>
          <w:b/>
          <w:sz w:val="28"/>
          <w:szCs w:val="28"/>
        </w:rPr>
      </w:pPr>
    </w:p>
    <w:p w:rsidR="00020864" w:rsidRDefault="00020864" w:rsidP="00020864">
      <w:pPr>
        <w:jc w:val="center"/>
        <w:rPr>
          <w:rFonts w:cs="Times New Roman"/>
          <w:b/>
          <w:sz w:val="28"/>
          <w:szCs w:val="28"/>
        </w:rPr>
      </w:pPr>
    </w:p>
    <w:p w:rsidR="00020864" w:rsidRDefault="00020864" w:rsidP="00020864">
      <w:pPr>
        <w:jc w:val="center"/>
        <w:rPr>
          <w:rFonts w:cs="Times New Roman"/>
          <w:b/>
          <w:sz w:val="28"/>
          <w:szCs w:val="28"/>
        </w:rPr>
      </w:pPr>
    </w:p>
    <w:p w:rsidR="00020864" w:rsidRDefault="00020864" w:rsidP="00020864">
      <w:pPr>
        <w:jc w:val="center"/>
        <w:rPr>
          <w:rFonts w:cs="Times New Roman"/>
          <w:b/>
          <w:sz w:val="28"/>
          <w:szCs w:val="28"/>
        </w:rPr>
      </w:pPr>
    </w:p>
    <w:p w:rsidR="00020864" w:rsidRDefault="00020864" w:rsidP="00020864">
      <w:pPr>
        <w:jc w:val="center"/>
        <w:rPr>
          <w:rFonts w:cs="Times New Roman"/>
          <w:b/>
          <w:sz w:val="28"/>
          <w:szCs w:val="28"/>
        </w:rPr>
      </w:pPr>
    </w:p>
    <w:p w:rsidR="00020864" w:rsidRDefault="00020864" w:rsidP="00020864">
      <w:pPr>
        <w:jc w:val="center"/>
        <w:rPr>
          <w:rFonts w:cs="Times New Roman"/>
          <w:b/>
          <w:sz w:val="28"/>
          <w:szCs w:val="28"/>
        </w:rPr>
      </w:pPr>
    </w:p>
    <w:p w:rsidR="00CA76C0" w:rsidRDefault="00CA76C0" w:rsidP="00020864">
      <w:pPr>
        <w:jc w:val="center"/>
        <w:rPr>
          <w:rFonts w:cs="Times New Roman"/>
          <w:b/>
          <w:sz w:val="28"/>
          <w:szCs w:val="28"/>
        </w:rPr>
      </w:pPr>
    </w:p>
    <w:p w:rsidR="00CA76C0" w:rsidRDefault="00CA76C0" w:rsidP="00020864">
      <w:pPr>
        <w:jc w:val="center"/>
        <w:rPr>
          <w:rFonts w:cs="Times New Roman"/>
          <w:b/>
          <w:sz w:val="28"/>
          <w:szCs w:val="28"/>
        </w:rPr>
      </w:pPr>
    </w:p>
    <w:p w:rsidR="003B5CAA" w:rsidRDefault="003B5CAA" w:rsidP="00020864">
      <w:pPr>
        <w:jc w:val="center"/>
        <w:rPr>
          <w:rFonts w:cs="Times New Roman"/>
          <w:b/>
          <w:sz w:val="28"/>
          <w:szCs w:val="28"/>
        </w:rPr>
      </w:pPr>
    </w:p>
    <w:p w:rsidR="003B5CAA" w:rsidRDefault="003B5CAA" w:rsidP="00020864">
      <w:pPr>
        <w:jc w:val="center"/>
        <w:rPr>
          <w:rFonts w:cs="Times New Roman"/>
          <w:b/>
          <w:sz w:val="28"/>
          <w:szCs w:val="28"/>
        </w:rPr>
      </w:pPr>
    </w:p>
    <w:p w:rsidR="003B5CAA" w:rsidRDefault="003B5CAA" w:rsidP="00020864">
      <w:pPr>
        <w:jc w:val="center"/>
        <w:rPr>
          <w:rFonts w:cs="Times New Roman"/>
          <w:b/>
          <w:sz w:val="28"/>
          <w:szCs w:val="28"/>
        </w:rPr>
      </w:pPr>
    </w:p>
    <w:p w:rsidR="003B5CAA" w:rsidRDefault="003B5CAA" w:rsidP="00020864">
      <w:pPr>
        <w:jc w:val="center"/>
        <w:rPr>
          <w:rFonts w:cs="Times New Roman"/>
          <w:b/>
          <w:sz w:val="28"/>
          <w:szCs w:val="28"/>
        </w:rPr>
      </w:pPr>
    </w:p>
    <w:p w:rsidR="00540EBD" w:rsidRDefault="00540EBD" w:rsidP="00020864">
      <w:pPr>
        <w:jc w:val="center"/>
        <w:rPr>
          <w:rFonts w:cs="Times New Roman"/>
          <w:b/>
          <w:sz w:val="28"/>
          <w:szCs w:val="28"/>
        </w:rPr>
      </w:pPr>
    </w:p>
    <w:p w:rsidR="00020864" w:rsidRDefault="00020864" w:rsidP="000E7A63">
      <w:pPr>
        <w:spacing w:before="120" w:after="120"/>
        <w:jc w:val="center"/>
        <w:rPr>
          <w:rFonts w:cs="Times New Roman"/>
          <w:b/>
          <w:sz w:val="28"/>
          <w:szCs w:val="28"/>
        </w:rPr>
      </w:pPr>
      <w:r>
        <w:rPr>
          <w:rFonts w:cs="Times New Roman"/>
          <w:b/>
          <w:sz w:val="28"/>
          <w:szCs w:val="28"/>
        </w:rPr>
        <w:lastRenderedPageBreak/>
        <w:t xml:space="preserve">Obrázky k povídání </w:t>
      </w:r>
      <w:r w:rsidR="00636C0D">
        <w:rPr>
          <w:rFonts w:cs="Times New Roman"/>
          <w:b/>
          <w:sz w:val="28"/>
          <w:szCs w:val="28"/>
        </w:rPr>
        <w:t>o Sýrii a uprchlickém táboře</w:t>
      </w:r>
    </w:p>
    <w:p w:rsidR="00020864" w:rsidRDefault="00020864" w:rsidP="00C116A2">
      <w:pPr>
        <w:jc w:val="center"/>
        <w:rPr>
          <w:rFonts w:cs="Times New Roman"/>
          <w:szCs w:val="24"/>
        </w:rPr>
      </w:pPr>
      <w:r>
        <w:rPr>
          <w:rFonts w:cs="Times New Roman"/>
          <w:szCs w:val="24"/>
        </w:rPr>
        <w:t>(obrázky při práci budou některé ve formátu A4 nebo A5)</w:t>
      </w:r>
    </w:p>
    <w:p w:rsidR="00020864" w:rsidRDefault="00020864" w:rsidP="00706451">
      <w:pPr>
        <w:spacing w:after="0"/>
        <w:jc w:val="both"/>
        <w:rPr>
          <w:rFonts w:cs="Times New Roman"/>
          <w:szCs w:val="24"/>
        </w:rPr>
      </w:pPr>
    </w:p>
    <w:p w:rsidR="00706451" w:rsidRPr="00C116A2" w:rsidRDefault="00706451" w:rsidP="00706451">
      <w:pPr>
        <w:jc w:val="both"/>
        <w:rPr>
          <w:rFonts w:cs="Times New Roman"/>
          <w:b/>
          <w:szCs w:val="24"/>
        </w:rPr>
      </w:pPr>
      <w:r w:rsidRPr="00C116A2">
        <w:rPr>
          <w:rFonts w:cs="Times New Roman"/>
          <w:b/>
          <w:szCs w:val="24"/>
        </w:rPr>
        <w:t>Mapa</w:t>
      </w:r>
      <w:r w:rsidR="00636C0D" w:rsidRPr="00C116A2">
        <w:rPr>
          <w:rStyle w:val="Znakapoznpodarou"/>
          <w:rFonts w:cs="Times New Roman"/>
          <w:b/>
          <w:szCs w:val="24"/>
        </w:rPr>
        <w:footnoteReference w:id="77"/>
      </w:r>
      <w:r w:rsidR="00D0046A">
        <w:rPr>
          <w:rFonts w:cs="Times New Roman"/>
          <w:b/>
          <w:szCs w:val="24"/>
        </w:rPr>
        <w:tab/>
      </w:r>
      <w:r w:rsidR="00D0046A">
        <w:rPr>
          <w:rFonts w:cs="Times New Roman"/>
          <w:b/>
          <w:szCs w:val="24"/>
        </w:rPr>
        <w:tab/>
      </w:r>
      <w:r w:rsidR="00D0046A">
        <w:rPr>
          <w:rFonts w:cs="Times New Roman"/>
          <w:b/>
          <w:szCs w:val="24"/>
        </w:rPr>
        <w:tab/>
      </w:r>
      <w:r w:rsidR="00D0046A">
        <w:rPr>
          <w:rFonts w:cs="Times New Roman"/>
          <w:b/>
          <w:szCs w:val="24"/>
        </w:rPr>
        <w:tab/>
      </w:r>
      <w:r w:rsidR="00D0046A">
        <w:rPr>
          <w:rFonts w:cs="Times New Roman"/>
          <w:b/>
          <w:szCs w:val="24"/>
        </w:rPr>
        <w:tab/>
      </w:r>
      <w:r w:rsidR="00D0046A">
        <w:rPr>
          <w:rFonts w:cs="Times New Roman"/>
          <w:b/>
          <w:szCs w:val="24"/>
        </w:rPr>
        <w:tab/>
      </w:r>
      <w:r w:rsidR="00D0046A">
        <w:rPr>
          <w:rFonts w:cs="Times New Roman"/>
          <w:b/>
          <w:szCs w:val="24"/>
        </w:rPr>
        <w:tab/>
      </w:r>
      <w:r w:rsidR="00FB4256">
        <w:rPr>
          <w:rFonts w:cs="Times New Roman"/>
          <w:b/>
          <w:szCs w:val="24"/>
        </w:rPr>
        <w:t xml:space="preserve">         </w:t>
      </w:r>
      <w:r w:rsidRPr="00C116A2">
        <w:rPr>
          <w:rFonts w:cs="Times New Roman"/>
          <w:b/>
          <w:szCs w:val="24"/>
        </w:rPr>
        <w:t>Vlajka</w:t>
      </w:r>
      <w:r w:rsidR="00636C0D" w:rsidRPr="00C116A2">
        <w:rPr>
          <w:rStyle w:val="Znakapoznpodarou"/>
          <w:rFonts w:cs="Times New Roman"/>
          <w:b/>
          <w:szCs w:val="24"/>
        </w:rPr>
        <w:footnoteReference w:id="78"/>
      </w:r>
    </w:p>
    <w:p w:rsidR="00706451" w:rsidRDefault="008718E2" w:rsidP="00706451">
      <w:pPr>
        <w:rPr>
          <w:rFonts w:cs="Times New Roman"/>
          <w:szCs w:val="24"/>
        </w:rPr>
      </w:pPr>
      <w:r w:rsidRPr="00C116A2">
        <w:rPr>
          <w:rFonts w:cs="Times New Roman"/>
          <w:b/>
          <w:noProof/>
          <w:szCs w:val="24"/>
        </w:rPr>
        <w:drawing>
          <wp:anchor distT="0" distB="0" distL="114300" distR="114300" simplePos="0" relativeHeight="251499008" behindDoc="0" locked="0" layoutInCell="1" allowOverlap="1">
            <wp:simplePos x="0" y="0"/>
            <wp:positionH relativeFrom="column">
              <wp:posOffset>24130</wp:posOffset>
            </wp:positionH>
            <wp:positionV relativeFrom="paragraph">
              <wp:posOffset>14605</wp:posOffset>
            </wp:positionV>
            <wp:extent cx="3838575" cy="2849245"/>
            <wp:effectExtent l="0" t="0" r="0" b="0"/>
            <wp:wrapNone/>
            <wp:docPr id="75" name="Obrázek 1" descr="a4dd502d7d_14190799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dd502d7d_14190799_o2.jpg"/>
                    <pic:cNvPicPr/>
                  </pic:nvPicPr>
                  <pic:blipFill>
                    <a:blip r:embed="rId40" cstate="print"/>
                    <a:stretch>
                      <a:fillRect/>
                    </a:stretch>
                  </pic:blipFill>
                  <pic:spPr>
                    <a:xfrm>
                      <a:off x="0" y="0"/>
                      <a:ext cx="3838575" cy="2849245"/>
                    </a:xfrm>
                    <a:prstGeom prst="rect">
                      <a:avLst/>
                    </a:prstGeom>
                  </pic:spPr>
                </pic:pic>
              </a:graphicData>
            </a:graphic>
          </wp:anchor>
        </w:drawing>
      </w:r>
      <w:r w:rsidR="00D0046A" w:rsidRPr="00C116A2">
        <w:rPr>
          <w:rFonts w:cs="Times New Roman"/>
          <w:b/>
          <w:noProof/>
          <w:szCs w:val="24"/>
        </w:rPr>
        <w:drawing>
          <wp:anchor distT="0" distB="0" distL="114300" distR="114300" simplePos="0" relativeHeight="251501056" behindDoc="0" locked="0" layoutInCell="1" allowOverlap="1">
            <wp:simplePos x="0" y="0"/>
            <wp:positionH relativeFrom="column">
              <wp:posOffset>4050030</wp:posOffset>
            </wp:positionH>
            <wp:positionV relativeFrom="paragraph">
              <wp:posOffset>128270</wp:posOffset>
            </wp:positionV>
            <wp:extent cx="2088800" cy="1606307"/>
            <wp:effectExtent l="0" t="0" r="0" b="0"/>
            <wp:wrapNone/>
            <wp:docPr id="76" name="Obrázek 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1" cstate="print"/>
                    <a:stretch>
                      <a:fillRect/>
                    </a:stretch>
                  </pic:blipFill>
                  <pic:spPr>
                    <a:xfrm>
                      <a:off x="0" y="0"/>
                      <a:ext cx="2088800" cy="1606307"/>
                    </a:xfrm>
                    <a:prstGeom prst="rect">
                      <a:avLst/>
                    </a:prstGeom>
                  </pic:spPr>
                </pic:pic>
              </a:graphicData>
            </a:graphic>
          </wp:anchor>
        </w:drawing>
      </w:r>
    </w:p>
    <w:p w:rsidR="00706451" w:rsidRDefault="00706451" w:rsidP="00706451">
      <w:pPr>
        <w:rPr>
          <w:rFonts w:cs="Times New Roman"/>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706451" w:rsidRPr="00D0046A" w:rsidRDefault="002332DC" w:rsidP="00D0046A">
      <w:pPr>
        <w:spacing w:after="120"/>
        <w:rPr>
          <w:rFonts w:cs="Times New Roman"/>
          <w:b/>
          <w:szCs w:val="24"/>
        </w:rPr>
      </w:pPr>
      <w:r>
        <w:rPr>
          <w:rFonts w:cs="Times New Roman"/>
          <w:b/>
          <w:noProof/>
          <w:szCs w:val="24"/>
        </w:rPr>
        <w:drawing>
          <wp:anchor distT="0" distB="0" distL="114300" distR="114300" simplePos="0" relativeHeight="251505152" behindDoc="1" locked="0" layoutInCell="1" allowOverlap="1">
            <wp:simplePos x="0" y="0"/>
            <wp:positionH relativeFrom="column">
              <wp:posOffset>2919095</wp:posOffset>
            </wp:positionH>
            <wp:positionV relativeFrom="paragraph">
              <wp:posOffset>323215</wp:posOffset>
            </wp:positionV>
            <wp:extent cx="2562225" cy="2428875"/>
            <wp:effectExtent l="19050" t="0" r="9525" b="0"/>
            <wp:wrapTight wrapText="bothSides">
              <wp:wrapPolygon edited="0">
                <wp:start x="-161" y="0"/>
                <wp:lineTo x="-161" y="21515"/>
                <wp:lineTo x="21680" y="21515"/>
                <wp:lineTo x="21680" y="0"/>
                <wp:lineTo x="-161" y="0"/>
              </wp:wrapPolygon>
            </wp:wrapTight>
            <wp:docPr id="79" name="Obrázek 12" descr="Central_Bank_of_Sy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_Bank_of_Syria.jpg"/>
                    <pic:cNvPicPr/>
                  </pic:nvPicPr>
                  <pic:blipFill>
                    <a:blip r:embed="rId42" cstate="print"/>
                    <a:stretch>
                      <a:fillRect/>
                    </a:stretch>
                  </pic:blipFill>
                  <pic:spPr>
                    <a:xfrm>
                      <a:off x="0" y="0"/>
                      <a:ext cx="2562225" cy="2428875"/>
                    </a:xfrm>
                    <a:prstGeom prst="rect">
                      <a:avLst/>
                    </a:prstGeom>
                  </pic:spPr>
                </pic:pic>
              </a:graphicData>
            </a:graphic>
          </wp:anchor>
        </w:drawing>
      </w:r>
      <w:r w:rsidR="00D0046A">
        <w:rPr>
          <w:rFonts w:cs="Times New Roman"/>
          <w:b/>
          <w:noProof/>
          <w:szCs w:val="24"/>
        </w:rPr>
        <w:drawing>
          <wp:anchor distT="0" distB="0" distL="114300" distR="114300" simplePos="0" relativeHeight="251502080" behindDoc="0" locked="0" layoutInCell="1" allowOverlap="1">
            <wp:simplePos x="0" y="0"/>
            <wp:positionH relativeFrom="column">
              <wp:posOffset>-90805</wp:posOffset>
            </wp:positionH>
            <wp:positionV relativeFrom="paragraph">
              <wp:posOffset>323215</wp:posOffset>
            </wp:positionV>
            <wp:extent cx="2752725" cy="2019300"/>
            <wp:effectExtent l="19050" t="0" r="9525" b="0"/>
            <wp:wrapNone/>
            <wp:docPr id="78" name="Obrázek 8" descr="Syrsk_eny_ilustra_n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sk_eny_ilustra_n_foto.jpg"/>
                    <pic:cNvPicPr/>
                  </pic:nvPicPr>
                  <pic:blipFill>
                    <a:blip r:embed="rId43" cstate="print"/>
                    <a:stretch>
                      <a:fillRect/>
                    </a:stretch>
                  </pic:blipFill>
                  <pic:spPr>
                    <a:xfrm>
                      <a:off x="0" y="0"/>
                      <a:ext cx="2752725" cy="2019300"/>
                    </a:xfrm>
                    <a:prstGeom prst="rect">
                      <a:avLst/>
                    </a:prstGeom>
                  </pic:spPr>
                </pic:pic>
              </a:graphicData>
            </a:graphic>
          </wp:anchor>
        </w:drawing>
      </w:r>
      <w:r w:rsidR="00706451" w:rsidRPr="00D0046A">
        <w:rPr>
          <w:rFonts w:cs="Times New Roman"/>
          <w:b/>
          <w:szCs w:val="24"/>
        </w:rPr>
        <w:t>Ženy v Sýrii</w:t>
      </w:r>
      <w:r w:rsidR="0095565E" w:rsidRPr="00D0046A">
        <w:rPr>
          <w:rStyle w:val="Znakapoznpodarou"/>
          <w:rFonts w:cs="Times New Roman"/>
          <w:b/>
          <w:szCs w:val="24"/>
        </w:rPr>
        <w:footnoteReference w:id="79"/>
      </w:r>
      <w:r w:rsidR="00706451" w:rsidRPr="00D0046A">
        <w:rPr>
          <w:rFonts w:cs="Times New Roman"/>
          <w:b/>
          <w:szCs w:val="24"/>
        </w:rPr>
        <w:t xml:space="preserve">  </w:t>
      </w:r>
      <w:r w:rsidR="00D0046A" w:rsidRPr="00D0046A">
        <w:rPr>
          <w:rFonts w:cs="Times New Roman"/>
          <w:b/>
          <w:szCs w:val="24"/>
        </w:rPr>
        <w:t xml:space="preserve">                   </w:t>
      </w:r>
      <w:r>
        <w:rPr>
          <w:rFonts w:cs="Times New Roman"/>
          <w:b/>
          <w:szCs w:val="24"/>
        </w:rPr>
        <w:tab/>
      </w:r>
      <w:r>
        <w:rPr>
          <w:rFonts w:cs="Times New Roman"/>
          <w:b/>
          <w:szCs w:val="24"/>
        </w:rPr>
        <w:tab/>
      </w:r>
      <w:r>
        <w:rPr>
          <w:rFonts w:cs="Times New Roman"/>
          <w:b/>
          <w:szCs w:val="24"/>
        </w:rPr>
        <w:tab/>
      </w:r>
      <w:r>
        <w:rPr>
          <w:rFonts w:cs="Times New Roman"/>
          <w:b/>
          <w:szCs w:val="24"/>
        </w:rPr>
        <w:tab/>
      </w:r>
      <w:r w:rsidRPr="00D0046A">
        <w:rPr>
          <w:rFonts w:cs="Times New Roman"/>
          <w:b/>
          <w:szCs w:val="24"/>
        </w:rPr>
        <w:t>Centrální banka v Sýrii</w:t>
      </w:r>
      <w:r w:rsidRPr="00D0046A">
        <w:rPr>
          <w:rStyle w:val="Znakapoznpodarou"/>
          <w:rFonts w:cs="Times New Roman"/>
          <w:b/>
          <w:szCs w:val="24"/>
        </w:rPr>
        <w:footnoteReference w:id="80"/>
      </w:r>
      <w:r>
        <w:rPr>
          <w:rFonts w:cs="Times New Roman"/>
          <w:b/>
          <w:szCs w:val="24"/>
        </w:rPr>
        <w:tab/>
      </w:r>
      <w:r w:rsidR="00D0046A" w:rsidRPr="00D0046A">
        <w:rPr>
          <w:rFonts w:cs="Times New Roman"/>
          <w:b/>
          <w:szCs w:val="24"/>
        </w:rPr>
        <w:t xml:space="preserve">    </w:t>
      </w:r>
      <w:r w:rsidR="00D0046A" w:rsidRPr="00D0046A">
        <w:rPr>
          <w:rFonts w:cs="Times New Roman"/>
          <w:b/>
          <w:szCs w:val="24"/>
        </w:rPr>
        <w:tab/>
      </w:r>
      <w:r w:rsidR="00D0046A" w:rsidRPr="00D0046A">
        <w:rPr>
          <w:rFonts w:cs="Times New Roman"/>
          <w:b/>
          <w:szCs w:val="24"/>
        </w:rPr>
        <w:tab/>
      </w:r>
      <w:r w:rsidR="00D0046A" w:rsidRPr="00D0046A">
        <w:rPr>
          <w:rFonts w:cs="Times New Roman"/>
          <w:b/>
          <w:szCs w:val="24"/>
        </w:rPr>
        <w:tab/>
        <w:t xml:space="preserve">    </w:t>
      </w:r>
      <w:r w:rsidR="00FB4256">
        <w:rPr>
          <w:rFonts w:cs="Times New Roman"/>
          <w:b/>
          <w:szCs w:val="24"/>
        </w:rPr>
        <w:t xml:space="preserve"> </w:t>
      </w: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D0046A" w:rsidRDefault="00D0046A" w:rsidP="00706451">
      <w:pPr>
        <w:rPr>
          <w:rFonts w:cs="Times New Roman"/>
          <w:b/>
          <w:szCs w:val="24"/>
        </w:rPr>
      </w:pPr>
    </w:p>
    <w:p w:rsidR="00A31E0F" w:rsidRDefault="002332DC" w:rsidP="002332DC">
      <w:pPr>
        <w:spacing w:after="120"/>
        <w:rPr>
          <w:rFonts w:cs="Times New Roman"/>
          <w:szCs w:val="24"/>
        </w:rPr>
      </w:pPr>
      <w:r>
        <w:rPr>
          <w:rFonts w:cs="Times New Roman"/>
          <w:b/>
          <w:noProof/>
          <w:szCs w:val="24"/>
        </w:rPr>
        <w:lastRenderedPageBreak/>
        <w:drawing>
          <wp:anchor distT="0" distB="0" distL="114300" distR="114300" simplePos="0" relativeHeight="251927552" behindDoc="1" locked="0" layoutInCell="1" allowOverlap="1">
            <wp:simplePos x="0" y="0"/>
            <wp:positionH relativeFrom="column">
              <wp:posOffset>137795</wp:posOffset>
            </wp:positionH>
            <wp:positionV relativeFrom="paragraph">
              <wp:posOffset>265430</wp:posOffset>
            </wp:positionV>
            <wp:extent cx="2647950" cy="2495550"/>
            <wp:effectExtent l="19050" t="0" r="0" b="0"/>
            <wp:wrapTight wrapText="bothSides">
              <wp:wrapPolygon edited="0">
                <wp:start x="-155" y="0"/>
                <wp:lineTo x="-155" y="21435"/>
                <wp:lineTo x="21600" y="21435"/>
                <wp:lineTo x="21600" y="0"/>
                <wp:lineTo x="-155" y="0"/>
              </wp:wrapPolygon>
            </wp:wrapTight>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48da20_037.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7950" cy="2495550"/>
                    </a:xfrm>
                    <a:prstGeom prst="rect">
                      <a:avLst/>
                    </a:prstGeom>
                  </pic:spPr>
                </pic:pic>
              </a:graphicData>
            </a:graphic>
          </wp:anchor>
        </w:drawing>
      </w:r>
      <w:r>
        <w:rPr>
          <w:rFonts w:cs="Times New Roman"/>
          <w:b/>
          <w:noProof/>
          <w:szCs w:val="24"/>
        </w:rPr>
        <w:drawing>
          <wp:anchor distT="0" distB="0" distL="114300" distR="114300" simplePos="0" relativeHeight="251926528" behindDoc="0" locked="0" layoutInCell="1" allowOverlap="1">
            <wp:simplePos x="0" y="0"/>
            <wp:positionH relativeFrom="column">
              <wp:posOffset>2976245</wp:posOffset>
            </wp:positionH>
            <wp:positionV relativeFrom="paragraph">
              <wp:posOffset>265430</wp:posOffset>
            </wp:positionV>
            <wp:extent cx="3076575" cy="2362200"/>
            <wp:effectExtent l="19050" t="0" r="9525" b="0"/>
            <wp:wrapNone/>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141-gallery1-3pelc.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575" cy="2362200"/>
                    </a:xfrm>
                    <a:prstGeom prst="rect">
                      <a:avLst/>
                    </a:prstGeom>
                  </pic:spPr>
                </pic:pic>
              </a:graphicData>
            </a:graphic>
          </wp:anchor>
        </w:drawing>
      </w:r>
      <w:r>
        <w:rPr>
          <w:rFonts w:cs="Times New Roman"/>
          <w:b/>
          <w:szCs w:val="24"/>
        </w:rPr>
        <w:t xml:space="preserve">         </w:t>
      </w:r>
      <w:r w:rsidRPr="00D0046A">
        <w:rPr>
          <w:rFonts w:cs="Times New Roman"/>
          <w:b/>
          <w:szCs w:val="24"/>
        </w:rPr>
        <w:t>Uprchlický tábor</w:t>
      </w:r>
      <w:r w:rsidRPr="00D0046A">
        <w:rPr>
          <w:rStyle w:val="Znakapoznpodarou"/>
          <w:rFonts w:cs="Times New Roman"/>
          <w:b/>
          <w:szCs w:val="24"/>
        </w:rPr>
        <w:footnoteReference w:id="81"/>
      </w:r>
      <w:r>
        <w:rPr>
          <w:rFonts w:cs="Times New Roman"/>
          <w:b/>
          <w:szCs w:val="24"/>
        </w:rPr>
        <w:tab/>
      </w:r>
      <w:r w:rsidR="00A31E0F">
        <w:rPr>
          <w:rFonts w:cs="Times New Roman"/>
          <w:b/>
          <w:szCs w:val="24"/>
        </w:rPr>
        <w:tab/>
      </w:r>
      <w:r w:rsidR="00A31E0F">
        <w:rPr>
          <w:rFonts w:cs="Times New Roman"/>
          <w:b/>
          <w:szCs w:val="24"/>
        </w:rPr>
        <w:tab/>
      </w:r>
      <w:r>
        <w:rPr>
          <w:rFonts w:cs="Times New Roman"/>
          <w:b/>
          <w:szCs w:val="24"/>
        </w:rPr>
        <w:tab/>
      </w:r>
      <w:r>
        <w:rPr>
          <w:rFonts w:cs="Times New Roman"/>
          <w:b/>
          <w:szCs w:val="24"/>
        </w:rPr>
        <w:tab/>
      </w:r>
      <w:r w:rsidR="00A31E0F" w:rsidRPr="00D0046A">
        <w:rPr>
          <w:rFonts w:cs="Times New Roman"/>
          <w:b/>
          <w:szCs w:val="24"/>
        </w:rPr>
        <w:t>Uprchlický tábor Zaatari</w:t>
      </w:r>
      <w:r w:rsidR="00A31E0F" w:rsidRPr="00D0046A">
        <w:rPr>
          <w:rStyle w:val="Znakapoznpodarou"/>
          <w:rFonts w:cs="Times New Roman"/>
          <w:b/>
          <w:szCs w:val="24"/>
        </w:rPr>
        <w:footnoteReference w:id="82"/>
      </w:r>
      <w:r w:rsidR="00A31E0F">
        <w:rPr>
          <w:rFonts w:cs="Times New Roman"/>
          <w:szCs w:val="24"/>
        </w:rPr>
        <w:t xml:space="preserve"> </w:t>
      </w:r>
      <w:r w:rsidR="00A31E0F">
        <w:rPr>
          <w:rFonts w:cs="Times New Roman"/>
          <w:szCs w:val="24"/>
        </w:rPr>
        <w:tab/>
      </w:r>
      <w:r w:rsidR="00A31E0F">
        <w:rPr>
          <w:rFonts w:cs="Times New Roman"/>
          <w:szCs w:val="24"/>
        </w:rPr>
        <w:tab/>
      </w:r>
      <w:r w:rsidR="00A31E0F">
        <w:rPr>
          <w:rFonts w:cs="Times New Roman"/>
          <w:szCs w:val="24"/>
        </w:rPr>
        <w:tab/>
      </w:r>
      <w:r w:rsidR="00A31E0F">
        <w:rPr>
          <w:rFonts w:cs="Times New Roman"/>
          <w:szCs w:val="24"/>
        </w:rPr>
        <w:tab/>
        <w:t xml:space="preserve">    </w:t>
      </w:r>
    </w:p>
    <w:p w:rsidR="00A31E0F" w:rsidRDefault="00A31E0F" w:rsidP="00A31E0F">
      <w:pPr>
        <w:rPr>
          <w:rFonts w:cs="Times New Roman"/>
          <w:szCs w:val="24"/>
        </w:rPr>
      </w:pPr>
    </w:p>
    <w:p w:rsidR="00A31E0F" w:rsidRDefault="00A31E0F" w:rsidP="00A31E0F">
      <w:pPr>
        <w:rPr>
          <w:rFonts w:cs="Times New Roman"/>
          <w:szCs w:val="24"/>
        </w:rPr>
      </w:pPr>
    </w:p>
    <w:p w:rsidR="00A31E0F" w:rsidRDefault="00A31E0F" w:rsidP="00A31E0F">
      <w:pPr>
        <w:rPr>
          <w:rFonts w:cs="Times New Roman"/>
          <w:szCs w:val="24"/>
        </w:rPr>
      </w:pPr>
    </w:p>
    <w:p w:rsidR="00A31E0F" w:rsidRDefault="00A31E0F" w:rsidP="00A31E0F">
      <w:pPr>
        <w:rPr>
          <w:rFonts w:cs="Times New Roman"/>
          <w:szCs w:val="24"/>
        </w:rPr>
      </w:pPr>
    </w:p>
    <w:p w:rsidR="00A31E0F" w:rsidRDefault="00A31E0F" w:rsidP="00A31E0F">
      <w:pPr>
        <w:rPr>
          <w:rFonts w:cs="Times New Roman"/>
          <w:szCs w:val="24"/>
        </w:rPr>
      </w:pPr>
    </w:p>
    <w:p w:rsidR="00A31E0F" w:rsidRDefault="00A31E0F" w:rsidP="00A31E0F">
      <w:pPr>
        <w:rPr>
          <w:rFonts w:cs="Times New Roman"/>
          <w:szCs w:val="24"/>
        </w:rPr>
      </w:pPr>
    </w:p>
    <w:p w:rsidR="00A31E0F" w:rsidRDefault="00A31E0F" w:rsidP="00A31E0F">
      <w:pPr>
        <w:rPr>
          <w:rFonts w:cs="Times New Roman"/>
          <w:szCs w:val="24"/>
        </w:rPr>
      </w:pPr>
    </w:p>
    <w:p w:rsidR="00A31E0F" w:rsidRDefault="00A31E0F" w:rsidP="00A31E0F">
      <w:pPr>
        <w:rPr>
          <w:rFonts w:cs="Times New Roman"/>
          <w:szCs w:val="24"/>
        </w:rPr>
      </w:pPr>
    </w:p>
    <w:p w:rsidR="002332DC" w:rsidRPr="002332DC" w:rsidRDefault="00A31E0F" w:rsidP="002332DC">
      <w:pPr>
        <w:rPr>
          <w:rFonts w:cs="Times New Roman"/>
          <w:b/>
          <w:szCs w:val="24"/>
        </w:rPr>
      </w:pPr>
      <w:r>
        <w:rPr>
          <w:rFonts w:cs="Times New Roman"/>
          <w:b/>
          <w:szCs w:val="24"/>
        </w:rPr>
        <w:tab/>
      </w:r>
      <w:r w:rsidR="002332DC" w:rsidRPr="00FB4256">
        <w:rPr>
          <w:rFonts w:cs="Times New Roman"/>
          <w:b/>
          <w:szCs w:val="24"/>
        </w:rPr>
        <w:t>Místnost pro uprchlíky</w:t>
      </w:r>
      <w:r w:rsidR="002332DC" w:rsidRPr="00FB4256">
        <w:rPr>
          <w:rStyle w:val="Znakapoznpodarou"/>
          <w:rFonts w:cs="Times New Roman"/>
          <w:b/>
          <w:szCs w:val="24"/>
        </w:rPr>
        <w:footnoteReference w:id="83"/>
      </w:r>
      <w:r w:rsidR="002332DC">
        <w:rPr>
          <w:rFonts w:cs="Times New Roman"/>
          <w:b/>
          <w:szCs w:val="24"/>
        </w:rPr>
        <w:tab/>
      </w:r>
      <w:r w:rsidR="002332DC">
        <w:rPr>
          <w:rFonts w:cs="Times New Roman"/>
          <w:b/>
          <w:szCs w:val="24"/>
        </w:rPr>
        <w:tab/>
      </w:r>
      <w:r w:rsidR="002332DC">
        <w:rPr>
          <w:rFonts w:cs="Times New Roman"/>
          <w:b/>
          <w:szCs w:val="24"/>
        </w:rPr>
        <w:tab/>
      </w:r>
      <w:r w:rsidR="002332DC">
        <w:rPr>
          <w:rFonts w:cs="Times New Roman"/>
          <w:b/>
          <w:szCs w:val="24"/>
        </w:rPr>
        <w:tab/>
      </w:r>
      <w:r w:rsidR="002332DC" w:rsidRPr="00FB4256">
        <w:rPr>
          <w:rFonts w:cs="Times New Roman"/>
          <w:b/>
          <w:szCs w:val="24"/>
        </w:rPr>
        <w:t xml:space="preserve">Obydlí </w:t>
      </w:r>
      <w:r w:rsidR="002332DC" w:rsidRPr="00FB4256">
        <w:rPr>
          <w:rStyle w:val="Znakapoznpodarou"/>
          <w:rFonts w:cs="Times New Roman"/>
          <w:b/>
          <w:szCs w:val="24"/>
        </w:rPr>
        <w:footnoteReference w:id="84"/>
      </w:r>
    </w:p>
    <w:p w:rsidR="00706451" w:rsidRPr="00D0046A" w:rsidRDefault="002332DC" w:rsidP="00D0046A">
      <w:pPr>
        <w:spacing w:after="120"/>
        <w:rPr>
          <w:rFonts w:cs="Times New Roman"/>
          <w:b/>
          <w:szCs w:val="24"/>
        </w:rPr>
      </w:pPr>
      <w:r>
        <w:rPr>
          <w:rFonts w:cs="Times New Roman"/>
          <w:b/>
          <w:noProof/>
          <w:szCs w:val="24"/>
        </w:rPr>
        <w:drawing>
          <wp:anchor distT="0" distB="0" distL="114300" distR="114300" simplePos="0" relativeHeight="251496960" behindDoc="0" locked="0" layoutInCell="1" allowOverlap="1">
            <wp:simplePos x="0" y="0"/>
            <wp:positionH relativeFrom="column">
              <wp:posOffset>137795</wp:posOffset>
            </wp:positionH>
            <wp:positionV relativeFrom="paragraph">
              <wp:posOffset>65405</wp:posOffset>
            </wp:positionV>
            <wp:extent cx="2771775" cy="2276475"/>
            <wp:effectExtent l="19050" t="0" r="9525" b="0"/>
            <wp:wrapNone/>
            <wp:docPr id="8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6438--syrsti-uprchlici-v-tabore--1-610x0p0.jpe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775" cy="2276475"/>
                    </a:xfrm>
                    <a:prstGeom prst="rect">
                      <a:avLst/>
                    </a:prstGeom>
                  </pic:spPr>
                </pic:pic>
              </a:graphicData>
            </a:graphic>
          </wp:anchor>
        </w:drawing>
      </w:r>
      <w:r>
        <w:rPr>
          <w:rFonts w:cs="Times New Roman"/>
          <w:b/>
          <w:noProof/>
          <w:szCs w:val="24"/>
        </w:rPr>
        <w:drawing>
          <wp:anchor distT="0" distB="0" distL="114300" distR="114300" simplePos="0" relativeHeight="251495936" behindDoc="0" locked="0" layoutInCell="1" allowOverlap="1">
            <wp:simplePos x="0" y="0"/>
            <wp:positionH relativeFrom="column">
              <wp:posOffset>2976245</wp:posOffset>
            </wp:positionH>
            <wp:positionV relativeFrom="paragraph">
              <wp:posOffset>8255</wp:posOffset>
            </wp:positionV>
            <wp:extent cx="3057525" cy="2552700"/>
            <wp:effectExtent l="19050" t="0" r="9525" b="0"/>
            <wp:wrapNone/>
            <wp:docPr id="8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chlick_t_bor_v_turweck_.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525" cy="2552700"/>
                    </a:xfrm>
                    <a:prstGeom prst="rect">
                      <a:avLst/>
                    </a:prstGeom>
                  </pic:spPr>
                </pic:pic>
              </a:graphicData>
            </a:graphic>
          </wp:anchor>
        </w:drawing>
      </w:r>
    </w:p>
    <w:p w:rsidR="009D43E0" w:rsidRDefault="009D43E0" w:rsidP="00706451">
      <w:pPr>
        <w:rPr>
          <w:rFonts w:cs="Times New Roman"/>
          <w:b/>
          <w:szCs w:val="24"/>
        </w:rPr>
      </w:pPr>
    </w:p>
    <w:p w:rsidR="00D0046A" w:rsidRDefault="00D0046A" w:rsidP="00706451">
      <w:pPr>
        <w:rPr>
          <w:rFonts w:cs="Times New Roman"/>
          <w:b/>
          <w:szCs w:val="24"/>
        </w:rPr>
      </w:pPr>
    </w:p>
    <w:p w:rsidR="00A31E0F" w:rsidRDefault="00706451" w:rsidP="00706451">
      <w:pPr>
        <w:rPr>
          <w:rFonts w:cs="Times New Roman"/>
          <w:szCs w:val="24"/>
        </w:rPr>
      </w:pPr>
      <w:r>
        <w:rPr>
          <w:rFonts w:cs="Times New Roman"/>
          <w:szCs w:val="24"/>
        </w:rPr>
        <w:tab/>
      </w:r>
      <w:r>
        <w:rPr>
          <w:rFonts w:cs="Times New Roman"/>
          <w:szCs w:val="24"/>
        </w:rPr>
        <w:tab/>
      </w:r>
      <w:r>
        <w:rPr>
          <w:rFonts w:cs="Times New Roman"/>
          <w:szCs w:val="24"/>
        </w:rPr>
        <w:tab/>
      </w:r>
      <w:r w:rsidR="00FB4256">
        <w:rPr>
          <w:rFonts w:cs="Times New Roman"/>
          <w:szCs w:val="24"/>
        </w:rPr>
        <w:t xml:space="preserve">   </w:t>
      </w:r>
    </w:p>
    <w:p w:rsidR="00A31E0F" w:rsidRDefault="00A31E0F" w:rsidP="00706451">
      <w:pPr>
        <w:rPr>
          <w:rFonts w:cs="Times New Roman"/>
          <w:szCs w:val="24"/>
        </w:rPr>
      </w:pPr>
    </w:p>
    <w:p w:rsidR="00A31E0F" w:rsidRDefault="00A31E0F" w:rsidP="00706451">
      <w:pPr>
        <w:rPr>
          <w:rFonts w:cs="Times New Roman"/>
          <w:szCs w:val="24"/>
        </w:rPr>
      </w:pPr>
    </w:p>
    <w:p w:rsidR="00A31E0F" w:rsidRDefault="00A31E0F" w:rsidP="00706451">
      <w:pPr>
        <w:rPr>
          <w:rFonts w:cs="Times New Roman"/>
          <w:szCs w:val="24"/>
        </w:rPr>
      </w:pPr>
    </w:p>
    <w:p w:rsidR="00706451" w:rsidRDefault="00FB4256" w:rsidP="00706451">
      <w:pPr>
        <w:rPr>
          <w:rFonts w:cs="Times New Roman"/>
          <w:szCs w:val="24"/>
        </w:rPr>
      </w:pPr>
      <w:r>
        <w:rPr>
          <w:rFonts w:cs="Times New Roman"/>
          <w:szCs w:val="24"/>
        </w:rPr>
        <w:t xml:space="preserve"> </w:t>
      </w:r>
    </w:p>
    <w:p w:rsidR="00706451" w:rsidRDefault="00706451" w:rsidP="00706451">
      <w:pPr>
        <w:rPr>
          <w:rFonts w:cs="Times New Roman"/>
          <w:szCs w:val="24"/>
        </w:rPr>
      </w:pPr>
    </w:p>
    <w:p w:rsidR="00706451" w:rsidRDefault="00706451" w:rsidP="00706451">
      <w:pPr>
        <w:rPr>
          <w:rFonts w:cs="Times New Roman"/>
          <w:szCs w:val="24"/>
        </w:rPr>
      </w:pPr>
    </w:p>
    <w:p w:rsidR="00706451" w:rsidRDefault="00706451" w:rsidP="00706451">
      <w:pPr>
        <w:rPr>
          <w:rFonts w:cs="Times New Roman"/>
          <w:szCs w:val="24"/>
        </w:rPr>
      </w:pPr>
    </w:p>
    <w:p w:rsidR="00706451" w:rsidRDefault="00706451" w:rsidP="00706451">
      <w:pPr>
        <w:rPr>
          <w:rFonts w:cs="Times New Roman"/>
          <w:szCs w:val="24"/>
        </w:rPr>
      </w:pPr>
    </w:p>
    <w:p w:rsidR="00AE4BA8" w:rsidRPr="002332DC" w:rsidRDefault="007D53C0" w:rsidP="002332DC">
      <w:pPr>
        <w:pStyle w:val="Nadpis2"/>
        <w:rPr>
          <w:szCs w:val="24"/>
        </w:rPr>
      </w:pPr>
      <w:bookmarkStart w:id="392" w:name="_Toc381487707"/>
      <w:bookmarkStart w:id="393" w:name="_Toc381728645"/>
      <w:bookmarkStart w:id="394" w:name="_Toc382225560"/>
      <w:r>
        <w:lastRenderedPageBreak/>
        <w:t>Příloha č. 7</w:t>
      </w:r>
      <w:r w:rsidR="00706451">
        <w:t xml:space="preserve"> – Materiály k</w:t>
      </w:r>
      <w:r w:rsidR="00C33D1A">
        <w:t> Indonésii</w:t>
      </w:r>
      <w:bookmarkEnd w:id="392"/>
      <w:bookmarkEnd w:id="393"/>
      <w:bookmarkEnd w:id="394"/>
    </w:p>
    <w:p w:rsidR="00706451" w:rsidRDefault="00706451" w:rsidP="00FB4256">
      <w:pPr>
        <w:spacing w:before="120" w:after="120"/>
        <w:jc w:val="center"/>
        <w:rPr>
          <w:rFonts w:cs="Times New Roman"/>
          <w:b/>
          <w:sz w:val="28"/>
          <w:szCs w:val="28"/>
        </w:rPr>
      </w:pPr>
      <w:r w:rsidRPr="00706451">
        <w:rPr>
          <w:rFonts w:cs="Times New Roman"/>
          <w:b/>
          <w:sz w:val="28"/>
          <w:szCs w:val="28"/>
        </w:rPr>
        <w:t>Indonésie</w:t>
      </w:r>
    </w:p>
    <w:p w:rsidR="00C33D1A" w:rsidRPr="00C33D1A" w:rsidRDefault="00C33D1A" w:rsidP="00FB4256">
      <w:pPr>
        <w:jc w:val="both"/>
        <w:rPr>
          <w:rFonts w:cs="Times New Roman"/>
          <w:i/>
          <w:szCs w:val="24"/>
        </w:rPr>
      </w:pPr>
      <w:r w:rsidRPr="00C33D1A">
        <w:rPr>
          <w:rFonts w:cs="Times New Roman"/>
          <w:i/>
          <w:szCs w:val="24"/>
        </w:rPr>
        <w:t>Text k povídání o Indonésii a kácení deštných pralesů:</w:t>
      </w:r>
    </w:p>
    <w:p w:rsidR="008B75C0" w:rsidRDefault="008B75C0" w:rsidP="009117F5">
      <w:pPr>
        <w:spacing w:before="120"/>
        <w:jc w:val="both"/>
        <w:rPr>
          <w:rFonts w:cs="Times New Roman"/>
          <w:b/>
          <w:szCs w:val="24"/>
        </w:rPr>
      </w:pPr>
      <w:r w:rsidRPr="00180957">
        <w:rPr>
          <w:rFonts w:cs="Times New Roman"/>
          <w:b/>
          <w:szCs w:val="24"/>
        </w:rPr>
        <w:t xml:space="preserve">Základní fakta </w:t>
      </w:r>
    </w:p>
    <w:p w:rsidR="008B75C0" w:rsidRDefault="008B75C0" w:rsidP="009117F5">
      <w:pPr>
        <w:ind w:firstLine="709"/>
        <w:jc w:val="both"/>
        <w:rPr>
          <w:rFonts w:cs="Times New Roman"/>
          <w:szCs w:val="24"/>
        </w:rPr>
      </w:pPr>
      <w:r>
        <w:rPr>
          <w:rFonts w:cs="Times New Roman"/>
          <w:szCs w:val="24"/>
        </w:rPr>
        <w:t>Indonésie je stát jihovýchodní Asie a je jednou z nejrozmanitějších zemí na světě. Největší ostrovy jsou Jáva, Kalimantan, Nová Guinea a Sumatra. Indonéská republika se člení na 33 provincií a žije zde před 238 miliónů obyvatel, proto je 4. nejlidnatější zemí světa. Hlavní město Indonésie je Jakarta, které se nachází na ostrově Jáva a žije zde přes 9 miliónů obyvatel. Indonéské ostrovy omývá Tichý a Indický oceán a taky mnoho moří, jako např. Jávské, Bandské, Timovské, Arafranské moře.</w:t>
      </w:r>
      <w:r>
        <w:rPr>
          <w:rStyle w:val="Znakapoznpodarou"/>
        </w:rPr>
        <w:footnoteReference w:id="85"/>
      </w:r>
      <w:r>
        <w:rPr>
          <w:rFonts w:cs="Times New Roman"/>
          <w:szCs w:val="24"/>
        </w:rPr>
        <w:t xml:space="preserve"> </w:t>
      </w:r>
    </w:p>
    <w:p w:rsidR="008B75C0" w:rsidRDefault="008B75C0" w:rsidP="00C4095F">
      <w:pPr>
        <w:spacing w:before="120"/>
        <w:jc w:val="both"/>
        <w:rPr>
          <w:rFonts w:cs="Times New Roman"/>
          <w:b/>
          <w:szCs w:val="24"/>
        </w:rPr>
      </w:pPr>
      <w:r>
        <w:rPr>
          <w:rFonts w:cs="Times New Roman"/>
          <w:b/>
          <w:szCs w:val="24"/>
        </w:rPr>
        <w:t>Přírodní celky, flóra a fauna</w:t>
      </w:r>
    </w:p>
    <w:p w:rsidR="008B75C0" w:rsidRDefault="008B75C0" w:rsidP="00BD0446">
      <w:pPr>
        <w:ind w:firstLine="709"/>
        <w:jc w:val="both"/>
        <w:rPr>
          <w:rFonts w:cs="Times New Roman"/>
          <w:szCs w:val="24"/>
        </w:rPr>
      </w:pPr>
      <w:r>
        <w:rPr>
          <w:rFonts w:cs="Times New Roman"/>
          <w:szCs w:val="24"/>
        </w:rPr>
        <w:t>Příroda v Indonésii je taky velmi rozmanitá. Terén je zde značně členitý a velkou část pobřeží tvoří úzký prh nížin. Na ostrovech se nachází plošiny, vysočiny a dokonce rozsáhlé vysokohorské pásma. V Indonésii se nachází přes 150 sopek a některé patří k nejvyšším na světě, proto se často indonéské</w:t>
      </w:r>
      <w:r w:rsidR="003E11CE">
        <w:rPr>
          <w:rFonts w:cs="Times New Roman"/>
          <w:szCs w:val="24"/>
        </w:rPr>
        <w:t xml:space="preserve">mu státu říká </w:t>
      </w:r>
      <w:r w:rsidR="003E11CE" w:rsidRPr="00D04683">
        <w:rPr>
          <w:rFonts w:cs="Times New Roman"/>
          <w:szCs w:val="24"/>
        </w:rPr>
        <w:t>„</w:t>
      </w:r>
      <w:r w:rsidR="003E11CE">
        <w:rPr>
          <w:rFonts w:cs="Times New Roman"/>
          <w:szCs w:val="24"/>
        </w:rPr>
        <w:t>země sopek.</w:t>
      </w:r>
      <w:r w:rsidR="003E11CE" w:rsidRPr="00D04683">
        <w:rPr>
          <w:rFonts w:cs="Times New Roman"/>
          <w:szCs w:val="24"/>
        </w:rPr>
        <w:t>“</w:t>
      </w:r>
      <w:r>
        <w:rPr>
          <w:rFonts w:cs="Times New Roman"/>
          <w:szCs w:val="24"/>
        </w:rPr>
        <w:t xml:space="preserve"> Velké území Indonésie dále pokrývají tropické deštné pralesy, které patří k nejboha</w:t>
      </w:r>
      <w:r w:rsidR="003E11CE">
        <w:rPr>
          <w:rFonts w:cs="Times New Roman"/>
          <w:szCs w:val="24"/>
        </w:rPr>
        <w:t xml:space="preserve">tším na zemi a přezdívá se jim </w:t>
      </w:r>
      <w:r w:rsidR="003E11CE" w:rsidRPr="00D04683">
        <w:rPr>
          <w:rFonts w:cs="Times New Roman"/>
          <w:szCs w:val="24"/>
        </w:rPr>
        <w:t>„</w:t>
      </w:r>
      <w:r w:rsidR="003E11CE">
        <w:rPr>
          <w:rFonts w:cs="Times New Roman"/>
          <w:szCs w:val="24"/>
        </w:rPr>
        <w:t>rajské.</w:t>
      </w:r>
      <w:r w:rsidR="003E11CE" w:rsidRPr="00D04683">
        <w:rPr>
          <w:rFonts w:cs="Times New Roman"/>
          <w:szCs w:val="24"/>
        </w:rPr>
        <w:t>“</w:t>
      </w:r>
      <w:r>
        <w:rPr>
          <w:rFonts w:cs="Times New Roman"/>
          <w:szCs w:val="24"/>
        </w:rPr>
        <w:t xml:space="preserve"> Mají totiž jeden z </w:t>
      </w:r>
      <w:r w:rsidR="007B7B92">
        <w:rPr>
          <w:rFonts w:cs="Times New Roman"/>
          <w:szCs w:val="24"/>
        </w:rPr>
        <w:t>nejbohatšího</w:t>
      </w:r>
      <w:r>
        <w:rPr>
          <w:rFonts w:cs="Times New Roman"/>
          <w:szCs w:val="24"/>
        </w:rPr>
        <w:t xml:space="preserve"> ekosystému na zemi a jsou domovem mnoha druhů rostlin a zvířat. Nalezneme zde přibližně 1500 druhů ptáků, rozmanitých motýlů, velké množství druhů masožravých ještěrů a savců, např. orangutany, sumerské tygry, levharty, slony atd. Jelikož Indonésie leží v tropickém pásu, pohybují se roční teploty mezi 26°C až 3</w:t>
      </w:r>
      <w:r w:rsidR="006A7F2E">
        <w:rPr>
          <w:rFonts w:cs="Times New Roman"/>
          <w:szCs w:val="24"/>
        </w:rPr>
        <w:t>0°C a ročníkové srážky ve východ</w:t>
      </w:r>
      <w:r>
        <w:rPr>
          <w:rFonts w:cs="Times New Roman"/>
          <w:szCs w:val="24"/>
        </w:rPr>
        <w:t xml:space="preserve">ní části se pohybují kolem 1000 mm, na jihozápadních horách kolem 4000 – 6000 mm a na většině území kolem 1500 až 2000 mm. </w:t>
      </w:r>
    </w:p>
    <w:p w:rsidR="008B75C0" w:rsidRPr="004C5168" w:rsidRDefault="008B75C0" w:rsidP="00C4095F">
      <w:pPr>
        <w:spacing w:before="120"/>
        <w:jc w:val="both"/>
        <w:rPr>
          <w:rFonts w:cs="Times New Roman"/>
          <w:b/>
          <w:szCs w:val="24"/>
        </w:rPr>
      </w:pPr>
      <w:r w:rsidRPr="004C5168">
        <w:rPr>
          <w:rFonts w:cs="Times New Roman"/>
          <w:b/>
          <w:szCs w:val="24"/>
        </w:rPr>
        <w:t xml:space="preserve">Hospodářství </w:t>
      </w:r>
    </w:p>
    <w:p w:rsidR="008B75C0" w:rsidRPr="00776223" w:rsidRDefault="008B75C0" w:rsidP="00BD0446">
      <w:pPr>
        <w:ind w:firstLine="709"/>
        <w:jc w:val="both"/>
        <w:rPr>
          <w:rFonts w:cs="Times New Roman"/>
          <w:szCs w:val="24"/>
        </w:rPr>
      </w:pPr>
      <w:r>
        <w:rPr>
          <w:rFonts w:cs="Times New Roman"/>
          <w:szCs w:val="24"/>
        </w:rPr>
        <w:t>Indonésie má největší ekonomiku v jihovýchodní Asii. Indonéské hospodářství se skládá ze sektoru služeb, průmyslu a zemědělství. Největším sektorem je průmysl a na území státu se těží uhlí, železná ruda, ropa, zemní plyn a taky zlato, stříbro, nikl a cín</w:t>
      </w:r>
      <w:r w:rsidR="007B7B92">
        <w:rPr>
          <w:rFonts w:cs="Times New Roman"/>
          <w:szCs w:val="24"/>
        </w:rPr>
        <w:t xml:space="preserve">. </w:t>
      </w:r>
      <w:r>
        <w:rPr>
          <w:rFonts w:cs="Times New Roman"/>
          <w:szCs w:val="24"/>
        </w:rPr>
        <w:t>V Indonésii se pěstuje zemědělské plodiny, mezi</w:t>
      </w:r>
      <w:r w:rsidR="007B7B92">
        <w:rPr>
          <w:rFonts w:cs="Times New Roman"/>
          <w:szCs w:val="24"/>
        </w:rPr>
        <w:t>,</w:t>
      </w:r>
      <w:r>
        <w:rPr>
          <w:rFonts w:cs="Times New Roman"/>
          <w:szCs w:val="24"/>
        </w:rPr>
        <w:t xml:space="preserve"> které patří rýže, kukuřice, cukrová třtina, kokosové ořechy, citrusy, tabák, káva, čaj, kakao, bavlna atd.</w:t>
      </w:r>
      <w:r>
        <w:rPr>
          <w:rStyle w:val="Znakapoznpodarou"/>
        </w:rPr>
        <w:footnoteReference w:id="86"/>
      </w:r>
      <w:r>
        <w:rPr>
          <w:rFonts w:cs="Times New Roman"/>
          <w:szCs w:val="24"/>
        </w:rPr>
        <w:t xml:space="preserve"> </w:t>
      </w:r>
    </w:p>
    <w:p w:rsidR="008B75C0" w:rsidRPr="00222B88" w:rsidRDefault="007B7B92" w:rsidP="00C4095F">
      <w:pPr>
        <w:spacing w:before="120"/>
        <w:jc w:val="both"/>
        <w:rPr>
          <w:rFonts w:cs="Times New Roman"/>
          <w:b/>
          <w:szCs w:val="24"/>
        </w:rPr>
      </w:pPr>
      <w:r>
        <w:rPr>
          <w:rFonts w:cs="Times New Roman"/>
          <w:b/>
          <w:szCs w:val="24"/>
        </w:rPr>
        <w:lastRenderedPageBreak/>
        <w:t>Obyvatelstvo a jazyk:</w:t>
      </w:r>
    </w:p>
    <w:p w:rsidR="008B75C0" w:rsidRDefault="008B75C0" w:rsidP="00BD0446">
      <w:pPr>
        <w:ind w:firstLine="709"/>
        <w:jc w:val="both"/>
        <w:rPr>
          <w:rFonts w:cs="Times New Roman"/>
          <w:szCs w:val="24"/>
        </w:rPr>
      </w:pPr>
      <w:r>
        <w:rPr>
          <w:rFonts w:cs="Times New Roman"/>
          <w:szCs w:val="24"/>
        </w:rPr>
        <w:t xml:space="preserve">Obyvatelstvo je v Indonésii velmi různorodé a patří k mnoha etnickým, jazykovým a náboženským skupinám. V Indonésii je nejvíce muslimů, kteří osídlují převážně ostrov Jáva. Dále jsou zde křesťané, kteří se nachází na východním ostrově Flores a hinduisté obývající ostrov Bali. Taky jsou zde budhisté či protestanti. Žijí zde obyvatelé mnoha národností, kteří mluví přibližně 750 různými jazyky a dialekty. Úředním jazykem je indonéština a díky ní se obyvatelé mezi sebou mohou dorozumět. Objevuje se zde moderní vyspělá společnost a zároveň i kmeny, které žijí mimo vliv moderní civilizace. </w:t>
      </w:r>
    </w:p>
    <w:p w:rsidR="008B75C0" w:rsidRPr="00776223" w:rsidRDefault="008B75C0" w:rsidP="00C4095F">
      <w:pPr>
        <w:jc w:val="both"/>
        <w:rPr>
          <w:rFonts w:cs="Times New Roman"/>
          <w:b/>
          <w:szCs w:val="24"/>
        </w:rPr>
      </w:pPr>
      <w:r w:rsidRPr="00776223">
        <w:rPr>
          <w:rFonts w:cs="Times New Roman"/>
          <w:b/>
          <w:szCs w:val="24"/>
        </w:rPr>
        <w:t>Kultura a život v Indonésii</w:t>
      </w:r>
    </w:p>
    <w:p w:rsidR="008B75C0" w:rsidRDefault="008B75C0" w:rsidP="00BD0446">
      <w:pPr>
        <w:ind w:firstLine="709"/>
        <w:jc w:val="both"/>
        <w:rPr>
          <w:rFonts w:cs="Times New Roman"/>
          <w:szCs w:val="24"/>
        </w:rPr>
      </w:pPr>
      <w:r>
        <w:rPr>
          <w:rFonts w:cs="Times New Roman"/>
          <w:szCs w:val="24"/>
        </w:rPr>
        <w:t>Indonéská kultura je velmi zajímá a pestrá. Místní kultura se mísí se starými kmenovými tradicemi a vlivy nizozemských a portugalských kolonizátorů. Navíc je tradiční kultura spojena s náboženským životem a je součástí každodenního života. Oficiálně se v zemi slaví všechny svátky islámu, křesťanství a hinduismu. V Indonésii se vyrábí četná umělecká díla ze dřeva, kamene či batikované látky. Velmi známé jsou stínové loutky, se kterými se hraje stínové divadlo.</w:t>
      </w:r>
      <w:r>
        <w:rPr>
          <w:rStyle w:val="Znakapoznpodarou"/>
        </w:rPr>
        <w:footnoteReference w:id="87"/>
      </w:r>
      <w:r>
        <w:rPr>
          <w:rFonts w:cs="Times New Roman"/>
          <w:szCs w:val="24"/>
        </w:rPr>
        <w:t xml:space="preserve">  </w:t>
      </w:r>
    </w:p>
    <w:p w:rsidR="008B75C0" w:rsidRDefault="008B75C0" w:rsidP="00BD0446">
      <w:pPr>
        <w:ind w:firstLine="709"/>
        <w:jc w:val="both"/>
        <w:rPr>
          <w:rFonts w:cs="Times New Roman"/>
          <w:szCs w:val="24"/>
        </w:rPr>
      </w:pPr>
      <w:r>
        <w:rPr>
          <w:rFonts w:cs="Times New Roman"/>
          <w:szCs w:val="24"/>
        </w:rPr>
        <w:t xml:space="preserve">Když se řekne Indonésie, člověk se hned představí jejích hlavní jídlo, tedy rýži a nudle. Tohle jídlo je v této zemi i jediným základem stravy, protože místní obyvatelé jí kvůli hladu nikoli kvůli chuti. Mají však mnoho druhů úprav rýže i nudlí, a maso mají pouze jako přílohu a nebývá zrovna ve velkém množství. </w:t>
      </w:r>
      <w:r w:rsidR="00BD0446">
        <w:rPr>
          <w:rFonts w:cs="Times New Roman"/>
          <w:szCs w:val="24"/>
        </w:rPr>
        <w:t xml:space="preserve"> </w:t>
      </w:r>
      <w:r>
        <w:rPr>
          <w:rFonts w:cs="Times New Roman"/>
          <w:szCs w:val="24"/>
        </w:rPr>
        <w:t>Obyvatelé jsou velmi dobromyslní, ale trochu dětinští. Pořád se smějí a hlavně v případech, když něčemu nerozumí nebo udělali nějakou hloupou chybu. Taky mají v oblibě pouštění papírové draků, které zde neustále poletují, čímž je Indonésie velmi známá.</w:t>
      </w:r>
      <w:r w:rsidR="00BD0446">
        <w:rPr>
          <w:rFonts w:cs="Times New Roman"/>
          <w:szCs w:val="24"/>
        </w:rPr>
        <w:t xml:space="preserve"> </w:t>
      </w:r>
      <w:r>
        <w:rPr>
          <w:rFonts w:cs="Times New Roman"/>
          <w:szCs w:val="24"/>
        </w:rPr>
        <w:t xml:space="preserve">V Indonésii se nachází velký počet muslimů, kteří se modlí pětkrát denně a před každou modlitbou se musejí omýt nohy či další části těla. </w:t>
      </w:r>
    </w:p>
    <w:p w:rsidR="008B75C0" w:rsidRDefault="008B75C0" w:rsidP="00BD0446">
      <w:pPr>
        <w:ind w:firstLine="709"/>
        <w:jc w:val="both"/>
        <w:rPr>
          <w:rFonts w:cs="Times New Roman"/>
          <w:szCs w:val="24"/>
        </w:rPr>
      </w:pPr>
      <w:r>
        <w:rPr>
          <w:rFonts w:cs="Times New Roman"/>
          <w:szCs w:val="24"/>
        </w:rPr>
        <w:t>Velká města se příliš neliší od těch evropských, ale klasické obydlí Indonésanů jsou polorozpadlé dřevěné chatrče s plechovými střechami, propojených drátů elektrického vedení. Lidé často chodí bosi, mají ušpiněné šaty a všude plápolají ohně a okolo pobíhají nejen děti, ale i psi, slepice či kozy. Dále jsou s Indonésii spojené rýžové pole a kolem nich palmy a banánovníky. Každodenní život je zde tedy opravdu zajímavý a neobvyklí a lidé žijí více na ulicích než ve svých domovech.</w:t>
      </w:r>
      <w:r>
        <w:rPr>
          <w:rStyle w:val="Znakapoznpodarou"/>
        </w:rPr>
        <w:footnoteReference w:id="88"/>
      </w:r>
      <w:r>
        <w:rPr>
          <w:rFonts w:cs="Times New Roman"/>
          <w:szCs w:val="24"/>
        </w:rPr>
        <w:t xml:space="preserve"> </w:t>
      </w:r>
    </w:p>
    <w:p w:rsidR="00BD0446" w:rsidRDefault="00BD0446" w:rsidP="00BD0446">
      <w:pPr>
        <w:spacing w:before="120"/>
        <w:jc w:val="both"/>
        <w:rPr>
          <w:rFonts w:cs="Times New Roman"/>
          <w:b/>
          <w:szCs w:val="24"/>
        </w:rPr>
      </w:pPr>
    </w:p>
    <w:p w:rsidR="00BD0446" w:rsidRPr="00117159" w:rsidRDefault="00BD0446" w:rsidP="00BD0446">
      <w:pPr>
        <w:spacing w:before="120"/>
        <w:jc w:val="both"/>
        <w:rPr>
          <w:rFonts w:cs="Times New Roman"/>
          <w:b/>
          <w:szCs w:val="24"/>
        </w:rPr>
      </w:pPr>
      <w:r w:rsidRPr="00117159">
        <w:rPr>
          <w:rFonts w:cs="Times New Roman"/>
          <w:b/>
          <w:szCs w:val="24"/>
        </w:rPr>
        <w:lastRenderedPageBreak/>
        <w:t>Dopravní prostředky:</w:t>
      </w:r>
    </w:p>
    <w:p w:rsidR="00BD0446" w:rsidRPr="00243D92" w:rsidRDefault="00BD0446" w:rsidP="00BD0446">
      <w:pPr>
        <w:ind w:firstLine="709"/>
        <w:jc w:val="both"/>
        <w:rPr>
          <w:rFonts w:cs="Times New Roman"/>
          <w:szCs w:val="24"/>
        </w:rPr>
      </w:pPr>
      <w:r>
        <w:rPr>
          <w:rFonts w:cs="Times New Roman"/>
          <w:szCs w:val="24"/>
        </w:rPr>
        <w:t>Jedním takovým dopravním prostředkem je bačak, kde se sedadlo pro spolujezdce nachází před řidičem. Dále používají městský mikrobus bez bočních dveří, taximotorku a různé druhy vozítek. V Indonésii se velmi využívá i železniční doprava, ale k sezení se hojně využívá i střecha. Autobusy zastavují kdekoliv u cesty, když na ně někdo zamává. Obvyklé taky je, že v autobusech jezdí umělci, kteří lidem zpříjemňují cestu zpěv či hudbou. Pravidla silničního provozu zde téměř žádná neexistují, a proto chodci jsou často vyděšení, když kolem nich proudí plno aut, motorek a dalších dopravních prostředků.</w:t>
      </w:r>
    </w:p>
    <w:p w:rsidR="008B75C0" w:rsidRPr="00117159" w:rsidRDefault="00117159" w:rsidP="002B49D9">
      <w:pPr>
        <w:spacing w:before="120" w:after="120"/>
        <w:jc w:val="center"/>
        <w:rPr>
          <w:rFonts w:cs="Times New Roman"/>
          <w:sz w:val="26"/>
          <w:szCs w:val="26"/>
        </w:rPr>
      </w:pPr>
      <w:r>
        <w:rPr>
          <w:rFonts w:cs="Times New Roman"/>
          <w:b/>
          <w:sz w:val="26"/>
          <w:szCs w:val="26"/>
        </w:rPr>
        <w:t>Deštné</w:t>
      </w:r>
      <w:r w:rsidR="008B75C0" w:rsidRPr="00117159">
        <w:rPr>
          <w:rFonts w:cs="Times New Roman"/>
          <w:b/>
          <w:sz w:val="26"/>
          <w:szCs w:val="26"/>
        </w:rPr>
        <w:t xml:space="preserve"> pralesy</w:t>
      </w:r>
    </w:p>
    <w:p w:rsidR="008B75C0" w:rsidRPr="00ED3A7C" w:rsidRDefault="008B75C0" w:rsidP="002B49D9">
      <w:pPr>
        <w:ind w:firstLine="709"/>
        <w:jc w:val="both"/>
        <w:rPr>
          <w:rFonts w:cs="Times New Roman"/>
          <w:szCs w:val="24"/>
        </w:rPr>
      </w:pPr>
      <w:r w:rsidRPr="00ED3A7C">
        <w:rPr>
          <w:rFonts w:cs="Times New Roman"/>
          <w:szCs w:val="24"/>
        </w:rPr>
        <w:t>Tropické deštné pralesy se nacházejí v pásu okolo rovníku a pokrývají přibližně 6 procent zemského povrchu. V deštných pralesech je i v těch nejsušších obdobích stále vlhko a za celý rok zde spadne minimálně 2 000 mm srážek. Teploty se zde pohybují mezi 20°C až 30°C. Díky teplému a vlhkému prostředí se rychle vytváří vysoký, neustále zelený prales, ve kterém vše kvete a plodí po celý rok. V deštných pralesech žije méně než polovina známých živočichů a rostlin. Deštné pralesy Indonésie jsou jedny z nejstarších na naší planetě. V těchto pralesech žije mnoho vzácných a ohrožených živočichů, jako např. tygr sumaterský nebo orangutani. Flora deštného pralesa je zde taky velmi bohatá a roste zde přes 28000 druhů rostlin.</w:t>
      </w:r>
      <w:r w:rsidRPr="00ED3A7C">
        <w:rPr>
          <w:rStyle w:val="Znakapoznpodarou"/>
        </w:rPr>
        <w:footnoteReference w:id="89"/>
      </w:r>
      <w:r w:rsidRPr="00ED3A7C">
        <w:rPr>
          <w:rFonts w:cs="Times New Roman"/>
          <w:szCs w:val="24"/>
        </w:rPr>
        <w:t xml:space="preserve"> </w:t>
      </w:r>
    </w:p>
    <w:p w:rsidR="008B75C0" w:rsidRPr="00ED3A7C" w:rsidRDefault="008B75C0" w:rsidP="002B49D9">
      <w:pPr>
        <w:ind w:firstLine="709"/>
        <w:jc w:val="both"/>
        <w:rPr>
          <w:rFonts w:cs="Times New Roman"/>
          <w:szCs w:val="24"/>
        </w:rPr>
      </w:pPr>
      <w:r w:rsidRPr="00ED3A7C">
        <w:rPr>
          <w:rFonts w:cs="Times New Roman"/>
          <w:szCs w:val="24"/>
        </w:rPr>
        <w:t>Tropické deštné pralesy jsou pro naši planetu velmi významné. Jsou totiž životadárnými klenoty země, protože regulují podnebí, filtrují vzduch. Taky čistí vodu a zabraňují erozi a navíc jsou domovem mnoha druhů zvířat a rostlin. Deš</w:t>
      </w:r>
      <w:r w:rsidR="00117159">
        <w:rPr>
          <w:rFonts w:cs="Times New Roman"/>
          <w:szCs w:val="24"/>
        </w:rPr>
        <w:t>t</w:t>
      </w:r>
      <w:r w:rsidRPr="00ED3A7C">
        <w:rPr>
          <w:rFonts w:cs="Times New Roman"/>
          <w:szCs w:val="24"/>
        </w:rPr>
        <w:t xml:space="preserve">né pralesy jsou taky zdrojem přírodních léčiv </w:t>
      </w:r>
      <w:r>
        <w:rPr>
          <w:rFonts w:cs="Times New Roman"/>
          <w:szCs w:val="24"/>
        </w:rPr>
        <w:t xml:space="preserve">a největší zásobárnou dřeva. </w:t>
      </w:r>
      <w:r w:rsidRPr="00D04683">
        <w:rPr>
          <w:rFonts w:cs="Times New Roman"/>
          <w:szCs w:val="24"/>
        </w:rPr>
        <w:t>„</w:t>
      </w:r>
      <w:r w:rsidRPr="00ED3A7C">
        <w:rPr>
          <w:rFonts w:cs="Times New Roman"/>
          <w:szCs w:val="24"/>
        </w:rPr>
        <w:t xml:space="preserve">Téměř polovina užívaných léků pochází z tropických </w:t>
      </w:r>
      <w:r>
        <w:rPr>
          <w:rFonts w:cs="Times New Roman"/>
          <w:szCs w:val="24"/>
        </w:rPr>
        <w:t>deštných pralesů</w:t>
      </w:r>
      <w:r w:rsidRPr="00D04683">
        <w:rPr>
          <w:rFonts w:cs="Times New Roman"/>
          <w:szCs w:val="24"/>
        </w:rPr>
        <w:t>“</w:t>
      </w:r>
      <w:r>
        <w:rPr>
          <w:rStyle w:val="Znakapoznpodarou"/>
        </w:rPr>
        <w:footnoteReference w:id="90"/>
      </w:r>
      <w:r>
        <w:rPr>
          <w:rFonts w:cs="Times New Roman"/>
          <w:szCs w:val="24"/>
        </w:rPr>
        <w:t xml:space="preserve"> </w:t>
      </w:r>
      <w:r w:rsidRPr="00ED3A7C">
        <w:rPr>
          <w:rFonts w:cs="Times New Roman"/>
          <w:szCs w:val="24"/>
        </w:rPr>
        <w:t>Rov</w:t>
      </w:r>
      <w:r>
        <w:rPr>
          <w:rFonts w:cs="Times New Roman"/>
          <w:szCs w:val="24"/>
        </w:rPr>
        <w:t xml:space="preserve">něž se nazývají </w:t>
      </w:r>
      <w:r w:rsidRPr="00D04683">
        <w:rPr>
          <w:rFonts w:cs="Times New Roman"/>
          <w:szCs w:val="24"/>
        </w:rPr>
        <w:t>„</w:t>
      </w:r>
      <w:r>
        <w:rPr>
          <w:rFonts w:cs="Times New Roman"/>
          <w:szCs w:val="24"/>
        </w:rPr>
        <w:t>plícemi země</w:t>
      </w:r>
      <w:r w:rsidRPr="00D04683">
        <w:rPr>
          <w:rFonts w:cs="Times New Roman"/>
          <w:szCs w:val="24"/>
        </w:rPr>
        <w:t>“</w:t>
      </w:r>
      <w:r w:rsidRPr="00ED3A7C">
        <w:rPr>
          <w:rFonts w:cs="Times New Roman"/>
          <w:szCs w:val="24"/>
        </w:rPr>
        <w:t xml:space="preserve">, protože produkují velké </w:t>
      </w:r>
      <w:r w:rsidR="00117159">
        <w:rPr>
          <w:rFonts w:cs="Times New Roman"/>
          <w:szCs w:val="24"/>
        </w:rPr>
        <w:t>množství kyslíku</w:t>
      </w:r>
      <w:r w:rsidRPr="00ED3A7C">
        <w:rPr>
          <w:rFonts w:cs="Times New Roman"/>
          <w:szCs w:val="24"/>
        </w:rPr>
        <w:t>. Dnes</w:t>
      </w:r>
      <w:r w:rsidR="002B49D9">
        <w:rPr>
          <w:rFonts w:cs="Times New Roman"/>
          <w:szCs w:val="24"/>
        </w:rPr>
        <w:t xml:space="preserve"> však</w:t>
      </w:r>
      <w:r w:rsidRPr="00ED3A7C">
        <w:rPr>
          <w:rFonts w:cs="Times New Roman"/>
          <w:szCs w:val="24"/>
        </w:rPr>
        <w:t xml:space="preserve"> mají na produkci kyslíku pouze mírnou bilanci, protože jejich likvidace a zejména vypalování, spotřebovává kyslík a oxid uhličitý, který v biomase spotřebují, se vrací zpět do atmosféry, čímž se zvyšuj</w:t>
      </w:r>
      <w:r>
        <w:rPr>
          <w:rFonts w:cs="Times New Roman"/>
          <w:szCs w:val="24"/>
        </w:rPr>
        <w:t>e riziko globálního oteplování.</w:t>
      </w:r>
    </w:p>
    <w:p w:rsidR="008B75C0" w:rsidRPr="00ED3A7C" w:rsidRDefault="008B75C0" w:rsidP="002B49D9">
      <w:pPr>
        <w:ind w:firstLine="709"/>
        <w:jc w:val="both"/>
        <w:rPr>
          <w:rFonts w:cs="Times New Roman"/>
          <w:szCs w:val="24"/>
        </w:rPr>
      </w:pPr>
      <w:r w:rsidRPr="00ED3A7C">
        <w:rPr>
          <w:rFonts w:cs="Times New Roman"/>
          <w:szCs w:val="24"/>
        </w:rPr>
        <w:t>Za obrovskou zkázu deštných pralesů v jihovýchodní Asii mohou obchodní společnosti, které v této oblasti těží dřevo a provozují velkoplošné plantáže, které</w:t>
      </w:r>
      <w:r>
        <w:rPr>
          <w:rFonts w:cs="Times New Roman"/>
          <w:szCs w:val="24"/>
        </w:rPr>
        <w:t xml:space="preserve"> slouží pro </w:t>
      </w:r>
      <w:r>
        <w:rPr>
          <w:rFonts w:cs="Times New Roman"/>
          <w:szCs w:val="24"/>
        </w:rPr>
        <w:lastRenderedPageBreak/>
        <w:t xml:space="preserve">získávání </w:t>
      </w:r>
      <w:r w:rsidRPr="008B46C2">
        <w:rPr>
          <w:rFonts w:cs="Times New Roman"/>
          <w:szCs w:val="24"/>
        </w:rPr>
        <w:t>kaučukovník</w:t>
      </w:r>
      <w:r>
        <w:rPr>
          <w:rFonts w:cs="Times New Roman"/>
          <w:szCs w:val="24"/>
        </w:rPr>
        <w:t>u</w:t>
      </w:r>
      <w:r w:rsidRPr="00ED3A7C">
        <w:rPr>
          <w:rFonts w:cs="Times New Roman"/>
          <w:szCs w:val="24"/>
        </w:rPr>
        <w:t xml:space="preserve"> a palmového oleje.</w:t>
      </w:r>
      <w:r w:rsidR="00117159">
        <w:rPr>
          <w:rFonts w:cs="Times New Roman"/>
          <w:szCs w:val="24"/>
        </w:rPr>
        <w:t xml:space="preserve"> </w:t>
      </w:r>
      <w:r w:rsidRPr="00ED3A7C">
        <w:rPr>
          <w:rFonts w:cs="Times New Roman"/>
          <w:szCs w:val="24"/>
        </w:rPr>
        <w:t>Palmový olej se používá v potravinách, včetně čokoládových tyčinek a obsahují ho i např. mýdla či prací prášky. Pokud ničení tropického deštného pralesa bude pokračovat současným tempem, odhaduje se, že do roku 2020 bude v Indonésii zničeno 98% pralesa.</w:t>
      </w:r>
    </w:p>
    <w:p w:rsidR="008B75C0" w:rsidRPr="006570CD" w:rsidRDefault="008B75C0" w:rsidP="002B49D9">
      <w:pPr>
        <w:ind w:firstLine="709"/>
        <w:jc w:val="both"/>
        <w:rPr>
          <w:rFonts w:cs="Times New Roman"/>
          <w:szCs w:val="24"/>
        </w:rPr>
      </w:pPr>
      <w:r w:rsidRPr="00ED3A7C">
        <w:rPr>
          <w:rFonts w:cs="Times New Roman"/>
          <w:szCs w:val="24"/>
        </w:rPr>
        <w:t>Kromě ubýván</w:t>
      </w:r>
      <w:r>
        <w:rPr>
          <w:rFonts w:cs="Times New Roman"/>
          <w:szCs w:val="24"/>
        </w:rPr>
        <w:t>í</w:t>
      </w:r>
      <w:r w:rsidRPr="00ED3A7C">
        <w:rPr>
          <w:rFonts w:cs="Times New Roman"/>
          <w:szCs w:val="24"/>
        </w:rPr>
        <w:t xml:space="preserve"> živočišných druhů, jako jsou nejrůznější druhy živočichů a rostlin, má ničení deštných pralesů další důsledky. Mezi tyto důsledky patří globální oteplování, protože se vypalováním pralesů či používání dřeva jako paliva dostává do atmosféry velké množství oxidu uhličitého a dalších skleníkových plynů. Dalším důsledkem je roztržení ekologického cyklu, protože deštné pralesy regulují cyklus pro tvorbu a pohlcování deštné vody, což jejich zničením způsobí extrémní změny v klimatických podmínkách, jako jsou záplavy a sucho. Navíc odlesňování vede k erozi půdy a náplavě řek a oceánů, čímž se mohou zničit zásobárny pitné vody. Dále jsou taky ohroženy kultury lidí žijících v pralesech a dochází k jejich úbytku, protože z důvodu kácení museli opustit své domovy.</w:t>
      </w:r>
      <w:r w:rsidRPr="00ED3A7C">
        <w:rPr>
          <w:rStyle w:val="Znakapoznpodarou"/>
        </w:rPr>
        <w:footnoteReference w:id="91"/>
      </w:r>
      <w:r w:rsidRPr="00ED3A7C">
        <w:rPr>
          <w:rFonts w:cs="Times New Roman"/>
          <w:szCs w:val="24"/>
        </w:rPr>
        <w:t xml:space="preserve"> </w:t>
      </w:r>
    </w:p>
    <w:p w:rsidR="002839A0" w:rsidRDefault="002839A0" w:rsidP="002839A0">
      <w:pPr>
        <w:jc w:val="center"/>
        <w:rPr>
          <w:rFonts w:cs="Times New Roman"/>
          <w:b/>
          <w:sz w:val="28"/>
          <w:szCs w:val="28"/>
        </w:rPr>
      </w:pPr>
    </w:p>
    <w:p w:rsidR="002839A0" w:rsidRDefault="002839A0" w:rsidP="002839A0">
      <w:pPr>
        <w:jc w:val="center"/>
        <w:rPr>
          <w:rFonts w:cs="Times New Roman"/>
          <w:b/>
          <w:sz w:val="28"/>
          <w:szCs w:val="28"/>
        </w:rPr>
      </w:pPr>
    </w:p>
    <w:p w:rsidR="002839A0" w:rsidRDefault="002839A0" w:rsidP="002839A0">
      <w:pPr>
        <w:jc w:val="center"/>
        <w:rPr>
          <w:rFonts w:cs="Times New Roman"/>
          <w:b/>
          <w:sz w:val="28"/>
          <w:szCs w:val="28"/>
        </w:rPr>
      </w:pPr>
    </w:p>
    <w:p w:rsidR="002839A0" w:rsidRDefault="002839A0" w:rsidP="002839A0">
      <w:pPr>
        <w:jc w:val="center"/>
        <w:rPr>
          <w:rFonts w:cs="Times New Roman"/>
          <w:b/>
          <w:sz w:val="28"/>
          <w:szCs w:val="28"/>
        </w:rPr>
      </w:pPr>
    </w:p>
    <w:p w:rsidR="002839A0" w:rsidRDefault="002839A0" w:rsidP="002839A0">
      <w:pPr>
        <w:jc w:val="center"/>
        <w:rPr>
          <w:rFonts w:cs="Times New Roman"/>
          <w:b/>
          <w:sz w:val="28"/>
          <w:szCs w:val="28"/>
        </w:rPr>
      </w:pPr>
    </w:p>
    <w:p w:rsidR="002839A0" w:rsidRDefault="002839A0" w:rsidP="002839A0">
      <w:pPr>
        <w:jc w:val="center"/>
        <w:rPr>
          <w:rFonts w:cs="Times New Roman"/>
          <w:b/>
          <w:sz w:val="28"/>
          <w:szCs w:val="28"/>
        </w:rPr>
      </w:pPr>
    </w:p>
    <w:p w:rsidR="00C4095F" w:rsidRDefault="00C4095F" w:rsidP="002839A0">
      <w:pPr>
        <w:jc w:val="center"/>
        <w:rPr>
          <w:rFonts w:cs="Times New Roman"/>
          <w:b/>
          <w:sz w:val="28"/>
          <w:szCs w:val="28"/>
        </w:rPr>
      </w:pPr>
    </w:p>
    <w:p w:rsidR="00C4095F" w:rsidRDefault="00C4095F" w:rsidP="002839A0">
      <w:pPr>
        <w:jc w:val="center"/>
        <w:rPr>
          <w:rFonts w:cs="Times New Roman"/>
          <w:b/>
          <w:sz w:val="28"/>
          <w:szCs w:val="28"/>
        </w:rPr>
      </w:pPr>
    </w:p>
    <w:p w:rsidR="002839A0" w:rsidRDefault="002839A0" w:rsidP="002839A0">
      <w:pPr>
        <w:jc w:val="center"/>
        <w:rPr>
          <w:rFonts w:cs="Times New Roman"/>
          <w:b/>
          <w:sz w:val="28"/>
          <w:szCs w:val="28"/>
        </w:rPr>
      </w:pPr>
    </w:p>
    <w:p w:rsidR="002839A0" w:rsidRDefault="002839A0" w:rsidP="002839A0">
      <w:pPr>
        <w:jc w:val="center"/>
        <w:rPr>
          <w:rFonts w:cs="Times New Roman"/>
          <w:b/>
          <w:sz w:val="28"/>
          <w:szCs w:val="28"/>
        </w:rPr>
      </w:pPr>
    </w:p>
    <w:p w:rsidR="00FB73F3" w:rsidRDefault="00FB73F3" w:rsidP="002839A0">
      <w:pPr>
        <w:jc w:val="center"/>
        <w:rPr>
          <w:rFonts w:cs="Times New Roman"/>
          <w:b/>
          <w:sz w:val="28"/>
          <w:szCs w:val="28"/>
        </w:rPr>
      </w:pPr>
    </w:p>
    <w:p w:rsidR="00FB73F3" w:rsidRDefault="00FB73F3" w:rsidP="002839A0">
      <w:pPr>
        <w:jc w:val="center"/>
        <w:rPr>
          <w:rFonts w:cs="Times New Roman"/>
          <w:b/>
          <w:sz w:val="28"/>
          <w:szCs w:val="28"/>
        </w:rPr>
      </w:pPr>
    </w:p>
    <w:p w:rsidR="00FB73F3" w:rsidRDefault="00FB73F3" w:rsidP="00CC7C2C">
      <w:pPr>
        <w:rPr>
          <w:rFonts w:cs="Times New Roman"/>
          <w:b/>
          <w:sz w:val="28"/>
          <w:szCs w:val="28"/>
        </w:rPr>
      </w:pPr>
    </w:p>
    <w:p w:rsidR="002839A0" w:rsidRPr="000E7A63" w:rsidRDefault="005B58D1" w:rsidP="000E7A63">
      <w:pPr>
        <w:spacing w:before="120" w:after="120"/>
        <w:jc w:val="center"/>
        <w:rPr>
          <w:b/>
          <w:sz w:val="28"/>
          <w:szCs w:val="28"/>
        </w:rPr>
      </w:pPr>
      <w:r w:rsidRPr="000E7A63">
        <w:rPr>
          <w:b/>
          <w:sz w:val="28"/>
          <w:szCs w:val="28"/>
        </w:rPr>
        <w:lastRenderedPageBreak/>
        <w:t>Obrázky k povídání o Indonésii a kácení deštných pralesů</w:t>
      </w:r>
    </w:p>
    <w:p w:rsidR="002839A0" w:rsidRDefault="002839A0" w:rsidP="002839A0">
      <w:pPr>
        <w:jc w:val="center"/>
        <w:rPr>
          <w:rFonts w:cs="Times New Roman"/>
          <w:szCs w:val="24"/>
        </w:rPr>
      </w:pPr>
      <w:r>
        <w:rPr>
          <w:rFonts w:cs="Times New Roman"/>
          <w:szCs w:val="24"/>
        </w:rPr>
        <w:t>(obrázky při práci budou některé ve formátu A4 nebo A5)</w:t>
      </w:r>
    </w:p>
    <w:p w:rsidR="008B75C0" w:rsidRPr="00C4095F" w:rsidRDefault="00787FBE" w:rsidP="00C4095F">
      <w:pPr>
        <w:spacing w:after="120"/>
        <w:rPr>
          <w:b/>
          <w:szCs w:val="24"/>
        </w:rPr>
      </w:pPr>
      <w:r w:rsidRPr="006570CD">
        <w:rPr>
          <w:rFonts w:cs="Times New Roman"/>
          <w:b/>
          <w:noProof/>
          <w:szCs w:val="24"/>
        </w:rPr>
        <w:drawing>
          <wp:anchor distT="0" distB="0" distL="114300" distR="114300" simplePos="0" relativeHeight="251572736" behindDoc="0" locked="0" layoutInCell="1" allowOverlap="1">
            <wp:simplePos x="0" y="0"/>
            <wp:positionH relativeFrom="column">
              <wp:posOffset>52705</wp:posOffset>
            </wp:positionH>
            <wp:positionV relativeFrom="paragraph">
              <wp:posOffset>311785</wp:posOffset>
            </wp:positionV>
            <wp:extent cx="3695700" cy="2577717"/>
            <wp:effectExtent l="0" t="0" r="0" b="0"/>
            <wp:wrapNone/>
            <wp:docPr id="8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donesie.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5700" cy="2577717"/>
                    </a:xfrm>
                    <a:prstGeom prst="rect">
                      <a:avLst/>
                    </a:prstGeom>
                  </pic:spPr>
                </pic:pic>
              </a:graphicData>
            </a:graphic>
          </wp:anchor>
        </w:drawing>
      </w:r>
      <w:r w:rsidR="00C4095F">
        <w:rPr>
          <w:rFonts w:cs="Times New Roman"/>
          <w:noProof/>
          <w:szCs w:val="24"/>
        </w:rPr>
        <w:drawing>
          <wp:anchor distT="0" distB="0" distL="114300" distR="114300" simplePos="0" relativeHeight="251575808" behindDoc="0" locked="0" layoutInCell="1" allowOverlap="1">
            <wp:simplePos x="0" y="0"/>
            <wp:positionH relativeFrom="column">
              <wp:posOffset>3929380</wp:posOffset>
            </wp:positionH>
            <wp:positionV relativeFrom="paragraph">
              <wp:posOffset>311785</wp:posOffset>
            </wp:positionV>
            <wp:extent cx="2181225" cy="1597025"/>
            <wp:effectExtent l="0" t="0" r="0" b="0"/>
            <wp:wrapNone/>
            <wp:docPr id="8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gflag.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1225" cy="1597025"/>
                    </a:xfrm>
                    <a:prstGeom prst="rect">
                      <a:avLst/>
                    </a:prstGeom>
                  </pic:spPr>
                </pic:pic>
              </a:graphicData>
            </a:graphic>
          </wp:anchor>
        </w:drawing>
      </w:r>
      <w:r w:rsidR="008B75C0" w:rsidRPr="00C4095F">
        <w:rPr>
          <w:rFonts w:cs="Times New Roman"/>
          <w:b/>
          <w:szCs w:val="24"/>
        </w:rPr>
        <w:t>Mapa</w:t>
      </w:r>
      <w:r w:rsidR="00AF6286" w:rsidRPr="00C4095F">
        <w:rPr>
          <w:rStyle w:val="Znakapoznpodarou"/>
          <w:rFonts w:cs="Times New Roman"/>
          <w:b/>
          <w:szCs w:val="24"/>
        </w:rPr>
        <w:footnoteReference w:id="92"/>
      </w:r>
      <w:r w:rsidR="008B75C0">
        <w:tab/>
      </w:r>
      <w:r w:rsidR="008B75C0">
        <w:tab/>
      </w:r>
      <w:r w:rsidR="008B75C0">
        <w:tab/>
      </w:r>
      <w:r w:rsidR="008B75C0">
        <w:tab/>
      </w:r>
      <w:r w:rsidR="008B75C0">
        <w:tab/>
      </w:r>
      <w:r w:rsidR="008B75C0">
        <w:tab/>
      </w:r>
      <w:r w:rsidR="00C4095F">
        <w:tab/>
        <w:t xml:space="preserve">        </w:t>
      </w:r>
      <w:r w:rsidR="008B75C0" w:rsidRPr="00C4095F">
        <w:rPr>
          <w:rFonts w:cs="Times New Roman"/>
          <w:b/>
          <w:szCs w:val="24"/>
        </w:rPr>
        <w:t>Vlajka</w:t>
      </w:r>
      <w:r w:rsidR="00AF6286" w:rsidRPr="00C4095F">
        <w:rPr>
          <w:rStyle w:val="Znakapoznpodarou"/>
          <w:rFonts w:cs="Times New Roman"/>
          <w:b/>
          <w:szCs w:val="24"/>
        </w:rPr>
        <w:footnoteReference w:id="93"/>
      </w:r>
    </w:p>
    <w:p w:rsidR="00C4095F" w:rsidRDefault="00C4095F" w:rsidP="008B75C0"/>
    <w:p w:rsidR="00C4095F" w:rsidRDefault="00C4095F" w:rsidP="008B75C0"/>
    <w:p w:rsidR="00C4095F" w:rsidRDefault="00C4095F" w:rsidP="008B75C0"/>
    <w:p w:rsidR="001E5EA3" w:rsidRDefault="001E5EA3" w:rsidP="008B75C0">
      <w:pPr>
        <w:pStyle w:val="Nadpis1"/>
        <w:spacing w:before="0"/>
        <w:rPr>
          <w:rFonts w:cs="Times New Roman"/>
          <w:sz w:val="24"/>
          <w:szCs w:val="24"/>
        </w:rPr>
      </w:pPr>
    </w:p>
    <w:p w:rsidR="001E5EA3" w:rsidRDefault="001E5EA3" w:rsidP="008B75C0">
      <w:pPr>
        <w:pStyle w:val="Nadpis1"/>
        <w:spacing w:before="0"/>
        <w:rPr>
          <w:rFonts w:cs="Times New Roman"/>
          <w:sz w:val="24"/>
          <w:szCs w:val="24"/>
        </w:rPr>
      </w:pPr>
    </w:p>
    <w:p w:rsidR="001E5EA3" w:rsidRDefault="001E5EA3" w:rsidP="008B75C0">
      <w:pPr>
        <w:pStyle w:val="Nadpis1"/>
        <w:spacing w:before="0"/>
        <w:rPr>
          <w:rFonts w:cs="Times New Roman"/>
          <w:sz w:val="24"/>
          <w:szCs w:val="24"/>
        </w:rPr>
      </w:pPr>
    </w:p>
    <w:p w:rsidR="001E5EA3" w:rsidRDefault="001E5EA3" w:rsidP="008B75C0">
      <w:pPr>
        <w:pStyle w:val="Nadpis1"/>
        <w:spacing w:before="0"/>
        <w:rPr>
          <w:rFonts w:cs="Times New Roman"/>
          <w:sz w:val="24"/>
          <w:szCs w:val="24"/>
        </w:rPr>
      </w:pPr>
    </w:p>
    <w:p w:rsidR="002332DC" w:rsidRDefault="002332DC" w:rsidP="007F5292">
      <w:pPr>
        <w:rPr>
          <w:rFonts w:eastAsiaTheme="majorEastAsia" w:cs="Times New Roman"/>
          <w:b/>
          <w:bCs/>
          <w:color w:val="000000" w:themeColor="text1"/>
          <w:szCs w:val="24"/>
        </w:rPr>
      </w:pPr>
    </w:p>
    <w:p w:rsidR="002332DC" w:rsidRPr="002332DC" w:rsidRDefault="002332DC" w:rsidP="002332DC">
      <w:pPr>
        <w:tabs>
          <w:tab w:val="left" w:pos="3465"/>
        </w:tabs>
        <w:spacing w:after="0"/>
        <w:jc w:val="both"/>
        <w:rPr>
          <w:rFonts w:eastAsia="Times New Roman" w:cs="Times New Roman"/>
          <w:sz w:val="20"/>
          <w:szCs w:val="20"/>
        </w:rPr>
      </w:pPr>
      <w:r>
        <w:rPr>
          <w:rFonts w:eastAsiaTheme="majorEastAsia" w:cs="Times New Roman"/>
          <w:b/>
          <w:bCs/>
          <w:color w:val="000000" w:themeColor="text1"/>
          <w:szCs w:val="24"/>
        </w:rPr>
        <w:t xml:space="preserve">    </w:t>
      </w:r>
      <w:r w:rsidR="00787FBE" w:rsidRPr="007F5292">
        <w:rPr>
          <w:b/>
        </w:rPr>
        <w:t>Sopky</w:t>
      </w:r>
      <w:r w:rsidR="00787FBE" w:rsidRPr="007F5292">
        <w:rPr>
          <w:rStyle w:val="Znakapoznpodarou"/>
          <w:rFonts w:cs="Times New Roman"/>
          <w:b/>
          <w:szCs w:val="24"/>
        </w:rPr>
        <w:footnoteReference w:id="94"/>
      </w:r>
      <w:r>
        <w:rPr>
          <w:b/>
        </w:rPr>
        <w:tab/>
      </w:r>
      <w:r>
        <w:rPr>
          <w:b/>
        </w:rPr>
        <w:tab/>
      </w:r>
      <w:r>
        <w:rPr>
          <w:b/>
        </w:rPr>
        <w:tab/>
      </w:r>
      <w:bookmarkStart w:id="395" w:name="_Toc381728646"/>
      <w:bookmarkStart w:id="396" w:name="_Toc381729051"/>
      <w:r>
        <w:rPr>
          <w:b/>
        </w:rPr>
        <w:tab/>
      </w:r>
      <w:r>
        <w:rPr>
          <w:b/>
        </w:rPr>
        <w:tab/>
      </w:r>
      <w:r>
        <w:rPr>
          <w:noProof/>
        </w:rPr>
        <w:drawing>
          <wp:anchor distT="0" distB="0" distL="114300" distR="114300" simplePos="0" relativeHeight="251929600" behindDoc="0" locked="0" layoutInCell="1" allowOverlap="1">
            <wp:simplePos x="0" y="0"/>
            <wp:positionH relativeFrom="column">
              <wp:posOffset>3185795</wp:posOffset>
            </wp:positionH>
            <wp:positionV relativeFrom="paragraph">
              <wp:posOffset>313690</wp:posOffset>
            </wp:positionV>
            <wp:extent cx="2886075" cy="2282190"/>
            <wp:effectExtent l="0" t="0" r="0" b="0"/>
            <wp:wrapNone/>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ze-terasy-flores.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2282190"/>
                    </a:xfrm>
                    <a:prstGeom prst="rect">
                      <a:avLst/>
                    </a:prstGeom>
                  </pic:spPr>
                </pic:pic>
              </a:graphicData>
            </a:graphic>
          </wp:anchor>
        </w:drawing>
      </w:r>
      <w:r w:rsidRPr="00672C98">
        <w:rPr>
          <w:rFonts w:cs="Times New Roman"/>
          <w:b/>
          <w:szCs w:val="24"/>
        </w:rPr>
        <w:t>Rýžová pole</w:t>
      </w:r>
      <w:r w:rsidRPr="00672C98">
        <w:rPr>
          <w:rStyle w:val="Znakapoznpodarou"/>
          <w:rFonts w:cs="Times New Roman"/>
          <w:b/>
          <w:szCs w:val="24"/>
        </w:rPr>
        <w:footnoteReference w:id="95"/>
      </w:r>
    </w:p>
    <w:p w:rsidR="007F5292" w:rsidRDefault="002332DC" w:rsidP="002332DC">
      <w:pPr>
        <w:rPr>
          <w:rFonts w:cs="Times New Roman"/>
          <w:b/>
          <w:szCs w:val="24"/>
        </w:rPr>
      </w:pPr>
      <w:r>
        <w:rPr>
          <w:rFonts w:cs="Times New Roman"/>
          <w:b/>
          <w:noProof/>
          <w:szCs w:val="24"/>
        </w:rPr>
        <w:drawing>
          <wp:anchor distT="0" distB="0" distL="114300" distR="114300" simplePos="0" relativeHeight="251605504" behindDoc="0" locked="0" layoutInCell="1" allowOverlap="1">
            <wp:simplePos x="0" y="0"/>
            <wp:positionH relativeFrom="column">
              <wp:posOffset>99695</wp:posOffset>
            </wp:positionH>
            <wp:positionV relativeFrom="paragraph">
              <wp:posOffset>137795</wp:posOffset>
            </wp:positionV>
            <wp:extent cx="2990850" cy="2085975"/>
            <wp:effectExtent l="19050" t="0" r="0" b="0"/>
            <wp:wrapNone/>
            <wp:docPr id="8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ky_Bromo-Tengger-Semeru,_Východní_Jáva,_INDONÉSIE.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0850" cy="2085975"/>
                    </a:xfrm>
                    <a:prstGeom prst="rect">
                      <a:avLst/>
                    </a:prstGeom>
                  </pic:spPr>
                </pic:pic>
              </a:graphicData>
            </a:graphic>
          </wp:anchor>
        </w:drawing>
      </w:r>
    </w:p>
    <w:bookmarkEnd w:id="395"/>
    <w:bookmarkEnd w:id="396"/>
    <w:p w:rsidR="001E5EA3" w:rsidRPr="007F5292" w:rsidRDefault="001E5EA3" w:rsidP="007F5292">
      <w:pPr>
        <w:rPr>
          <w:b/>
        </w:rPr>
      </w:pPr>
    </w:p>
    <w:p w:rsidR="001E5EA3" w:rsidRDefault="001E5EA3" w:rsidP="008B75C0">
      <w:pPr>
        <w:pStyle w:val="Nadpis1"/>
        <w:spacing w:before="0"/>
        <w:rPr>
          <w:rFonts w:cs="Times New Roman"/>
          <w:sz w:val="24"/>
          <w:szCs w:val="24"/>
        </w:rPr>
      </w:pPr>
    </w:p>
    <w:p w:rsidR="001E5EA3" w:rsidRDefault="001E5EA3" w:rsidP="008B75C0">
      <w:pPr>
        <w:pStyle w:val="Nadpis1"/>
        <w:spacing w:before="0"/>
        <w:rPr>
          <w:rFonts w:cs="Times New Roman"/>
          <w:sz w:val="24"/>
          <w:szCs w:val="24"/>
        </w:rPr>
      </w:pPr>
    </w:p>
    <w:p w:rsidR="001E5EA3" w:rsidRDefault="001E5EA3" w:rsidP="008B75C0">
      <w:pPr>
        <w:pStyle w:val="Nadpis1"/>
        <w:spacing w:before="0"/>
        <w:rPr>
          <w:rFonts w:cs="Times New Roman"/>
          <w:sz w:val="24"/>
          <w:szCs w:val="24"/>
        </w:rPr>
      </w:pPr>
    </w:p>
    <w:p w:rsidR="00C4095F" w:rsidRDefault="001E5EA3" w:rsidP="008B75C0">
      <w:pPr>
        <w:pStyle w:val="Nadpis1"/>
        <w:spacing w:before="0"/>
        <w:rPr>
          <w:rFonts w:cs="Times New Roman"/>
          <w:sz w:val="24"/>
          <w:szCs w:val="24"/>
        </w:rPr>
      </w:pPr>
      <w:r>
        <w:rPr>
          <w:rFonts w:cs="Times New Roman"/>
          <w:sz w:val="24"/>
          <w:szCs w:val="24"/>
        </w:rPr>
        <w:tab/>
      </w:r>
      <w:r>
        <w:rPr>
          <w:rFonts w:cs="Times New Roman"/>
          <w:sz w:val="24"/>
          <w:szCs w:val="24"/>
        </w:rPr>
        <w:tab/>
      </w:r>
    </w:p>
    <w:p w:rsidR="008B75C0" w:rsidRPr="001E5EA3" w:rsidRDefault="001E5EA3" w:rsidP="008B75C0">
      <w:pPr>
        <w:pStyle w:val="Nadpis1"/>
        <w:spacing w:before="0"/>
        <w:rPr>
          <w:rFonts w:cs="Times New Roman"/>
          <w:sz w:val="24"/>
          <w:szCs w:val="24"/>
        </w:rPr>
      </w:pPr>
      <w:r>
        <w:rPr>
          <w:rFonts w:cs="Times New Roman"/>
          <w:sz w:val="24"/>
          <w:szCs w:val="24"/>
        </w:rPr>
        <w:tab/>
      </w:r>
      <w:r w:rsidR="00C4095F">
        <w:rPr>
          <w:rFonts w:cs="Times New Roman"/>
          <w:sz w:val="24"/>
          <w:szCs w:val="24"/>
        </w:rPr>
        <w:t xml:space="preserve">   </w:t>
      </w:r>
      <w:r>
        <w:rPr>
          <w:rFonts w:cs="Times New Roman"/>
          <w:sz w:val="24"/>
          <w:szCs w:val="24"/>
        </w:rPr>
        <w:t xml:space="preserve">             </w:t>
      </w:r>
    </w:p>
    <w:p w:rsidR="00787FBE" w:rsidRDefault="002332DC" w:rsidP="002332DC">
      <w:pPr>
        <w:tabs>
          <w:tab w:val="left" w:pos="3465"/>
        </w:tabs>
        <w:spacing w:after="0"/>
        <w:jc w:val="both"/>
        <w:rPr>
          <w:rFonts w:eastAsia="Times New Roman" w:cs="Times New Roman"/>
          <w:sz w:val="20"/>
          <w:szCs w:val="20"/>
        </w:rPr>
      </w:pPr>
      <w:r>
        <w:rPr>
          <w:rFonts w:eastAsia="Times New Roman" w:cs="Times New Roman"/>
          <w:sz w:val="20"/>
          <w:szCs w:val="20"/>
        </w:rPr>
        <w:tab/>
      </w:r>
    </w:p>
    <w:p w:rsidR="00CC7C2C" w:rsidRDefault="00CC7C2C" w:rsidP="002332DC">
      <w:pPr>
        <w:tabs>
          <w:tab w:val="left" w:pos="3465"/>
        </w:tabs>
        <w:spacing w:after="0"/>
        <w:jc w:val="both"/>
        <w:rPr>
          <w:rFonts w:eastAsia="Times New Roman" w:cs="Times New Roman"/>
          <w:sz w:val="20"/>
          <w:szCs w:val="20"/>
        </w:rPr>
      </w:pPr>
    </w:p>
    <w:p w:rsidR="002332DC" w:rsidRPr="00672C98" w:rsidRDefault="002332DC" w:rsidP="002332DC">
      <w:pPr>
        <w:spacing w:after="0"/>
        <w:rPr>
          <w:rFonts w:cs="Times New Roman"/>
          <w:b/>
          <w:szCs w:val="24"/>
        </w:rPr>
      </w:pPr>
      <w:r>
        <w:rPr>
          <w:rFonts w:cs="Times New Roman"/>
          <w:b/>
          <w:szCs w:val="24"/>
        </w:rPr>
        <w:lastRenderedPageBreak/>
        <w:t xml:space="preserve">   </w:t>
      </w:r>
      <w:r w:rsidR="00411A3E" w:rsidRPr="00672C98">
        <w:rPr>
          <w:rFonts w:cs="Times New Roman"/>
          <w:b/>
          <w:szCs w:val="24"/>
        </w:rPr>
        <w:t>Trh</w:t>
      </w:r>
      <w:r w:rsidR="00411A3E" w:rsidRPr="00672C98">
        <w:rPr>
          <w:rStyle w:val="Znakapoznpodarou"/>
          <w:rFonts w:cs="Times New Roman"/>
          <w:b/>
          <w:szCs w:val="24"/>
        </w:rPr>
        <w:footnoteReference w:id="96"/>
      </w:r>
      <w:r w:rsidR="008B75C0" w:rsidRPr="00672C98">
        <w:rPr>
          <w:rFonts w:cs="Times New Roman"/>
          <w:b/>
          <w:szCs w:val="24"/>
        </w:rPr>
        <w:tab/>
      </w:r>
      <w:r w:rsidR="008B75C0" w:rsidRPr="00672C98">
        <w:rPr>
          <w:rFonts w:cs="Times New Roman"/>
          <w:b/>
          <w:szCs w:val="24"/>
        </w:rPr>
        <w:tab/>
      </w:r>
      <w:r w:rsidR="008B75C0" w:rsidRPr="00672C98">
        <w:rPr>
          <w:rFonts w:cs="Times New Roman"/>
          <w:b/>
          <w:szCs w:val="24"/>
        </w:rPr>
        <w:tab/>
      </w:r>
      <w:r>
        <w:rPr>
          <w:rFonts w:cs="Times New Roman"/>
          <w:b/>
          <w:szCs w:val="24"/>
        </w:rPr>
        <w:tab/>
      </w:r>
      <w:r>
        <w:rPr>
          <w:rFonts w:cs="Times New Roman"/>
          <w:b/>
          <w:szCs w:val="24"/>
        </w:rPr>
        <w:tab/>
        <w:t xml:space="preserve">                 </w:t>
      </w:r>
      <w:r w:rsidRPr="00672C98">
        <w:rPr>
          <w:rFonts w:cs="Times New Roman"/>
          <w:b/>
          <w:szCs w:val="24"/>
        </w:rPr>
        <w:t>Dopravní prostředek – Bačak</w:t>
      </w:r>
      <w:r w:rsidRPr="00672C98">
        <w:rPr>
          <w:rStyle w:val="Znakapoznpodarou"/>
          <w:rFonts w:cs="Times New Roman"/>
          <w:b/>
          <w:szCs w:val="24"/>
        </w:rPr>
        <w:footnoteReference w:id="97"/>
      </w:r>
    </w:p>
    <w:p w:rsidR="008B75C0" w:rsidRPr="002332DC" w:rsidRDefault="002332DC" w:rsidP="002332DC">
      <w:pPr>
        <w:spacing w:after="120"/>
        <w:jc w:val="both"/>
        <w:rPr>
          <w:rFonts w:eastAsia="Times New Roman" w:cs="Times New Roman"/>
          <w:b/>
          <w:szCs w:val="24"/>
        </w:rPr>
      </w:pPr>
      <w:r>
        <w:rPr>
          <w:rFonts w:cs="Times New Roman"/>
          <w:b/>
          <w:noProof/>
          <w:szCs w:val="24"/>
        </w:rPr>
        <w:drawing>
          <wp:anchor distT="0" distB="0" distL="114300" distR="114300" simplePos="0" relativeHeight="251642368" behindDoc="0" locked="0" layoutInCell="1" allowOverlap="1">
            <wp:simplePos x="0" y="0"/>
            <wp:positionH relativeFrom="column">
              <wp:posOffset>3300095</wp:posOffset>
            </wp:positionH>
            <wp:positionV relativeFrom="paragraph">
              <wp:posOffset>208280</wp:posOffset>
            </wp:positionV>
            <wp:extent cx="2781300" cy="1724025"/>
            <wp:effectExtent l="19050" t="0" r="0" b="0"/>
            <wp:wrapNone/>
            <wp:docPr id="3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ak-solo-1.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300" cy="1724025"/>
                    </a:xfrm>
                    <a:prstGeom prst="rect">
                      <a:avLst/>
                    </a:prstGeom>
                  </pic:spPr>
                </pic:pic>
              </a:graphicData>
            </a:graphic>
          </wp:anchor>
        </w:drawing>
      </w:r>
      <w:r>
        <w:rPr>
          <w:rFonts w:cs="Times New Roman"/>
          <w:b/>
          <w:noProof/>
          <w:szCs w:val="24"/>
        </w:rPr>
        <w:drawing>
          <wp:anchor distT="0" distB="0" distL="114300" distR="114300" simplePos="0" relativeHeight="251682304" behindDoc="0" locked="0" layoutInCell="1" allowOverlap="1">
            <wp:simplePos x="0" y="0"/>
            <wp:positionH relativeFrom="column">
              <wp:posOffset>52070</wp:posOffset>
            </wp:positionH>
            <wp:positionV relativeFrom="paragraph">
              <wp:posOffset>65405</wp:posOffset>
            </wp:positionV>
            <wp:extent cx="3009900" cy="2085975"/>
            <wp:effectExtent l="19050" t="0" r="0" b="0"/>
            <wp:wrapNone/>
            <wp:docPr id="37"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h.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9900" cy="2085975"/>
                    </a:xfrm>
                    <a:prstGeom prst="rect">
                      <a:avLst/>
                    </a:prstGeom>
                  </pic:spPr>
                </pic:pic>
              </a:graphicData>
            </a:graphic>
          </wp:anchor>
        </w:drawing>
      </w:r>
      <w:r w:rsidR="008B75C0" w:rsidRPr="00672C98">
        <w:rPr>
          <w:rFonts w:cs="Times New Roman"/>
          <w:b/>
          <w:szCs w:val="24"/>
        </w:rPr>
        <w:tab/>
      </w:r>
      <w:r w:rsidR="008B75C0" w:rsidRPr="00672C98">
        <w:rPr>
          <w:rFonts w:cs="Times New Roman"/>
          <w:b/>
          <w:szCs w:val="24"/>
        </w:rPr>
        <w:tab/>
      </w:r>
      <w:r w:rsidR="008B75C0" w:rsidRPr="00672C98">
        <w:rPr>
          <w:rFonts w:cs="Times New Roman"/>
          <w:b/>
          <w:szCs w:val="24"/>
        </w:rPr>
        <w:tab/>
      </w:r>
      <w:r w:rsidR="008B75C0" w:rsidRPr="00672C98">
        <w:rPr>
          <w:rFonts w:cs="Times New Roman"/>
          <w:b/>
          <w:szCs w:val="24"/>
        </w:rPr>
        <w:tab/>
      </w:r>
      <w:r w:rsidR="008B75C0" w:rsidRPr="00672C98">
        <w:rPr>
          <w:rFonts w:cs="Times New Roman"/>
          <w:b/>
          <w:szCs w:val="24"/>
        </w:rPr>
        <w:tab/>
        <w:t xml:space="preserve"> </w:t>
      </w:r>
    </w:p>
    <w:p w:rsidR="008B75C0" w:rsidRDefault="008B75C0" w:rsidP="008B75C0"/>
    <w:p w:rsidR="008B75C0" w:rsidRDefault="008B75C0" w:rsidP="008B75C0"/>
    <w:p w:rsidR="008B75C0" w:rsidRDefault="008B75C0" w:rsidP="008B75C0"/>
    <w:p w:rsidR="001E5EA3" w:rsidRDefault="001E5EA3" w:rsidP="008B75C0">
      <w:pPr>
        <w:spacing w:after="0"/>
        <w:jc w:val="both"/>
        <w:rPr>
          <w:rFonts w:cs="Times New Roman"/>
          <w:szCs w:val="24"/>
        </w:rPr>
      </w:pPr>
    </w:p>
    <w:p w:rsidR="001E5EA3" w:rsidRDefault="001E5EA3" w:rsidP="008B75C0">
      <w:pPr>
        <w:spacing w:after="0"/>
        <w:jc w:val="both"/>
        <w:rPr>
          <w:rFonts w:cs="Times New Roman"/>
          <w:szCs w:val="24"/>
        </w:rPr>
      </w:pPr>
    </w:p>
    <w:p w:rsidR="001E5EA3" w:rsidRDefault="001E5EA3" w:rsidP="008B75C0">
      <w:pPr>
        <w:spacing w:after="0"/>
        <w:jc w:val="both"/>
        <w:rPr>
          <w:rFonts w:cs="Times New Roman"/>
          <w:szCs w:val="24"/>
        </w:rPr>
      </w:pPr>
    </w:p>
    <w:p w:rsidR="00B26BC8" w:rsidRDefault="008B75C0" w:rsidP="00B26BC8">
      <w:pPr>
        <w:spacing w:after="0"/>
        <w:rPr>
          <w:rFonts w:cs="Times New Roman"/>
          <w:b/>
          <w:szCs w:val="24"/>
        </w:rPr>
      </w:pPr>
      <w:r w:rsidRPr="00672C98">
        <w:rPr>
          <w:rFonts w:cs="Times New Roman"/>
          <w:b/>
          <w:szCs w:val="24"/>
        </w:rPr>
        <w:tab/>
      </w:r>
      <w:r w:rsidRPr="00672C98">
        <w:rPr>
          <w:rFonts w:cs="Times New Roman"/>
          <w:b/>
          <w:szCs w:val="24"/>
        </w:rPr>
        <w:tab/>
      </w:r>
      <w:r w:rsidRPr="00672C98">
        <w:rPr>
          <w:rFonts w:cs="Times New Roman"/>
          <w:b/>
          <w:szCs w:val="24"/>
        </w:rPr>
        <w:tab/>
      </w:r>
      <w:r w:rsidRPr="00672C98">
        <w:rPr>
          <w:rFonts w:cs="Times New Roman"/>
          <w:b/>
          <w:szCs w:val="24"/>
        </w:rPr>
        <w:tab/>
      </w:r>
      <w:r w:rsidRPr="00672C98">
        <w:rPr>
          <w:rFonts w:cs="Times New Roman"/>
          <w:b/>
          <w:szCs w:val="24"/>
        </w:rPr>
        <w:tab/>
      </w:r>
      <w:r w:rsidR="001E5EA3" w:rsidRPr="00672C98">
        <w:rPr>
          <w:rFonts w:cs="Times New Roman"/>
          <w:b/>
          <w:szCs w:val="24"/>
        </w:rPr>
        <w:t xml:space="preserve">    </w:t>
      </w:r>
    </w:p>
    <w:p w:rsidR="008B75C0" w:rsidRPr="004B7C8A" w:rsidRDefault="00AD2EF5" w:rsidP="00B26BC8">
      <w:pPr>
        <w:spacing w:after="0"/>
        <w:rPr>
          <w:rFonts w:cs="Times New Roman"/>
          <w:b/>
          <w:szCs w:val="24"/>
        </w:rPr>
      </w:pPr>
      <w:r w:rsidRPr="004B7C8A">
        <w:rPr>
          <w:rFonts w:cs="Times New Roman"/>
          <w:b/>
          <w:szCs w:val="24"/>
        </w:rPr>
        <w:t>Stínové loutky</w:t>
      </w:r>
      <w:r w:rsidRPr="004B7C8A">
        <w:rPr>
          <w:rStyle w:val="Znakapoznpodarou"/>
          <w:rFonts w:cs="Times New Roman"/>
          <w:b/>
          <w:szCs w:val="24"/>
        </w:rPr>
        <w:footnoteReference w:id="98"/>
      </w:r>
      <w:r w:rsidR="004B7C8A" w:rsidRPr="004B7C8A">
        <w:rPr>
          <w:rFonts w:cs="Times New Roman"/>
          <w:b/>
          <w:szCs w:val="24"/>
        </w:rPr>
        <w:tab/>
      </w:r>
      <w:r w:rsidR="004B7C8A" w:rsidRPr="004B7C8A">
        <w:rPr>
          <w:rFonts w:cs="Times New Roman"/>
          <w:b/>
          <w:szCs w:val="24"/>
        </w:rPr>
        <w:tab/>
      </w:r>
      <w:r w:rsidR="004B7C8A" w:rsidRPr="004B7C8A">
        <w:rPr>
          <w:rFonts w:cs="Times New Roman"/>
          <w:b/>
          <w:szCs w:val="24"/>
        </w:rPr>
        <w:tab/>
      </w:r>
      <w:r w:rsidR="004B7C8A" w:rsidRPr="004B7C8A">
        <w:rPr>
          <w:rFonts w:cs="Times New Roman"/>
          <w:b/>
          <w:szCs w:val="24"/>
        </w:rPr>
        <w:tab/>
      </w:r>
      <w:r w:rsidR="004B7C8A" w:rsidRPr="004B7C8A">
        <w:rPr>
          <w:rFonts w:cs="Times New Roman"/>
          <w:b/>
          <w:szCs w:val="24"/>
        </w:rPr>
        <w:tab/>
      </w:r>
      <w:r w:rsidR="008B75C0" w:rsidRPr="004B7C8A">
        <w:rPr>
          <w:rFonts w:cs="Times New Roman"/>
          <w:b/>
          <w:szCs w:val="24"/>
        </w:rPr>
        <w:t>Betlé</w:t>
      </w:r>
      <w:r w:rsidRPr="004B7C8A">
        <w:rPr>
          <w:rFonts w:cs="Times New Roman"/>
          <w:b/>
          <w:szCs w:val="24"/>
        </w:rPr>
        <w:t>m ze dřeva</w:t>
      </w:r>
      <w:r w:rsidRPr="004B7C8A">
        <w:rPr>
          <w:rStyle w:val="Znakapoznpodarou"/>
          <w:rFonts w:cs="Times New Roman"/>
          <w:b/>
          <w:szCs w:val="24"/>
        </w:rPr>
        <w:footnoteReference w:id="99"/>
      </w:r>
    </w:p>
    <w:p w:rsidR="008B75C0" w:rsidRDefault="00B26BC8" w:rsidP="008B75C0">
      <w:r>
        <w:rPr>
          <w:noProof/>
        </w:rPr>
        <w:drawing>
          <wp:anchor distT="0" distB="0" distL="114300" distR="114300" simplePos="0" relativeHeight="251715072" behindDoc="0" locked="0" layoutInCell="1" allowOverlap="1">
            <wp:simplePos x="0" y="0"/>
            <wp:positionH relativeFrom="column">
              <wp:posOffset>3119120</wp:posOffset>
            </wp:positionH>
            <wp:positionV relativeFrom="paragraph">
              <wp:posOffset>52070</wp:posOffset>
            </wp:positionV>
            <wp:extent cx="2590800" cy="1819275"/>
            <wp:effectExtent l="19050" t="0" r="0" b="0"/>
            <wp:wrapNone/>
            <wp:docPr id="4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14 (1).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800" cy="1819275"/>
                    </a:xfrm>
                    <a:prstGeom prst="rect">
                      <a:avLst/>
                    </a:prstGeom>
                  </pic:spPr>
                </pic:pic>
              </a:graphicData>
            </a:graphic>
          </wp:anchor>
        </w:drawing>
      </w:r>
      <w:r>
        <w:rPr>
          <w:noProof/>
        </w:rPr>
        <w:drawing>
          <wp:anchor distT="0" distB="0" distL="114300" distR="114300" simplePos="0" relativeHeight="251722240" behindDoc="0" locked="0" layoutInCell="1" allowOverlap="1">
            <wp:simplePos x="0" y="0"/>
            <wp:positionH relativeFrom="column">
              <wp:posOffset>52070</wp:posOffset>
            </wp:positionH>
            <wp:positionV relativeFrom="paragraph">
              <wp:posOffset>52070</wp:posOffset>
            </wp:positionV>
            <wp:extent cx="2676525" cy="1819275"/>
            <wp:effectExtent l="19050" t="0" r="9525" b="0"/>
            <wp:wrapNone/>
            <wp:docPr id="4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ohmjyolgbjx-b.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525" cy="1819275"/>
                    </a:xfrm>
                    <a:prstGeom prst="rect">
                      <a:avLst/>
                    </a:prstGeom>
                  </pic:spPr>
                </pic:pic>
              </a:graphicData>
            </a:graphic>
          </wp:anchor>
        </w:drawing>
      </w:r>
    </w:p>
    <w:p w:rsidR="008B75C0" w:rsidRDefault="008B75C0" w:rsidP="008B75C0"/>
    <w:p w:rsidR="008B75C0" w:rsidRDefault="008B75C0" w:rsidP="008B75C0">
      <w:pPr>
        <w:spacing w:after="0"/>
        <w:jc w:val="both"/>
      </w:pPr>
    </w:p>
    <w:p w:rsidR="008B75C0" w:rsidRDefault="008B75C0" w:rsidP="008B75C0">
      <w:pPr>
        <w:spacing w:after="0"/>
        <w:jc w:val="both"/>
        <w:rPr>
          <w:rFonts w:cs="Times New Roman"/>
          <w:szCs w:val="24"/>
        </w:rPr>
      </w:pPr>
    </w:p>
    <w:p w:rsidR="008B75C0" w:rsidRDefault="008B75C0" w:rsidP="008B75C0">
      <w:pPr>
        <w:spacing w:after="0"/>
        <w:jc w:val="both"/>
        <w:rPr>
          <w:rFonts w:cs="Times New Roman"/>
          <w:szCs w:val="24"/>
        </w:rPr>
      </w:pPr>
    </w:p>
    <w:p w:rsidR="008B75C0" w:rsidRDefault="008B75C0" w:rsidP="008B75C0">
      <w:pPr>
        <w:spacing w:after="0"/>
        <w:jc w:val="both"/>
        <w:rPr>
          <w:rFonts w:cs="Times New Roman"/>
          <w:szCs w:val="24"/>
        </w:rPr>
      </w:pPr>
    </w:p>
    <w:p w:rsidR="008B75C0" w:rsidRDefault="008B75C0" w:rsidP="008B75C0">
      <w:pPr>
        <w:spacing w:after="0"/>
        <w:jc w:val="both"/>
        <w:rPr>
          <w:rFonts w:cs="Times New Roman"/>
          <w:szCs w:val="24"/>
        </w:rPr>
      </w:pPr>
    </w:p>
    <w:p w:rsidR="008B75C0" w:rsidRDefault="008B75C0" w:rsidP="008B75C0">
      <w:pPr>
        <w:spacing w:after="0"/>
        <w:jc w:val="both"/>
        <w:rPr>
          <w:rFonts w:cs="Times New Roman"/>
          <w:szCs w:val="24"/>
        </w:rPr>
      </w:pPr>
    </w:p>
    <w:p w:rsidR="008B75C0" w:rsidRPr="008C6828" w:rsidRDefault="005B58D1" w:rsidP="005B58D1">
      <w:pPr>
        <w:spacing w:after="120"/>
        <w:rPr>
          <w:rFonts w:cs="Times New Roman"/>
          <w:b/>
          <w:szCs w:val="24"/>
        </w:rPr>
      </w:pPr>
      <w:r>
        <w:rPr>
          <w:rFonts w:cs="Times New Roman"/>
          <w:b/>
          <w:noProof/>
          <w:szCs w:val="24"/>
        </w:rPr>
        <w:drawing>
          <wp:anchor distT="0" distB="0" distL="114300" distR="114300" simplePos="0" relativeHeight="251509248" behindDoc="0" locked="0" layoutInCell="1" allowOverlap="1">
            <wp:simplePos x="0" y="0"/>
            <wp:positionH relativeFrom="column">
              <wp:posOffset>375920</wp:posOffset>
            </wp:positionH>
            <wp:positionV relativeFrom="paragraph">
              <wp:posOffset>207010</wp:posOffset>
            </wp:positionV>
            <wp:extent cx="4876800" cy="2266950"/>
            <wp:effectExtent l="19050" t="0" r="0" b="0"/>
            <wp:wrapNone/>
            <wp:docPr id="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1.gif"/>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6800" cy="2266950"/>
                    </a:xfrm>
                    <a:prstGeom prst="rect">
                      <a:avLst/>
                    </a:prstGeom>
                  </pic:spPr>
                </pic:pic>
              </a:graphicData>
            </a:graphic>
          </wp:anchor>
        </w:drawing>
      </w:r>
      <w:r w:rsidR="00B26BC8">
        <w:rPr>
          <w:rFonts w:cs="Times New Roman"/>
          <w:szCs w:val="24"/>
        </w:rPr>
        <w:t xml:space="preserve">                    </w:t>
      </w:r>
      <w:r w:rsidR="008B75C0" w:rsidRPr="008C6828">
        <w:rPr>
          <w:rFonts w:cs="Times New Roman"/>
          <w:b/>
          <w:szCs w:val="24"/>
        </w:rPr>
        <w:t>Mapa tropických deš</w:t>
      </w:r>
      <w:r w:rsidR="00AD2EF5">
        <w:rPr>
          <w:rFonts w:cs="Times New Roman"/>
          <w:b/>
          <w:szCs w:val="24"/>
        </w:rPr>
        <w:t>tných pralesů</w:t>
      </w:r>
      <w:r w:rsidR="00AD2EF5">
        <w:rPr>
          <w:rStyle w:val="Znakapoznpodarou"/>
          <w:rFonts w:cs="Times New Roman"/>
          <w:b/>
          <w:szCs w:val="24"/>
        </w:rPr>
        <w:footnoteReference w:id="100"/>
      </w:r>
    </w:p>
    <w:p w:rsidR="008B75C0" w:rsidRDefault="008B75C0" w:rsidP="008B75C0"/>
    <w:p w:rsidR="008B75C0" w:rsidRDefault="008B75C0" w:rsidP="008B75C0"/>
    <w:p w:rsidR="008B75C0" w:rsidRDefault="008B75C0" w:rsidP="008B75C0"/>
    <w:p w:rsidR="008B75C0" w:rsidRDefault="008B75C0" w:rsidP="008B75C0"/>
    <w:p w:rsidR="008B75C0" w:rsidRDefault="008B75C0" w:rsidP="008B75C0"/>
    <w:p w:rsidR="008B75C0" w:rsidRDefault="008B75C0" w:rsidP="008B75C0"/>
    <w:p w:rsidR="00B26BC8" w:rsidRDefault="00B26BC8" w:rsidP="005B58D1">
      <w:pPr>
        <w:spacing w:after="120"/>
      </w:pPr>
    </w:p>
    <w:p w:rsidR="008B75C0" w:rsidRPr="005B58D1" w:rsidRDefault="00B26BC8" w:rsidP="005B58D1">
      <w:pPr>
        <w:spacing w:after="120"/>
        <w:rPr>
          <w:rFonts w:cs="Times New Roman"/>
          <w:b/>
          <w:szCs w:val="24"/>
        </w:rPr>
      </w:pPr>
      <w:r>
        <w:lastRenderedPageBreak/>
        <w:t xml:space="preserve"> </w:t>
      </w:r>
      <w:r w:rsidR="00AD2EF5" w:rsidRPr="005B58D1">
        <w:rPr>
          <w:rFonts w:cs="Times New Roman"/>
          <w:b/>
          <w:szCs w:val="24"/>
        </w:rPr>
        <w:t>Indonéský deštný prales</w:t>
      </w:r>
      <w:r w:rsidR="00AD2EF5" w:rsidRPr="005B58D1">
        <w:rPr>
          <w:rStyle w:val="Znakapoznpodarou"/>
          <w:rFonts w:cs="Times New Roman"/>
          <w:b/>
          <w:szCs w:val="24"/>
        </w:rPr>
        <w:footnoteReference w:id="101"/>
      </w:r>
      <w:r w:rsidR="008B75C0" w:rsidRPr="005B58D1">
        <w:rPr>
          <w:rFonts w:cs="Times New Roman"/>
          <w:b/>
          <w:szCs w:val="24"/>
        </w:rPr>
        <w:tab/>
      </w:r>
      <w:r w:rsidR="008B75C0" w:rsidRPr="005B58D1">
        <w:rPr>
          <w:rFonts w:cs="Times New Roman"/>
          <w:b/>
          <w:szCs w:val="24"/>
        </w:rPr>
        <w:tab/>
      </w:r>
      <w:r w:rsidR="008B75C0" w:rsidRPr="005B58D1">
        <w:rPr>
          <w:rFonts w:cs="Times New Roman"/>
          <w:b/>
          <w:szCs w:val="24"/>
        </w:rPr>
        <w:tab/>
      </w:r>
      <w:r w:rsidR="004B7C8A" w:rsidRPr="005B58D1">
        <w:rPr>
          <w:rFonts w:cs="Times New Roman"/>
          <w:b/>
          <w:szCs w:val="24"/>
        </w:rPr>
        <w:t xml:space="preserve">          </w:t>
      </w:r>
      <w:r w:rsidR="008B75C0" w:rsidRPr="005B58D1">
        <w:rPr>
          <w:rFonts w:cs="Times New Roman"/>
          <w:b/>
          <w:szCs w:val="24"/>
        </w:rPr>
        <w:t>Vykácený deštný prales</w:t>
      </w:r>
      <w:r w:rsidR="00AD2EF5" w:rsidRPr="005B58D1">
        <w:rPr>
          <w:rStyle w:val="Znakapoznpodarou"/>
          <w:rFonts w:cs="Times New Roman"/>
          <w:b/>
          <w:szCs w:val="24"/>
        </w:rPr>
        <w:footnoteReference w:id="102"/>
      </w:r>
    </w:p>
    <w:p w:rsidR="008B75C0" w:rsidRPr="00C503E9" w:rsidRDefault="005B58D1" w:rsidP="008B75C0">
      <w:pPr>
        <w:rPr>
          <w:rFonts w:cs="Times New Roman"/>
          <w:szCs w:val="24"/>
        </w:rPr>
      </w:pPr>
      <w:r>
        <w:rPr>
          <w:rFonts w:cs="Times New Roman"/>
          <w:b/>
          <w:noProof/>
          <w:szCs w:val="24"/>
        </w:rPr>
        <w:drawing>
          <wp:anchor distT="0" distB="0" distL="114300" distR="114300" simplePos="0" relativeHeight="251518464" behindDoc="0" locked="0" layoutInCell="1" allowOverlap="1">
            <wp:simplePos x="0" y="0"/>
            <wp:positionH relativeFrom="column">
              <wp:posOffset>3072130</wp:posOffset>
            </wp:positionH>
            <wp:positionV relativeFrom="paragraph">
              <wp:posOffset>-3175</wp:posOffset>
            </wp:positionV>
            <wp:extent cx="3028950" cy="2200275"/>
            <wp:effectExtent l="0" t="0" r="0" b="0"/>
            <wp:wrapNone/>
            <wp:docPr id="4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1240-likvidace-destneho-pralesa-na-sumatre.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0" cy="2200275"/>
                    </a:xfrm>
                    <a:prstGeom prst="rect">
                      <a:avLst/>
                    </a:prstGeom>
                  </pic:spPr>
                </pic:pic>
              </a:graphicData>
            </a:graphic>
          </wp:anchor>
        </w:drawing>
      </w:r>
      <w:r>
        <w:rPr>
          <w:rFonts w:cs="Times New Roman"/>
          <w:b/>
          <w:noProof/>
          <w:szCs w:val="24"/>
        </w:rPr>
        <w:drawing>
          <wp:anchor distT="0" distB="0" distL="114300" distR="114300" simplePos="0" relativeHeight="251528704" behindDoc="0" locked="0" layoutInCell="1" allowOverlap="1">
            <wp:simplePos x="0" y="0"/>
            <wp:positionH relativeFrom="column">
              <wp:posOffset>43180</wp:posOffset>
            </wp:positionH>
            <wp:positionV relativeFrom="paragraph">
              <wp:posOffset>1270</wp:posOffset>
            </wp:positionV>
            <wp:extent cx="2886075" cy="2200275"/>
            <wp:effectExtent l="0" t="0" r="0" b="0"/>
            <wp:wrapNone/>
            <wp:docPr id="4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2200275"/>
                    </a:xfrm>
                    <a:prstGeom prst="rect">
                      <a:avLst/>
                    </a:prstGeom>
                  </pic:spPr>
                </pic:pic>
              </a:graphicData>
            </a:graphic>
          </wp:anchor>
        </w:drawing>
      </w:r>
      <w:r w:rsidR="008B75C0" w:rsidRPr="00C503E9">
        <w:rPr>
          <w:rFonts w:cs="Times New Roman"/>
          <w:szCs w:val="24"/>
        </w:rPr>
        <w:t xml:space="preserve"> </w:t>
      </w:r>
    </w:p>
    <w:p w:rsidR="008B75C0" w:rsidRPr="00C503E9" w:rsidRDefault="008B75C0" w:rsidP="008B75C0">
      <w:pPr>
        <w:rPr>
          <w:rFonts w:cs="Times New Roman"/>
          <w:szCs w:val="24"/>
        </w:rPr>
      </w:pPr>
    </w:p>
    <w:p w:rsidR="008B75C0" w:rsidRPr="00C503E9" w:rsidRDefault="008B75C0" w:rsidP="008B75C0">
      <w:pPr>
        <w:rPr>
          <w:rFonts w:cs="Times New Roman"/>
          <w:szCs w:val="24"/>
        </w:rPr>
      </w:pPr>
    </w:p>
    <w:p w:rsidR="00D37C98" w:rsidRDefault="00D37C98" w:rsidP="00D37C98">
      <w:pPr>
        <w:spacing w:after="0"/>
        <w:jc w:val="both"/>
        <w:rPr>
          <w:rFonts w:cs="Times New Roman"/>
          <w:sz w:val="20"/>
          <w:szCs w:val="20"/>
        </w:rPr>
      </w:pPr>
    </w:p>
    <w:p w:rsidR="00D37C98" w:rsidRDefault="00D37C98" w:rsidP="00D37C98">
      <w:pPr>
        <w:spacing w:after="0"/>
        <w:jc w:val="both"/>
        <w:rPr>
          <w:rFonts w:cs="Times New Roman"/>
          <w:sz w:val="20"/>
          <w:szCs w:val="20"/>
        </w:rPr>
      </w:pPr>
    </w:p>
    <w:p w:rsidR="00D37C98" w:rsidRDefault="00D37C98" w:rsidP="00D37C98">
      <w:pPr>
        <w:spacing w:after="0"/>
        <w:jc w:val="both"/>
        <w:rPr>
          <w:rFonts w:cs="Times New Roman"/>
          <w:sz w:val="20"/>
          <w:szCs w:val="20"/>
        </w:rPr>
      </w:pPr>
    </w:p>
    <w:p w:rsidR="00D37C98" w:rsidRDefault="00D37C98" w:rsidP="00D37C98">
      <w:pPr>
        <w:spacing w:after="0"/>
        <w:jc w:val="both"/>
        <w:rPr>
          <w:rFonts w:cs="Times New Roman"/>
          <w:sz w:val="20"/>
          <w:szCs w:val="20"/>
        </w:rPr>
      </w:pPr>
    </w:p>
    <w:p w:rsidR="00AD2EF5" w:rsidRDefault="00AD2EF5" w:rsidP="008B75C0">
      <w:pPr>
        <w:rPr>
          <w:rFonts w:cs="Times New Roman"/>
          <w:sz w:val="20"/>
          <w:szCs w:val="20"/>
        </w:rPr>
      </w:pPr>
    </w:p>
    <w:p w:rsidR="004B7C8A" w:rsidRDefault="004B7C8A" w:rsidP="008B75C0">
      <w:pPr>
        <w:rPr>
          <w:rFonts w:cs="Times New Roman"/>
          <w:b/>
          <w:szCs w:val="24"/>
        </w:rPr>
      </w:pPr>
    </w:p>
    <w:p w:rsidR="00B26BC8" w:rsidRPr="00F942DE" w:rsidRDefault="00B26BC8" w:rsidP="00B26BC8">
      <w:pPr>
        <w:spacing w:after="120"/>
        <w:rPr>
          <w:rFonts w:cs="Times New Roman"/>
          <w:b/>
          <w:szCs w:val="24"/>
        </w:rPr>
      </w:pPr>
      <w:r>
        <w:rPr>
          <w:rFonts w:cs="Times New Roman"/>
          <w:noProof/>
          <w:szCs w:val="24"/>
        </w:rPr>
        <w:drawing>
          <wp:anchor distT="0" distB="0" distL="114300" distR="114300" simplePos="0" relativeHeight="251562496" behindDoc="0" locked="0" layoutInCell="1" allowOverlap="1">
            <wp:simplePos x="0" y="0"/>
            <wp:positionH relativeFrom="column">
              <wp:posOffset>3071495</wp:posOffset>
            </wp:positionH>
            <wp:positionV relativeFrom="paragraph">
              <wp:posOffset>261620</wp:posOffset>
            </wp:positionV>
            <wp:extent cx="2857500" cy="1990725"/>
            <wp:effectExtent l="19050" t="0" r="0" b="0"/>
            <wp:wrapNone/>
            <wp:docPr id="5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utani.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1990725"/>
                    </a:xfrm>
                    <a:prstGeom prst="rect">
                      <a:avLst/>
                    </a:prstGeom>
                  </pic:spPr>
                </pic:pic>
              </a:graphicData>
            </a:graphic>
          </wp:anchor>
        </w:drawing>
      </w:r>
      <w:r>
        <w:rPr>
          <w:rFonts w:cs="Times New Roman"/>
          <w:noProof/>
          <w:szCs w:val="24"/>
        </w:rPr>
        <w:drawing>
          <wp:anchor distT="0" distB="0" distL="114300" distR="114300" simplePos="0" relativeHeight="251539968" behindDoc="0" locked="0" layoutInCell="1" allowOverlap="1">
            <wp:simplePos x="0" y="0"/>
            <wp:positionH relativeFrom="column">
              <wp:posOffset>42545</wp:posOffset>
            </wp:positionH>
            <wp:positionV relativeFrom="paragraph">
              <wp:posOffset>328295</wp:posOffset>
            </wp:positionV>
            <wp:extent cx="2779395" cy="1924050"/>
            <wp:effectExtent l="19050" t="0" r="1905" b="0"/>
            <wp:wrapNone/>
            <wp:docPr id="4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395" cy="1924050"/>
                    </a:xfrm>
                    <a:prstGeom prst="rect">
                      <a:avLst/>
                    </a:prstGeom>
                    <a:noFill/>
                    <a:ln>
                      <a:noFill/>
                    </a:ln>
                  </pic:spPr>
                </pic:pic>
              </a:graphicData>
            </a:graphic>
          </wp:anchor>
        </w:drawing>
      </w:r>
      <w:r w:rsidR="00F036F3" w:rsidRPr="005B58D1">
        <w:rPr>
          <w:rFonts w:cs="Times New Roman"/>
          <w:b/>
          <w:szCs w:val="24"/>
        </w:rPr>
        <w:t>Vypalování deštného pralesa</w:t>
      </w:r>
      <w:r w:rsidR="00F036F3" w:rsidRPr="005B58D1">
        <w:rPr>
          <w:rStyle w:val="Znakapoznpodarou"/>
          <w:rFonts w:cs="Times New Roman"/>
          <w:b/>
          <w:szCs w:val="24"/>
        </w:rPr>
        <w:footnoteReference w:id="103"/>
      </w:r>
      <w:r w:rsidR="005B58D1" w:rsidRPr="005B58D1">
        <w:rPr>
          <w:rFonts w:cs="Times New Roman"/>
          <w:b/>
          <w:szCs w:val="24"/>
        </w:rPr>
        <w:tab/>
      </w:r>
      <w:r>
        <w:rPr>
          <w:rFonts w:cs="Times New Roman"/>
          <w:b/>
          <w:szCs w:val="24"/>
        </w:rPr>
        <w:tab/>
      </w:r>
      <w:r>
        <w:rPr>
          <w:rFonts w:cs="Times New Roman"/>
          <w:b/>
          <w:szCs w:val="24"/>
        </w:rPr>
        <w:tab/>
        <w:t>Orangutan</w:t>
      </w:r>
      <w:r>
        <w:rPr>
          <w:rStyle w:val="Znakapoznpodarou"/>
          <w:rFonts w:cs="Times New Roman"/>
          <w:b/>
          <w:szCs w:val="24"/>
        </w:rPr>
        <w:footnoteReference w:id="104"/>
      </w:r>
    </w:p>
    <w:p w:rsidR="008B75C0" w:rsidRPr="005B58D1" w:rsidRDefault="005B58D1" w:rsidP="005B58D1">
      <w:pPr>
        <w:spacing w:after="120"/>
        <w:rPr>
          <w:rFonts w:cs="Times New Roman"/>
          <w:b/>
          <w:szCs w:val="24"/>
        </w:rPr>
      </w:pPr>
      <w:r w:rsidRPr="005B58D1">
        <w:rPr>
          <w:rFonts w:cs="Times New Roman"/>
          <w:b/>
          <w:szCs w:val="24"/>
        </w:rPr>
        <w:tab/>
        <w:t xml:space="preserve">         </w:t>
      </w:r>
    </w:p>
    <w:p w:rsidR="008B75C0" w:rsidRPr="00C503E9" w:rsidRDefault="008B75C0" w:rsidP="008B75C0">
      <w:pPr>
        <w:rPr>
          <w:rFonts w:cs="Times New Roman"/>
          <w:szCs w:val="24"/>
        </w:rPr>
      </w:pPr>
    </w:p>
    <w:p w:rsidR="008B75C0" w:rsidRPr="00C503E9" w:rsidRDefault="008B75C0" w:rsidP="008B75C0">
      <w:pPr>
        <w:rPr>
          <w:rFonts w:cs="Times New Roman"/>
          <w:szCs w:val="24"/>
        </w:rPr>
      </w:pPr>
    </w:p>
    <w:p w:rsidR="001E5EA3" w:rsidRDefault="001E5EA3" w:rsidP="00D37C98">
      <w:pPr>
        <w:jc w:val="both"/>
        <w:rPr>
          <w:rFonts w:cs="Times New Roman"/>
          <w:szCs w:val="24"/>
        </w:rPr>
      </w:pPr>
    </w:p>
    <w:p w:rsidR="001E5EA3" w:rsidRDefault="001E5EA3" w:rsidP="00D37C98">
      <w:pPr>
        <w:jc w:val="both"/>
        <w:rPr>
          <w:rFonts w:cs="Times New Roman"/>
          <w:sz w:val="20"/>
          <w:szCs w:val="20"/>
        </w:rPr>
      </w:pPr>
    </w:p>
    <w:p w:rsidR="001E5EA3" w:rsidRDefault="001E5EA3" w:rsidP="00D37C98">
      <w:pPr>
        <w:jc w:val="both"/>
        <w:rPr>
          <w:rFonts w:cs="Times New Roman"/>
          <w:sz w:val="20"/>
          <w:szCs w:val="20"/>
        </w:rPr>
      </w:pPr>
    </w:p>
    <w:p w:rsidR="001E5EA3" w:rsidRDefault="001E5EA3" w:rsidP="00D37C98">
      <w:pPr>
        <w:jc w:val="both"/>
        <w:rPr>
          <w:rFonts w:cs="Times New Roman"/>
          <w:sz w:val="20"/>
          <w:szCs w:val="20"/>
        </w:rPr>
      </w:pPr>
    </w:p>
    <w:p w:rsidR="008B75C0" w:rsidRPr="00F942DE" w:rsidRDefault="00B26BC8" w:rsidP="00B26BC8">
      <w:pPr>
        <w:spacing w:after="120"/>
        <w:ind w:firstLine="709"/>
        <w:rPr>
          <w:rFonts w:cs="Times New Roman"/>
          <w:b/>
          <w:szCs w:val="24"/>
        </w:rPr>
      </w:pPr>
      <w:r>
        <w:rPr>
          <w:rFonts w:cs="Times New Roman"/>
          <w:b/>
          <w:noProof/>
          <w:szCs w:val="24"/>
        </w:rPr>
        <w:drawing>
          <wp:anchor distT="0" distB="0" distL="114300" distR="114300" simplePos="0" relativeHeight="251555328" behindDoc="0" locked="0" layoutInCell="1" allowOverlap="1">
            <wp:simplePos x="0" y="0"/>
            <wp:positionH relativeFrom="column">
              <wp:posOffset>42545</wp:posOffset>
            </wp:positionH>
            <wp:positionV relativeFrom="paragraph">
              <wp:posOffset>271780</wp:posOffset>
            </wp:positionV>
            <wp:extent cx="2371725" cy="1781175"/>
            <wp:effectExtent l="19050" t="0" r="9525" b="0"/>
            <wp:wrapNone/>
            <wp:docPr id="4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gr sumatérský.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1725" cy="1781175"/>
                    </a:xfrm>
                    <a:prstGeom prst="rect">
                      <a:avLst/>
                    </a:prstGeom>
                  </pic:spPr>
                </pic:pic>
              </a:graphicData>
            </a:graphic>
          </wp:anchor>
        </w:drawing>
      </w:r>
      <w:r w:rsidR="00F036F3">
        <w:rPr>
          <w:rFonts w:cs="Times New Roman"/>
          <w:b/>
          <w:szCs w:val="24"/>
        </w:rPr>
        <w:t>Tygr sumerský</w:t>
      </w:r>
      <w:r w:rsidR="00F036F3">
        <w:rPr>
          <w:rStyle w:val="Znakapoznpodarou"/>
          <w:rFonts w:cs="Times New Roman"/>
          <w:b/>
          <w:szCs w:val="24"/>
        </w:rPr>
        <w:footnoteReference w:id="105"/>
      </w:r>
      <w:r w:rsidR="008B75C0">
        <w:rPr>
          <w:rFonts w:cs="Times New Roman"/>
          <w:b/>
          <w:szCs w:val="24"/>
        </w:rPr>
        <w:tab/>
      </w:r>
      <w:r w:rsidR="008B75C0">
        <w:rPr>
          <w:rFonts w:cs="Times New Roman"/>
          <w:b/>
          <w:szCs w:val="24"/>
        </w:rPr>
        <w:tab/>
      </w:r>
      <w:r w:rsidR="008B75C0">
        <w:rPr>
          <w:rFonts w:cs="Times New Roman"/>
          <w:b/>
          <w:szCs w:val="24"/>
        </w:rPr>
        <w:tab/>
      </w:r>
      <w:r w:rsidR="008B75C0">
        <w:rPr>
          <w:rFonts w:cs="Times New Roman"/>
          <w:b/>
          <w:szCs w:val="24"/>
        </w:rPr>
        <w:tab/>
      </w:r>
      <w:r w:rsidR="00F036F3">
        <w:rPr>
          <w:rFonts w:cs="Times New Roman"/>
          <w:b/>
          <w:szCs w:val="24"/>
        </w:rPr>
        <w:tab/>
      </w:r>
    </w:p>
    <w:p w:rsidR="008B75C0" w:rsidRPr="00C503E9" w:rsidRDefault="008B75C0" w:rsidP="008B75C0">
      <w:pPr>
        <w:rPr>
          <w:rFonts w:cs="Times New Roman"/>
          <w:szCs w:val="24"/>
        </w:rPr>
      </w:pPr>
    </w:p>
    <w:p w:rsidR="008B75C0" w:rsidRPr="00C503E9" w:rsidRDefault="008B75C0" w:rsidP="008B75C0">
      <w:pPr>
        <w:rPr>
          <w:rFonts w:cs="Times New Roman"/>
          <w:szCs w:val="24"/>
        </w:rPr>
      </w:pPr>
    </w:p>
    <w:p w:rsidR="008B75C0" w:rsidRPr="00C503E9" w:rsidRDefault="008B75C0" w:rsidP="008B75C0">
      <w:pPr>
        <w:rPr>
          <w:rFonts w:cs="Times New Roman"/>
          <w:szCs w:val="24"/>
        </w:rPr>
      </w:pPr>
    </w:p>
    <w:p w:rsidR="008B75C0" w:rsidRPr="00C503E9" w:rsidRDefault="008B75C0" w:rsidP="008B75C0">
      <w:pPr>
        <w:rPr>
          <w:rFonts w:cs="Times New Roman"/>
          <w:szCs w:val="24"/>
        </w:rPr>
      </w:pPr>
    </w:p>
    <w:p w:rsidR="008B75C0" w:rsidRDefault="008B75C0" w:rsidP="008B75C0">
      <w:pPr>
        <w:rPr>
          <w:rFonts w:cs="Times New Roman"/>
          <w:szCs w:val="24"/>
        </w:rPr>
      </w:pPr>
    </w:p>
    <w:p w:rsidR="008B75C0" w:rsidRPr="00D37C98" w:rsidRDefault="008B75C0" w:rsidP="00D37C98">
      <w:pPr>
        <w:jc w:val="both"/>
        <w:rPr>
          <w:rFonts w:cs="Times New Roman"/>
          <w:sz w:val="20"/>
          <w:szCs w:val="20"/>
        </w:rPr>
      </w:pPr>
    </w:p>
    <w:p w:rsidR="008B75C0" w:rsidRDefault="007D53C0" w:rsidP="005B58D1">
      <w:pPr>
        <w:pStyle w:val="Nadpis2"/>
        <w:spacing w:before="240" w:beforeAutospacing="0" w:after="240" w:afterAutospacing="0"/>
      </w:pPr>
      <w:bookmarkStart w:id="397" w:name="_Toc381487709"/>
      <w:bookmarkStart w:id="398" w:name="_Toc381728647"/>
      <w:bookmarkStart w:id="399" w:name="_Toc382225561"/>
      <w:r>
        <w:lastRenderedPageBreak/>
        <w:t>Příloha č. 8</w:t>
      </w:r>
      <w:r w:rsidR="008B75C0">
        <w:t xml:space="preserve"> – Materiály k Indiánům</w:t>
      </w:r>
      <w:bookmarkEnd w:id="397"/>
      <w:bookmarkEnd w:id="398"/>
      <w:bookmarkEnd w:id="399"/>
    </w:p>
    <w:p w:rsidR="008B75C0" w:rsidRPr="005B58D1" w:rsidRDefault="008B75C0" w:rsidP="005B58D1">
      <w:pPr>
        <w:spacing w:before="120" w:after="120"/>
        <w:jc w:val="center"/>
        <w:rPr>
          <w:rFonts w:cs="Times New Roman"/>
          <w:b/>
          <w:sz w:val="28"/>
          <w:szCs w:val="28"/>
        </w:rPr>
      </w:pPr>
      <w:r w:rsidRPr="005B58D1">
        <w:rPr>
          <w:rFonts w:cs="Times New Roman"/>
          <w:b/>
          <w:sz w:val="28"/>
          <w:szCs w:val="28"/>
        </w:rPr>
        <w:t>Indiáni</w:t>
      </w:r>
    </w:p>
    <w:p w:rsidR="008B75C0" w:rsidRPr="00D37C98" w:rsidRDefault="008B75C0" w:rsidP="008B75C0">
      <w:pPr>
        <w:rPr>
          <w:rFonts w:cs="Times New Roman"/>
          <w:i/>
          <w:szCs w:val="24"/>
        </w:rPr>
      </w:pPr>
      <w:r w:rsidRPr="00D37C98">
        <w:rPr>
          <w:rFonts w:cs="Times New Roman"/>
          <w:i/>
          <w:szCs w:val="24"/>
        </w:rPr>
        <w:t>Text k povídání o In</w:t>
      </w:r>
      <w:r w:rsidR="00D37C98">
        <w:rPr>
          <w:rFonts w:cs="Times New Roman"/>
          <w:i/>
          <w:szCs w:val="24"/>
        </w:rPr>
        <w:t>diánech:</w:t>
      </w:r>
    </w:p>
    <w:p w:rsidR="008B75C0" w:rsidRPr="00803383" w:rsidRDefault="008B75C0" w:rsidP="005B58D1">
      <w:pPr>
        <w:spacing w:before="120"/>
        <w:rPr>
          <w:rFonts w:cs="Times New Roman"/>
          <w:b/>
          <w:szCs w:val="24"/>
        </w:rPr>
      </w:pPr>
      <w:r>
        <w:rPr>
          <w:rFonts w:cs="Times New Roman"/>
          <w:b/>
          <w:szCs w:val="24"/>
        </w:rPr>
        <w:t>Základní informace:</w:t>
      </w:r>
    </w:p>
    <w:p w:rsidR="008B75C0" w:rsidRDefault="008B75C0" w:rsidP="00CC0D88">
      <w:pPr>
        <w:ind w:firstLine="709"/>
        <w:jc w:val="both"/>
        <w:rPr>
          <w:rFonts w:cs="Times New Roman"/>
          <w:szCs w:val="24"/>
        </w:rPr>
      </w:pPr>
      <w:r>
        <w:rPr>
          <w:rFonts w:cs="Times New Roman"/>
          <w:szCs w:val="24"/>
        </w:rPr>
        <w:t>S Indiány se dnes můžeme setkat v USA a Kanadě, kde jich žije přibližně 2,5 milionu, z čehož polovina žije mimo pří</w:t>
      </w:r>
      <w:r w:rsidR="00CC0D88">
        <w:rPr>
          <w:rFonts w:cs="Times New Roman"/>
          <w:szCs w:val="24"/>
        </w:rPr>
        <w:t>rodní rezervace. Snaží si udržet</w:t>
      </w:r>
      <w:r>
        <w:rPr>
          <w:rFonts w:cs="Times New Roman"/>
          <w:szCs w:val="24"/>
        </w:rPr>
        <w:t xml:space="preserve"> své kmenové tradice a hledají své místo v </w:t>
      </w:r>
      <w:r w:rsidR="00CC0D88">
        <w:rPr>
          <w:rFonts w:cs="Times New Roman"/>
          <w:szCs w:val="24"/>
        </w:rPr>
        <w:t xml:space="preserve">jiných mnohokulturních státech. </w:t>
      </w:r>
      <w:r>
        <w:rPr>
          <w:rFonts w:cs="Times New Roman"/>
          <w:szCs w:val="24"/>
        </w:rPr>
        <w:t xml:space="preserve">Mají své tradiční obřady, které pro ně mají veliký smysl a moc. Tancují v symbolických maskách, čelenkách a pomalovanými těly. Představují tak Gany neboli duchy hor. Tanečníky řídí jejich šaman, vykonávají tak rituály a ty je mají ochránit před zlými duchy nebo léčit různé nemoci. Vystupují i jako tanečníci a umělci na oslavách dívčí plnoletosti, která trvá čtyři dny. </w:t>
      </w:r>
    </w:p>
    <w:p w:rsidR="008B75C0" w:rsidRDefault="008B75C0" w:rsidP="00CC0D88">
      <w:pPr>
        <w:ind w:firstLine="709"/>
        <w:jc w:val="both"/>
        <w:rPr>
          <w:rFonts w:cs="Times New Roman"/>
          <w:szCs w:val="24"/>
        </w:rPr>
      </w:pPr>
      <w:r>
        <w:rPr>
          <w:rFonts w:cs="Times New Roman"/>
          <w:szCs w:val="24"/>
        </w:rPr>
        <w:t xml:space="preserve">Indiáni mají tyto základní pravidla, které dodržují a jsou: zbožnost, čistotnost, cudnost, statečnost, šetrnost, prozíravost, veselost, poslušnost (úcta k rodičům a starým lidem), zdvořilost, poctivost, pravdomluvnost, čest, zdrženlivost, abstinence, fyzická zdatnost, laskavost a pohostinnost. </w:t>
      </w:r>
    </w:p>
    <w:p w:rsidR="008B75C0" w:rsidRPr="00803383" w:rsidRDefault="008B75C0" w:rsidP="00FF6999">
      <w:pPr>
        <w:spacing w:before="120"/>
        <w:jc w:val="both"/>
        <w:rPr>
          <w:rFonts w:cs="Times New Roman"/>
          <w:b/>
          <w:szCs w:val="24"/>
        </w:rPr>
      </w:pPr>
      <w:r>
        <w:rPr>
          <w:rFonts w:cs="Times New Roman"/>
          <w:b/>
          <w:szCs w:val="24"/>
        </w:rPr>
        <w:t>Jak zachází</w:t>
      </w:r>
      <w:r w:rsidRPr="00803383">
        <w:rPr>
          <w:rFonts w:cs="Times New Roman"/>
          <w:b/>
          <w:szCs w:val="24"/>
        </w:rPr>
        <w:t xml:space="preserve"> se svými ženami</w:t>
      </w:r>
      <w:r>
        <w:rPr>
          <w:rFonts w:cs="Times New Roman"/>
          <w:b/>
          <w:szCs w:val="24"/>
        </w:rPr>
        <w:t>:</w:t>
      </w:r>
    </w:p>
    <w:p w:rsidR="008B75C0" w:rsidRDefault="008B75C0" w:rsidP="00CC0D88">
      <w:pPr>
        <w:ind w:firstLine="709"/>
        <w:jc w:val="both"/>
        <w:rPr>
          <w:rFonts w:cs="Times New Roman"/>
          <w:szCs w:val="24"/>
        </w:rPr>
      </w:pPr>
      <w:r>
        <w:rPr>
          <w:rFonts w:cs="Times New Roman"/>
          <w:szCs w:val="24"/>
        </w:rPr>
        <w:t>Ženy pro svůj příbytek sbíraly palivo, vařily, vydělávaly hrubé kůže jelenů, vidlorohů, losů a horských ovcí, a z nich vytvářely jemnou jelenici. Muži pomáhali ženám a dětem například z koně a chovali se k nim uctivě. Matka mohla svému syno</w:t>
      </w:r>
      <w:r w:rsidR="00CC0D88">
        <w:rPr>
          <w:rFonts w:cs="Times New Roman"/>
          <w:szCs w:val="24"/>
        </w:rPr>
        <w:t xml:space="preserve">vy zakázat, aby šel na válečnou stezku. </w:t>
      </w:r>
    </w:p>
    <w:p w:rsidR="008B75C0" w:rsidRPr="00803383" w:rsidRDefault="008B75C0" w:rsidP="00FF6999">
      <w:pPr>
        <w:spacing w:before="120"/>
        <w:jc w:val="both"/>
        <w:rPr>
          <w:rFonts w:cs="Times New Roman"/>
          <w:b/>
          <w:szCs w:val="24"/>
        </w:rPr>
      </w:pPr>
      <w:r>
        <w:rPr>
          <w:rFonts w:cs="Times New Roman"/>
          <w:b/>
          <w:szCs w:val="24"/>
        </w:rPr>
        <w:t xml:space="preserve">Šamanská hůlka: </w:t>
      </w:r>
    </w:p>
    <w:p w:rsidR="008B75C0" w:rsidRDefault="008B75C0" w:rsidP="00CC0D88">
      <w:pPr>
        <w:ind w:firstLine="709"/>
        <w:jc w:val="both"/>
        <w:rPr>
          <w:rFonts w:cs="Times New Roman"/>
          <w:szCs w:val="24"/>
        </w:rPr>
      </w:pPr>
      <w:r>
        <w:rPr>
          <w:rFonts w:cs="Times New Roman"/>
          <w:szCs w:val="24"/>
        </w:rPr>
        <w:t>Indiáni věřili, že zjevení přinášejí sílu duchů. Proto, aby šaman prožil zjevení</w:t>
      </w:r>
      <w:r w:rsidR="006E139B">
        <w:rPr>
          <w:rFonts w:cs="Times New Roman"/>
          <w:szCs w:val="24"/>
        </w:rPr>
        <w:t>,</w:t>
      </w:r>
      <w:r>
        <w:rPr>
          <w:rFonts w:cs="Times New Roman"/>
          <w:szCs w:val="24"/>
        </w:rPr>
        <w:t xml:space="preserve"> vyhledal samotu, modlil se a nejedl. To jaké měl šaman oblečení a vybavení bylo dáno šamanovým prvním zjevením a dalšími zjeveními. Oblečení a vybavení v sobě skrývalo velkou sílu. Neviditelná, všudypřítomná moc světa duchů ovlivňovala vše – rostliny, zvířata a lidi. Šamani používali dramatické obřady, znali mnoho léčiv. Proti velkým evropsk</w:t>
      </w:r>
      <w:r w:rsidR="0074563A">
        <w:rPr>
          <w:rFonts w:cs="Times New Roman"/>
          <w:szCs w:val="24"/>
        </w:rPr>
        <w:t>ým epidemiím však byli bezmocní.</w:t>
      </w:r>
    </w:p>
    <w:p w:rsidR="008B75C0" w:rsidRPr="00D04ECA" w:rsidRDefault="008B75C0" w:rsidP="00FF6999">
      <w:pPr>
        <w:spacing w:before="120"/>
        <w:jc w:val="both"/>
        <w:rPr>
          <w:rFonts w:cs="Times New Roman"/>
          <w:b/>
          <w:szCs w:val="24"/>
        </w:rPr>
      </w:pPr>
      <w:r>
        <w:rPr>
          <w:rFonts w:cs="Times New Roman"/>
          <w:b/>
          <w:szCs w:val="24"/>
        </w:rPr>
        <w:t>Hromová dýmka:</w:t>
      </w:r>
    </w:p>
    <w:p w:rsidR="008B75C0" w:rsidRDefault="008B75C0" w:rsidP="00CC0D88">
      <w:pPr>
        <w:ind w:firstLine="709"/>
        <w:jc w:val="both"/>
        <w:rPr>
          <w:rFonts w:cs="Times New Roman"/>
          <w:szCs w:val="24"/>
        </w:rPr>
      </w:pPr>
      <w:r>
        <w:rPr>
          <w:rFonts w:cs="Times New Roman"/>
          <w:szCs w:val="24"/>
        </w:rPr>
        <w:t>Byla nejuctívanější. Na jaře když poprvé zahřmělo, byly tyto dýmky obětovány duchu hromu a měli tak obyvatele chránit před bleskem</w:t>
      </w:r>
      <w:r w:rsidR="0074563A">
        <w:rPr>
          <w:rFonts w:cs="Times New Roman"/>
          <w:szCs w:val="24"/>
        </w:rPr>
        <w:t>.</w:t>
      </w:r>
      <w:r w:rsidR="00CC0D88">
        <w:rPr>
          <w:rFonts w:cs="Times New Roman"/>
          <w:szCs w:val="24"/>
        </w:rPr>
        <w:t xml:space="preserve"> </w:t>
      </w:r>
    </w:p>
    <w:p w:rsidR="008B75C0" w:rsidRPr="00D04ECA" w:rsidRDefault="008B75C0" w:rsidP="00FF6999">
      <w:pPr>
        <w:spacing w:before="120"/>
        <w:jc w:val="both"/>
        <w:rPr>
          <w:rFonts w:cs="Times New Roman"/>
          <w:b/>
          <w:szCs w:val="24"/>
        </w:rPr>
      </w:pPr>
      <w:r w:rsidRPr="00D04ECA">
        <w:rPr>
          <w:rFonts w:cs="Times New Roman"/>
          <w:b/>
          <w:szCs w:val="24"/>
        </w:rPr>
        <w:lastRenderedPageBreak/>
        <w:t>Kánoe:</w:t>
      </w:r>
    </w:p>
    <w:p w:rsidR="008B75C0" w:rsidRPr="00E752C8" w:rsidRDefault="008B75C0" w:rsidP="00CC0D88">
      <w:pPr>
        <w:ind w:firstLine="709"/>
        <w:jc w:val="both"/>
        <w:rPr>
          <w:rFonts w:cs="Times New Roman"/>
          <w:szCs w:val="24"/>
        </w:rPr>
      </w:pPr>
      <w:r>
        <w:rPr>
          <w:rFonts w:cs="Times New Roman"/>
          <w:szCs w:val="24"/>
        </w:rPr>
        <w:t>Některé kmeny žily mezi řekami</w:t>
      </w:r>
      <w:r w:rsidR="00CC0D88">
        <w:rPr>
          <w:rFonts w:cs="Times New Roman"/>
          <w:szCs w:val="24"/>
        </w:rPr>
        <w:t xml:space="preserve"> a</w:t>
      </w:r>
      <w:r>
        <w:rPr>
          <w:rFonts w:cs="Times New Roman"/>
          <w:szCs w:val="24"/>
        </w:rPr>
        <w:t xml:space="preserve"> tak vynalezli kánoi z březové kůry. Nejlepší kánoe se vyráběly z kůry břízy bíl</w:t>
      </w:r>
      <w:r w:rsidR="00CC0D88">
        <w:rPr>
          <w:rFonts w:cs="Times New Roman"/>
          <w:szCs w:val="24"/>
        </w:rPr>
        <w:t>é, kostra byla vyrobena z cedru a</w:t>
      </w:r>
      <w:r>
        <w:rPr>
          <w:rFonts w:cs="Times New Roman"/>
          <w:szCs w:val="24"/>
        </w:rPr>
        <w:t xml:space="preserve"> na ni se natáhly pláty</w:t>
      </w:r>
      <w:r w:rsidR="00CC0D88">
        <w:rPr>
          <w:rFonts w:cs="Times New Roman"/>
          <w:szCs w:val="24"/>
        </w:rPr>
        <w:t xml:space="preserve"> černého smrku</w:t>
      </w:r>
      <w:r>
        <w:rPr>
          <w:rFonts w:cs="Times New Roman"/>
          <w:szCs w:val="24"/>
        </w:rPr>
        <w:t>. Kánoe byly dostatečně lehké, aby se da</w:t>
      </w:r>
      <w:r w:rsidR="00CC0D88">
        <w:rPr>
          <w:rFonts w:cs="Times New Roman"/>
          <w:szCs w:val="24"/>
        </w:rPr>
        <w:t xml:space="preserve">ly lehce přenášet. Pádla byla dlouhá až 1,5 m a </w:t>
      </w:r>
      <w:r>
        <w:rPr>
          <w:rFonts w:cs="Times New Roman"/>
          <w:szCs w:val="24"/>
        </w:rPr>
        <w:t xml:space="preserve">kánoe byly celkově dlouhé až 7,5 m </w:t>
      </w:r>
      <w:r w:rsidR="00CC0D88">
        <w:rPr>
          <w:rFonts w:cs="Times New Roman"/>
          <w:szCs w:val="24"/>
        </w:rPr>
        <w:t>(obrázek kánoe).</w:t>
      </w:r>
    </w:p>
    <w:p w:rsidR="008B75C0" w:rsidRPr="00D04ECA" w:rsidRDefault="008B75C0" w:rsidP="00FF6999">
      <w:pPr>
        <w:spacing w:before="120"/>
        <w:jc w:val="both"/>
        <w:rPr>
          <w:rFonts w:cs="Times New Roman"/>
          <w:b/>
          <w:szCs w:val="24"/>
        </w:rPr>
      </w:pPr>
      <w:r w:rsidRPr="00D04ECA">
        <w:rPr>
          <w:rFonts w:cs="Times New Roman"/>
          <w:b/>
          <w:szCs w:val="24"/>
        </w:rPr>
        <w:t>Hudba:</w:t>
      </w:r>
    </w:p>
    <w:p w:rsidR="008B75C0" w:rsidRDefault="008B75C0" w:rsidP="00CC0D88">
      <w:pPr>
        <w:ind w:firstLine="709"/>
        <w:jc w:val="both"/>
        <w:rPr>
          <w:rFonts w:cs="Times New Roman"/>
          <w:szCs w:val="24"/>
        </w:rPr>
      </w:pPr>
      <w:r>
        <w:rPr>
          <w:rFonts w:cs="Times New Roman"/>
          <w:szCs w:val="24"/>
        </w:rPr>
        <w:t xml:space="preserve">Hudba kmenů byla založená především na bubíncích a chřestidlech. Chřestidlo bylo vyráběno z želvího krunýře. Krunýř se nechal uschnout, potom se vyčistil, dovnitř se vložily kamínky a ke krunýři se přidělala rukojeť ze dřeva. </w:t>
      </w:r>
    </w:p>
    <w:p w:rsidR="008B75C0" w:rsidRPr="00E752C8" w:rsidRDefault="008B75C0" w:rsidP="00FF6999">
      <w:pPr>
        <w:spacing w:before="120"/>
        <w:jc w:val="both"/>
        <w:rPr>
          <w:rFonts w:cs="Times New Roman"/>
          <w:b/>
          <w:szCs w:val="24"/>
        </w:rPr>
      </w:pPr>
      <w:r w:rsidRPr="00E752C8">
        <w:rPr>
          <w:rFonts w:cs="Times New Roman"/>
          <w:b/>
          <w:szCs w:val="24"/>
        </w:rPr>
        <w:t>Jídlo:</w:t>
      </w:r>
    </w:p>
    <w:p w:rsidR="008B75C0" w:rsidRPr="00E752C8" w:rsidRDefault="008B75C0" w:rsidP="00CD621F">
      <w:pPr>
        <w:pStyle w:val="Odstavecseseznamem"/>
        <w:numPr>
          <w:ilvl w:val="0"/>
          <w:numId w:val="25"/>
        </w:numPr>
        <w:spacing w:after="0"/>
        <w:contextualSpacing w:val="0"/>
        <w:jc w:val="both"/>
        <w:rPr>
          <w:rFonts w:cs="Times New Roman"/>
          <w:szCs w:val="24"/>
        </w:rPr>
      </w:pPr>
      <w:r w:rsidRPr="00E752C8">
        <w:rPr>
          <w:rFonts w:cs="Times New Roman"/>
          <w:szCs w:val="24"/>
        </w:rPr>
        <w:t>Fazole – byly výtečným zdrojem energie</w:t>
      </w:r>
    </w:p>
    <w:p w:rsidR="008B75C0" w:rsidRPr="00E752C8" w:rsidRDefault="008B75C0" w:rsidP="00CD621F">
      <w:pPr>
        <w:pStyle w:val="Odstavecseseznamem"/>
        <w:numPr>
          <w:ilvl w:val="0"/>
          <w:numId w:val="25"/>
        </w:numPr>
        <w:spacing w:after="0"/>
        <w:contextualSpacing w:val="0"/>
        <w:jc w:val="both"/>
        <w:rPr>
          <w:rFonts w:cs="Times New Roman"/>
          <w:szCs w:val="24"/>
        </w:rPr>
      </w:pPr>
      <w:r w:rsidRPr="00E752C8">
        <w:rPr>
          <w:rFonts w:cs="Times New Roman"/>
          <w:szCs w:val="24"/>
        </w:rPr>
        <w:t xml:space="preserve">Sušené tykve </w:t>
      </w:r>
    </w:p>
    <w:p w:rsidR="008B75C0" w:rsidRPr="00E752C8" w:rsidRDefault="008B75C0" w:rsidP="00CD621F">
      <w:pPr>
        <w:pStyle w:val="Odstavecseseznamem"/>
        <w:numPr>
          <w:ilvl w:val="0"/>
          <w:numId w:val="25"/>
        </w:numPr>
        <w:spacing w:after="0"/>
        <w:contextualSpacing w:val="0"/>
        <w:jc w:val="both"/>
        <w:rPr>
          <w:rFonts w:cs="Times New Roman"/>
          <w:szCs w:val="24"/>
        </w:rPr>
      </w:pPr>
      <w:r w:rsidRPr="00E752C8">
        <w:rPr>
          <w:rFonts w:cs="Times New Roman"/>
          <w:szCs w:val="24"/>
        </w:rPr>
        <w:t>Kukuřice</w:t>
      </w:r>
    </w:p>
    <w:p w:rsidR="008B75C0" w:rsidRPr="00E752C8" w:rsidRDefault="008B75C0" w:rsidP="00CD621F">
      <w:pPr>
        <w:pStyle w:val="Odstavecseseznamem"/>
        <w:numPr>
          <w:ilvl w:val="0"/>
          <w:numId w:val="25"/>
        </w:numPr>
        <w:spacing w:after="0"/>
        <w:contextualSpacing w:val="0"/>
        <w:jc w:val="both"/>
        <w:rPr>
          <w:rFonts w:cs="Times New Roman"/>
          <w:szCs w:val="24"/>
        </w:rPr>
      </w:pPr>
      <w:r w:rsidRPr="00E752C8">
        <w:rPr>
          <w:rFonts w:cs="Times New Roman"/>
          <w:szCs w:val="24"/>
        </w:rPr>
        <w:t xml:space="preserve">Obřad půle zimy – při obřadu používali masky spletené a ušité z kukuřičného listí. Tento obřad jim měl zajistit dobrou úrodu. </w:t>
      </w:r>
    </w:p>
    <w:p w:rsidR="008B75C0" w:rsidRPr="00E752C8" w:rsidRDefault="008B75C0" w:rsidP="00CD621F">
      <w:pPr>
        <w:pStyle w:val="Odstavecseseznamem"/>
        <w:numPr>
          <w:ilvl w:val="0"/>
          <w:numId w:val="25"/>
        </w:numPr>
        <w:tabs>
          <w:tab w:val="left" w:pos="1845"/>
        </w:tabs>
        <w:spacing w:after="0"/>
        <w:contextualSpacing w:val="0"/>
        <w:jc w:val="both"/>
        <w:rPr>
          <w:rFonts w:cs="Times New Roman"/>
          <w:szCs w:val="24"/>
        </w:rPr>
      </w:pPr>
      <w:r w:rsidRPr="00E752C8">
        <w:rPr>
          <w:rFonts w:cs="Times New Roman"/>
          <w:szCs w:val="24"/>
        </w:rPr>
        <w:t xml:space="preserve">Chytání ryb </w:t>
      </w:r>
      <w:r w:rsidRPr="00E752C8">
        <w:rPr>
          <w:rFonts w:cs="Times New Roman"/>
          <w:szCs w:val="24"/>
        </w:rPr>
        <w:tab/>
      </w:r>
    </w:p>
    <w:p w:rsidR="008B75C0" w:rsidRDefault="008B75C0" w:rsidP="00FF6999">
      <w:pPr>
        <w:tabs>
          <w:tab w:val="left" w:pos="1845"/>
        </w:tabs>
        <w:spacing w:before="120"/>
        <w:jc w:val="both"/>
        <w:rPr>
          <w:rFonts w:cs="Times New Roman"/>
          <w:b/>
          <w:szCs w:val="24"/>
        </w:rPr>
      </w:pPr>
      <w:r>
        <w:rPr>
          <w:rFonts w:cs="Times New Roman"/>
          <w:b/>
          <w:szCs w:val="24"/>
        </w:rPr>
        <w:t>Týpí:</w:t>
      </w:r>
    </w:p>
    <w:p w:rsidR="008B75C0" w:rsidRDefault="00D26C25" w:rsidP="00D26C25">
      <w:pPr>
        <w:tabs>
          <w:tab w:val="left" w:pos="709"/>
          <w:tab w:val="left" w:pos="1845"/>
        </w:tabs>
        <w:jc w:val="both"/>
        <w:rPr>
          <w:rFonts w:cs="Times New Roman"/>
          <w:szCs w:val="24"/>
        </w:rPr>
      </w:pPr>
      <w:r>
        <w:rPr>
          <w:rFonts w:cs="Times New Roman"/>
          <w:szCs w:val="24"/>
        </w:rPr>
        <w:tab/>
      </w:r>
      <w:r w:rsidR="008B75C0">
        <w:rPr>
          <w:rFonts w:cs="Times New Roman"/>
          <w:szCs w:val="24"/>
        </w:rPr>
        <w:t>Sloužilo především pro kočovné kmeny. Bylo vysoce praktickým obydlím v chladném počasí, ale i v létě. Může v něm planout otevřený oheň, má dobré větrání a vítr ho jenom tak nestrhne. Konstrukce týpí je stavěná z tyčí stavěných do kruhů a jsou potaženy bizoní kůží. Týpí postaví dvě ženy za hodinu. Má průměr 5 metrů, vysoké je 210 až 240 cm, je v něm místo na spaní i majetek a jsou zdobena tradičními motivy.</w:t>
      </w:r>
      <w:r w:rsidR="008B75C0" w:rsidRPr="00E752C8">
        <w:rPr>
          <w:rStyle w:val="Znakapoznpodarou"/>
          <w:rFonts w:cs="Times New Roman"/>
          <w:szCs w:val="24"/>
        </w:rPr>
        <w:t xml:space="preserve"> </w:t>
      </w:r>
      <w:r w:rsidR="008B75C0">
        <w:rPr>
          <w:rStyle w:val="Znakapoznpodarou"/>
          <w:rFonts w:cs="Times New Roman"/>
          <w:szCs w:val="24"/>
        </w:rPr>
        <w:footnoteReference w:id="106"/>
      </w:r>
    </w:p>
    <w:p w:rsidR="008B75C0" w:rsidRPr="00E752C8" w:rsidRDefault="008B75C0" w:rsidP="00FF6999">
      <w:pPr>
        <w:tabs>
          <w:tab w:val="left" w:pos="1845"/>
        </w:tabs>
        <w:spacing w:before="120"/>
        <w:jc w:val="both"/>
        <w:rPr>
          <w:rFonts w:cs="Times New Roman"/>
          <w:b/>
          <w:szCs w:val="24"/>
        </w:rPr>
      </w:pPr>
      <w:r w:rsidRPr="00E752C8">
        <w:rPr>
          <w:rFonts w:cs="Times New Roman"/>
          <w:b/>
          <w:szCs w:val="24"/>
        </w:rPr>
        <w:t>Zdobení týpí</w:t>
      </w:r>
    </w:p>
    <w:p w:rsidR="008B75C0" w:rsidRDefault="008B75C0" w:rsidP="00D26C25">
      <w:pPr>
        <w:shd w:val="clear" w:color="auto" w:fill="FFFFFF" w:themeFill="background1"/>
        <w:tabs>
          <w:tab w:val="left" w:pos="709"/>
          <w:tab w:val="left" w:pos="1845"/>
        </w:tabs>
        <w:jc w:val="both"/>
        <w:rPr>
          <w:rFonts w:cs="Times New Roman"/>
          <w:szCs w:val="24"/>
        </w:rPr>
      </w:pPr>
      <w:r w:rsidRPr="00D26C25">
        <w:rPr>
          <w:rFonts w:cs="Times New Roman"/>
          <w:szCs w:val="24"/>
          <w:u w:val="single"/>
        </w:rPr>
        <w:t>Červená barva</w:t>
      </w:r>
      <w:r>
        <w:rPr>
          <w:rFonts w:cs="Times New Roman"/>
          <w:szCs w:val="24"/>
        </w:rPr>
        <w:t xml:space="preserve"> = jsou jí označená kouřová křídla, vršek týpí, nižší polokruh pod dýmkou, troubel dýmky, střední část hlavičky dýmky, tmavé příčné proužky, třepení totemu, dvě linie u vchodu. </w:t>
      </w:r>
    </w:p>
    <w:p w:rsidR="008B75C0" w:rsidRDefault="008B75C0" w:rsidP="00FF6999">
      <w:pPr>
        <w:shd w:val="clear" w:color="auto" w:fill="FFFFFF" w:themeFill="background1"/>
        <w:tabs>
          <w:tab w:val="left" w:pos="1845"/>
        </w:tabs>
        <w:jc w:val="both"/>
        <w:rPr>
          <w:rFonts w:cs="Times New Roman"/>
          <w:szCs w:val="24"/>
        </w:rPr>
      </w:pPr>
      <w:r w:rsidRPr="00D26C25">
        <w:rPr>
          <w:rFonts w:cs="Times New Roman"/>
          <w:szCs w:val="24"/>
          <w:u w:val="single"/>
        </w:rPr>
        <w:t>Žlutá barva</w:t>
      </w:r>
      <w:r>
        <w:rPr>
          <w:rFonts w:cs="Times New Roman"/>
          <w:szCs w:val="24"/>
        </w:rPr>
        <w:t xml:space="preserve"> = horní polovina každého péra, hořejší polokruh pod troubelí dýmky, podkladová barva totemu a proužky dveřního závěsu.</w:t>
      </w:r>
    </w:p>
    <w:p w:rsidR="008B75C0" w:rsidRDefault="008B75C0" w:rsidP="00FF6999">
      <w:pPr>
        <w:shd w:val="clear" w:color="auto" w:fill="FFFFFF" w:themeFill="background1"/>
        <w:tabs>
          <w:tab w:val="left" w:pos="1845"/>
        </w:tabs>
        <w:jc w:val="both"/>
        <w:rPr>
          <w:rFonts w:cs="Times New Roman"/>
          <w:szCs w:val="24"/>
        </w:rPr>
      </w:pPr>
      <w:r w:rsidRPr="00D26C25">
        <w:rPr>
          <w:rFonts w:cs="Times New Roman"/>
          <w:szCs w:val="24"/>
          <w:u w:val="single"/>
        </w:rPr>
        <w:t>Zelená barva</w:t>
      </w:r>
      <w:r>
        <w:rPr>
          <w:rFonts w:cs="Times New Roman"/>
          <w:szCs w:val="24"/>
        </w:rPr>
        <w:t xml:space="preserve"> = špičky per, hlavička dýmky a ploška pod ní, dva příčné pruhy na totemu, příčné pruhy na cestě, dolní okraj a řada plošek na horní části dveří. </w:t>
      </w:r>
    </w:p>
    <w:p w:rsidR="008B75C0" w:rsidRPr="00D04ECA" w:rsidRDefault="008B75C0" w:rsidP="00FF6999">
      <w:pPr>
        <w:shd w:val="clear" w:color="auto" w:fill="FFFFFF" w:themeFill="background1"/>
        <w:tabs>
          <w:tab w:val="left" w:pos="1845"/>
        </w:tabs>
        <w:spacing w:before="120"/>
        <w:jc w:val="both"/>
        <w:rPr>
          <w:rFonts w:cs="Times New Roman"/>
          <w:b/>
          <w:szCs w:val="24"/>
        </w:rPr>
      </w:pPr>
      <w:r w:rsidRPr="00D04ECA">
        <w:rPr>
          <w:rFonts w:cs="Times New Roman"/>
          <w:b/>
          <w:szCs w:val="24"/>
        </w:rPr>
        <w:lastRenderedPageBreak/>
        <w:t xml:space="preserve">Indiánská postel z vrbových </w:t>
      </w:r>
      <w:r>
        <w:rPr>
          <w:rFonts w:cs="Times New Roman"/>
          <w:b/>
          <w:szCs w:val="24"/>
        </w:rPr>
        <w:t>proutků:</w:t>
      </w:r>
    </w:p>
    <w:p w:rsidR="008B75C0" w:rsidRDefault="00D26C25" w:rsidP="00D26C25">
      <w:pPr>
        <w:shd w:val="clear" w:color="auto" w:fill="FFFFFF" w:themeFill="background1"/>
        <w:tabs>
          <w:tab w:val="left" w:pos="709"/>
          <w:tab w:val="left" w:pos="1845"/>
        </w:tabs>
        <w:spacing w:after="0"/>
        <w:jc w:val="both"/>
        <w:rPr>
          <w:rFonts w:cs="Times New Roman"/>
          <w:szCs w:val="24"/>
        </w:rPr>
      </w:pPr>
      <w:r>
        <w:rPr>
          <w:rFonts w:cs="Times New Roman"/>
          <w:szCs w:val="24"/>
        </w:rPr>
        <w:tab/>
      </w:r>
      <w:r w:rsidR="008B75C0">
        <w:rPr>
          <w:rFonts w:cs="Times New Roman"/>
          <w:szCs w:val="24"/>
        </w:rPr>
        <w:t xml:space="preserve">Všechny pruty musí být oloupané a 75 cm dlouhé. Pruty jsou zpevněné provazem, který vydrží tah alespoň 12 kg. Dále potřebovali klubko konopné nitě a kus ševcovského vosku. Jako podklad používali barevné kousky plátna. Postel váží 2, 5 kg. </w:t>
      </w:r>
    </w:p>
    <w:p w:rsidR="008B75C0" w:rsidRPr="00D04ECA" w:rsidRDefault="008B75C0" w:rsidP="00FF6999">
      <w:pPr>
        <w:shd w:val="clear" w:color="auto" w:fill="FFFFFF" w:themeFill="background1"/>
        <w:tabs>
          <w:tab w:val="left" w:pos="1845"/>
        </w:tabs>
        <w:spacing w:before="120"/>
        <w:jc w:val="both"/>
        <w:rPr>
          <w:rFonts w:cs="Times New Roman"/>
          <w:b/>
          <w:szCs w:val="24"/>
        </w:rPr>
      </w:pPr>
      <w:r w:rsidRPr="00D04ECA">
        <w:rPr>
          <w:rFonts w:cs="Times New Roman"/>
          <w:b/>
          <w:szCs w:val="24"/>
        </w:rPr>
        <w:t>Indiánská sedátka</w:t>
      </w:r>
      <w:r>
        <w:rPr>
          <w:rFonts w:cs="Times New Roman"/>
          <w:b/>
          <w:szCs w:val="24"/>
        </w:rPr>
        <w:t>:</w:t>
      </w:r>
    </w:p>
    <w:p w:rsidR="008B75C0" w:rsidRDefault="00D26C25" w:rsidP="00D26C25">
      <w:pPr>
        <w:shd w:val="clear" w:color="auto" w:fill="FFFFFF" w:themeFill="background1"/>
        <w:tabs>
          <w:tab w:val="left" w:pos="709"/>
          <w:tab w:val="left" w:pos="1845"/>
        </w:tabs>
        <w:jc w:val="both"/>
        <w:rPr>
          <w:rFonts w:cs="Times New Roman"/>
          <w:szCs w:val="24"/>
        </w:rPr>
      </w:pPr>
      <w:r>
        <w:rPr>
          <w:rFonts w:cs="Times New Roman"/>
          <w:szCs w:val="24"/>
        </w:rPr>
        <w:tab/>
      </w:r>
      <w:r w:rsidR="008B75C0">
        <w:rPr>
          <w:rFonts w:cs="Times New Roman"/>
          <w:szCs w:val="24"/>
        </w:rPr>
        <w:t>Nemělo by být nad zemí výš než 60 cm. Každé sedátko je originálně ozdobené a vyřezávané.</w:t>
      </w:r>
      <w:r w:rsidR="008B75C0">
        <w:rPr>
          <w:rStyle w:val="Znakapoznpodarou"/>
          <w:rFonts w:cs="Times New Roman"/>
          <w:szCs w:val="24"/>
        </w:rPr>
        <w:footnoteReference w:id="107"/>
      </w:r>
      <w:r w:rsidR="008B75C0">
        <w:rPr>
          <w:rFonts w:cs="Times New Roman"/>
          <w:szCs w:val="24"/>
        </w:rPr>
        <w:t xml:space="preserve"> </w:t>
      </w:r>
    </w:p>
    <w:p w:rsidR="008B75C0" w:rsidRDefault="008B75C0" w:rsidP="00FF6999">
      <w:pPr>
        <w:tabs>
          <w:tab w:val="left" w:pos="1845"/>
        </w:tabs>
        <w:spacing w:before="120"/>
        <w:jc w:val="both"/>
        <w:rPr>
          <w:rFonts w:cs="Times New Roman"/>
          <w:b/>
          <w:color w:val="FFFF00"/>
          <w:szCs w:val="24"/>
        </w:rPr>
      </w:pPr>
      <w:r w:rsidRPr="000843A6">
        <w:rPr>
          <w:rFonts w:cs="Times New Roman"/>
          <w:b/>
          <w:szCs w:val="24"/>
        </w:rPr>
        <w:t>Luky:</w:t>
      </w:r>
    </w:p>
    <w:p w:rsidR="008B75C0" w:rsidRDefault="00D26C25" w:rsidP="00D26C25">
      <w:pPr>
        <w:tabs>
          <w:tab w:val="left" w:pos="709"/>
          <w:tab w:val="left" w:pos="1845"/>
        </w:tabs>
        <w:jc w:val="both"/>
        <w:rPr>
          <w:rFonts w:cs="Times New Roman"/>
          <w:szCs w:val="24"/>
        </w:rPr>
      </w:pPr>
      <w:r>
        <w:rPr>
          <w:rFonts w:cs="Times New Roman"/>
          <w:szCs w:val="24"/>
        </w:rPr>
        <w:tab/>
      </w:r>
      <w:r w:rsidR="008B75C0">
        <w:rPr>
          <w:rFonts w:cs="Times New Roman"/>
          <w:szCs w:val="24"/>
        </w:rPr>
        <w:t>Vyráběly se z rohů divoké ovce, protože tento materiál je odolnější než dřevo. Chlapci si museli osvojit lovecké dovednosti již v raném věku. Nejprve stříleli na pevný terč a potom na menší zvěř.</w:t>
      </w:r>
      <w:r w:rsidR="008B75C0">
        <w:rPr>
          <w:rStyle w:val="Znakapoznpodarou"/>
          <w:rFonts w:cs="Times New Roman"/>
          <w:szCs w:val="24"/>
        </w:rPr>
        <w:footnoteReference w:id="108"/>
      </w:r>
      <w:r w:rsidR="008B75C0">
        <w:rPr>
          <w:rFonts w:cs="Times New Roman"/>
          <w:szCs w:val="24"/>
        </w:rPr>
        <w:t xml:space="preserve"> Šíp měřil 81 až 90 cm. Luk uchopovali levou rukou a pravou vložili šíp na tětivu. Na tětivě tři prsty ohnuly a malíček a palec nedělali nic. </w:t>
      </w:r>
    </w:p>
    <w:p w:rsidR="008B75C0" w:rsidRPr="00D04ECA" w:rsidRDefault="008B75C0" w:rsidP="00FF6999">
      <w:pPr>
        <w:tabs>
          <w:tab w:val="left" w:pos="1845"/>
        </w:tabs>
        <w:spacing w:before="120"/>
        <w:jc w:val="both"/>
        <w:rPr>
          <w:rFonts w:cs="Times New Roman"/>
          <w:b/>
          <w:szCs w:val="24"/>
        </w:rPr>
      </w:pPr>
      <w:r w:rsidRPr="00D04ECA">
        <w:rPr>
          <w:rFonts w:cs="Times New Roman"/>
          <w:b/>
          <w:szCs w:val="24"/>
        </w:rPr>
        <w:t>Terč</w:t>
      </w:r>
      <w:r>
        <w:rPr>
          <w:rFonts w:cs="Times New Roman"/>
          <w:b/>
          <w:szCs w:val="24"/>
        </w:rPr>
        <w:t>:</w:t>
      </w:r>
    </w:p>
    <w:p w:rsidR="008B75C0" w:rsidRDefault="00D26C25" w:rsidP="00D26C25">
      <w:pPr>
        <w:tabs>
          <w:tab w:val="left" w:pos="709"/>
          <w:tab w:val="left" w:pos="1845"/>
        </w:tabs>
        <w:jc w:val="both"/>
        <w:rPr>
          <w:rFonts w:cs="Times New Roman"/>
          <w:szCs w:val="24"/>
        </w:rPr>
      </w:pPr>
      <w:r>
        <w:rPr>
          <w:rFonts w:cs="Times New Roman"/>
          <w:szCs w:val="24"/>
        </w:rPr>
        <w:tab/>
      </w:r>
      <w:r w:rsidR="008B75C0">
        <w:rPr>
          <w:rFonts w:cs="Times New Roman"/>
          <w:szCs w:val="24"/>
        </w:rPr>
        <w:t xml:space="preserve">Kmeny mají své kruhy, většinou jsou dva. Jeden je široký v průměru 122 cm, a druhý v průměru 80 cm. Terč dělali z pytlů, které vycpali slámou a nakonec na něho namalovali přesný terč. </w:t>
      </w:r>
    </w:p>
    <w:p w:rsidR="008B75C0" w:rsidRPr="00497F81" w:rsidRDefault="008B75C0" w:rsidP="00FF6999">
      <w:pPr>
        <w:tabs>
          <w:tab w:val="left" w:pos="1845"/>
        </w:tabs>
        <w:spacing w:before="120"/>
        <w:jc w:val="both"/>
        <w:rPr>
          <w:rFonts w:cs="Times New Roman"/>
          <w:b/>
          <w:szCs w:val="24"/>
        </w:rPr>
      </w:pPr>
      <w:r w:rsidRPr="00497F81">
        <w:rPr>
          <w:rFonts w:cs="Times New Roman"/>
          <w:b/>
          <w:szCs w:val="24"/>
        </w:rPr>
        <w:t>Válečný kyj</w:t>
      </w:r>
      <w:r>
        <w:rPr>
          <w:rFonts w:cs="Times New Roman"/>
          <w:b/>
          <w:szCs w:val="24"/>
        </w:rPr>
        <w:t>:</w:t>
      </w:r>
    </w:p>
    <w:p w:rsidR="008B75C0" w:rsidRDefault="00D26C25" w:rsidP="00D26C25">
      <w:pPr>
        <w:tabs>
          <w:tab w:val="left" w:pos="709"/>
          <w:tab w:val="left" w:pos="1845"/>
        </w:tabs>
        <w:jc w:val="both"/>
        <w:rPr>
          <w:rFonts w:cs="Times New Roman"/>
          <w:szCs w:val="24"/>
        </w:rPr>
      </w:pPr>
      <w:r>
        <w:rPr>
          <w:rFonts w:cs="Times New Roman"/>
          <w:szCs w:val="24"/>
        </w:rPr>
        <w:tab/>
      </w:r>
      <w:r w:rsidR="008B75C0">
        <w:rPr>
          <w:rFonts w:cs="Times New Roman"/>
          <w:szCs w:val="24"/>
        </w:rPr>
        <w:t xml:space="preserve">Vyrábí se ze dřeva, je dlouhý asi půl metru a užívá se při indiánských obřadech a tancích. Pomalované byly obyčejnými olejovými barvami a zdobeny péry. </w:t>
      </w:r>
    </w:p>
    <w:p w:rsidR="008B75C0" w:rsidRPr="00497F81" w:rsidRDefault="008B75C0" w:rsidP="00FF6999">
      <w:pPr>
        <w:tabs>
          <w:tab w:val="left" w:pos="1845"/>
        </w:tabs>
        <w:spacing w:before="120"/>
        <w:jc w:val="both"/>
        <w:rPr>
          <w:rFonts w:cs="Times New Roman"/>
          <w:b/>
          <w:szCs w:val="24"/>
        </w:rPr>
      </w:pPr>
      <w:r w:rsidRPr="00497F81">
        <w:rPr>
          <w:rFonts w:cs="Times New Roman"/>
          <w:b/>
          <w:szCs w:val="24"/>
        </w:rPr>
        <w:t>Buben</w:t>
      </w:r>
      <w:r>
        <w:rPr>
          <w:rFonts w:cs="Times New Roman"/>
          <w:b/>
          <w:szCs w:val="24"/>
        </w:rPr>
        <w:t>:</w:t>
      </w:r>
    </w:p>
    <w:p w:rsidR="00F4293E" w:rsidRPr="00F4293E" w:rsidRDefault="008B75C0" w:rsidP="00F4293E">
      <w:pPr>
        <w:tabs>
          <w:tab w:val="left" w:pos="1845"/>
        </w:tabs>
        <w:spacing w:after="0"/>
        <w:jc w:val="both"/>
        <w:rPr>
          <w:rFonts w:cs="Times New Roman"/>
          <w:szCs w:val="24"/>
        </w:rPr>
      </w:pPr>
      <w:r>
        <w:rPr>
          <w:rFonts w:cs="Times New Roman"/>
          <w:szCs w:val="24"/>
        </w:rPr>
        <w:t>Vyráběl se z dílu dutého stromu a byl pokrytý nevydělanou telecí kůží, která jakmile změkla, seškrábali se z ní chlupy. Správný zvuk vydává až, když postupně vysychá a scvrkává se. D</w:t>
      </w:r>
      <w:r w:rsidR="00F4293E">
        <w:rPr>
          <w:rFonts w:cs="Times New Roman"/>
          <w:szCs w:val="24"/>
        </w:rPr>
        <w:t xml:space="preserve">olaďuje se nahřáním nad ohněm. </w:t>
      </w:r>
    </w:p>
    <w:p w:rsidR="008B75C0" w:rsidRPr="00497F81" w:rsidRDefault="008B75C0" w:rsidP="00FF6999">
      <w:pPr>
        <w:tabs>
          <w:tab w:val="left" w:pos="1845"/>
        </w:tabs>
        <w:spacing w:before="120"/>
        <w:jc w:val="both"/>
        <w:rPr>
          <w:rFonts w:cs="Times New Roman"/>
          <w:b/>
          <w:szCs w:val="24"/>
        </w:rPr>
      </w:pPr>
      <w:r w:rsidRPr="00497F81">
        <w:rPr>
          <w:rFonts w:cs="Times New Roman"/>
          <w:b/>
          <w:szCs w:val="24"/>
        </w:rPr>
        <w:t>Obřad posvátné úrody</w:t>
      </w:r>
      <w:r>
        <w:rPr>
          <w:rFonts w:cs="Times New Roman"/>
          <w:b/>
          <w:szCs w:val="24"/>
        </w:rPr>
        <w:t>:</w:t>
      </w:r>
    </w:p>
    <w:p w:rsidR="008B75C0" w:rsidRDefault="00D26C25" w:rsidP="00D26C25">
      <w:pPr>
        <w:tabs>
          <w:tab w:val="left" w:pos="709"/>
          <w:tab w:val="left" w:pos="1845"/>
        </w:tabs>
        <w:jc w:val="both"/>
        <w:rPr>
          <w:rFonts w:cs="Times New Roman"/>
          <w:szCs w:val="24"/>
        </w:rPr>
      </w:pPr>
      <w:r>
        <w:rPr>
          <w:rFonts w:cs="Times New Roman"/>
          <w:szCs w:val="24"/>
        </w:rPr>
        <w:tab/>
      </w:r>
      <w:r w:rsidR="008B75C0">
        <w:rPr>
          <w:rFonts w:cs="Times New Roman"/>
          <w:szCs w:val="24"/>
        </w:rPr>
        <w:t>V každé vesnici byl muž zvaný strážce kouře a ten měl na starosti obřady. Tento obřad se konal každý čtvrtý rok, rituální tanečníci se převlékli do posvátného oděvu a předváděli v něm závislost lidu na zemi.</w:t>
      </w:r>
      <w:r w:rsidR="008B75C0">
        <w:rPr>
          <w:rStyle w:val="Znakapoznpodarou"/>
          <w:rFonts w:cs="Times New Roman"/>
          <w:szCs w:val="24"/>
        </w:rPr>
        <w:footnoteReference w:id="109"/>
      </w:r>
      <w:r w:rsidR="008B75C0">
        <w:rPr>
          <w:rFonts w:cs="Times New Roman"/>
          <w:szCs w:val="24"/>
        </w:rPr>
        <w:t xml:space="preserve"> </w:t>
      </w:r>
    </w:p>
    <w:p w:rsidR="00F4293E" w:rsidRDefault="00F4293E" w:rsidP="00FF6999">
      <w:pPr>
        <w:tabs>
          <w:tab w:val="left" w:pos="1845"/>
        </w:tabs>
        <w:spacing w:before="120"/>
        <w:jc w:val="both"/>
        <w:rPr>
          <w:rFonts w:cs="Times New Roman"/>
          <w:b/>
          <w:szCs w:val="24"/>
        </w:rPr>
      </w:pPr>
    </w:p>
    <w:p w:rsidR="008B75C0" w:rsidRPr="00497F81" w:rsidRDefault="008B75C0" w:rsidP="00FF6999">
      <w:pPr>
        <w:tabs>
          <w:tab w:val="left" w:pos="1845"/>
        </w:tabs>
        <w:spacing w:before="120"/>
        <w:jc w:val="both"/>
        <w:rPr>
          <w:rFonts w:cs="Times New Roman"/>
          <w:b/>
          <w:szCs w:val="24"/>
        </w:rPr>
      </w:pPr>
      <w:r w:rsidRPr="00497F81">
        <w:rPr>
          <w:rFonts w:cs="Times New Roman"/>
          <w:b/>
          <w:szCs w:val="24"/>
        </w:rPr>
        <w:lastRenderedPageBreak/>
        <w:t>Totemy</w:t>
      </w:r>
      <w:r>
        <w:rPr>
          <w:rFonts w:cs="Times New Roman"/>
          <w:b/>
          <w:szCs w:val="24"/>
        </w:rPr>
        <w:t>:</w:t>
      </w:r>
    </w:p>
    <w:p w:rsidR="008B75C0" w:rsidRDefault="00D26C25" w:rsidP="00D26C25">
      <w:pPr>
        <w:tabs>
          <w:tab w:val="left" w:pos="709"/>
          <w:tab w:val="left" w:pos="1845"/>
        </w:tabs>
        <w:jc w:val="both"/>
        <w:rPr>
          <w:rFonts w:cs="Times New Roman"/>
          <w:szCs w:val="24"/>
        </w:rPr>
      </w:pPr>
      <w:r>
        <w:rPr>
          <w:rFonts w:cs="Times New Roman"/>
          <w:szCs w:val="24"/>
        </w:rPr>
        <w:tab/>
      </w:r>
      <w:r w:rsidR="008B75C0">
        <w:rPr>
          <w:rFonts w:cs="Times New Roman"/>
          <w:szCs w:val="24"/>
        </w:rPr>
        <w:t>Jsou t</w:t>
      </w:r>
      <w:r>
        <w:rPr>
          <w:rFonts w:cs="Times New Roman"/>
          <w:szCs w:val="24"/>
        </w:rPr>
        <w:t xml:space="preserve">o pomníky, které vyjadřovali, </w:t>
      </w:r>
      <w:r w:rsidR="008B75C0">
        <w:rPr>
          <w:rFonts w:cs="Times New Roman"/>
          <w:szCs w:val="24"/>
        </w:rPr>
        <w:t xml:space="preserve">jaké má rodina postavení, pomocí záznamu rodokmenu. Každá rodina tvrdila, že je spřízněná s některou duchovní bytostí ve zvířecí formě. Tato podoba sloužila jako rodinný znak tedy erb. Totem je vyřezaný z cedrového kmene, na spodní části se vyřezávaly záznamy o sňatcích nebo jiných událostech pro ně důležité. Měřil 6 m až 12 m. </w:t>
      </w:r>
    </w:p>
    <w:p w:rsidR="008B75C0" w:rsidRPr="00100B8B" w:rsidRDefault="008B75C0" w:rsidP="00FF6999">
      <w:pPr>
        <w:tabs>
          <w:tab w:val="left" w:pos="1845"/>
        </w:tabs>
        <w:spacing w:before="120"/>
        <w:jc w:val="both"/>
        <w:rPr>
          <w:rFonts w:cs="Times New Roman"/>
          <w:b/>
          <w:szCs w:val="24"/>
        </w:rPr>
      </w:pPr>
      <w:r w:rsidRPr="00100B8B">
        <w:rPr>
          <w:rFonts w:cs="Times New Roman"/>
          <w:b/>
          <w:szCs w:val="24"/>
        </w:rPr>
        <w:t>Dýmky</w:t>
      </w:r>
      <w:r>
        <w:rPr>
          <w:rFonts w:cs="Times New Roman"/>
          <w:b/>
          <w:szCs w:val="24"/>
        </w:rPr>
        <w:t>:</w:t>
      </w:r>
    </w:p>
    <w:p w:rsidR="008B75C0" w:rsidRDefault="00D26C25" w:rsidP="00D26C25">
      <w:pPr>
        <w:tabs>
          <w:tab w:val="left" w:pos="709"/>
          <w:tab w:val="left" w:pos="1845"/>
        </w:tabs>
        <w:jc w:val="both"/>
        <w:rPr>
          <w:rFonts w:cs="Times New Roman"/>
          <w:szCs w:val="24"/>
        </w:rPr>
      </w:pPr>
      <w:r>
        <w:rPr>
          <w:rFonts w:cs="Times New Roman"/>
          <w:szCs w:val="24"/>
        </w:rPr>
        <w:tab/>
      </w:r>
      <w:r w:rsidR="008B75C0">
        <w:rPr>
          <w:rFonts w:cs="Times New Roman"/>
          <w:szCs w:val="24"/>
        </w:rPr>
        <w:t xml:space="preserve">Kouřili je pouze muži, ženy nikoliv. Vyřezávali je do různých tvarů a zobrazovaly rodinné znaky. </w:t>
      </w:r>
    </w:p>
    <w:p w:rsidR="008B75C0" w:rsidRPr="00100B8B" w:rsidRDefault="008B75C0" w:rsidP="00FF6999">
      <w:pPr>
        <w:spacing w:before="120"/>
        <w:jc w:val="both"/>
        <w:rPr>
          <w:rFonts w:cs="Times New Roman"/>
          <w:b/>
          <w:szCs w:val="24"/>
        </w:rPr>
      </w:pPr>
      <w:r w:rsidRPr="00100B8B">
        <w:rPr>
          <w:rFonts w:cs="Times New Roman"/>
          <w:b/>
          <w:szCs w:val="24"/>
        </w:rPr>
        <w:t>Indiánská čelenka a její význam</w:t>
      </w:r>
      <w:r>
        <w:rPr>
          <w:rFonts w:cs="Times New Roman"/>
          <w:b/>
          <w:szCs w:val="24"/>
        </w:rPr>
        <w:t>:</w:t>
      </w:r>
    </w:p>
    <w:p w:rsidR="008B75C0" w:rsidRDefault="008B75C0" w:rsidP="00827D0D">
      <w:pPr>
        <w:ind w:firstLine="709"/>
        <w:jc w:val="both"/>
        <w:rPr>
          <w:rFonts w:cs="Times New Roman"/>
          <w:szCs w:val="24"/>
        </w:rPr>
      </w:pPr>
      <w:r>
        <w:rPr>
          <w:rFonts w:cs="Times New Roman"/>
          <w:szCs w:val="24"/>
        </w:rPr>
        <w:t xml:space="preserve">Každé péro, které má bojovník v čelence je udělované velkým </w:t>
      </w:r>
      <w:r w:rsidRPr="00827D0D">
        <w:rPr>
          <w:rFonts w:cs="Times New Roman"/>
          <w:szCs w:val="24"/>
        </w:rPr>
        <w:t>sněmem</w:t>
      </w:r>
      <w:r>
        <w:rPr>
          <w:rFonts w:cs="Times New Roman"/>
          <w:szCs w:val="24"/>
        </w:rPr>
        <w:t xml:space="preserve"> za nějaký obvykle válečný čin.</w:t>
      </w:r>
      <w:r w:rsidR="00827D0D">
        <w:rPr>
          <w:rFonts w:cs="Times New Roman"/>
          <w:szCs w:val="24"/>
        </w:rPr>
        <w:t xml:space="preserve"> Péra ukazovala, o jaký čin šlo. Č</w:t>
      </w:r>
      <w:r>
        <w:rPr>
          <w:rFonts w:cs="Times New Roman"/>
          <w:szCs w:val="24"/>
        </w:rPr>
        <w:t>elenka měla svazečky žíní a kruh orlích per. Velká čelenka s mnoha pery se skládala z: hladkého husího nebo krocaního péra, péro bylo stejné se špičkou zbarvenou černě, stejné péro za vykonaný čin s červeným flanelovým obalem, přivázaným k dříku. Indiánská čelenka se vyrábí z prstence z </w:t>
      </w:r>
      <w:proofErr w:type="spellStart"/>
      <w:r>
        <w:rPr>
          <w:rFonts w:cs="Times New Roman"/>
          <w:szCs w:val="24"/>
        </w:rPr>
        <w:t>plštěného</w:t>
      </w:r>
      <w:proofErr w:type="spellEnd"/>
      <w:r>
        <w:rPr>
          <w:rFonts w:cs="Times New Roman"/>
          <w:szCs w:val="24"/>
        </w:rPr>
        <w:t xml:space="preserve"> klobouku, používali se orlí pera i bílá husí brka. </w:t>
      </w:r>
    </w:p>
    <w:p w:rsidR="008B75C0" w:rsidRPr="00100B8B" w:rsidRDefault="008B75C0" w:rsidP="00FF6999">
      <w:pPr>
        <w:spacing w:before="120"/>
        <w:jc w:val="both"/>
        <w:rPr>
          <w:rFonts w:cs="Times New Roman"/>
          <w:b/>
          <w:szCs w:val="24"/>
        </w:rPr>
      </w:pPr>
      <w:r w:rsidRPr="00100B8B">
        <w:rPr>
          <w:rFonts w:cs="Times New Roman"/>
          <w:b/>
          <w:szCs w:val="24"/>
        </w:rPr>
        <w:t>Indiánský kroj</w:t>
      </w:r>
      <w:r>
        <w:rPr>
          <w:rFonts w:cs="Times New Roman"/>
          <w:b/>
          <w:szCs w:val="24"/>
        </w:rPr>
        <w:t>:</w:t>
      </w:r>
    </w:p>
    <w:p w:rsidR="00FF6999" w:rsidRPr="00F4293E" w:rsidRDefault="008B75C0" w:rsidP="00F4293E">
      <w:pPr>
        <w:ind w:firstLine="709"/>
        <w:jc w:val="both"/>
        <w:rPr>
          <w:rFonts w:cs="Times New Roman"/>
          <w:szCs w:val="24"/>
        </w:rPr>
      </w:pPr>
      <w:r>
        <w:rPr>
          <w:rFonts w:cs="Times New Roman"/>
          <w:szCs w:val="24"/>
        </w:rPr>
        <w:t>Může být ušitý z kůže, vlněného sukna či z látk</w:t>
      </w:r>
      <w:r w:rsidR="00827D0D">
        <w:rPr>
          <w:rFonts w:cs="Times New Roman"/>
          <w:szCs w:val="24"/>
        </w:rPr>
        <w:t>y barvy kaki. Haleny se vyráběly</w:t>
      </w:r>
      <w:r>
        <w:rPr>
          <w:rFonts w:cs="Times New Roman"/>
          <w:szCs w:val="24"/>
        </w:rPr>
        <w:t xml:space="preserve"> z vydělané jelenice, ale byly poměrně drahé. Stejně jim posloužila hnědožlutá vydělaná ovčí kůže nebo teletina. K výrobě této haleny je potřeba dvou až tří kůží. Střih košile je podobný střihu obyčejné košile, rukávy jsou volné a bez manžet. Rukávy a dolní okraj haleni je ozdobený třepe</w:t>
      </w:r>
      <w:r w:rsidR="00827D0D">
        <w:rPr>
          <w:rFonts w:cs="Times New Roman"/>
          <w:szCs w:val="24"/>
        </w:rPr>
        <w:t>ním. Používali přírodní barviva. Č</w:t>
      </w:r>
      <w:r>
        <w:rPr>
          <w:rFonts w:cs="Times New Roman"/>
          <w:szCs w:val="24"/>
        </w:rPr>
        <w:t>ernou barvu vyráběli ze sazí seškrábaných ze dna nádoby, červenou, žlutou a bílou dělali z hlíny, kterou jako první pražili a nakonec z ní udělali prášek. Koženým kalhotám se říkalo legíny a mokasíny, šijí se jako obyčejné kalhoty, které jsou na bokách ozdobeny třepením.</w:t>
      </w:r>
    </w:p>
    <w:p w:rsidR="008B75C0" w:rsidRPr="00100B8B" w:rsidRDefault="008B75C0" w:rsidP="00FF6999">
      <w:pPr>
        <w:spacing w:before="120"/>
        <w:jc w:val="both"/>
        <w:rPr>
          <w:rFonts w:cs="Times New Roman"/>
          <w:b/>
          <w:szCs w:val="24"/>
        </w:rPr>
      </w:pPr>
      <w:r w:rsidRPr="00100B8B">
        <w:rPr>
          <w:rFonts w:cs="Times New Roman"/>
          <w:b/>
          <w:szCs w:val="24"/>
        </w:rPr>
        <w:t>Indiánské barvy</w:t>
      </w:r>
      <w:r>
        <w:rPr>
          <w:rFonts w:cs="Times New Roman"/>
          <w:b/>
          <w:szCs w:val="24"/>
        </w:rPr>
        <w:t>:</w:t>
      </w:r>
    </w:p>
    <w:p w:rsidR="008B75C0" w:rsidRDefault="008B75C0" w:rsidP="00827D0D">
      <w:pPr>
        <w:ind w:firstLine="709"/>
        <w:jc w:val="both"/>
        <w:rPr>
          <w:rFonts w:cs="Times New Roman"/>
          <w:szCs w:val="24"/>
        </w:rPr>
      </w:pPr>
      <w:r>
        <w:rPr>
          <w:rFonts w:cs="Times New Roman"/>
          <w:szCs w:val="24"/>
        </w:rPr>
        <w:t>Barvy, které užívali, jako tělové barvy míchali s lojem nebo tukem z některého zvířete. Barvy na zdobení oděvu míchali s vodou a barvy</w:t>
      </w:r>
      <w:r w:rsidR="00827D0D">
        <w:rPr>
          <w:rFonts w:cs="Times New Roman"/>
          <w:szCs w:val="24"/>
        </w:rPr>
        <w:t xml:space="preserve"> na zdobení chaty</w:t>
      </w:r>
      <w:r>
        <w:rPr>
          <w:rFonts w:cs="Times New Roman"/>
          <w:szCs w:val="24"/>
        </w:rPr>
        <w:t xml:space="preserve"> či totemových kůlů získávali mícháním a rozpouštěním tuku s množstvím pryskyřice. </w:t>
      </w:r>
    </w:p>
    <w:p w:rsidR="008B75C0" w:rsidRDefault="008B75C0" w:rsidP="00FF6999">
      <w:pPr>
        <w:jc w:val="both"/>
        <w:rPr>
          <w:rFonts w:cs="Times New Roman"/>
          <w:szCs w:val="24"/>
        </w:rPr>
      </w:pPr>
      <w:r w:rsidRPr="00827D0D">
        <w:rPr>
          <w:rFonts w:cs="Times New Roman"/>
          <w:szCs w:val="24"/>
          <w:u w:val="single"/>
        </w:rPr>
        <w:t>Červená barva</w:t>
      </w:r>
      <w:r>
        <w:rPr>
          <w:rFonts w:cs="Times New Roman"/>
          <w:szCs w:val="24"/>
        </w:rPr>
        <w:t xml:space="preserve"> = užívali žlutou hlínu, která se po vypálení změnila v červenou cihlovou barvu. Potom ji rozdrtili a přidali do ní olej. </w:t>
      </w:r>
      <w:r w:rsidR="00827D0D">
        <w:rPr>
          <w:rFonts w:cs="Times New Roman"/>
          <w:szCs w:val="24"/>
        </w:rPr>
        <w:t xml:space="preserve"> </w:t>
      </w:r>
    </w:p>
    <w:p w:rsidR="008B75C0" w:rsidRDefault="008B75C0" w:rsidP="00FF6999">
      <w:pPr>
        <w:jc w:val="both"/>
        <w:rPr>
          <w:rFonts w:cs="Times New Roman"/>
          <w:szCs w:val="24"/>
        </w:rPr>
      </w:pPr>
      <w:r w:rsidRPr="00827D0D">
        <w:rPr>
          <w:rFonts w:cs="Times New Roman"/>
          <w:szCs w:val="24"/>
          <w:u w:val="single"/>
        </w:rPr>
        <w:lastRenderedPageBreak/>
        <w:t>Žlutá barva</w:t>
      </w:r>
      <w:r>
        <w:rPr>
          <w:rFonts w:cs="Times New Roman"/>
          <w:szCs w:val="24"/>
        </w:rPr>
        <w:t xml:space="preserve"> = žlutá hlína.</w:t>
      </w:r>
    </w:p>
    <w:p w:rsidR="008B75C0" w:rsidRDefault="008B75C0" w:rsidP="00FF6999">
      <w:pPr>
        <w:jc w:val="both"/>
        <w:rPr>
          <w:rFonts w:cs="Times New Roman"/>
          <w:szCs w:val="24"/>
        </w:rPr>
      </w:pPr>
      <w:r w:rsidRPr="00827D0D">
        <w:rPr>
          <w:rFonts w:cs="Times New Roman"/>
          <w:szCs w:val="24"/>
          <w:u w:val="single"/>
        </w:rPr>
        <w:t>Modrá barva</w:t>
      </w:r>
      <w:r>
        <w:rPr>
          <w:rFonts w:cs="Times New Roman"/>
          <w:szCs w:val="24"/>
        </w:rPr>
        <w:t xml:space="preserve"> = modravě zbarvené hlíny, někdy smíchali červenou a bílou barvu.</w:t>
      </w:r>
    </w:p>
    <w:p w:rsidR="008B75C0" w:rsidRDefault="008B75C0" w:rsidP="00FF6999">
      <w:pPr>
        <w:jc w:val="both"/>
        <w:rPr>
          <w:rFonts w:cs="Times New Roman"/>
          <w:szCs w:val="24"/>
        </w:rPr>
      </w:pPr>
      <w:r w:rsidRPr="00827D0D">
        <w:rPr>
          <w:rFonts w:cs="Times New Roman"/>
          <w:szCs w:val="24"/>
          <w:u w:val="single"/>
        </w:rPr>
        <w:t>Bílá barva</w:t>
      </w:r>
      <w:r>
        <w:rPr>
          <w:rFonts w:cs="Times New Roman"/>
          <w:szCs w:val="24"/>
        </w:rPr>
        <w:t xml:space="preserve"> = bílá hlína, spálené mušle rozdrcené na jemný prášek. </w:t>
      </w:r>
    </w:p>
    <w:p w:rsidR="008B75C0" w:rsidRPr="00100B8B" w:rsidRDefault="008B75C0" w:rsidP="00FF6999">
      <w:pPr>
        <w:spacing w:before="120"/>
        <w:jc w:val="both"/>
        <w:rPr>
          <w:rFonts w:cs="Times New Roman"/>
          <w:b/>
          <w:szCs w:val="24"/>
        </w:rPr>
      </w:pPr>
      <w:r w:rsidRPr="00100B8B">
        <w:rPr>
          <w:rFonts w:cs="Times New Roman"/>
          <w:b/>
          <w:szCs w:val="24"/>
        </w:rPr>
        <w:t>Posunková řeč</w:t>
      </w:r>
      <w:r>
        <w:rPr>
          <w:rFonts w:cs="Times New Roman"/>
          <w:b/>
          <w:szCs w:val="24"/>
        </w:rPr>
        <w:t>:</w:t>
      </w:r>
    </w:p>
    <w:p w:rsidR="008B75C0" w:rsidRPr="00FF6999" w:rsidRDefault="008B75C0" w:rsidP="00CD621F">
      <w:pPr>
        <w:pStyle w:val="Odstavecseseznamem"/>
        <w:numPr>
          <w:ilvl w:val="0"/>
          <w:numId w:val="27"/>
        </w:numPr>
        <w:jc w:val="both"/>
        <w:rPr>
          <w:rFonts w:cs="Times New Roman"/>
          <w:szCs w:val="24"/>
        </w:rPr>
      </w:pPr>
      <w:r w:rsidRPr="00FF6999">
        <w:rPr>
          <w:rFonts w:cs="Times New Roman"/>
          <w:szCs w:val="24"/>
        </w:rPr>
        <w:t>TY – ukazujete na nějakou osobu</w:t>
      </w:r>
    </w:p>
    <w:p w:rsidR="008B75C0" w:rsidRPr="00FF6999" w:rsidRDefault="008B75C0" w:rsidP="00CD621F">
      <w:pPr>
        <w:pStyle w:val="Odstavecseseznamem"/>
        <w:numPr>
          <w:ilvl w:val="0"/>
          <w:numId w:val="27"/>
        </w:numPr>
        <w:jc w:val="both"/>
        <w:rPr>
          <w:rFonts w:cs="Times New Roman"/>
          <w:szCs w:val="24"/>
        </w:rPr>
      </w:pPr>
      <w:r w:rsidRPr="00FF6999">
        <w:rPr>
          <w:rFonts w:cs="Times New Roman"/>
          <w:szCs w:val="24"/>
        </w:rPr>
        <w:t>JÁ – ukážete na sebe</w:t>
      </w:r>
    </w:p>
    <w:p w:rsidR="008B75C0" w:rsidRPr="00FF6999" w:rsidRDefault="008B75C0" w:rsidP="00CD621F">
      <w:pPr>
        <w:pStyle w:val="Odstavecseseznamem"/>
        <w:numPr>
          <w:ilvl w:val="0"/>
          <w:numId w:val="27"/>
        </w:numPr>
        <w:jc w:val="both"/>
        <w:rPr>
          <w:rFonts w:cs="Times New Roman"/>
          <w:szCs w:val="24"/>
        </w:rPr>
      </w:pPr>
      <w:r w:rsidRPr="00FF6999">
        <w:rPr>
          <w:rFonts w:cs="Times New Roman"/>
          <w:szCs w:val="24"/>
        </w:rPr>
        <w:t>JDI – ukážete rukou dopředu</w:t>
      </w:r>
    </w:p>
    <w:p w:rsidR="008B75C0" w:rsidRPr="00FF6999" w:rsidRDefault="008B75C0" w:rsidP="00CD621F">
      <w:pPr>
        <w:pStyle w:val="Odstavecseseznamem"/>
        <w:numPr>
          <w:ilvl w:val="0"/>
          <w:numId w:val="27"/>
        </w:numPr>
        <w:jc w:val="both"/>
        <w:rPr>
          <w:rFonts w:cs="Times New Roman"/>
          <w:szCs w:val="24"/>
        </w:rPr>
      </w:pPr>
      <w:r w:rsidRPr="00FF6999">
        <w:rPr>
          <w:rFonts w:cs="Times New Roman"/>
          <w:szCs w:val="24"/>
        </w:rPr>
        <w:t>POJĎ SEM – táhnete rukou k sobě, dlaní dovnitř</w:t>
      </w:r>
    </w:p>
    <w:p w:rsidR="008B75C0" w:rsidRPr="00FF6999" w:rsidRDefault="008B75C0" w:rsidP="00CD621F">
      <w:pPr>
        <w:pStyle w:val="Odstavecseseznamem"/>
        <w:numPr>
          <w:ilvl w:val="0"/>
          <w:numId w:val="27"/>
        </w:numPr>
        <w:jc w:val="both"/>
        <w:rPr>
          <w:rFonts w:cs="Times New Roman"/>
          <w:szCs w:val="24"/>
        </w:rPr>
      </w:pPr>
      <w:r w:rsidRPr="00FF6999">
        <w:rPr>
          <w:rFonts w:cs="Times New Roman"/>
          <w:szCs w:val="24"/>
        </w:rPr>
        <w:t>POSPĚŠ SI – stejný pohyb jako u předcházejícího znaku, ale rychle a energicky se několikrát pohyb opakuje</w:t>
      </w:r>
    </w:p>
    <w:p w:rsidR="008B75C0" w:rsidRPr="00FF6999" w:rsidRDefault="008B75C0" w:rsidP="00CD621F">
      <w:pPr>
        <w:pStyle w:val="Odstavecseseznamem"/>
        <w:numPr>
          <w:ilvl w:val="0"/>
          <w:numId w:val="27"/>
        </w:numPr>
        <w:jc w:val="both"/>
        <w:rPr>
          <w:rFonts w:cs="Times New Roman"/>
          <w:szCs w:val="24"/>
        </w:rPr>
      </w:pPr>
      <w:r w:rsidRPr="00FF6999">
        <w:rPr>
          <w:rFonts w:cs="Times New Roman"/>
          <w:szCs w:val="24"/>
        </w:rPr>
        <w:t>ZASTAVIT – zvednete ruku vzhůru, dlaní ji obrátíte dolů a máváte spojenými prsty</w:t>
      </w:r>
    </w:p>
    <w:p w:rsidR="008B75C0" w:rsidRPr="00FF6999" w:rsidRDefault="00827D0D" w:rsidP="00CD621F">
      <w:pPr>
        <w:pStyle w:val="Odstavecseseznamem"/>
        <w:numPr>
          <w:ilvl w:val="0"/>
          <w:numId w:val="27"/>
        </w:numPr>
        <w:jc w:val="both"/>
        <w:rPr>
          <w:rFonts w:cs="Times New Roman"/>
          <w:szCs w:val="24"/>
        </w:rPr>
      </w:pPr>
      <w:r>
        <w:rPr>
          <w:rFonts w:cs="Times New Roman"/>
          <w:szCs w:val="24"/>
        </w:rPr>
        <w:t>PŘÁTELSTVÍ – podáte druhé osob</w:t>
      </w:r>
      <w:r w:rsidR="008B75C0" w:rsidRPr="00FF6999">
        <w:rPr>
          <w:rFonts w:cs="Times New Roman"/>
          <w:szCs w:val="24"/>
        </w:rPr>
        <w:t>ě ruku</w:t>
      </w:r>
    </w:p>
    <w:p w:rsidR="008B75C0" w:rsidRPr="00FF6999" w:rsidRDefault="008B75C0" w:rsidP="00CD621F">
      <w:pPr>
        <w:pStyle w:val="Odstavecseseznamem"/>
        <w:numPr>
          <w:ilvl w:val="0"/>
          <w:numId w:val="27"/>
        </w:numPr>
        <w:jc w:val="both"/>
        <w:rPr>
          <w:rFonts w:cs="Times New Roman"/>
          <w:szCs w:val="24"/>
        </w:rPr>
      </w:pPr>
      <w:r w:rsidRPr="00FF6999">
        <w:rPr>
          <w:rFonts w:cs="Times New Roman"/>
          <w:szCs w:val="24"/>
        </w:rPr>
        <w:t>POSLOUCHEJ – dáte otevřenou dlaň na ucho</w:t>
      </w:r>
    </w:p>
    <w:p w:rsidR="008B75C0" w:rsidRPr="00100B8B" w:rsidRDefault="008B75C0" w:rsidP="00FF6999">
      <w:pPr>
        <w:spacing w:before="120"/>
        <w:jc w:val="both"/>
        <w:rPr>
          <w:rFonts w:cs="Times New Roman"/>
          <w:b/>
          <w:szCs w:val="24"/>
        </w:rPr>
      </w:pPr>
      <w:r w:rsidRPr="00100B8B">
        <w:rPr>
          <w:rFonts w:cs="Times New Roman"/>
          <w:b/>
          <w:szCs w:val="24"/>
        </w:rPr>
        <w:t>Kouřové signály</w:t>
      </w:r>
      <w:r>
        <w:rPr>
          <w:rFonts w:cs="Times New Roman"/>
          <w:b/>
          <w:szCs w:val="24"/>
        </w:rPr>
        <w:t>:</w:t>
      </w:r>
    </w:p>
    <w:p w:rsidR="008B75C0" w:rsidRDefault="008B75C0" w:rsidP="00827D0D">
      <w:pPr>
        <w:ind w:firstLine="709"/>
        <w:jc w:val="both"/>
        <w:rPr>
          <w:rFonts w:cs="Times New Roman"/>
          <w:szCs w:val="24"/>
        </w:rPr>
      </w:pPr>
      <w:r>
        <w:rPr>
          <w:rFonts w:cs="Times New Roman"/>
          <w:szCs w:val="24"/>
        </w:rPr>
        <w:t>Pomocí těchto signálů si sdělovali různé zprávy. Pokud je vidět jeden souvislý dým znamená, že je tady tábor. Dva souvislé sloupy dýmu říkají, zabloudil jsem, potřebuji pomoc. Tři souvislé sloupy značí dobré zprávy a čtyři, dostavte se na sněm.</w:t>
      </w:r>
      <w:r>
        <w:rPr>
          <w:rStyle w:val="Znakapoznpodarou"/>
          <w:rFonts w:cs="Times New Roman"/>
          <w:szCs w:val="24"/>
        </w:rPr>
        <w:footnoteReference w:id="110"/>
      </w:r>
      <w:r>
        <w:rPr>
          <w:rFonts w:cs="Times New Roman"/>
          <w:szCs w:val="24"/>
        </w:rPr>
        <w:t xml:space="preserve"> </w:t>
      </w:r>
    </w:p>
    <w:p w:rsidR="00636449" w:rsidRDefault="00636449" w:rsidP="00636449">
      <w:pPr>
        <w:spacing w:before="120" w:after="120"/>
        <w:rPr>
          <w:rFonts w:cs="Times New Roman"/>
          <w:szCs w:val="24"/>
        </w:rPr>
      </w:pPr>
    </w:p>
    <w:p w:rsidR="00CC7C2C" w:rsidRDefault="00CC7C2C" w:rsidP="00636449">
      <w:pPr>
        <w:spacing w:before="120" w:after="120"/>
        <w:rPr>
          <w:rFonts w:cs="Times New Roman"/>
          <w:szCs w:val="24"/>
        </w:rPr>
      </w:pPr>
    </w:p>
    <w:p w:rsidR="00CC7C2C" w:rsidRDefault="00CC7C2C" w:rsidP="00636449">
      <w:pPr>
        <w:spacing w:before="120" w:after="120"/>
        <w:rPr>
          <w:rFonts w:cs="Times New Roman"/>
          <w:szCs w:val="24"/>
        </w:rPr>
      </w:pPr>
    </w:p>
    <w:p w:rsidR="00CC7C2C" w:rsidRDefault="00CC7C2C" w:rsidP="00636449">
      <w:pPr>
        <w:spacing w:before="120" w:after="120"/>
        <w:rPr>
          <w:rFonts w:cs="Times New Roman"/>
          <w:szCs w:val="24"/>
        </w:rPr>
      </w:pPr>
    </w:p>
    <w:p w:rsidR="00CC7C2C" w:rsidRDefault="00CC7C2C" w:rsidP="00636449">
      <w:pPr>
        <w:spacing w:before="120" w:after="120"/>
        <w:rPr>
          <w:rFonts w:cs="Times New Roman"/>
          <w:szCs w:val="24"/>
        </w:rPr>
      </w:pPr>
    </w:p>
    <w:p w:rsidR="00CC7C2C" w:rsidRDefault="00CC7C2C" w:rsidP="00636449">
      <w:pPr>
        <w:spacing w:before="120" w:after="120"/>
        <w:rPr>
          <w:rFonts w:cs="Times New Roman"/>
          <w:szCs w:val="24"/>
        </w:rPr>
      </w:pPr>
    </w:p>
    <w:p w:rsidR="00CC7C2C" w:rsidRDefault="00CC7C2C" w:rsidP="00636449">
      <w:pPr>
        <w:spacing w:before="120" w:after="120"/>
        <w:rPr>
          <w:rFonts w:cs="Times New Roman"/>
          <w:szCs w:val="24"/>
        </w:rPr>
      </w:pPr>
    </w:p>
    <w:p w:rsidR="00CC7C2C" w:rsidRDefault="00CC7C2C" w:rsidP="00636449">
      <w:pPr>
        <w:spacing w:before="120" w:after="120"/>
        <w:rPr>
          <w:rFonts w:cs="Times New Roman"/>
          <w:szCs w:val="24"/>
        </w:rPr>
      </w:pPr>
    </w:p>
    <w:p w:rsidR="00CC7C2C" w:rsidRDefault="00CC7C2C" w:rsidP="00636449">
      <w:pPr>
        <w:spacing w:before="120" w:after="120"/>
        <w:rPr>
          <w:rFonts w:cs="Times New Roman"/>
          <w:szCs w:val="24"/>
        </w:rPr>
      </w:pPr>
    </w:p>
    <w:p w:rsidR="00CC7C2C" w:rsidRDefault="00CC7C2C" w:rsidP="00636449">
      <w:pPr>
        <w:spacing w:before="120" w:after="120"/>
        <w:rPr>
          <w:rFonts w:cs="Times New Roman"/>
          <w:szCs w:val="24"/>
        </w:rPr>
      </w:pPr>
    </w:p>
    <w:p w:rsidR="00CC7C2C" w:rsidRDefault="00CC7C2C" w:rsidP="00636449">
      <w:pPr>
        <w:spacing w:before="120" w:after="120"/>
        <w:rPr>
          <w:rFonts w:cs="Times New Roman"/>
          <w:szCs w:val="24"/>
        </w:rPr>
      </w:pPr>
    </w:p>
    <w:p w:rsidR="00E251E9" w:rsidRDefault="00E251E9" w:rsidP="00636449">
      <w:pPr>
        <w:spacing w:before="120" w:after="120"/>
        <w:jc w:val="center"/>
        <w:rPr>
          <w:rFonts w:cs="Times New Roman"/>
          <w:b/>
          <w:sz w:val="28"/>
          <w:szCs w:val="28"/>
        </w:rPr>
      </w:pPr>
      <w:r w:rsidRPr="00126EB4">
        <w:rPr>
          <w:rFonts w:cs="Times New Roman"/>
          <w:b/>
          <w:sz w:val="28"/>
          <w:szCs w:val="28"/>
        </w:rPr>
        <w:lastRenderedPageBreak/>
        <w:t>Obrázky k povídání o Indiánech</w:t>
      </w:r>
    </w:p>
    <w:p w:rsidR="00F35C55" w:rsidRDefault="00E251E9" w:rsidP="00F35C55">
      <w:pPr>
        <w:jc w:val="center"/>
        <w:rPr>
          <w:rFonts w:cs="Times New Roman"/>
          <w:szCs w:val="24"/>
        </w:rPr>
      </w:pPr>
      <w:r>
        <w:rPr>
          <w:rFonts w:cs="Times New Roman"/>
          <w:szCs w:val="24"/>
        </w:rPr>
        <w:t>(obrázky při práci budou některé ve formátu A4 nebo A5)</w:t>
      </w:r>
    </w:p>
    <w:p w:rsidR="00F35C55" w:rsidRPr="00F35C55" w:rsidRDefault="00F35C55" w:rsidP="00F35C55">
      <w:pPr>
        <w:jc w:val="center"/>
        <w:rPr>
          <w:rFonts w:cs="Times New Roman"/>
          <w:szCs w:val="24"/>
        </w:rPr>
      </w:pPr>
    </w:p>
    <w:p w:rsidR="00E251E9" w:rsidRPr="00EA5393" w:rsidRDefault="00F35C55" w:rsidP="00F35C55">
      <w:pPr>
        <w:spacing w:after="120"/>
        <w:ind w:left="709" w:firstLine="709"/>
        <w:rPr>
          <w:rFonts w:cs="Times New Roman"/>
          <w:b/>
          <w:szCs w:val="24"/>
        </w:rPr>
      </w:pPr>
      <w:r w:rsidRPr="00EA5393">
        <w:rPr>
          <w:rFonts w:cs="Times New Roman"/>
          <w:b/>
          <w:noProof/>
          <w:szCs w:val="24"/>
        </w:rPr>
        <w:drawing>
          <wp:anchor distT="0" distB="0" distL="114300" distR="114300" simplePos="0" relativeHeight="251821056" behindDoc="1" locked="0" layoutInCell="1" allowOverlap="1">
            <wp:simplePos x="0" y="0"/>
            <wp:positionH relativeFrom="column">
              <wp:posOffset>1052830</wp:posOffset>
            </wp:positionH>
            <wp:positionV relativeFrom="paragraph">
              <wp:posOffset>309880</wp:posOffset>
            </wp:positionV>
            <wp:extent cx="3686175" cy="3295650"/>
            <wp:effectExtent l="0" t="0" r="0" b="0"/>
            <wp:wrapTight wrapText="bothSides">
              <wp:wrapPolygon edited="0">
                <wp:start x="0" y="0"/>
                <wp:lineTo x="0" y="21475"/>
                <wp:lineTo x="21544" y="21475"/>
                <wp:lineTo x="21544" y="0"/>
                <wp:lineTo x="0" y="0"/>
              </wp:wrapPolygon>
            </wp:wrapTight>
            <wp:docPr id="51" name="Obrázek 0" descr="mapa, canada + 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anada + usa.jpg"/>
                    <pic:cNvPicPr/>
                  </pic:nvPicPr>
                  <pic:blipFill>
                    <a:blip r:embed="rId62" cstate="print"/>
                    <a:stretch>
                      <a:fillRect/>
                    </a:stretch>
                  </pic:blipFill>
                  <pic:spPr>
                    <a:xfrm>
                      <a:off x="0" y="0"/>
                      <a:ext cx="3686175" cy="3295650"/>
                    </a:xfrm>
                    <a:prstGeom prst="rect">
                      <a:avLst/>
                    </a:prstGeom>
                  </pic:spPr>
                </pic:pic>
              </a:graphicData>
            </a:graphic>
          </wp:anchor>
        </w:drawing>
      </w:r>
      <w:r>
        <w:rPr>
          <w:rFonts w:cs="Times New Roman"/>
          <w:b/>
          <w:szCs w:val="24"/>
        </w:rPr>
        <w:t xml:space="preserve">     </w:t>
      </w:r>
      <w:r w:rsidR="006957DE" w:rsidRPr="00EA5393">
        <w:rPr>
          <w:rFonts w:cs="Times New Roman"/>
          <w:b/>
          <w:szCs w:val="24"/>
        </w:rPr>
        <w:t>Mapa</w:t>
      </w:r>
      <w:r w:rsidR="006957DE" w:rsidRPr="00EA5393">
        <w:rPr>
          <w:rStyle w:val="Znakapoznpodarou"/>
          <w:rFonts w:cs="Times New Roman"/>
          <w:b/>
          <w:szCs w:val="24"/>
        </w:rPr>
        <w:footnoteReference w:id="111"/>
      </w:r>
    </w:p>
    <w:p w:rsidR="00E251E9" w:rsidRPr="00126EB4" w:rsidRDefault="00E251E9" w:rsidP="00E251E9">
      <w:pPr>
        <w:rPr>
          <w:rFonts w:cs="Times New Roman"/>
          <w:szCs w:val="24"/>
        </w:rPr>
      </w:pPr>
    </w:p>
    <w:p w:rsidR="00E251E9" w:rsidRPr="00126EB4" w:rsidRDefault="00E251E9" w:rsidP="00E251E9">
      <w:pPr>
        <w:rPr>
          <w:rFonts w:cs="Times New Roman"/>
          <w:szCs w:val="24"/>
        </w:rPr>
      </w:pPr>
    </w:p>
    <w:p w:rsidR="00E251E9" w:rsidRPr="00126EB4" w:rsidRDefault="00E251E9" w:rsidP="00E251E9">
      <w:pPr>
        <w:rPr>
          <w:rFonts w:cs="Times New Roman"/>
          <w:szCs w:val="24"/>
        </w:rPr>
      </w:pPr>
    </w:p>
    <w:p w:rsidR="00E251E9" w:rsidRPr="00126EB4" w:rsidRDefault="00E251E9" w:rsidP="00E251E9">
      <w:pPr>
        <w:rPr>
          <w:rFonts w:cs="Times New Roman"/>
          <w:szCs w:val="24"/>
        </w:rPr>
      </w:pPr>
    </w:p>
    <w:p w:rsidR="00E251E9" w:rsidRPr="00126EB4" w:rsidRDefault="00E251E9" w:rsidP="00E251E9">
      <w:pPr>
        <w:rPr>
          <w:rFonts w:cs="Times New Roman"/>
          <w:szCs w:val="24"/>
        </w:rPr>
      </w:pPr>
    </w:p>
    <w:p w:rsidR="00E251E9" w:rsidRPr="00126EB4" w:rsidRDefault="00E251E9" w:rsidP="00E251E9">
      <w:pPr>
        <w:rPr>
          <w:rFonts w:cs="Times New Roman"/>
          <w:szCs w:val="24"/>
        </w:rPr>
      </w:pPr>
    </w:p>
    <w:p w:rsidR="00E251E9" w:rsidRPr="00126EB4" w:rsidRDefault="00E251E9" w:rsidP="00E251E9">
      <w:pPr>
        <w:rPr>
          <w:rFonts w:cs="Times New Roman"/>
          <w:szCs w:val="24"/>
        </w:rPr>
      </w:pPr>
    </w:p>
    <w:p w:rsidR="00E251E9" w:rsidRPr="00126EB4" w:rsidRDefault="00E251E9" w:rsidP="00E251E9">
      <w:pPr>
        <w:rPr>
          <w:rFonts w:cs="Times New Roman"/>
          <w:szCs w:val="24"/>
        </w:rPr>
      </w:pPr>
    </w:p>
    <w:p w:rsidR="00E251E9" w:rsidRDefault="00E251E9" w:rsidP="00E251E9">
      <w:pPr>
        <w:rPr>
          <w:rFonts w:cs="Times New Roman"/>
          <w:szCs w:val="24"/>
        </w:rPr>
      </w:pPr>
    </w:p>
    <w:p w:rsidR="00FF6999" w:rsidRPr="00126EB4" w:rsidRDefault="00FF6999" w:rsidP="00E251E9">
      <w:pPr>
        <w:rPr>
          <w:rFonts w:cs="Times New Roman"/>
          <w:szCs w:val="24"/>
        </w:rPr>
      </w:pPr>
    </w:p>
    <w:p w:rsidR="00E251E9" w:rsidRDefault="00E251E9" w:rsidP="00E251E9">
      <w:pPr>
        <w:rPr>
          <w:rFonts w:cs="Times New Roman"/>
          <w:szCs w:val="24"/>
        </w:rPr>
      </w:pPr>
    </w:p>
    <w:p w:rsidR="00F35C55" w:rsidRDefault="00F35C55" w:rsidP="00E251E9">
      <w:pPr>
        <w:rPr>
          <w:rFonts w:cs="Times New Roman"/>
          <w:szCs w:val="24"/>
        </w:rPr>
      </w:pPr>
    </w:p>
    <w:p w:rsidR="00B26BC8" w:rsidRPr="00EA5393" w:rsidRDefault="00B26BC8" w:rsidP="00B26BC8">
      <w:pPr>
        <w:spacing w:after="120"/>
        <w:rPr>
          <w:rFonts w:cs="Times New Roman"/>
          <w:b/>
          <w:szCs w:val="24"/>
        </w:rPr>
      </w:pPr>
      <w:r>
        <w:rPr>
          <w:rFonts w:cs="Times New Roman"/>
          <w:b/>
          <w:noProof/>
          <w:szCs w:val="24"/>
        </w:rPr>
        <w:drawing>
          <wp:anchor distT="0" distB="0" distL="114300" distR="114300" simplePos="0" relativeHeight="251825152" behindDoc="0" locked="0" layoutInCell="1" allowOverlap="1">
            <wp:simplePos x="0" y="0"/>
            <wp:positionH relativeFrom="column">
              <wp:posOffset>2928620</wp:posOffset>
            </wp:positionH>
            <wp:positionV relativeFrom="paragraph">
              <wp:posOffset>239395</wp:posOffset>
            </wp:positionV>
            <wp:extent cx="2952750" cy="2352675"/>
            <wp:effectExtent l="19050" t="0" r="0" b="0"/>
            <wp:wrapNone/>
            <wp:docPr id="54" name="Obrázek 4" descr="tot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emy.JPG"/>
                    <pic:cNvPicPr/>
                  </pic:nvPicPr>
                  <pic:blipFill>
                    <a:blip r:embed="rId63" cstate="print"/>
                    <a:stretch>
                      <a:fillRect/>
                    </a:stretch>
                  </pic:blipFill>
                  <pic:spPr>
                    <a:xfrm>
                      <a:off x="0" y="0"/>
                      <a:ext cx="2952750" cy="2352675"/>
                    </a:xfrm>
                    <a:prstGeom prst="rect">
                      <a:avLst/>
                    </a:prstGeom>
                  </pic:spPr>
                </pic:pic>
              </a:graphicData>
            </a:graphic>
          </wp:anchor>
        </w:drawing>
      </w:r>
      <w:r>
        <w:rPr>
          <w:rFonts w:cs="Times New Roman"/>
          <w:b/>
          <w:noProof/>
          <w:szCs w:val="24"/>
        </w:rPr>
        <w:drawing>
          <wp:anchor distT="0" distB="0" distL="114300" distR="114300" simplePos="0" relativeHeight="251757056" behindDoc="1" locked="0" layoutInCell="1" allowOverlap="1">
            <wp:simplePos x="0" y="0"/>
            <wp:positionH relativeFrom="column">
              <wp:posOffset>33020</wp:posOffset>
            </wp:positionH>
            <wp:positionV relativeFrom="paragraph">
              <wp:posOffset>296545</wp:posOffset>
            </wp:positionV>
            <wp:extent cx="2695575" cy="2047875"/>
            <wp:effectExtent l="19050" t="0" r="9525" b="0"/>
            <wp:wrapTight wrapText="bothSides">
              <wp:wrapPolygon edited="0">
                <wp:start x="-153" y="0"/>
                <wp:lineTo x="-153" y="21500"/>
                <wp:lineTo x="21676" y="21500"/>
                <wp:lineTo x="21676" y="0"/>
                <wp:lineTo x="-153" y="0"/>
              </wp:wrapPolygon>
            </wp:wrapTight>
            <wp:docPr id="52" name="Obrázek 2" descr="ká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ánoe.jpg"/>
                    <pic:cNvPicPr/>
                  </pic:nvPicPr>
                  <pic:blipFill>
                    <a:blip r:embed="rId64" cstate="print"/>
                    <a:stretch>
                      <a:fillRect/>
                    </a:stretch>
                  </pic:blipFill>
                  <pic:spPr>
                    <a:xfrm>
                      <a:off x="0" y="0"/>
                      <a:ext cx="2695575" cy="2047875"/>
                    </a:xfrm>
                    <a:prstGeom prst="rect">
                      <a:avLst/>
                    </a:prstGeom>
                  </pic:spPr>
                </pic:pic>
              </a:graphicData>
            </a:graphic>
          </wp:anchor>
        </w:drawing>
      </w:r>
      <w:r w:rsidR="006957DE" w:rsidRPr="00EA5393">
        <w:rPr>
          <w:rFonts w:cs="Times New Roman"/>
          <w:b/>
          <w:szCs w:val="24"/>
        </w:rPr>
        <w:t>Kánoe</w:t>
      </w:r>
      <w:r w:rsidR="006957DE" w:rsidRPr="00EA5393">
        <w:rPr>
          <w:rStyle w:val="Znakapoznpodarou"/>
          <w:rFonts w:cs="Times New Roman"/>
          <w:b/>
          <w:szCs w:val="24"/>
        </w:rPr>
        <w:footnoteReference w:id="112"/>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sidRPr="00EA5393">
        <w:rPr>
          <w:rFonts w:cs="Times New Roman"/>
          <w:b/>
          <w:szCs w:val="24"/>
        </w:rPr>
        <w:t>Totem</w:t>
      </w:r>
      <w:r w:rsidRPr="00EA5393">
        <w:rPr>
          <w:rStyle w:val="Znakapoznpodarou"/>
          <w:rFonts w:cs="Times New Roman"/>
          <w:b/>
          <w:szCs w:val="24"/>
        </w:rPr>
        <w:footnoteReference w:id="113"/>
      </w:r>
    </w:p>
    <w:p w:rsidR="00E251E9" w:rsidRPr="00EA5393" w:rsidRDefault="00E251E9" w:rsidP="00EA5393">
      <w:pPr>
        <w:spacing w:after="120"/>
        <w:rPr>
          <w:rFonts w:cs="Times New Roman"/>
          <w:b/>
          <w:szCs w:val="24"/>
        </w:rPr>
      </w:pPr>
    </w:p>
    <w:p w:rsidR="00E251E9" w:rsidRDefault="00E251E9" w:rsidP="00E251E9">
      <w:pPr>
        <w:rPr>
          <w:rFonts w:cs="Times New Roman"/>
          <w:b/>
          <w:szCs w:val="24"/>
        </w:rPr>
      </w:pPr>
    </w:p>
    <w:p w:rsidR="00E251E9" w:rsidRDefault="00E251E9" w:rsidP="00E251E9">
      <w:pPr>
        <w:jc w:val="both"/>
        <w:rPr>
          <w:rFonts w:eastAsia="Times New Roman" w:cs="Times New Roman"/>
          <w:szCs w:val="24"/>
        </w:rPr>
      </w:pPr>
      <w:r>
        <w:rPr>
          <w:rFonts w:eastAsia="Times New Roman" w:cs="Times New Roman"/>
          <w:szCs w:val="24"/>
        </w:rPr>
        <w:t xml:space="preserve"> </w:t>
      </w:r>
      <w:r w:rsidRPr="001D3C7A">
        <w:rPr>
          <w:rFonts w:eastAsia="Times New Roman" w:cs="Times New Roman"/>
          <w:szCs w:val="24"/>
        </w:rPr>
        <w:t xml:space="preserve"> </w:t>
      </w:r>
    </w:p>
    <w:p w:rsidR="00F35C55" w:rsidRDefault="00F35C55" w:rsidP="00E251E9">
      <w:pPr>
        <w:jc w:val="both"/>
        <w:rPr>
          <w:rFonts w:eastAsia="Times New Roman" w:cs="Times New Roman"/>
          <w:szCs w:val="24"/>
        </w:rPr>
      </w:pPr>
    </w:p>
    <w:p w:rsidR="00F35C55" w:rsidRDefault="00F35C55" w:rsidP="00E251E9">
      <w:pPr>
        <w:jc w:val="both"/>
        <w:rPr>
          <w:rFonts w:eastAsia="Times New Roman" w:cs="Times New Roman"/>
          <w:szCs w:val="24"/>
        </w:rPr>
      </w:pPr>
    </w:p>
    <w:p w:rsidR="00F35C55" w:rsidRDefault="00F35C55" w:rsidP="00E251E9">
      <w:pPr>
        <w:jc w:val="both"/>
        <w:rPr>
          <w:rFonts w:eastAsia="Times New Roman" w:cs="Times New Roman"/>
          <w:szCs w:val="24"/>
        </w:rPr>
      </w:pPr>
    </w:p>
    <w:p w:rsidR="00F35C55" w:rsidRDefault="00F35C55" w:rsidP="00E251E9">
      <w:pPr>
        <w:jc w:val="both"/>
        <w:rPr>
          <w:rFonts w:eastAsia="Times New Roman" w:cs="Times New Roman"/>
          <w:szCs w:val="24"/>
        </w:rPr>
      </w:pPr>
    </w:p>
    <w:p w:rsidR="00CC7C2C" w:rsidRDefault="00CC7C2C" w:rsidP="00B26BC8">
      <w:pPr>
        <w:spacing w:after="120"/>
        <w:ind w:firstLine="709"/>
        <w:rPr>
          <w:rFonts w:cs="Times New Roman"/>
          <w:b/>
          <w:szCs w:val="24"/>
        </w:rPr>
      </w:pPr>
    </w:p>
    <w:p w:rsidR="00E251E9" w:rsidRDefault="00B26BC8" w:rsidP="00B26BC8">
      <w:pPr>
        <w:spacing w:after="120"/>
        <w:ind w:firstLine="709"/>
        <w:rPr>
          <w:rFonts w:cs="Times New Roman"/>
          <w:b/>
          <w:szCs w:val="24"/>
        </w:rPr>
      </w:pPr>
      <w:r>
        <w:rPr>
          <w:rFonts w:cs="Times New Roman"/>
          <w:b/>
          <w:noProof/>
          <w:szCs w:val="24"/>
        </w:rPr>
        <w:lastRenderedPageBreak/>
        <w:drawing>
          <wp:anchor distT="0" distB="0" distL="114300" distR="114300" simplePos="0" relativeHeight="251730432" behindDoc="0" locked="0" layoutInCell="1" allowOverlap="1">
            <wp:simplePos x="0" y="0"/>
            <wp:positionH relativeFrom="column">
              <wp:posOffset>223520</wp:posOffset>
            </wp:positionH>
            <wp:positionV relativeFrom="paragraph">
              <wp:posOffset>494030</wp:posOffset>
            </wp:positionV>
            <wp:extent cx="2990850" cy="2324100"/>
            <wp:effectExtent l="19050" t="0" r="0" b="0"/>
            <wp:wrapNone/>
            <wp:docPr id="56" name="Obrázek 5" descr="indiánské obřad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ánské obřady 2.jpg"/>
                    <pic:cNvPicPr/>
                  </pic:nvPicPr>
                  <pic:blipFill>
                    <a:blip r:embed="rId65" cstate="print"/>
                    <a:stretch>
                      <a:fillRect/>
                    </a:stretch>
                  </pic:blipFill>
                  <pic:spPr>
                    <a:xfrm>
                      <a:off x="0" y="0"/>
                      <a:ext cx="2990850" cy="2324100"/>
                    </a:xfrm>
                    <a:prstGeom prst="rect">
                      <a:avLst/>
                    </a:prstGeom>
                  </pic:spPr>
                </pic:pic>
              </a:graphicData>
            </a:graphic>
          </wp:anchor>
        </w:drawing>
      </w:r>
      <w:r>
        <w:rPr>
          <w:rFonts w:cs="Times New Roman"/>
          <w:b/>
          <w:noProof/>
          <w:szCs w:val="24"/>
        </w:rPr>
        <w:drawing>
          <wp:anchor distT="0" distB="0" distL="114300" distR="114300" simplePos="0" relativeHeight="251827200" behindDoc="0" locked="0" layoutInCell="1" allowOverlap="1">
            <wp:simplePos x="0" y="0"/>
            <wp:positionH relativeFrom="column">
              <wp:posOffset>3852545</wp:posOffset>
            </wp:positionH>
            <wp:positionV relativeFrom="paragraph">
              <wp:posOffset>360680</wp:posOffset>
            </wp:positionV>
            <wp:extent cx="1781175" cy="2562225"/>
            <wp:effectExtent l="19050" t="0" r="9525" b="0"/>
            <wp:wrapNone/>
            <wp:docPr id="59" name="Obrázek 8" descr="obleč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ečení.jpg"/>
                    <pic:cNvPicPr/>
                  </pic:nvPicPr>
                  <pic:blipFill>
                    <a:blip r:embed="rId66" cstate="print"/>
                    <a:stretch>
                      <a:fillRect/>
                    </a:stretch>
                  </pic:blipFill>
                  <pic:spPr>
                    <a:xfrm>
                      <a:off x="0" y="0"/>
                      <a:ext cx="1781175" cy="2562225"/>
                    </a:xfrm>
                    <a:prstGeom prst="rect">
                      <a:avLst/>
                    </a:prstGeom>
                  </pic:spPr>
                </pic:pic>
              </a:graphicData>
            </a:graphic>
          </wp:anchor>
        </w:drawing>
      </w:r>
      <w:r w:rsidR="00256428" w:rsidRPr="00EA5393">
        <w:rPr>
          <w:rFonts w:cs="Times New Roman"/>
          <w:b/>
          <w:szCs w:val="24"/>
        </w:rPr>
        <w:t>Indiánský obřad</w:t>
      </w:r>
      <w:r w:rsidR="00256428" w:rsidRPr="00EA5393">
        <w:rPr>
          <w:rStyle w:val="Znakapoznpodarou"/>
          <w:rFonts w:cs="Times New Roman"/>
          <w:b/>
          <w:szCs w:val="24"/>
        </w:rPr>
        <w:footnoteReference w:id="114"/>
      </w:r>
      <w:r w:rsidR="00A4567A">
        <w:rPr>
          <w:rFonts w:cs="Times New Roman"/>
          <w:b/>
          <w:noProof/>
          <w:szCs w:val="24"/>
        </w:rPr>
        <w:tab/>
      </w:r>
      <w:r w:rsidR="00A4567A">
        <w:rPr>
          <w:rFonts w:cs="Times New Roman"/>
          <w:b/>
          <w:noProof/>
          <w:szCs w:val="24"/>
        </w:rPr>
        <w:tab/>
      </w:r>
      <w:r w:rsidR="00A4567A">
        <w:rPr>
          <w:rFonts w:cs="Times New Roman"/>
          <w:b/>
          <w:noProof/>
          <w:szCs w:val="24"/>
        </w:rPr>
        <w:tab/>
      </w:r>
      <w:r>
        <w:rPr>
          <w:rFonts w:cs="Times New Roman"/>
          <w:b/>
          <w:noProof/>
          <w:szCs w:val="24"/>
        </w:rPr>
        <w:tab/>
      </w:r>
      <w:r>
        <w:rPr>
          <w:rFonts w:cs="Times New Roman"/>
          <w:b/>
          <w:noProof/>
          <w:szCs w:val="24"/>
        </w:rPr>
        <w:tab/>
        <w:t xml:space="preserve">       </w:t>
      </w:r>
      <w:r w:rsidRPr="00EA5393">
        <w:rPr>
          <w:rFonts w:cs="Times New Roman"/>
          <w:b/>
          <w:szCs w:val="24"/>
        </w:rPr>
        <w:t>Indiánské oblečení</w:t>
      </w:r>
      <w:r w:rsidRPr="00EA5393">
        <w:rPr>
          <w:rStyle w:val="Znakapoznpodarou"/>
          <w:rFonts w:cs="Times New Roman"/>
          <w:b/>
          <w:szCs w:val="24"/>
        </w:rPr>
        <w:footnoteReference w:id="115"/>
      </w:r>
      <w:r w:rsidR="00A4567A">
        <w:rPr>
          <w:rFonts w:cs="Times New Roman"/>
          <w:b/>
          <w:noProof/>
          <w:szCs w:val="24"/>
        </w:rPr>
        <w:tab/>
      </w:r>
      <w:r w:rsidR="00A4567A">
        <w:rPr>
          <w:rFonts w:cs="Times New Roman"/>
          <w:b/>
          <w:noProof/>
          <w:szCs w:val="24"/>
        </w:rPr>
        <w:tab/>
      </w:r>
    </w:p>
    <w:p w:rsidR="00E251E9" w:rsidRDefault="00E251E9" w:rsidP="00E251E9">
      <w:pPr>
        <w:rPr>
          <w:rFonts w:cs="Times New Roman"/>
          <w:b/>
          <w:szCs w:val="24"/>
        </w:rPr>
      </w:pPr>
    </w:p>
    <w:p w:rsidR="00E251E9" w:rsidRDefault="00E251E9" w:rsidP="00E251E9">
      <w:pPr>
        <w:rPr>
          <w:rFonts w:cs="Times New Roman"/>
          <w:b/>
          <w:szCs w:val="24"/>
        </w:rPr>
      </w:pPr>
    </w:p>
    <w:p w:rsidR="00E251E9" w:rsidRDefault="00E251E9" w:rsidP="00E251E9">
      <w:pPr>
        <w:rPr>
          <w:rFonts w:cs="Times New Roman"/>
          <w:b/>
          <w:szCs w:val="24"/>
        </w:rPr>
      </w:pPr>
    </w:p>
    <w:p w:rsidR="00E251E9" w:rsidRDefault="00E251E9" w:rsidP="00E251E9">
      <w:pPr>
        <w:rPr>
          <w:rFonts w:cs="Times New Roman"/>
          <w:b/>
          <w:szCs w:val="24"/>
        </w:rPr>
      </w:pPr>
    </w:p>
    <w:p w:rsidR="00FF6999" w:rsidRDefault="00FF6999" w:rsidP="00E251E9">
      <w:pPr>
        <w:rPr>
          <w:rFonts w:cs="Times New Roman"/>
          <w:b/>
          <w:szCs w:val="24"/>
        </w:rPr>
      </w:pPr>
    </w:p>
    <w:p w:rsidR="00FF6999" w:rsidRDefault="00FF6999" w:rsidP="00E251E9">
      <w:pPr>
        <w:rPr>
          <w:rFonts w:cs="Times New Roman"/>
          <w:b/>
          <w:szCs w:val="24"/>
        </w:rPr>
      </w:pPr>
    </w:p>
    <w:p w:rsidR="00FF6999" w:rsidRDefault="00FF6999" w:rsidP="00E251E9">
      <w:pPr>
        <w:rPr>
          <w:rFonts w:cs="Times New Roman"/>
          <w:b/>
          <w:szCs w:val="24"/>
        </w:rPr>
      </w:pPr>
    </w:p>
    <w:p w:rsidR="00B26BC8" w:rsidRDefault="00B26BC8" w:rsidP="00EA5393">
      <w:pPr>
        <w:spacing w:after="120"/>
        <w:rPr>
          <w:rFonts w:cs="Times New Roman"/>
          <w:b/>
          <w:szCs w:val="24"/>
        </w:rPr>
      </w:pPr>
    </w:p>
    <w:p w:rsidR="00B26BC8" w:rsidRPr="00EA5393" w:rsidRDefault="00B26BC8" w:rsidP="00B26BC8">
      <w:pPr>
        <w:tabs>
          <w:tab w:val="left" w:pos="1350"/>
        </w:tabs>
        <w:spacing w:after="120"/>
        <w:rPr>
          <w:rFonts w:cs="Times New Roman"/>
          <w:b/>
          <w:szCs w:val="24"/>
        </w:rPr>
      </w:pPr>
      <w:r>
        <w:rPr>
          <w:rFonts w:cs="Times New Roman"/>
          <w:b/>
          <w:noProof/>
          <w:szCs w:val="24"/>
        </w:rPr>
        <w:drawing>
          <wp:anchor distT="0" distB="0" distL="114300" distR="114300" simplePos="0" relativeHeight="251783680" behindDoc="0" locked="0" layoutInCell="1" allowOverlap="1">
            <wp:simplePos x="0" y="0"/>
            <wp:positionH relativeFrom="column">
              <wp:posOffset>166370</wp:posOffset>
            </wp:positionH>
            <wp:positionV relativeFrom="paragraph">
              <wp:posOffset>318770</wp:posOffset>
            </wp:positionV>
            <wp:extent cx="2924175" cy="1428750"/>
            <wp:effectExtent l="19050" t="0" r="9525" b="0"/>
            <wp:wrapNone/>
            <wp:docPr id="61" name="Obrázek 11" descr="indiánsé dým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ánsé dýmky.jpg"/>
                    <pic:cNvPicPr/>
                  </pic:nvPicPr>
                  <pic:blipFill>
                    <a:blip r:embed="rId67" cstate="print"/>
                    <a:stretch>
                      <a:fillRect/>
                    </a:stretch>
                  </pic:blipFill>
                  <pic:spPr>
                    <a:xfrm>
                      <a:off x="0" y="0"/>
                      <a:ext cx="2924175" cy="1428750"/>
                    </a:xfrm>
                    <a:prstGeom prst="rect">
                      <a:avLst/>
                    </a:prstGeom>
                  </pic:spPr>
                </pic:pic>
              </a:graphicData>
            </a:graphic>
          </wp:anchor>
        </w:drawing>
      </w:r>
      <w:r>
        <w:rPr>
          <w:rFonts w:cs="Times New Roman"/>
          <w:b/>
          <w:noProof/>
          <w:szCs w:val="24"/>
        </w:rPr>
        <w:drawing>
          <wp:anchor distT="0" distB="0" distL="114300" distR="114300" simplePos="0" relativeHeight="251832320" behindDoc="0" locked="0" layoutInCell="1" allowOverlap="1">
            <wp:simplePos x="0" y="0"/>
            <wp:positionH relativeFrom="column">
              <wp:posOffset>3357245</wp:posOffset>
            </wp:positionH>
            <wp:positionV relativeFrom="paragraph">
              <wp:posOffset>318770</wp:posOffset>
            </wp:positionV>
            <wp:extent cx="2962275" cy="1533525"/>
            <wp:effectExtent l="19050" t="0" r="9525" b="0"/>
            <wp:wrapNone/>
            <wp:docPr id="63" name="Obrázek 13" descr="chřesti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řestidlo.jpg"/>
                    <pic:cNvPicPr/>
                  </pic:nvPicPr>
                  <pic:blipFill>
                    <a:blip r:embed="rId68" cstate="print"/>
                    <a:stretch>
                      <a:fillRect/>
                    </a:stretch>
                  </pic:blipFill>
                  <pic:spPr>
                    <a:xfrm>
                      <a:off x="0" y="0"/>
                      <a:ext cx="2962275" cy="1533525"/>
                    </a:xfrm>
                    <a:prstGeom prst="rect">
                      <a:avLst/>
                    </a:prstGeom>
                  </pic:spPr>
                </pic:pic>
              </a:graphicData>
            </a:graphic>
          </wp:anchor>
        </w:drawing>
      </w:r>
      <w:r>
        <w:rPr>
          <w:rFonts w:cs="Times New Roman"/>
          <w:b/>
          <w:szCs w:val="24"/>
        </w:rPr>
        <w:t xml:space="preserve">     </w:t>
      </w:r>
      <w:r w:rsidR="00256428" w:rsidRPr="00EA5393">
        <w:rPr>
          <w:rFonts w:cs="Times New Roman"/>
          <w:b/>
          <w:szCs w:val="24"/>
        </w:rPr>
        <w:t>Indiánská dýmka</w:t>
      </w:r>
      <w:r w:rsidR="00256428" w:rsidRPr="00EA5393">
        <w:rPr>
          <w:rStyle w:val="Znakapoznpodarou"/>
          <w:rFonts w:cs="Times New Roman"/>
          <w:b/>
          <w:szCs w:val="24"/>
        </w:rPr>
        <w:footnoteReference w:id="116"/>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sidRPr="00EA5393">
        <w:rPr>
          <w:rFonts w:cs="Times New Roman"/>
          <w:b/>
          <w:szCs w:val="24"/>
        </w:rPr>
        <w:t>Indiánské chřestidlo</w:t>
      </w:r>
      <w:r w:rsidRPr="00EA5393">
        <w:rPr>
          <w:rStyle w:val="Znakapoznpodarou"/>
          <w:rFonts w:cs="Times New Roman"/>
          <w:b/>
          <w:szCs w:val="24"/>
        </w:rPr>
        <w:footnoteReference w:id="117"/>
      </w:r>
    </w:p>
    <w:p w:rsidR="00E251E9" w:rsidRPr="00EA5393" w:rsidRDefault="00E251E9" w:rsidP="00EA5393">
      <w:pPr>
        <w:spacing w:after="120"/>
        <w:rPr>
          <w:rFonts w:cs="Times New Roman"/>
          <w:b/>
          <w:szCs w:val="24"/>
        </w:rPr>
      </w:pPr>
    </w:p>
    <w:p w:rsidR="00E251E9" w:rsidRDefault="00E251E9" w:rsidP="00E251E9">
      <w:pPr>
        <w:rPr>
          <w:rFonts w:cs="Times New Roman"/>
          <w:b/>
          <w:szCs w:val="24"/>
        </w:rPr>
      </w:pPr>
    </w:p>
    <w:p w:rsidR="00E251E9" w:rsidRPr="00E345F5" w:rsidRDefault="00E251E9" w:rsidP="00E251E9">
      <w:pPr>
        <w:rPr>
          <w:rFonts w:cs="Times New Roman"/>
          <w:szCs w:val="24"/>
        </w:rPr>
      </w:pPr>
    </w:p>
    <w:p w:rsidR="00E251E9" w:rsidRPr="00E345F5" w:rsidRDefault="00E251E9" w:rsidP="00E251E9">
      <w:pPr>
        <w:rPr>
          <w:rFonts w:cs="Times New Roman"/>
          <w:szCs w:val="24"/>
        </w:rPr>
      </w:pPr>
    </w:p>
    <w:p w:rsidR="00E251E9" w:rsidRPr="00E345F5" w:rsidRDefault="00E251E9" w:rsidP="00E251E9">
      <w:pPr>
        <w:rPr>
          <w:rFonts w:cs="Times New Roman"/>
          <w:szCs w:val="24"/>
        </w:rPr>
      </w:pPr>
    </w:p>
    <w:p w:rsidR="00256428" w:rsidRPr="00B26BC8" w:rsidRDefault="00A4567A" w:rsidP="00B26BC8">
      <w:pPr>
        <w:tabs>
          <w:tab w:val="left" w:pos="1350"/>
        </w:tabs>
        <w:spacing w:after="120"/>
        <w:rPr>
          <w:rFonts w:cs="Times New Roman"/>
          <w:b/>
          <w:szCs w:val="24"/>
        </w:rPr>
      </w:pPr>
      <w:r w:rsidRPr="00EA5393">
        <w:rPr>
          <w:rFonts w:cs="Times New Roman"/>
          <w:b/>
          <w:noProof/>
          <w:szCs w:val="24"/>
        </w:rPr>
        <w:drawing>
          <wp:anchor distT="0" distB="0" distL="114300" distR="114300" simplePos="0" relativeHeight="251834368" behindDoc="0" locked="0" layoutInCell="1" allowOverlap="1">
            <wp:simplePos x="0" y="0"/>
            <wp:positionH relativeFrom="column">
              <wp:posOffset>166370</wp:posOffset>
            </wp:positionH>
            <wp:positionV relativeFrom="paragraph">
              <wp:posOffset>266065</wp:posOffset>
            </wp:positionV>
            <wp:extent cx="3048000" cy="1857375"/>
            <wp:effectExtent l="19050" t="0" r="0" b="0"/>
            <wp:wrapNone/>
            <wp:docPr id="89" name="Obrázek 15" descr="indiánská po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ánská postel.jpg"/>
                    <pic:cNvPicPr/>
                  </pic:nvPicPr>
                  <pic:blipFill>
                    <a:blip r:embed="rId69" cstate="print"/>
                    <a:stretch>
                      <a:fillRect/>
                    </a:stretch>
                  </pic:blipFill>
                  <pic:spPr>
                    <a:xfrm>
                      <a:off x="0" y="0"/>
                      <a:ext cx="3048000" cy="1857375"/>
                    </a:xfrm>
                    <a:prstGeom prst="rect">
                      <a:avLst/>
                    </a:prstGeom>
                  </pic:spPr>
                </pic:pic>
              </a:graphicData>
            </a:graphic>
          </wp:anchor>
        </w:drawing>
      </w:r>
      <w:r w:rsidR="00B26BC8">
        <w:rPr>
          <w:rFonts w:cs="Times New Roman"/>
          <w:szCs w:val="24"/>
        </w:rPr>
        <w:t xml:space="preserve">     </w:t>
      </w:r>
      <w:r w:rsidR="00122564" w:rsidRPr="00EA5393">
        <w:rPr>
          <w:rFonts w:cs="Times New Roman"/>
          <w:b/>
          <w:szCs w:val="24"/>
        </w:rPr>
        <w:t>Stavba indiánské postele</w:t>
      </w:r>
      <w:r w:rsidR="00122564" w:rsidRPr="00B26BC8">
        <w:rPr>
          <w:rStyle w:val="Znakapoznpodarou"/>
          <w:rFonts w:cs="Times New Roman"/>
          <w:b/>
          <w:szCs w:val="24"/>
        </w:rPr>
        <w:footnoteReference w:id="118"/>
      </w:r>
      <w:r w:rsidR="00B26BC8">
        <w:rPr>
          <w:rFonts w:cs="Times New Roman"/>
          <w:b/>
          <w:szCs w:val="24"/>
        </w:rPr>
        <w:tab/>
      </w:r>
      <w:r w:rsidR="00B26BC8">
        <w:rPr>
          <w:rFonts w:cs="Times New Roman"/>
          <w:b/>
          <w:szCs w:val="24"/>
        </w:rPr>
        <w:tab/>
      </w:r>
      <w:r w:rsidR="00B26BC8">
        <w:rPr>
          <w:rFonts w:cs="Times New Roman"/>
          <w:b/>
          <w:szCs w:val="24"/>
        </w:rPr>
        <w:tab/>
      </w:r>
      <w:r w:rsidR="00B26BC8">
        <w:rPr>
          <w:rFonts w:cs="Times New Roman"/>
          <w:b/>
          <w:szCs w:val="24"/>
        </w:rPr>
        <w:tab/>
      </w:r>
      <w:r w:rsidR="00B26BC8">
        <w:rPr>
          <w:rFonts w:cs="Times New Roman"/>
          <w:b/>
          <w:szCs w:val="24"/>
        </w:rPr>
        <w:tab/>
      </w:r>
      <w:r w:rsidR="00B26BC8" w:rsidRPr="00EA5393">
        <w:rPr>
          <w:rFonts w:cs="Times New Roman"/>
          <w:b/>
          <w:szCs w:val="24"/>
        </w:rPr>
        <w:t>Šamanská hůlka</w:t>
      </w:r>
      <w:r w:rsidR="00B26BC8" w:rsidRPr="00EA5393">
        <w:rPr>
          <w:rStyle w:val="Znakapoznpodarou"/>
          <w:rFonts w:cs="Times New Roman"/>
          <w:b/>
          <w:szCs w:val="24"/>
        </w:rPr>
        <w:footnoteReference w:id="119"/>
      </w:r>
      <w:r w:rsidR="00B26BC8">
        <w:rPr>
          <w:rFonts w:cs="Times New Roman"/>
          <w:b/>
          <w:szCs w:val="24"/>
        </w:rPr>
        <w:tab/>
      </w:r>
    </w:p>
    <w:p w:rsidR="00E251E9" w:rsidRPr="00E345F5" w:rsidRDefault="00B26BC8" w:rsidP="00E251E9">
      <w:pPr>
        <w:rPr>
          <w:rFonts w:cs="Times New Roman"/>
          <w:szCs w:val="24"/>
        </w:rPr>
      </w:pPr>
      <w:r>
        <w:rPr>
          <w:rFonts w:cs="Times New Roman"/>
          <w:noProof/>
          <w:szCs w:val="24"/>
        </w:rPr>
        <w:drawing>
          <wp:anchor distT="0" distB="0" distL="114300" distR="114300" simplePos="0" relativeHeight="251842560" behindDoc="0" locked="0" layoutInCell="1" allowOverlap="1">
            <wp:simplePos x="0" y="0"/>
            <wp:positionH relativeFrom="column">
              <wp:posOffset>3547746</wp:posOffset>
            </wp:positionH>
            <wp:positionV relativeFrom="paragraph">
              <wp:posOffset>16510</wp:posOffset>
            </wp:positionV>
            <wp:extent cx="1981200" cy="1847850"/>
            <wp:effectExtent l="19050" t="0" r="0" b="0"/>
            <wp:wrapNone/>
            <wp:docPr id="94" name="Obrázek 18" descr="šamanská hů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amanská hůlka.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1200" cy="1847850"/>
                    </a:xfrm>
                    <a:prstGeom prst="rect">
                      <a:avLst/>
                    </a:prstGeom>
                  </pic:spPr>
                </pic:pic>
              </a:graphicData>
            </a:graphic>
          </wp:anchor>
        </w:drawing>
      </w:r>
    </w:p>
    <w:p w:rsidR="00E251E9" w:rsidRDefault="00E251E9" w:rsidP="00E251E9">
      <w:pPr>
        <w:rPr>
          <w:rFonts w:cs="Times New Roman"/>
          <w:b/>
          <w:szCs w:val="24"/>
        </w:rPr>
      </w:pPr>
    </w:p>
    <w:p w:rsidR="00FF6999" w:rsidRDefault="00FF6999" w:rsidP="00E251E9">
      <w:pPr>
        <w:rPr>
          <w:rFonts w:cs="Times New Roman"/>
          <w:szCs w:val="24"/>
        </w:rPr>
      </w:pPr>
    </w:p>
    <w:p w:rsidR="00E251E9" w:rsidRDefault="00E251E9" w:rsidP="00E251E9">
      <w:pPr>
        <w:tabs>
          <w:tab w:val="left" w:pos="1035"/>
        </w:tabs>
        <w:rPr>
          <w:rFonts w:cs="Times New Roman"/>
          <w:b/>
          <w:szCs w:val="24"/>
        </w:rPr>
      </w:pPr>
    </w:p>
    <w:p w:rsidR="00E251E9" w:rsidRDefault="00E251E9" w:rsidP="00E251E9">
      <w:pPr>
        <w:tabs>
          <w:tab w:val="left" w:pos="1035"/>
        </w:tabs>
        <w:rPr>
          <w:rFonts w:cs="Times New Roman"/>
          <w:b/>
          <w:szCs w:val="24"/>
        </w:rPr>
      </w:pPr>
    </w:p>
    <w:p w:rsidR="00E251E9" w:rsidRDefault="00E251E9" w:rsidP="00E251E9">
      <w:pPr>
        <w:tabs>
          <w:tab w:val="left" w:pos="1035"/>
        </w:tabs>
        <w:rPr>
          <w:rFonts w:cs="Times New Roman"/>
          <w:b/>
          <w:szCs w:val="24"/>
        </w:rPr>
      </w:pPr>
    </w:p>
    <w:p w:rsidR="00B26BC8" w:rsidRDefault="00B26BC8" w:rsidP="00EA5393">
      <w:pPr>
        <w:tabs>
          <w:tab w:val="left" w:pos="1320"/>
        </w:tabs>
        <w:spacing w:after="120"/>
        <w:rPr>
          <w:rFonts w:cs="Times New Roman"/>
          <w:b/>
          <w:szCs w:val="24"/>
        </w:rPr>
      </w:pPr>
    </w:p>
    <w:p w:rsidR="00E251E9" w:rsidRPr="00EA5393" w:rsidRDefault="00724DBC" w:rsidP="00EA5393">
      <w:pPr>
        <w:tabs>
          <w:tab w:val="left" w:pos="1320"/>
        </w:tabs>
        <w:spacing w:after="120"/>
        <w:rPr>
          <w:rFonts w:cs="Times New Roman"/>
          <w:b/>
          <w:szCs w:val="24"/>
        </w:rPr>
      </w:pPr>
      <w:r>
        <w:rPr>
          <w:rFonts w:cs="Times New Roman"/>
          <w:b/>
          <w:noProof/>
          <w:szCs w:val="24"/>
        </w:rPr>
        <w:lastRenderedPageBreak/>
        <w:drawing>
          <wp:anchor distT="0" distB="0" distL="114300" distR="114300" simplePos="0" relativeHeight="251933696" behindDoc="0" locked="0" layoutInCell="1" allowOverlap="1">
            <wp:simplePos x="0" y="0"/>
            <wp:positionH relativeFrom="column">
              <wp:posOffset>23495</wp:posOffset>
            </wp:positionH>
            <wp:positionV relativeFrom="paragraph">
              <wp:posOffset>356870</wp:posOffset>
            </wp:positionV>
            <wp:extent cx="3333750" cy="2295525"/>
            <wp:effectExtent l="0" t="0" r="0" b="0"/>
            <wp:wrapNone/>
            <wp:docPr id="25" name="Obrázek 24" descr="týp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ýpí.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3750" cy="2295525"/>
                    </a:xfrm>
                    <a:prstGeom prst="rect">
                      <a:avLst/>
                    </a:prstGeom>
                  </pic:spPr>
                </pic:pic>
              </a:graphicData>
            </a:graphic>
          </wp:anchor>
        </w:drawing>
      </w:r>
      <w:r w:rsidR="00E64074">
        <w:rPr>
          <w:rFonts w:cs="Times New Roman"/>
          <w:b/>
          <w:noProof/>
          <w:szCs w:val="24"/>
        </w:rPr>
        <w:drawing>
          <wp:anchor distT="0" distB="0" distL="114300" distR="114300" simplePos="0" relativeHeight="251825664" behindDoc="0" locked="0" layoutInCell="1" allowOverlap="1">
            <wp:simplePos x="0" y="0"/>
            <wp:positionH relativeFrom="column">
              <wp:posOffset>3747770</wp:posOffset>
            </wp:positionH>
            <wp:positionV relativeFrom="paragraph">
              <wp:posOffset>356870</wp:posOffset>
            </wp:positionV>
            <wp:extent cx="1781175" cy="2705100"/>
            <wp:effectExtent l="19050" t="0" r="9525" b="0"/>
            <wp:wrapNone/>
            <wp:docPr id="98" name="Obrázek 22" descr="kouřový signá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řový signál.jpg"/>
                    <pic:cNvPicPr/>
                  </pic:nvPicPr>
                  <pic:blipFill>
                    <a:blip r:embed="rId72" cstate="print"/>
                    <a:stretch>
                      <a:fillRect/>
                    </a:stretch>
                  </pic:blipFill>
                  <pic:spPr>
                    <a:xfrm>
                      <a:off x="0" y="0"/>
                      <a:ext cx="1781175" cy="2705100"/>
                    </a:xfrm>
                    <a:prstGeom prst="rect">
                      <a:avLst/>
                    </a:prstGeom>
                  </pic:spPr>
                </pic:pic>
              </a:graphicData>
            </a:graphic>
          </wp:anchor>
        </w:drawing>
      </w:r>
      <w:r w:rsidR="006957DE" w:rsidRPr="00EA5393">
        <w:rPr>
          <w:rFonts w:cs="Times New Roman"/>
          <w:b/>
          <w:szCs w:val="24"/>
        </w:rPr>
        <w:t>Týpí</w:t>
      </w:r>
      <w:r w:rsidR="006957DE" w:rsidRPr="00B26BC8">
        <w:rPr>
          <w:rStyle w:val="Znakapoznpodarou"/>
          <w:rFonts w:cs="Times New Roman"/>
          <w:b/>
          <w:szCs w:val="24"/>
        </w:rPr>
        <w:footnoteReference w:id="120"/>
      </w:r>
      <w:r w:rsidR="00E64074">
        <w:rPr>
          <w:rFonts w:cs="Times New Roman"/>
          <w:b/>
          <w:szCs w:val="24"/>
        </w:rPr>
        <w:tab/>
      </w:r>
      <w:r w:rsidR="00E64074">
        <w:rPr>
          <w:rFonts w:cs="Times New Roman"/>
          <w:b/>
          <w:szCs w:val="24"/>
        </w:rPr>
        <w:tab/>
      </w:r>
      <w:r w:rsidR="00E64074">
        <w:rPr>
          <w:rFonts w:cs="Times New Roman"/>
          <w:b/>
          <w:szCs w:val="24"/>
        </w:rPr>
        <w:tab/>
      </w:r>
      <w:r w:rsidR="00E64074">
        <w:rPr>
          <w:rFonts w:cs="Times New Roman"/>
          <w:b/>
          <w:szCs w:val="24"/>
        </w:rPr>
        <w:tab/>
      </w:r>
      <w:r w:rsidR="00E64074">
        <w:rPr>
          <w:rFonts w:cs="Times New Roman"/>
          <w:b/>
          <w:szCs w:val="24"/>
        </w:rPr>
        <w:tab/>
      </w:r>
      <w:r w:rsidR="00E64074">
        <w:rPr>
          <w:rFonts w:cs="Times New Roman"/>
          <w:b/>
          <w:szCs w:val="24"/>
        </w:rPr>
        <w:tab/>
      </w:r>
      <w:r w:rsidR="00E64074">
        <w:rPr>
          <w:rFonts w:cs="Times New Roman"/>
          <w:b/>
          <w:szCs w:val="24"/>
        </w:rPr>
        <w:tab/>
      </w:r>
      <w:r w:rsidR="00E64074">
        <w:rPr>
          <w:rFonts w:cs="Times New Roman"/>
          <w:b/>
          <w:szCs w:val="24"/>
        </w:rPr>
        <w:tab/>
      </w:r>
      <w:r w:rsidR="00E64074">
        <w:rPr>
          <w:rFonts w:cs="Times New Roman"/>
          <w:b/>
          <w:szCs w:val="24"/>
        </w:rPr>
        <w:tab/>
      </w:r>
      <w:r w:rsidR="00E64074" w:rsidRPr="00EA5393">
        <w:rPr>
          <w:rFonts w:cs="Times New Roman"/>
          <w:b/>
          <w:szCs w:val="24"/>
        </w:rPr>
        <w:t>Kouřový signál</w:t>
      </w:r>
      <w:r w:rsidR="00E64074" w:rsidRPr="00EA5393">
        <w:rPr>
          <w:rStyle w:val="Znakapoznpodarou"/>
          <w:rFonts w:cs="Times New Roman"/>
          <w:b/>
          <w:szCs w:val="24"/>
        </w:rPr>
        <w:footnoteReference w:id="121"/>
      </w:r>
      <w:r w:rsidR="00E64074">
        <w:rPr>
          <w:rFonts w:cs="Times New Roman"/>
          <w:b/>
          <w:szCs w:val="24"/>
        </w:rPr>
        <w:tab/>
      </w:r>
      <w:r w:rsidR="00E64074">
        <w:rPr>
          <w:rFonts w:cs="Times New Roman"/>
          <w:b/>
          <w:szCs w:val="24"/>
        </w:rPr>
        <w:tab/>
      </w:r>
      <w:r w:rsidR="00E64074">
        <w:rPr>
          <w:rFonts w:cs="Times New Roman"/>
          <w:b/>
          <w:szCs w:val="24"/>
        </w:rPr>
        <w:tab/>
      </w:r>
      <w:r w:rsidR="00E64074">
        <w:rPr>
          <w:rFonts w:cs="Times New Roman"/>
          <w:b/>
          <w:szCs w:val="24"/>
        </w:rPr>
        <w:tab/>
      </w:r>
    </w:p>
    <w:p w:rsidR="00E64074" w:rsidRDefault="00E64074" w:rsidP="00E64074">
      <w:pPr>
        <w:tabs>
          <w:tab w:val="left" w:pos="1320"/>
        </w:tabs>
        <w:rPr>
          <w:rFonts w:cs="Times New Roman"/>
          <w:b/>
          <w:szCs w:val="24"/>
        </w:rPr>
      </w:pPr>
    </w:p>
    <w:p w:rsidR="00E64074" w:rsidRDefault="00E251E9" w:rsidP="00E64074">
      <w:pPr>
        <w:spacing w:after="120"/>
        <w:ind w:firstLine="709"/>
        <w:rPr>
          <w:rFonts w:cs="Times New Roman"/>
          <w:b/>
          <w:szCs w:val="24"/>
        </w:rPr>
      </w:pPr>
      <w:r w:rsidRPr="00EA5393">
        <w:rPr>
          <w:rFonts w:cs="Times New Roman"/>
          <w:b/>
          <w:szCs w:val="24"/>
        </w:rPr>
        <w:tab/>
      </w:r>
      <w:r w:rsidR="00A4567A">
        <w:rPr>
          <w:rFonts w:cs="Times New Roman"/>
          <w:b/>
          <w:szCs w:val="24"/>
        </w:rPr>
        <w:tab/>
      </w:r>
    </w:p>
    <w:p w:rsidR="00724DBC" w:rsidRDefault="00724DBC" w:rsidP="00E64074">
      <w:pPr>
        <w:spacing w:after="120"/>
        <w:ind w:firstLine="709"/>
        <w:rPr>
          <w:rFonts w:cs="Times New Roman"/>
          <w:b/>
          <w:szCs w:val="24"/>
        </w:rPr>
      </w:pPr>
    </w:p>
    <w:p w:rsidR="00724DBC" w:rsidRDefault="00724DBC" w:rsidP="00724DBC">
      <w:pPr>
        <w:tabs>
          <w:tab w:val="left" w:pos="5520"/>
        </w:tabs>
        <w:spacing w:after="120"/>
        <w:ind w:firstLine="709"/>
        <w:rPr>
          <w:rFonts w:cs="Times New Roman"/>
          <w:b/>
          <w:szCs w:val="24"/>
        </w:rPr>
      </w:pPr>
      <w:r>
        <w:rPr>
          <w:rFonts w:cs="Times New Roman"/>
          <w:b/>
          <w:szCs w:val="24"/>
        </w:rPr>
        <w:tab/>
      </w:r>
    </w:p>
    <w:p w:rsidR="00724DBC" w:rsidRDefault="00724DBC" w:rsidP="00E64074">
      <w:pPr>
        <w:spacing w:after="120"/>
        <w:ind w:firstLine="709"/>
        <w:rPr>
          <w:rFonts w:cs="Times New Roman"/>
          <w:b/>
          <w:szCs w:val="24"/>
        </w:rPr>
      </w:pPr>
    </w:p>
    <w:p w:rsidR="00724DBC" w:rsidRDefault="00724DBC" w:rsidP="00E64074">
      <w:pPr>
        <w:spacing w:after="120"/>
        <w:ind w:firstLine="709"/>
        <w:rPr>
          <w:rFonts w:cs="Times New Roman"/>
          <w:b/>
          <w:szCs w:val="24"/>
        </w:rPr>
      </w:pPr>
    </w:p>
    <w:p w:rsidR="00724DBC" w:rsidRDefault="00724DBC" w:rsidP="00E64074">
      <w:pPr>
        <w:spacing w:after="120"/>
        <w:ind w:firstLine="709"/>
        <w:rPr>
          <w:rFonts w:cs="Times New Roman"/>
          <w:b/>
          <w:szCs w:val="24"/>
        </w:rPr>
      </w:pPr>
    </w:p>
    <w:p w:rsidR="00E64074" w:rsidRPr="00EA5393" w:rsidRDefault="00E64074" w:rsidP="00636449">
      <w:pPr>
        <w:spacing w:after="120"/>
        <w:rPr>
          <w:rFonts w:cs="Times New Roman"/>
          <w:b/>
          <w:szCs w:val="24"/>
        </w:rPr>
      </w:pPr>
      <w:r w:rsidRPr="00EA5393">
        <w:rPr>
          <w:rFonts w:cs="Times New Roman"/>
          <w:b/>
          <w:szCs w:val="24"/>
        </w:rPr>
        <w:t>Indiánské písmo</w:t>
      </w:r>
      <w:r w:rsidRPr="00EA5393">
        <w:rPr>
          <w:rStyle w:val="Znakapoznpodarou"/>
          <w:rFonts w:cs="Times New Roman"/>
          <w:b/>
          <w:szCs w:val="24"/>
        </w:rPr>
        <w:footnoteReference w:id="122"/>
      </w:r>
    </w:p>
    <w:p w:rsidR="00E251E9" w:rsidRPr="00EA5393" w:rsidRDefault="00E64074" w:rsidP="00E64074">
      <w:pPr>
        <w:tabs>
          <w:tab w:val="left" w:pos="1320"/>
        </w:tabs>
        <w:rPr>
          <w:rFonts w:cs="Times New Roman"/>
          <w:b/>
          <w:szCs w:val="24"/>
        </w:rPr>
      </w:pPr>
      <w:r>
        <w:rPr>
          <w:rFonts w:cs="Times New Roman"/>
          <w:b/>
          <w:noProof/>
          <w:szCs w:val="24"/>
        </w:rPr>
        <w:drawing>
          <wp:anchor distT="0" distB="0" distL="114300" distR="114300" simplePos="0" relativeHeight="251931648" behindDoc="0" locked="0" layoutInCell="1" allowOverlap="1">
            <wp:simplePos x="0" y="0"/>
            <wp:positionH relativeFrom="column">
              <wp:posOffset>185420</wp:posOffset>
            </wp:positionH>
            <wp:positionV relativeFrom="paragraph">
              <wp:posOffset>74930</wp:posOffset>
            </wp:positionV>
            <wp:extent cx="5343525" cy="3771900"/>
            <wp:effectExtent l="19050" t="0" r="9525" b="0"/>
            <wp:wrapNone/>
            <wp:docPr id="26" name="Obrázek 23" descr="Indiánské pí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ánské písmo.jpg"/>
                    <pic:cNvPicPr/>
                  </pic:nvPicPr>
                  <pic:blipFill>
                    <a:blip r:embed="rId73" cstate="print"/>
                    <a:stretch>
                      <a:fillRect/>
                    </a:stretch>
                  </pic:blipFill>
                  <pic:spPr>
                    <a:xfrm>
                      <a:off x="0" y="0"/>
                      <a:ext cx="5343525" cy="3771900"/>
                    </a:xfrm>
                    <a:prstGeom prst="rect">
                      <a:avLst/>
                    </a:prstGeom>
                  </pic:spPr>
                </pic:pic>
              </a:graphicData>
            </a:graphic>
          </wp:anchor>
        </w:drawing>
      </w:r>
      <w:r w:rsidR="00A4567A">
        <w:rPr>
          <w:rFonts w:cs="Times New Roman"/>
          <w:b/>
          <w:szCs w:val="24"/>
        </w:rPr>
        <w:tab/>
      </w:r>
    </w:p>
    <w:p w:rsidR="00E251E9" w:rsidRDefault="00E251E9" w:rsidP="00E251E9">
      <w:pPr>
        <w:tabs>
          <w:tab w:val="left" w:pos="1155"/>
        </w:tabs>
        <w:rPr>
          <w:rFonts w:cs="Times New Roman"/>
          <w:b/>
          <w:szCs w:val="24"/>
        </w:rPr>
      </w:pPr>
    </w:p>
    <w:p w:rsidR="00E251E9" w:rsidRPr="000B7BFF" w:rsidRDefault="00E251E9" w:rsidP="00E251E9">
      <w:pPr>
        <w:rPr>
          <w:rFonts w:cs="Times New Roman"/>
          <w:szCs w:val="24"/>
        </w:rPr>
      </w:pPr>
    </w:p>
    <w:p w:rsidR="00E251E9" w:rsidRPr="000B7BFF" w:rsidRDefault="00E251E9" w:rsidP="00E251E9">
      <w:pPr>
        <w:rPr>
          <w:rFonts w:cs="Times New Roman"/>
          <w:szCs w:val="24"/>
        </w:rPr>
      </w:pPr>
    </w:p>
    <w:p w:rsidR="00E251E9" w:rsidRDefault="00E251E9" w:rsidP="00E251E9">
      <w:pPr>
        <w:rPr>
          <w:rFonts w:cs="Times New Roman"/>
          <w:b/>
          <w:szCs w:val="24"/>
        </w:rPr>
      </w:pPr>
    </w:p>
    <w:p w:rsidR="00E251E9" w:rsidRDefault="00E251E9" w:rsidP="00E251E9">
      <w:pPr>
        <w:rPr>
          <w:rFonts w:cs="Times New Roman"/>
          <w:b/>
          <w:szCs w:val="24"/>
        </w:rPr>
      </w:pPr>
    </w:p>
    <w:p w:rsidR="00E251E9" w:rsidRDefault="00E251E9" w:rsidP="00E251E9">
      <w:pPr>
        <w:rPr>
          <w:rFonts w:cs="Times New Roman"/>
          <w:b/>
          <w:szCs w:val="24"/>
        </w:rPr>
      </w:pPr>
    </w:p>
    <w:p w:rsidR="00E251E9" w:rsidRDefault="00E251E9" w:rsidP="00E251E9">
      <w:pPr>
        <w:rPr>
          <w:rFonts w:cs="Times New Roman"/>
          <w:b/>
          <w:szCs w:val="24"/>
        </w:rPr>
      </w:pPr>
    </w:p>
    <w:p w:rsidR="00E251E9" w:rsidRDefault="00E251E9" w:rsidP="00E251E9">
      <w:pPr>
        <w:rPr>
          <w:rFonts w:cs="Times New Roman"/>
          <w:b/>
          <w:szCs w:val="24"/>
        </w:rPr>
      </w:pPr>
    </w:p>
    <w:p w:rsidR="00E251E9" w:rsidRDefault="00E251E9" w:rsidP="00E251E9">
      <w:pPr>
        <w:rPr>
          <w:rFonts w:cs="Times New Roman"/>
          <w:b/>
          <w:szCs w:val="24"/>
        </w:rPr>
      </w:pPr>
    </w:p>
    <w:p w:rsidR="00256428" w:rsidRDefault="00256428" w:rsidP="00E251E9">
      <w:pPr>
        <w:rPr>
          <w:rFonts w:cs="Times New Roman"/>
          <w:b/>
          <w:sz w:val="20"/>
          <w:szCs w:val="20"/>
        </w:rPr>
      </w:pPr>
    </w:p>
    <w:p w:rsidR="00D33A14" w:rsidRDefault="00D33A14" w:rsidP="00E251E9">
      <w:pPr>
        <w:rPr>
          <w:rFonts w:cs="Times New Roman"/>
          <w:b/>
          <w:szCs w:val="24"/>
        </w:rPr>
      </w:pPr>
    </w:p>
    <w:p w:rsidR="00FF1780" w:rsidRPr="00FF1780" w:rsidRDefault="00256428" w:rsidP="00636449">
      <w:pPr>
        <w:spacing w:after="120"/>
        <w:ind w:firstLine="709"/>
        <w:rPr>
          <w:rFonts w:cs="Times New Roman"/>
          <w:b/>
          <w:szCs w:val="24"/>
        </w:rPr>
      </w:pPr>
      <w:r w:rsidRPr="00EA5393">
        <w:rPr>
          <w:rFonts w:cs="Times New Roman"/>
          <w:b/>
          <w:szCs w:val="24"/>
        </w:rPr>
        <w:t>Indiánské písmo</w:t>
      </w:r>
      <w:r w:rsidRPr="00EA5393">
        <w:rPr>
          <w:rStyle w:val="Znakapoznpodarou"/>
          <w:rFonts w:cs="Times New Roman"/>
          <w:b/>
          <w:szCs w:val="24"/>
        </w:rPr>
        <w:footnoteReference w:id="123"/>
      </w:r>
    </w:p>
    <w:sectPr w:rsidR="00FF1780" w:rsidRPr="00FF1780" w:rsidSect="00D26C25">
      <w:footerReference w:type="default" r:id="rId74"/>
      <w:pgSz w:w="11906" w:h="16838"/>
      <w:pgMar w:top="1418" w:right="1418" w:bottom="1418" w:left="1418" w:header="709" w:footer="709"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5C8" w:rsidRDefault="004D35C8" w:rsidP="001A7536">
      <w:pPr>
        <w:spacing w:after="0" w:line="240" w:lineRule="auto"/>
      </w:pPr>
      <w:r>
        <w:separator/>
      </w:r>
    </w:p>
  </w:endnote>
  <w:endnote w:type="continuationSeparator" w:id="0">
    <w:p w:rsidR="004D35C8" w:rsidRDefault="004D35C8" w:rsidP="001A7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7588024"/>
      <w:docPartObj>
        <w:docPartGallery w:val="Page Numbers (Bottom of Page)"/>
        <w:docPartUnique/>
      </w:docPartObj>
    </w:sdtPr>
    <w:sdtContent>
      <w:p w:rsidR="00413BBD" w:rsidRDefault="00A167C3">
        <w:pPr>
          <w:pStyle w:val="Zpat"/>
          <w:jc w:val="center"/>
        </w:pPr>
        <w:r>
          <w:fldChar w:fldCharType="begin"/>
        </w:r>
        <w:r w:rsidR="00222EED">
          <w:instrText>PAGE   \* MERGEFORMAT</w:instrText>
        </w:r>
        <w:r>
          <w:fldChar w:fldCharType="separate"/>
        </w:r>
        <w:r w:rsidR="00F13343">
          <w:rPr>
            <w:noProof/>
          </w:rPr>
          <w:t>6</w:t>
        </w:r>
        <w:r>
          <w:rPr>
            <w:noProof/>
          </w:rPr>
          <w:fldChar w:fldCharType="end"/>
        </w:r>
      </w:p>
    </w:sdtContent>
  </w:sdt>
  <w:p w:rsidR="00413BBD" w:rsidRDefault="00413BB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5C8" w:rsidRDefault="004D35C8" w:rsidP="001A7536">
      <w:pPr>
        <w:spacing w:after="0" w:line="240" w:lineRule="auto"/>
      </w:pPr>
      <w:r>
        <w:separator/>
      </w:r>
    </w:p>
  </w:footnote>
  <w:footnote w:type="continuationSeparator" w:id="0">
    <w:p w:rsidR="004D35C8" w:rsidRDefault="004D35C8" w:rsidP="001A7536">
      <w:pPr>
        <w:spacing w:after="0" w:line="240" w:lineRule="auto"/>
      </w:pPr>
      <w:r>
        <w:continuationSeparator/>
      </w:r>
    </w:p>
  </w:footnote>
  <w:footnote w:id="1">
    <w:p w:rsidR="00413BBD" w:rsidRPr="004644E3" w:rsidRDefault="00413BBD" w:rsidP="00A50E99">
      <w:pPr>
        <w:pStyle w:val="Textpoznpodarou"/>
        <w:jc w:val="both"/>
        <w:rPr>
          <w:rFonts w:cs="Times New Roman"/>
        </w:rPr>
      </w:pPr>
      <w:r w:rsidRPr="004644E3">
        <w:rPr>
          <w:rStyle w:val="Znakapoznpodarou"/>
          <w:rFonts w:cs="Times New Roman"/>
        </w:rPr>
        <w:footnoteRef/>
      </w:r>
      <w:r w:rsidRPr="004644E3">
        <w:rPr>
          <w:rFonts w:cs="Times New Roman"/>
        </w:rPr>
        <w:t xml:space="preserve"> Srov. </w:t>
      </w:r>
      <w:r w:rsidRPr="004644E3">
        <w:rPr>
          <w:rFonts w:cs="Times New Roman"/>
          <w:i/>
        </w:rPr>
        <w:t>Šumperk</w:t>
      </w:r>
      <w:r w:rsidRPr="004644E3">
        <w:rPr>
          <w:rFonts w:cs="Times New Roman"/>
        </w:rPr>
        <w:t xml:space="preserve"> </w:t>
      </w:r>
      <w:r w:rsidRPr="004644E3">
        <w:rPr>
          <w:rFonts w:cs="Times New Roman"/>
        </w:rPr>
        <w:sym w:font="Symbol" w:char="F05B"/>
      </w:r>
      <w:r w:rsidRPr="004644E3">
        <w:rPr>
          <w:rFonts w:cs="Times New Roman"/>
        </w:rPr>
        <w:t>online</w:t>
      </w:r>
      <w:r w:rsidRPr="004644E3">
        <w:rPr>
          <w:rFonts w:cs="Times New Roman"/>
        </w:rPr>
        <w:sym w:font="Symbol" w:char="F05D"/>
      </w:r>
      <w:r w:rsidRPr="004644E3">
        <w:rPr>
          <w:rFonts w:cs="Times New Roman"/>
        </w:rPr>
        <w:t>. 2000 – 2013</w:t>
      </w:r>
      <w:r w:rsidRPr="004644E3">
        <w:rPr>
          <w:rFonts w:cs="Times New Roman"/>
        </w:rPr>
        <w:sym w:font="Symbol" w:char="F05B"/>
      </w:r>
      <w:r w:rsidRPr="004644E3">
        <w:rPr>
          <w:rFonts w:cs="Times New Roman"/>
        </w:rPr>
        <w:t>cit. 2013-08-19</w:t>
      </w:r>
      <w:r w:rsidRPr="004644E3">
        <w:rPr>
          <w:rFonts w:cs="Times New Roman"/>
        </w:rPr>
        <w:sym w:font="Symbol" w:char="F05D"/>
      </w:r>
      <w:r>
        <w:rPr>
          <w:rFonts w:cs="Times New Roman"/>
        </w:rPr>
        <w:t xml:space="preserve">. Dostupné z: </w:t>
      </w:r>
      <w:r w:rsidRPr="00233096">
        <w:rPr>
          <w:rFonts w:cs="Times New Roman"/>
        </w:rPr>
        <w:t>http://www.sumperk.cz/</w:t>
      </w:r>
      <w:r>
        <w:rPr>
          <w:rFonts w:cs="Times New Roman"/>
        </w:rPr>
        <w:t xml:space="preserve">  </w:t>
      </w:r>
      <w:r w:rsidRPr="004644E3">
        <w:rPr>
          <w:rFonts w:cs="Times New Roman"/>
        </w:rPr>
        <w:t xml:space="preserve">   </w:t>
      </w:r>
    </w:p>
  </w:footnote>
  <w:footnote w:id="2">
    <w:p w:rsidR="00413BBD" w:rsidRPr="00447990" w:rsidRDefault="00413BBD" w:rsidP="00A50E99">
      <w:pPr>
        <w:pStyle w:val="Textpoznpodarou"/>
        <w:jc w:val="both"/>
        <w:rPr>
          <w:rFonts w:cs="Times New Roman"/>
        </w:rPr>
      </w:pPr>
      <w:r w:rsidRPr="004644E3">
        <w:rPr>
          <w:rStyle w:val="Znakapoznpodarou"/>
          <w:rFonts w:cs="Times New Roman"/>
        </w:rPr>
        <w:footnoteRef/>
      </w:r>
      <w:r w:rsidRPr="004644E3">
        <w:rPr>
          <w:rFonts w:cs="Times New Roman"/>
        </w:rPr>
        <w:t xml:space="preserve"> Srov. MEZLER, M., SCHULZ, J. a kol</w:t>
      </w:r>
      <w:r w:rsidRPr="004644E3">
        <w:rPr>
          <w:rFonts w:cs="Times New Roman"/>
          <w:i/>
        </w:rPr>
        <w:t>. Vlastivěda šumperského okresu</w:t>
      </w:r>
      <w:r>
        <w:rPr>
          <w:rFonts w:cs="Times New Roman"/>
        </w:rPr>
        <w:t xml:space="preserve">. </w:t>
      </w:r>
      <w:r w:rsidRPr="004644E3">
        <w:rPr>
          <w:rFonts w:cs="Times New Roman"/>
        </w:rPr>
        <w:t xml:space="preserve">1993. </w:t>
      </w:r>
      <w:r w:rsidRPr="00447990">
        <w:rPr>
          <w:rFonts w:cs="Times New Roman"/>
        </w:rPr>
        <w:t xml:space="preserve">s. 461 </w:t>
      </w:r>
      <w:r>
        <w:rPr>
          <w:rFonts w:cs="Times New Roman"/>
        </w:rPr>
        <w:t>– 466.</w:t>
      </w:r>
    </w:p>
  </w:footnote>
  <w:footnote w:id="3">
    <w:p w:rsidR="00413BBD" w:rsidRPr="004644E3" w:rsidRDefault="00413BBD" w:rsidP="00EB33F5">
      <w:pPr>
        <w:pStyle w:val="Textpoznpodarou"/>
        <w:jc w:val="both"/>
        <w:rPr>
          <w:rFonts w:cs="Times New Roman"/>
        </w:rPr>
      </w:pPr>
      <w:r w:rsidRPr="004644E3">
        <w:rPr>
          <w:rStyle w:val="Znakapoznpodarou"/>
          <w:rFonts w:cs="Times New Roman"/>
        </w:rPr>
        <w:footnoteRef/>
      </w:r>
      <w:r w:rsidRPr="004644E3">
        <w:rPr>
          <w:rFonts w:cs="Times New Roman"/>
        </w:rPr>
        <w:t xml:space="preserve"> Srov. MEZLER, M. a kol. </w:t>
      </w:r>
      <w:r w:rsidRPr="004644E3">
        <w:rPr>
          <w:rFonts w:cs="Times New Roman"/>
          <w:i/>
        </w:rPr>
        <w:t>Šumperk – město a jeho obyvatelé</w:t>
      </w:r>
      <w:r w:rsidRPr="004644E3">
        <w:rPr>
          <w:rFonts w:cs="Times New Roman"/>
        </w:rPr>
        <w:t xml:space="preserve">: </w:t>
      </w:r>
      <w:r w:rsidRPr="004644E3">
        <w:rPr>
          <w:rFonts w:cs="Times New Roman"/>
          <w:i/>
        </w:rPr>
        <w:t>Sborník příspěvků.</w:t>
      </w:r>
      <w:r>
        <w:rPr>
          <w:rFonts w:cs="Times New Roman"/>
        </w:rPr>
        <w:t xml:space="preserve"> </w:t>
      </w:r>
      <w:r w:rsidRPr="004644E3">
        <w:rPr>
          <w:rFonts w:cs="Times New Roman"/>
        </w:rPr>
        <w:t>1996</w:t>
      </w:r>
      <w:r>
        <w:rPr>
          <w:rFonts w:cs="Times New Roman"/>
        </w:rPr>
        <w:t xml:space="preserve">. </w:t>
      </w:r>
      <w:r w:rsidRPr="00EB33F5">
        <w:rPr>
          <w:rFonts w:cs="Times New Roman"/>
        </w:rPr>
        <w:t>s. 263 – 264.</w:t>
      </w:r>
    </w:p>
  </w:footnote>
  <w:footnote w:id="4">
    <w:p w:rsidR="00413BBD" w:rsidRPr="004644E3" w:rsidRDefault="00413BBD" w:rsidP="00EB33F5">
      <w:pPr>
        <w:pStyle w:val="Textpoznpodarou"/>
        <w:jc w:val="both"/>
        <w:rPr>
          <w:rFonts w:cs="Times New Roman"/>
        </w:rPr>
      </w:pPr>
      <w:r w:rsidRPr="004644E3">
        <w:rPr>
          <w:rStyle w:val="Znakapoznpodarou"/>
          <w:rFonts w:cs="Times New Roman"/>
        </w:rPr>
        <w:footnoteRef/>
      </w:r>
      <w:r w:rsidRPr="004644E3">
        <w:rPr>
          <w:rFonts w:cs="Times New Roman"/>
        </w:rPr>
        <w:t xml:space="preserve"> Srov. MEZLER, M., SCHULZ, J. a kol</w:t>
      </w:r>
      <w:r w:rsidRPr="004644E3">
        <w:rPr>
          <w:rFonts w:cs="Times New Roman"/>
          <w:i/>
        </w:rPr>
        <w:t>. Vlastivěda šumperského okresu</w:t>
      </w:r>
      <w:r>
        <w:rPr>
          <w:rFonts w:cs="Times New Roman"/>
        </w:rPr>
        <w:t xml:space="preserve">. </w:t>
      </w:r>
      <w:r w:rsidRPr="004644E3">
        <w:rPr>
          <w:rFonts w:cs="Times New Roman"/>
        </w:rPr>
        <w:t>1993.</w:t>
      </w:r>
      <w:r>
        <w:rPr>
          <w:rFonts w:cs="Times New Roman"/>
        </w:rPr>
        <w:t xml:space="preserve"> </w:t>
      </w:r>
      <w:r w:rsidRPr="00447990">
        <w:rPr>
          <w:rFonts w:cs="Times New Roman"/>
        </w:rPr>
        <w:t>s.</w:t>
      </w:r>
      <w:r>
        <w:rPr>
          <w:rFonts w:cs="Times New Roman"/>
        </w:rPr>
        <w:t xml:space="preserve"> 467.</w:t>
      </w:r>
    </w:p>
  </w:footnote>
  <w:footnote w:id="5">
    <w:p w:rsidR="00413BBD" w:rsidRPr="001B2ADE" w:rsidRDefault="00413BBD" w:rsidP="00107AC5">
      <w:pPr>
        <w:pStyle w:val="Textpoznpodarou"/>
        <w:jc w:val="both"/>
        <w:rPr>
          <w:rFonts w:cs="Times New Roman"/>
        </w:rPr>
      </w:pPr>
      <w:r w:rsidRPr="004644E3">
        <w:rPr>
          <w:rStyle w:val="Znakapoznpodarou"/>
          <w:rFonts w:cs="Times New Roman"/>
        </w:rPr>
        <w:footnoteRef/>
      </w:r>
      <w:r w:rsidRPr="004644E3">
        <w:rPr>
          <w:rFonts w:cs="Times New Roman"/>
        </w:rPr>
        <w:t xml:space="preserve"> Srov. </w:t>
      </w:r>
      <w:r w:rsidRPr="004644E3">
        <w:rPr>
          <w:rFonts w:cs="Times New Roman"/>
          <w:i/>
        </w:rPr>
        <w:t>Šumperk</w:t>
      </w:r>
      <w:r w:rsidRPr="004644E3">
        <w:rPr>
          <w:rFonts w:cs="Times New Roman"/>
        </w:rPr>
        <w:t xml:space="preserve"> </w:t>
      </w:r>
      <w:r w:rsidRPr="004644E3">
        <w:rPr>
          <w:rFonts w:cs="Times New Roman"/>
        </w:rPr>
        <w:sym w:font="Symbol" w:char="F05B"/>
      </w:r>
      <w:r w:rsidRPr="004644E3">
        <w:rPr>
          <w:rFonts w:cs="Times New Roman"/>
        </w:rPr>
        <w:t>online</w:t>
      </w:r>
      <w:r w:rsidRPr="004644E3">
        <w:rPr>
          <w:rFonts w:cs="Times New Roman"/>
        </w:rPr>
        <w:sym w:font="Symbol" w:char="F05D"/>
      </w:r>
      <w:r w:rsidRPr="004644E3">
        <w:rPr>
          <w:rFonts w:cs="Times New Roman"/>
        </w:rPr>
        <w:t>. 2000 – 2013</w:t>
      </w:r>
      <w:r w:rsidRPr="004644E3">
        <w:rPr>
          <w:rFonts w:cs="Times New Roman"/>
        </w:rPr>
        <w:sym w:font="Symbol" w:char="F05B"/>
      </w:r>
      <w:r w:rsidRPr="004644E3">
        <w:rPr>
          <w:rFonts w:cs="Times New Roman"/>
        </w:rPr>
        <w:t>cit. 2013-08-19</w:t>
      </w:r>
      <w:r w:rsidRPr="004644E3">
        <w:rPr>
          <w:rFonts w:cs="Times New Roman"/>
        </w:rPr>
        <w:sym w:font="Symbol" w:char="F05D"/>
      </w:r>
      <w:r w:rsidRPr="004644E3">
        <w:rPr>
          <w:rFonts w:cs="Times New Roman"/>
        </w:rPr>
        <w:t>. Dostupné z</w:t>
      </w:r>
      <w:r>
        <w:rPr>
          <w:rFonts w:cs="Times New Roman"/>
        </w:rPr>
        <w:t xml:space="preserve">: </w:t>
      </w:r>
      <w:r w:rsidRPr="00233096">
        <w:rPr>
          <w:rFonts w:eastAsia="Times New Roman" w:cs="Times New Roman"/>
          <w:bCs/>
        </w:rPr>
        <w:t>http://www.sumperk.cz</w:t>
      </w:r>
      <w:r w:rsidRPr="001B2ADE">
        <w:rPr>
          <w:rFonts w:cs="Times New Roman"/>
        </w:rPr>
        <w:t xml:space="preserve">   </w:t>
      </w:r>
    </w:p>
  </w:footnote>
  <w:footnote w:id="6">
    <w:p w:rsidR="00413BBD" w:rsidRPr="00107AC5" w:rsidRDefault="00413BBD" w:rsidP="00107AC5">
      <w:pPr>
        <w:pStyle w:val="Textpoznpodarou"/>
        <w:jc w:val="both"/>
        <w:rPr>
          <w:rFonts w:cs="Times New Roman"/>
        </w:rPr>
      </w:pPr>
      <w:r w:rsidRPr="001B2ADE">
        <w:rPr>
          <w:rStyle w:val="Znakapoznpodarou"/>
          <w:rFonts w:cs="Times New Roman"/>
        </w:rPr>
        <w:footnoteRef/>
      </w:r>
      <w:r w:rsidRPr="001B2ADE">
        <w:rPr>
          <w:rFonts w:cs="Times New Roman"/>
        </w:rPr>
        <w:t xml:space="preserve"> Srov. </w:t>
      </w:r>
      <w:r w:rsidRPr="001B2ADE">
        <w:rPr>
          <w:rFonts w:cs="Times New Roman"/>
          <w:i/>
        </w:rPr>
        <w:t>Šumperk</w:t>
      </w:r>
      <w:r w:rsidRPr="001B2ADE">
        <w:rPr>
          <w:rFonts w:cs="Times New Roman"/>
        </w:rPr>
        <w:t xml:space="preserve"> </w:t>
      </w:r>
      <w:r w:rsidRPr="001B2ADE">
        <w:rPr>
          <w:rFonts w:cs="Times New Roman"/>
        </w:rPr>
        <w:sym w:font="Symbol" w:char="F05B"/>
      </w:r>
      <w:r w:rsidRPr="001B2ADE">
        <w:rPr>
          <w:rFonts w:cs="Times New Roman"/>
        </w:rPr>
        <w:t>online</w:t>
      </w:r>
      <w:r w:rsidRPr="001B2ADE">
        <w:rPr>
          <w:rFonts w:cs="Times New Roman"/>
        </w:rPr>
        <w:sym w:font="Symbol" w:char="F05D"/>
      </w:r>
      <w:r w:rsidRPr="001B2ADE">
        <w:rPr>
          <w:rFonts w:cs="Times New Roman"/>
        </w:rPr>
        <w:t>. 2000 – 2013</w:t>
      </w:r>
      <w:r w:rsidRPr="001B2ADE">
        <w:rPr>
          <w:rFonts w:cs="Times New Roman"/>
        </w:rPr>
        <w:sym w:font="Symbol" w:char="F05B"/>
      </w:r>
      <w:r w:rsidRPr="001B2ADE">
        <w:rPr>
          <w:rFonts w:cs="Times New Roman"/>
        </w:rPr>
        <w:t>cit. 2013-08-19</w:t>
      </w:r>
      <w:r w:rsidRPr="001B2ADE">
        <w:rPr>
          <w:rFonts w:cs="Times New Roman"/>
        </w:rPr>
        <w:sym w:font="Symbol" w:char="F05D"/>
      </w:r>
      <w:r w:rsidRPr="001B2ADE">
        <w:rPr>
          <w:rFonts w:cs="Times New Roman"/>
        </w:rPr>
        <w:t xml:space="preserve">. Dostupné z: </w:t>
      </w:r>
      <w:r w:rsidRPr="00233096">
        <w:rPr>
          <w:rFonts w:eastAsia="Times New Roman" w:cs="Times New Roman"/>
          <w:bCs/>
        </w:rPr>
        <w:t>http://www.sumperk.cz</w:t>
      </w:r>
    </w:p>
  </w:footnote>
  <w:footnote w:id="7">
    <w:p w:rsidR="00413BBD" w:rsidRPr="00107AC5" w:rsidRDefault="00413BBD" w:rsidP="00107AC5">
      <w:pPr>
        <w:pStyle w:val="Textpoznpodarou"/>
        <w:jc w:val="both"/>
        <w:rPr>
          <w:rFonts w:cs="Times New Roman"/>
        </w:rPr>
      </w:pPr>
      <w:r w:rsidRPr="00107AC5">
        <w:rPr>
          <w:rStyle w:val="Znakapoznpodarou"/>
          <w:rFonts w:cs="Times New Roman"/>
        </w:rPr>
        <w:footnoteRef/>
      </w:r>
      <w:r w:rsidRPr="00107AC5">
        <w:rPr>
          <w:rFonts w:cs="Times New Roman"/>
        </w:rPr>
        <w:t xml:space="preserve"> </w:t>
      </w:r>
      <w:r w:rsidRPr="00107AC5">
        <w:rPr>
          <w:rFonts w:cs="Times New Roman"/>
          <w:i/>
        </w:rPr>
        <w:t>Základní škola a střední škola Pomněnka, o.p.s</w:t>
      </w:r>
      <w:r w:rsidRPr="00107AC5">
        <w:rPr>
          <w:rFonts w:cs="Times New Roman"/>
        </w:rPr>
        <w:t>.</w:t>
      </w:r>
      <w:r w:rsidRPr="00107AC5">
        <w:rPr>
          <w:rFonts w:cs="Times New Roman"/>
        </w:rPr>
        <w:sym w:font="Symbol" w:char="F05B"/>
      </w:r>
      <w:r w:rsidRPr="00107AC5">
        <w:rPr>
          <w:rFonts w:cs="Times New Roman"/>
        </w:rPr>
        <w:t>online</w:t>
      </w:r>
      <w:r w:rsidRPr="00107AC5">
        <w:rPr>
          <w:rFonts w:cs="Times New Roman"/>
        </w:rPr>
        <w:sym w:font="Symbol" w:char="F05D"/>
      </w:r>
      <w:r w:rsidRPr="00107AC5">
        <w:rPr>
          <w:rFonts w:cs="Times New Roman"/>
        </w:rPr>
        <w:t xml:space="preserve">. 2011. </w:t>
      </w:r>
      <w:r w:rsidRPr="00107AC5">
        <w:rPr>
          <w:rFonts w:cs="Times New Roman"/>
        </w:rPr>
        <w:sym w:font="Symbol" w:char="F05B"/>
      </w:r>
      <w:r w:rsidRPr="00107AC5">
        <w:rPr>
          <w:rFonts w:cs="Times New Roman"/>
        </w:rPr>
        <w:t>cit. 2013-08-19</w:t>
      </w:r>
      <w:r w:rsidRPr="00107AC5">
        <w:rPr>
          <w:rFonts w:cs="Times New Roman"/>
        </w:rPr>
        <w:sym w:font="Symbol" w:char="F05D"/>
      </w:r>
      <w:r w:rsidRPr="00107AC5">
        <w:rPr>
          <w:rFonts w:cs="Times New Roman"/>
        </w:rPr>
        <w:t xml:space="preserve">. Dostupné z: </w:t>
      </w:r>
      <w:r w:rsidRPr="00233096">
        <w:rPr>
          <w:rFonts w:cs="Times New Roman"/>
        </w:rPr>
        <w:t>www.pomnenka.net</w:t>
      </w:r>
      <w:r>
        <w:rPr>
          <w:rFonts w:cs="Times New Roman"/>
        </w:rPr>
        <w:t xml:space="preserve"> </w:t>
      </w:r>
    </w:p>
  </w:footnote>
  <w:footnote w:id="8">
    <w:p w:rsidR="00413BBD" w:rsidRPr="00233096" w:rsidRDefault="00413BBD" w:rsidP="00233096">
      <w:pPr>
        <w:spacing w:after="100" w:afterAutospacing="1"/>
        <w:jc w:val="both"/>
        <w:outlineLvl w:val="1"/>
        <w:rPr>
          <w:rFonts w:eastAsia="Times New Roman" w:cs="Times New Roman"/>
          <w:bCs/>
          <w:color w:val="000000" w:themeColor="text1"/>
          <w:sz w:val="20"/>
          <w:szCs w:val="20"/>
        </w:rPr>
      </w:pPr>
      <w:r w:rsidRPr="00284135">
        <w:rPr>
          <w:rStyle w:val="Znakapoznpodarou"/>
          <w:rFonts w:cs="Times New Roman"/>
          <w:sz w:val="20"/>
          <w:szCs w:val="20"/>
        </w:rPr>
        <w:footnoteRef/>
      </w:r>
      <w:r w:rsidRPr="00284135">
        <w:rPr>
          <w:rFonts w:cs="Times New Roman"/>
          <w:sz w:val="20"/>
          <w:szCs w:val="20"/>
        </w:rPr>
        <w:t xml:space="preserve"> Srov. Materiály: </w:t>
      </w:r>
      <w:r w:rsidRPr="00284135">
        <w:rPr>
          <w:rFonts w:eastAsia="Times New Roman" w:cs="Times New Roman"/>
          <w:bCs/>
          <w:color w:val="000000" w:themeColor="text1"/>
          <w:sz w:val="20"/>
          <w:szCs w:val="20"/>
        </w:rPr>
        <w:t>Z</w:t>
      </w:r>
      <w:r>
        <w:rPr>
          <w:rFonts w:eastAsia="Times New Roman" w:cs="Times New Roman"/>
          <w:bCs/>
          <w:color w:val="000000" w:themeColor="text1"/>
          <w:sz w:val="20"/>
          <w:szCs w:val="20"/>
        </w:rPr>
        <w:t xml:space="preserve">ákladní školy a střední školy Pomněnky, </w:t>
      </w:r>
      <w:r w:rsidRPr="00284135">
        <w:rPr>
          <w:rFonts w:eastAsia="Times New Roman" w:cs="Times New Roman"/>
          <w:bCs/>
          <w:color w:val="000000" w:themeColor="text1"/>
          <w:sz w:val="20"/>
          <w:szCs w:val="20"/>
        </w:rPr>
        <w:t>o.p.s</w:t>
      </w:r>
      <w:r>
        <w:rPr>
          <w:rFonts w:eastAsia="Times New Roman" w:cs="Times New Roman"/>
          <w:bCs/>
          <w:color w:val="000000" w:themeColor="text1"/>
          <w:sz w:val="20"/>
          <w:szCs w:val="20"/>
        </w:rPr>
        <w:t>.</w:t>
      </w:r>
    </w:p>
  </w:footnote>
  <w:footnote w:id="9">
    <w:p w:rsidR="00413BBD" w:rsidRPr="00107AC5" w:rsidRDefault="00413BBD" w:rsidP="00576D9E">
      <w:pPr>
        <w:pStyle w:val="Textpoznpodarou"/>
        <w:jc w:val="both"/>
        <w:rPr>
          <w:rFonts w:cs="Times New Roman"/>
        </w:rPr>
      </w:pPr>
      <w:r w:rsidRPr="00107AC5">
        <w:rPr>
          <w:rStyle w:val="Znakapoznpodarou"/>
          <w:rFonts w:cs="Times New Roman"/>
        </w:rPr>
        <w:footnoteRef/>
      </w:r>
      <w:r w:rsidRPr="00107AC5">
        <w:rPr>
          <w:rFonts w:cs="Times New Roman"/>
        </w:rPr>
        <w:t xml:space="preserve"> Srov. Materiály: Základní školy a střední školy Pomněnky o.p.s.</w:t>
      </w:r>
    </w:p>
  </w:footnote>
  <w:footnote w:id="10">
    <w:p w:rsidR="00413BBD" w:rsidRPr="00FE16F0" w:rsidRDefault="00413BBD" w:rsidP="00DC1FB0">
      <w:pPr>
        <w:spacing w:after="0" w:line="240" w:lineRule="auto"/>
        <w:jc w:val="both"/>
        <w:rPr>
          <w:rFonts w:eastAsia="Times New Roman" w:cs="Times New Roman"/>
          <w:bCs/>
          <w:color w:val="000000" w:themeColor="text1"/>
          <w:sz w:val="20"/>
          <w:szCs w:val="20"/>
        </w:rPr>
      </w:pPr>
      <w:r w:rsidRPr="00FE16F0">
        <w:rPr>
          <w:rStyle w:val="Znakapoznpodarou"/>
          <w:rFonts w:cs="Times New Roman"/>
          <w:sz w:val="20"/>
          <w:szCs w:val="20"/>
        </w:rPr>
        <w:footnoteRef/>
      </w:r>
      <w:r w:rsidRPr="00FE16F0">
        <w:rPr>
          <w:rFonts w:cs="Times New Roman"/>
          <w:sz w:val="20"/>
          <w:szCs w:val="20"/>
        </w:rPr>
        <w:t xml:space="preserve">Srov. </w:t>
      </w:r>
      <w:r w:rsidRPr="00FE16F0">
        <w:rPr>
          <w:caps/>
          <w:sz w:val="20"/>
          <w:szCs w:val="20"/>
        </w:rPr>
        <w:t>Pipeková</w:t>
      </w:r>
      <w:r>
        <w:rPr>
          <w:sz w:val="20"/>
          <w:szCs w:val="20"/>
        </w:rPr>
        <w:t>, J.,</w:t>
      </w:r>
      <w:r w:rsidRPr="00FE16F0">
        <w:rPr>
          <w:sz w:val="20"/>
          <w:szCs w:val="20"/>
        </w:rPr>
        <w:t xml:space="preserve"> et al. </w:t>
      </w:r>
      <w:r w:rsidRPr="00FE16F0">
        <w:rPr>
          <w:i/>
          <w:iCs/>
          <w:sz w:val="20"/>
          <w:szCs w:val="20"/>
        </w:rPr>
        <w:t>Kapitoly ze speciální pedagogiky</w:t>
      </w:r>
      <w:r>
        <w:rPr>
          <w:sz w:val="20"/>
          <w:szCs w:val="20"/>
        </w:rPr>
        <w:t xml:space="preserve">. </w:t>
      </w:r>
      <w:r w:rsidRPr="00FE16F0">
        <w:rPr>
          <w:sz w:val="20"/>
          <w:szCs w:val="20"/>
        </w:rPr>
        <w:t>2010.</w:t>
      </w:r>
    </w:p>
  </w:footnote>
  <w:footnote w:id="11">
    <w:p w:rsidR="00413BBD" w:rsidRPr="00107AC5" w:rsidRDefault="00413BBD" w:rsidP="00DC1FB0">
      <w:pPr>
        <w:pStyle w:val="Textpoznpodarou"/>
        <w:jc w:val="both"/>
        <w:rPr>
          <w:rFonts w:cs="Times New Roman"/>
        </w:rPr>
      </w:pPr>
      <w:r w:rsidRPr="00107AC5">
        <w:rPr>
          <w:rStyle w:val="Znakapoznpodarou"/>
          <w:rFonts w:cs="Times New Roman"/>
        </w:rPr>
        <w:footnoteRef/>
      </w:r>
      <w:r>
        <w:rPr>
          <w:rFonts w:cs="Times New Roman"/>
        </w:rPr>
        <w:t xml:space="preserve"> </w:t>
      </w:r>
      <w:r w:rsidRPr="00FE16F0">
        <w:rPr>
          <w:rFonts w:cs="Times New Roman"/>
        </w:rPr>
        <w:t xml:space="preserve">Srov. </w:t>
      </w:r>
      <w:r w:rsidRPr="00FE16F0">
        <w:rPr>
          <w:caps/>
        </w:rPr>
        <w:t>Pipeková</w:t>
      </w:r>
      <w:r>
        <w:t>, J.,</w:t>
      </w:r>
      <w:r w:rsidRPr="00FE16F0">
        <w:t xml:space="preserve"> et al. </w:t>
      </w:r>
      <w:r w:rsidRPr="00FE16F0">
        <w:rPr>
          <w:i/>
          <w:iCs/>
        </w:rPr>
        <w:t>Kapitoly ze speciální pedagogiky</w:t>
      </w:r>
      <w:r w:rsidRPr="00FE16F0">
        <w:t>. 2010.</w:t>
      </w:r>
    </w:p>
  </w:footnote>
  <w:footnote w:id="12">
    <w:p w:rsidR="00413BBD" w:rsidRPr="00E5659F" w:rsidRDefault="00413BBD" w:rsidP="00DC1FB0">
      <w:pPr>
        <w:pStyle w:val="Textpoznpodarou"/>
        <w:jc w:val="both"/>
        <w:rPr>
          <w:rFonts w:cs="Times New Roman"/>
        </w:rPr>
      </w:pPr>
      <w:r w:rsidRPr="00107AC5">
        <w:rPr>
          <w:rStyle w:val="Znakapoznpodarou"/>
          <w:rFonts w:cs="Times New Roman"/>
        </w:rPr>
        <w:footnoteRef/>
      </w:r>
      <w:r>
        <w:rPr>
          <w:rFonts w:cs="Times New Roman"/>
        </w:rPr>
        <w:t xml:space="preserve"> </w:t>
      </w:r>
      <w:r w:rsidRPr="00FE16F0">
        <w:rPr>
          <w:rFonts w:cs="Times New Roman"/>
        </w:rPr>
        <w:t xml:space="preserve">Srov. </w:t>
      </w:r>
      <w:r w:rsidRPr="00FE16F0">
        <w:rPr>
          <w:caps/>
        </w:rPr>
        <w:t>Pipeková</w:t>
      </w:r>
      <w:r>
        <w:t>, J.,</w:t>
      </w:r>
      <w:r w:rsidRPr="00FE16F0">
        <w:t xml:space="preserve"> et al. </w:t>
      </w:r>
      <w:r w:rsidRPr="00FE16F0">
        <w:rPr>
          <w:i/>
          <w:iCs/>
        </w:rPr>
        <w:t>Kapitoly ze speciální pedagogiky</w:t>
      </w:r>
      <w:r w:rsidRPr="00FE16F0">
        <w:t>. 2010.</w:t>
      </w:r>
    </w:p>
  </w:footnote>
  <w:footnote w:id="13">
    <w:p w:rsidR="00413BBD" w:rsidRPr="00107AC5" w:rsidRDefault="00413BBD" w:rsidP="00107AC5">
      <w:pPr>
        <w:pStyle w:val="Textpoznpodarou"/>
        <w:jc w:val="both"/>
        <w:rPr>
          <w:rFonts w:cs="Times New Roman"/>
        </w:rPr>
      </w:pPr>
      <w:r w:rsidRPr="00107AC5">
        <w:rPr>
          <w:rStyle w:val="Znakapoznpodarou"/>
          <w:rFonts w:cs="Times New Roman"/>
        </w:rPr>
        <w:footnoteRef/>
      </w:r>
      <w:r w:rsidRPr="00107AC5">
        <w:rPr>
          <w:rFonts w:cs="Times New Roman"/>
        </w:rPr>
        <w:t>Srov. Materiály: Základní školy a střední školy Pomněnky, o.p.s.</w:t>
      </w:r>
    </w:p>
  </w:footnote>
  <w:footnote w:id="14">
    <w:p w:rsidR="00413BBD" w:rsidRPr="00893154" w:rsidRDefault="00413BBD" w:rsidP="00893154">
      <w:pPr>
        <w:pStyle w:val="Textpoznpodarou"/>
        <w:jc w:val="both"/>
        <w:rPr>
          <w:rFonts w:cs="Times New Roman"/>
        </w:rPr>
      </w:pPr>
      <w:r w:rsidRPr="00107AC5">
        <w:rPr>
          <w:rStyle w:val="Znakapoznpodarou"/>
          <w:rFonts w:cs="Times New Roman"/>
        </w:rPr>
        <w:footnoteRef/>
      </w:r>
      <w:r w:rsidRPr="00107AC5">
        <w:rPr>
          <w:rFonts w:cs="Times New Roman"/>
        </w:rPr>
        <w:t xml:space="preserve">Srov. </w:t>
      </w:r>
      <w:r w:rsidRPr="00107AC5">
        <w:rPr>
          <w:rFonts w:cs="Times New Roman"/>
          <w:i/>
        </w:rPr>
        <w:t>Základní škola a střední škola Pomněnka, o.p.s</w:t>
      </w:r>
      <w:r w:rsidRPr="00107AC5">
        <w:rPr>
          <w:rFonts w:cs="Times New Roman"/>
        </w:rPr>
        <w:t>.</w:t>
      </w:r>
      <w:r w:rsidRPr="00107AC5">
        <w:rPr>
          <w:rFonts w:cs="Times New Roman"/>
        </w:rPr>
        <w:sym w:font="Symbol" w:char="F05B"/>
      </w:r>
      <w:r w:rsidRPr="00107AC5">
        <w:rPr>
          <w:rFonts w:cs="Times New Roman"/>
        </w:rPr>
        <w:t>online</w:t>
      </w:r>
      <w:r w:rsidRPr="00107AC5">
        <w:rPr>
          <w:rFonts w:cs="Times New Roman"/>
        </w:rPr>
        <w:sym w:font="Symbol" w:char="F05D"/>
      </w:r>
      <w:r w:rsidRPr="00107AC5">
        <w:rPr>
          <w:rFonts w:cs="Times New Roman"/>
        </w:rPr>
        <w:t xml:space="preserve">. 2011. </w:t>
      </w:r>
      <w:r w:rsidRPr="00107AC5">
        <w:rPr>
          <w:rFonts w:cs="Times New Roman"/>
        </w:rPr>
        <w:sym w:font="Symbol" w:char="F05B"/>
      </w:r>
      <w:r w:rsidRPr="00107AC5">
        <w:rPr>
          <w:rFonts w:cs="Times New Roman"/>
        </w:rPr>
        <w:t>cit. 2013-08-19</w:t>
      </w:r>
      <w:r w:rsidRPr="00107AC5">
        <w:rPr>
          <w:rFonts w:cs="Times New Roman"/>
        </w:rPr>
        <w:sym w:font="Symbol" w:char="F05D"/>
      </w:r>
      <w:r w:rsidRPr="00107AC5">
        <w:rPr>
          <w:rFonts w:cs="Times New Roman"/>
        </w:rPr>
        <w:t xml:space="preserve">. Dostupné z: </w:t>
      </w:r>
      <w:r w:rsidRPr="00893154">
        <w:rPr>
          <w:rFonts w:cs="Times New Roman"/>
        </w:rPr>
        <w:t>www.pomnenka.net</w:t>
      </w:r>
      <w:r>
        <w:rPr>
          <w:rFonts w:cs="Times New Roman"/>
        </w:rPr>
        <w:t xml:space="preserve"> </w:t>
      </w:r>
    </w:p>
  </w:footnote>
  <w:footnote w:id="15">
    <w:p w:rsidR="00413BBD" w:rsidRPr="001B2ADE" w:rsidRDefault="00413BBD" w:rsidP="001B2ADE">
      <w:pPr>
        <w:pStyle w:val="Textpoznpodarou"/>
        <w:jc w:val="both"/>
        <w:rPr>
          <w:rFonts w:cs="Times New Roman"/>
        </w:rPr>
      </w:pPr>
      <w:r w:rsidRPr="00107AC5">
        <w:rPr>
          <w:rStyle w:val="Znakapoznpodarou"/>
          <w:rFonts w:cs="Times New Roman"/>
        </w:rPr>
        <w:footnoteRef/>
      </w:r>
      <w:r w:rsidRPr="00107AC5">
        <w:rPr>
          <w:rFonts w:cs="Times New Roman"/>
        </w:rPr>
        <w:t xml:space="preserve"> Srov. </w:t>
      </w:r>
      <w:r w:rsidRPr="00107AC5">
        <w:rPr>
          <w:rFonts w:cs="Times New Roman"/>
          <w:i/>
        </w:rPr>
        <w:t>Základní škola a střední škola Pomněnka, o.p.s</w:t>
      </w:r>
      <w:r w:rsidRPr="00107AC5">
        <w:rPr>
          <w:rFonts w:cs="Times New Roman"/>
        </w:rPr>
        <w:t>.</w:t>
      </w:r>
      <w:r w:rsidRPr="00107AC5">
        <w:rPr>
          <w:rFonts w:cs="Times New Roman"/>
        </w:rPr>
        <w:sym w:font="Symbol" w:char="F05B"/>
      </w:r>
      <w:r w:rsidRPr="00107AC5">
        <w:rPr>
          <w:rFonts w:cs="Times New Roman"/>
        </w:rPr>
        <w:t>online</w:t>
      </w:r>
      <w:r w:rsidRPr="00107AC5">
        <w:rPr>
          <w:rFonts w:cs="Times New Roman"/>
        </w:rPr>
        <w:sym w:font="Symbol" w:char="F05D"/>
      </w:r>
      <w:r w:rsidRPr="00107AC5">
        <w:rPr>
          <w:rFonts w:cs="Times New Roman"/>
        </w:rPr>
        <w:t xml:space="preserve">. 2011. </w:t>
      </w:r>
      <w:r w:rsidRPr="00107AC5">
        <w:rPr>
          <w:rFonts w:cs="Times New Roman"/>
        </w:rPr>
        <w:sym w:font="Symbol" w:char="F05B"/>
      </w:r>
      <w:r w:rsidRPr="00107AC5">
        <w:rPr>
          <w:rFonts w:cs="Times New Roman"/>
        </w:rPr>
        <w:t>cit. 2013-08-19</w:t>
      </w:r>
      <w:r w:rsidRPr="00107AC5">
        <w:rPr>
          <w:rFonts w:cs="Times New Roman"/>
        </w:rPr>
        <w:sym w:font="Symbol" w:char="F05D"/>
      </w:r>
      <w:r w:rsidRPr="00107AC5">
        <w:rPr>
          <w:rFonts w:cs="Times New Roman"/>
        </w:rPr>
        <w:t xml:space="preserve">. Dostupné z: </w:t>
      </w:r>
      <w:r w:rsidRPr="00893154">
        <w:rPr>
          <w:rFonts w:cs="Times New Roman"/>
        </w:rPr>
        <w:t>www.pomnenka.net</w:t>
      </w:r>
      <w:r>
        <w:rPr>
          <w:rFonts w:cs="Times New Roman"/>
        </w:rPr>
        <w:t xml:space="preserve"> </w:t>
      </w:r>
    </w:p>
  </w:footnote>
  <w:footnote w:id="16">
    <w:p w:rsidR="00413BBD" w:rsidRPr="00E5659F" w:rsidRDefault="00413BBD" w:rsidP="00E5659F">
      <w:pPr>
        <w:pStyle w:val="Textpoznpodarou"/>
        <w:jc w:val="both"/>
        <w:rPr>
          <w:rFonts w:cs="Times New Roman"/>
        </w:rPr>
      </w:pPr>
      <w:r w:rsidRPr="00E5659F">
        <w:rPr>
          <w:rStyle w:val="Znakapoznpodarou"/>
          <w:rFonts w:cs="Times New Roman"/>
        </w:rPr>
        <w:footnoteRef/>
      </w:r>
      <w:r w:rsidRPr="00E5659F">
        <w:rPr>
          <w:rFonts w:cs="Times New Roman"/>
        </w:rPr>
        <w:t xml:space="preserve"> Srov. Materiály: Základní školy a střední školy Pomněnky, o.p.s.</w:t>
      </w:r>
    </w:p>
  </w:footnote>
  <w:footnote w:id="17">
    <w:p w:rsidR="00413BBD" w:rsidRPr="007368C1" w:rsidRDefault="00413BBD" w:rsidP="007368C1">
      <w:pPr>
        <w:suppressAutoHyphens/>
        <w:autoSpaceDN w:val="0"/>
        <w:spacing w:after="0" w:line="240" w:lineRule="auto"/>
        <w:textAlignment w:val="baseline"/>
        <w:rPr>
          <w:sz w:val="20"/>
          <w:szCs w:val="20"/>
        </w:rPr>
      </w:pPr>
      <w:r w:rsidRPr="007368C1">
        <w:rPr>
          <w:rStyle w:val="Znakapoznpodarou"/>
          <w:sz w:val="20"/>
          <w:szCs w:val="20"/>
        </w:rPr>
        <w:footnoteRef/>
      </w:r>
      <w:r w:rsidRPr="007368C1">
        <w:rPr>
          <w:sz w:val="20"/>
          <w:szCs w:val="20"/>
        </w:rPr>
        <w:t xml:space="preserve"> </w:t>
      </w:r>
      <w:r w:rsidRPr="007368C1">
        <w:rPr>
          <w:caps/>
          <w:sz w:val="20"/>
          <w:szCs w:val="20"/>
        </w:rPr>
        <w:t>Vágnerová</w:t>
      </w:r>
      <w:r w:rsidRPr="007368C1">
        <w:rPr>
          <w:sz w:val="20"/>
          <w:szCs w:val="20"/>
        </w:rPr>
        <w:t xml:space="preserve">, Marie. </w:t>
      </w:r>
      <w:r w:rsidRPr="007368C1">
        <w:rPr>
          <w:i/>
          <w:iCs/>
          <w:sz w:val="20"/>
          <w:szCs w:val="20"/>
        </w:rPr>
        <w:t>Psychopatologie pro pomáhající profese</w:t>
      </w:r>
      <w:r w:rsidRPr="007368C1">
        <w:rPr>
          <w:sz w:val="20"/>
          <w:szCs w:val="20"/>
        </w:rPr>
        <w:t>. 2008. s. 289.</w:t>
      </w:r>
    </w:p>
  </w:footnote>
  <w:footnote w:id="18">
    <w:p w:rsidR="00413BBD" w:rsidRPr="008064BF" w:rsidRDefault="00413BBD" w:rsidP="00A8391E">
      <w:pPr>
        <w:spacing w:after="0" w:line="240" w:lineRule="auto"/>
        <w:jc w:val="both"/>
        <w:rPr>
          <w:rFonts w:eastAsia="Times New Roman" w:cs="Times New Roman"/>
          <w:color w:val="000000"/>
          <w:sz w:val="20"/>
          <w:szCs w:val="20"/>
        </w:rPr>
      </w:pPr>
      <w:r w:rsidRPr="006F14D6">
        <w:rPr>
          <w:rStyle w:val="Znakapoznpodarou"/>
          <w:rFonts w:cs="Times New Roman"/>
          <w:sz w:val="20"/>
          <w:szCs w:val="20"/>
        </w:rPr>
        <w:footnoteRef/>
      </w:r>
      <w:r w:rsidRPr="006F14D6">
        <w:rPr>
          <w:rFonts w:cs="Times New Roman"/>
          <w:sz w:val="20"/>
          <w:szCs w:val="20"/>
        </w:rPr>
        <w:t xml:space="preserve"> Srov. </w:t>
      </w:r>
      <w:r>
        <w:rPr>
          <w:rFonts w:eastAsia="Times New Roman" w:cs="Times New Roman"/>
          <w:color w:val="000000"/>
          <w:sz w:val="20"/>
          <w:szCs w:val="20"/>
        </w:rPr>
        <w:t>ŠVARCOVÁ, I</w:t>
      </w:r>
      <w:r w:rsidRPr="006F14D6">
        <w:rPr>
          <w:rFonts w:eastAsia="Times New Roman" w:cs="Times New Roman"/>
          <w:color w:val="000000"/>
          <w:sz w:val="20"/>
          <w:szCs w:val="20"/>
        </w:rPr>
        <w:t>.</w:t>
      </w:r>
      <w:r w:rsidRPr="006F14D6">
        <w:rPr>
          <w:rFonts w:eastAsia="Times New Roman" w:cs="Times New Roman"/>
          <w:color w:val="000000"/>
          <w:sz w:val="20"/>
        </w:rPr>
        <w:t> </w:t>
      </w:r>
      <w:r w:rsidRPr="006F14D6">
        <w:rPr>
          <w:rFonts w:eastAsia="Times New Roman" w:cs="Times New Roman"/>
          <w:i/>
          <w:iCs/>
          <w:color w:val="000000"/>
          <w:sz w:val="20"/>
          <w:szCs w:val="20"/>
        </w:rPr>
        <w:t>Mentální retardace: vzdělání, výchova, sociální péče</w:t>
      </w:r>
      <w:r>
        <w:rPr>
          <w:rFonts w:eastAsia="Times New Roman" w:cs="Times New Roman"/>
          <w:color w:val="000000"/>
          <w:sz w:val="20"/>
          <w:szCs w:val="20"/>
        </w:rPr>
        <w:t xml:space="preserve">. </w:t>
      </w:r>
      <w:r w:rsidRPr="006F14D6">
        <w:rPr>
          <w:rFonts w:eastAsia="Times New Roman" w:cs="Times New Roman"/>
          <w:color w:val="000000"/>
          <w:sz w:val="20"/>
          <w:szCs w:val="20"/>
        </w:rPr>
        <w:t>2011.</w:t>
      </w:r>
      <w:r>
        <w:rPr>
          <w:rFonts w:eastAsia="Times New Roman" w:cs="Times New Roman"/>
          <w:color w:val="000000"/>
          <w:sz w:val="20"/>
          <w:szCs w:val="20"/>
        </w:rPr>
        <w:t xml:space="preserve"> s. 36. </w:t>
      </w:r>
    </w:p>
  </w:footnote>
  <w:footnote w:id="19">
    <w:p w:rsidR="00413BBD" w:rsidRPr="005D3339" w:rsidRDefault="00413BBD" w:rsidP="00A8391E">
      <w:pPr>
        <w:tabs>
          <w:tab w:val="left" w:pos="709"/>
          <w:tab w:val="center" w:pos="4536"/>
        </w:tabs>
        <w:spacing w:after="0" w:line="240" w:lineRule="auto"/>
        <w:jc w:val="both"/>
        <w:rPr>
          <w:sz w:val="20"/>
          <w:szCs w:val="20"/>
        </w:rPr>
      </w:pPr>
      <w:r w:rsidRPr="005D3339">
        <w:rPr>
          <w:rStyle w:val="Znakapoznpodarou"/>
          <w:sz w:val="20"/>
          <w:szCs w:val="20"/>
        </w:rPr>
        <w:footnoteRef/>
      </w:r>
      <w:r w:rsidRPr="005D3339">
        <w:rPr>
          <w:sz w:val="20"/>
          <w:szCs w:val="20"/>
        </w:rPr>
        <w:t xml:space="preserve"> Srov. </w:t>
      </w:r>
      <w:r w:rsidRPr="005D3339">
        <w:rPr>
          <w:caps/>
          <w:sz w:val="20"/>
          <w:szCs w:val="20"/>
        </w:rPr>
        <w:t>Vítková</w:t>
      </w:r>
      <w:r w:rsidRPr="005D3339">
        <w:rPr>
          <w:sz w:val="20"/>
          <w:szCs w:val="20"/>
        </w:rPr>
        <w:t xml:space="preserve">, M., ed. </w:t>
      </w:r>
      <w:r w:rsidRPr="005D3339">
        <w:rPr>
          <w:i/>
          <w:iCs/>
          <w:sz w:val="20"/>
          <w:szCs w:val="20"/>
        </w:rPr>
        <w:t>Integrativní speciální pedagogika: integrace školní a sociální</w:t>
      </w:r>
      <w:r w:rsidRPr="005D3339">
        <w:rPr>
          <w:sz w:val="20"/>
          <w:szCs w:val="20"/>
        </w:rPr>
        <w:t xml:space="preserve">. </w:t>
      </w:r>
      <w:r>
        <w:rPr>
          <w:sz w:val="20"/>
          <w:szCs w:val="20"/>
        </w:rPr>
        <w:t>2004. s. 297 – 298.</w:t>
      </w:r>
    </w:p>
  </w:footnote>
  <w:footnote w:id="20">
    <w:p w:rsidR="00413BBD" w:rsidRPr="00C31129" w:rsidRDefault="00413BBD" w:rsidP="00A8391E">
      <w:pPr>
        <w:spacing w:after="0" w:line="240" w:lineRule="auto"/>
        <w:jc w:val="both"/>
        <w:rPr>
          <w:rFonts w:eastAsia="Times New Roman" w:cs="Times New Roman"/>
          <w:color w:val="000000"/>
          <w:sz w:val="20"/>
          <w:szCs w:val="20"/>
        </w:rPr>
      </w:pPr>
      <w:r w:rsidRPr="00B274EA">
        <w:rPr>
          <w:rStyle w:val="Znakapoznpodarou"/>
          <w:rFonts w:cs="Times New Roman"/>
          <w:sz w:val="20"/>
          <w:szCs w:val="20"/>
        </w:rPr>
        <w:footnoteRef/>
      </w:r>
      <w:r w:rsidRPr="00B274EA">
        <w:rPr>
          <w:rFonts w:cs="Times New Roman"/>
          <w:sz w:val="20"/>
          <w:szCs w:val="20"/>
        </w:rPr>
        <w:t xml:space="preserve"> Srov. </w:t>
      </w:r>
      <w:r>
        <w:rPr>
          <w:rFonts w:eastAsia="Times New Roman" w:cs="Times New Roman"/>
          <w:color w:val="000000"/>
          <w:sz w:val="20"/>
          <w:szCs w:val="20"/>
        </w:rPr>
        <w:t>PIPEKOVÁ, J</w:t>
      </w:r>
      <w:r w:rsidRPr="00B274EA">
        <w:rPr>
          <w:rFonts w:eastAsia="Times New Roman" w:cs="Times New Roman"/>
          <w:color w:val="000000"/>
          <w:sz w:val="20"/>
          <w:szCs w:val="20"/>
        </w:rPr>
        <w:t>. </w:t>
      </w:r>
      <w:r w:rsidRPr="00B274EA">
        <w:rPr>
          <w:rFonts w:eastAsia="Times New Roman" w:cs="Times New Roman"/>
          <w:i/>
          <w:iCs/>
          <w:color w:val="000000"/>
          <w:sz w:val="20"/>
          <w:szCs w:val="20"/>
        </w:rPr>
        <w:t>Osoby s mentálním postižením: Ve světle současných edukativních trendů</w:t>
      </w:r>
      <w:r>
        <w:rPr>
          <w:rFonts w:eastAsia="Times New Roman" w:cs="Times New Roman"/>
          <w:color w:val="000000"/>
          <w:sz w:val="20"/>
          <w:szCs w:val="20"/>
        </w:rPr>
        <w:t xml:space="preserve">. </w:t>
      </w:r>
      <w:r w:rsidRPr="00B274EA">
        <w:rPr>
          <w:rFonts w:eastAsia="Times New Roman" w:cs="Times New Roman"/>
          <w:color w:val="000000"/>
          <w:sz w:val="20"/>
          <w:szCs w:val="20"/>
        </w:rPr>
        <w:t>2006.</w:t>
      </w:r>
      <w:r>
        <w:rPr>
          <w:rFonts w:eastAsia="Times New Roman" w:cs="Times New Roman"/>
          <w:color w:val="000000"/>
          <w:sz w:val="20"/>
          <w:szCs w:val="20"/>
        </w:rPr>
        <w:t xml:space="preserve"> s. 63. </w:t>
      </w:r>
    </w:p>
  </w:footnote>
  <w:footnote w:id="21">
    <w:p w:rsidR="00413BBD" w:rsidRDefault="00413BBD" w:rsidP="00A8391E">
      <w:pPr>
        <w:pStyle w:val="Textpoznpodarou"/>
      </w:pPr>
      <w:r>
        <w:rPr>
          <w:rStyle w:val="Znakapoznpodarou"/>
        </w:rPr>
        <w:footnoteRef/>
      </w:r>
      <w:r>
        <w:t xml:space="preserve"> Srov. </w:t>
      </w:r>
      <w:r w:rsidRPr="005D3339">
        <w:rPr>
          <w:caps/>
        </w:rPr>
        <w:t>Vítková</w:t>
      </w:r>
      <w:r w:rsidRPr="005D3339">
        <w:t xml:space="preserve">, M., ed. </w:t>
      </w:r>
      <w:r w:rsidRPr="005D3339">
        <w:rPr>
          <w:i/>
          <w:iCs/>
        </w:rPr>
        <w:t>Integrativní speciální pedagogika: integrace školní a sociální</w:t>
      </w:r>
      <w:r w:rsidRPr="005D3339">
        <w:t xml:space="preserve">. </w:t>
      </w:r>
      <w:r>
        <w:t xml:space="preserve">2004. s. 298 – 299. </w:t>
      </w:r>
    </w:p>
  </w:footnote>
  <w:footnote w:id="22">
    <w:p w:rsidR="00413BBD" w:rsidRPr="0066705F" w:rsidRDefault="00413BBD" w:rsidP="00A8391E">
      <w:pPr>
        <w:pStyle w:val="Textpoznpodarou"/>
        <w:jc w:val="both"/>
        <w:rPr>
          <w:rFonts w:cs="Times New Roman"/>
        </w:rPr>
      </w:pPr>
      <w:r w:rsidRPr="0066705F">
        <w:rPr>
          <w:rStyle w:val="Znakapoznpodarou"/>
          <w:rFonts w:cs="Times New Roman"/>
        </w:rPr>
        <w:footnoteRef/>
      </w:r>
      <w:r w:rsidRPr="0066705F">
        <w:rPr>
          <w:rFonts w:cs="Times New Roman"/>
        </w:rPr>
        <w:t xml:space="preserve"> Srov. </w:t>
      </w:r>
      <w:r>
        <w:rPr>
          <w:rFonts w:eastAsia="Times New Roman" w:cs="Times New Roman"/>
          <w:color w:val="000000"/>
        </w:rPr>
        <w:t>ŠVARCOVÁ, I</w:t>
      </w:r>
      <w:r w:rsidRPr="0066705F">
        <w:rPr>
          <w:rFonts w:eastAsia="Times New Roman" w:cs="Times New Roman"/>
          <w:color w:val="000000"/>
        </w:rPr>
        <w:t>. </w:t>
      </w:r>
      <w:r w:rsidRPr="0066705F">
        <w:rPr>
          <w:rFonts w:eastAsia="Times New Roman" w:cs="Times New Roman"/>
          <w:i/>
          <w:iCs/>
          <w:color w:val="000000"/>
        </w:rPr>
        <w:t>Mentální retardace: vzdělání, výchova, sociální péče</w:t>
      </w:r>
      <w:r w:rsidRPr="0066705F">
        <w:rPr>
          <w:rFonts w:eastAsia="Times New Roman" w:cs="Times New Roman"/>
          <w:color w:val="000000"/>
        </w:rPr>
        <w:t xml:space="preserve">. </w:t>
      </w:r>
      <w:r>
        <w:rPr>
          <w:rFonts w:eastAsia="Times New Roman" w:cs="Times New Roman"/>
          <w:color w:val="000000"/>
        </w:rPr>
        <w:t>2011. s. 38 - 40.</w:t>
      </w:r>
    </w:p>
  </w:footnote>
  <w:footnote w:id="23">
    <w:p w:rsidR="00413BBD" w:rsidRPr="00C31129" w:rsidRDefault="00413BBD" w:rsidP="00A8391E">
      <w:pPr>
        <w:shd w:val="clear" w:color="auto" w:fill="FFFFFF"/>
        <w:spacing w:after="0" w:line="240" w:lineRule="auto"/>
        <w:jc w:val="both"/>
        <w:rPr>
          <w:rFonts w:cs="Times New Roman"/>
          <w:sz w:val="20"/>
          <w:szCs w:val="20"/>
        </w:rPr>
      </w:pPr>
      <w:r w:rsidRPr="00C31129">
        <w:rPr>
          <w:rStyle w:val="Znakapoznpodarou"/>
          <w:rFonts w:cs="Times New Roman"/>
          <w:sz w:val="20"/>
          <w:szCs w:val="20"/>
        </w:rPr>
        <w:footnoteRef/>
      </w:r>
      <w:r w:rsidRPr="00C31129">
        <w:rPr>
          <w:rFonts w:cs="Times New Roman"/>
          <w:sz w:val="20"/>
          <w:szCs w:val="20"/>
        </w:rPr>
        <w:t xml:space="preserve"> Srov. PIPEKOVÁ, J.</w:t>
      </w:r>
      <w:r w:rsidRPr="00C31129">
        <w:rPr>
          <w:rStyle w:val="apple-converted-space"/>
          <w:rFonts w:cs="Times New Roman"/>
          <w:sz w:val="20"/>
          <w:szCs w:val="20"/>
        </w:rPr>
        <w:t> </w:t>
      </w:r>
      <w:r w:rsidRPr="00C31129">
        <w:rPr>
          <w:rStyle w:val="Zvraznn"/>
          <w:rFonts w:cs="Times New Roman"/>
          <w:sz w:val="20"/>
          <w:szCs w:val="20"/>
          <w:bdr w:val="none" w:sz="0" w:space="0" w:color="auto" w:frame="1"/>
        </w:rPr>
        <w:t>Kapitoly ze speciální pedagogiky</w:t>
      </w:r>
      <w:r>
        <w:rPr>
          <w:rFonts w:cs="Times New Roman"/>
          <w:sz w:val="20"/>
          <w:szCs w:val="20"/>
        </w:rPr>
        <w:t xml:space="preserve">. Brno: 2010. s. 349 – 350. </w:t>
      </w:r>
    </w:p>
  </w:footnote>
  <w:footnote w:id="24">
    <w:p w:rsidR="00413BBD" w:rsidRPr="0066705F" w:rsidRDefault="00413BBD" w:rsidP="00A8391E">
      <w:pPr>
        <w:autoSpaceDE w:val="0"/>
        <w:autoSpaceDN w:val="0"/>
        <w:adjustRightInd w:val="0"/>
        <w:spacing w:after="0" w:line="240" w:lineRule="auto"/>
        <w:jc w:val="both"/>
        <w:rPr>
          <w:rFonts w:eastAsia="TimesNewRoman" w:cs="Times New Roman"/>
          <w:sz w:val="20"/>
          <w:szCs w:val="20"/>
        </w:rPr>
      </w:pPr>
      <w:r w:rsidRPr="0066705F">
        <w:rPr>
          <w:rStyle w:val="Znakapoznpodarou"/>
          <w:rFonts w:cs="Times New Roman"/>
          <w:sz w:val="20"/>
          <w:szCs w:val="20"/>
        </w:rPr>
        <w:footnoteRef/>
      </w:r>
      <w:r w:rsidRPr="0066705F">
        <w:rPr>
          <w:rFonts w:eastAsia="Times New Roman" w:cs="Times New Roman"/>
          <w:i/>
          <w:iCs/>
          <w:sz w:val="20"/>
          <w:szCs w:val="20"/>
        </w:rPr>
        <w:t>Charakteristika kombinovaného postižení</w:t>
      </w:r>
      <w:r w:rsidRPr="0066705F">
        <w:rPr>
          <w:rFonts w:eastAsia="Times New Roman" w:cs="Times New Roman"/>
          <w:sz w:val="20"/>
          <w:szCs w:val="20"/>
        </w:rPr>
        <w:t xml:space="preserve"> [online]. 2011 - 2014 [cit. 2014-03-02]. Dostupné z: </w:t>
      </w:r>
      <w:r w:rsidRPr="001B3802">
        <w:rPr>
          <w:rFonts w:eastAsia="Times New Roman" w:cs="Times New Roman"/>
          <w:sz w:val="20"/>
          <w:szCs w:val="20"/>
        </w:rPr>
        <w:t>http://www.sancedetem.cz/cs/hledam-pomoc/deti-se-zdravotnim-postizenim/deti-s-kombinovanym-postizenim/charakteristika-kombinovaneho-postizeni.shtml</w:t>
      </w:r>
      <w:r>
        <w:rPr>
          <w:rFonts w:eastAsia="Times New Roman" w:cs="Times New Roman"/>
          <w:sz w:val="20"/>
          <w:szCs w:val="20"/>
        </w:rPr>
        <w:t xml:space="preserve"> </w:t>
      </w:r>
      <w:r w:rsidRPr="0066705F">
        <w:rPr>
          <w:rFonts w:eastAsia="Times New Roman" w:cs="Times New Roman"/>
          <w:sz w:val="20"/>
          <w:szCs w:val="20"/>
        </w:rPr>
        <w:t xml:space="preserve"> </w:t>
      </w:r>
      <w:r>
        <w:rPr>
          <w:rFonts w:eastAsia="Times New Roman" w:cs="Times New Roman"/>
          <w:sz w:val="20"/>
          <w:szCs w:val="20"/>
        </w:rPr>
        <w:t xml:space="preserve"> </w:t>
      </w:r>
    </w:p>
  </w:footnote>
  <w:footnote w:id="25">
    <w:p w:rsidR="00413BBD" w:rsidRPr="009919CC" w:rsidRDefault="00413BBD" w:rsidP="00A8391E">
      <w:pPr>
        <w:spacing w:after="0" w:line="240" w:lineRule="auto"/>
        <w:rPr>
          <w:rFonts w:eastAsia="Times New Roman" w:cs="Times New Roman"/>
          <w:sz w:val="20"/>
          <w:szCs w:val="20"/>
        </w:rPr>
      </w:pPr>
      <w:r w:rsidRPr="009919CC">
        <w:rPr>
          <w:rStyle w:val="Znakapoznpodarou"/>
          <w:sz w:val="20"/>
          <w:szCs w:val="20"/>
        </w:rPr>
        <w:footnoteRef/>
      </w:r>
      <w:r w:rsidRPr="009919CC">
        <w:rPr>
          <w:sz w:val="20"/>
          <w:szCs w:val="20"/>
        </w:rPr>
        <w:t xml:space="preserve"> Srov. </w:t>
      </w:r>
      <w:r w:rsidRPr="009919CC">
        <w:rPr>
          <w:caps/>
          <w:sz w:val="20"/>
          <w:szCs w:val="20"/>
        </w:rPr>
        <w:t>Ludíková</w:t>
      </w:r>
      <w:r w:rsidRPr="009919CC">
        <w:rPr>
          <w:sz w:val="20"/>
          <w:szCs w:val="20"/>
        </w:rPr>
        <w:t xml:space="preserve">, L. a kol. </w:t>
      </w:r>
      <w:r w:rsidRPr="009919CC">
        <w:rPr>
          <w:i/>
          <w:iCs/>
          <w:sz w:val="20"/>
          <w:szCs w:val="20"/>
        </w:rPr>
        <w:t>Kombinované vady</w:t>
      </w:r>
      <w:r w:rsidRPr="009919CC">
        <w:rPr>
          <w:sz w:val="20"/>
          <w:szCs w:val="20"/>
        </w:rPr>
        <w:t>. 2005.</w:t>
      </w:r>
      <w:r>
        <w:rPr>
          <w:sz w:val="20"/>
          <w:szCs w:val="20"/>
        </w:rPr>
        <w:t xml:space="preserve"> s. 12 – 15.  </w:t>
      </w:r>
    </w:p>
  </w:footnote>
  <w:footnote w:id="26">
    <w:p w:rsidR="00413BBD" w:rsidRPr="007368C1" w:rsidRDefault="00413BBD" w:rsidP="007368C1">
      <w:pPr>
        <w:spacing w:after="0" w:line="240" w:lineRule="auto"/>
        <w:rPr>
          <w:rFonts w:eastAsia="Times New Roman" w:cs="Times New Roman"/>
          <w:sz w:val="20"/>
          <w:szCs w:val="20"/>
        </w:rPr>
      </w:pPr>
      <w:r w:rsidRPr="007368C1">
        <w:rPr>
          <w:rStyle w:val="Znakapoznpodarou"/>
          <w:sz w:val="20"/>
          <w:szCs w:val="20"/>
        </w:rPr>
        <w:footnoteRef/>
      </w:r>
      <w:r w:rsidRPr="007368C1">
        <w:rPr>
          <w:sz w:val="20"/>
          <w:szCs w:val="20"/>
        </w:rPr>
        <w:t xml:space="preserve"> </w:t>
      </w:r>
      <w:r w:rsidRPr="007368C1">
        <w:rPr>
          <w:rFonts w:eastAsia="Times New Roman" w:cs="Times New Roman"/>
          <w:sz w:val="20"/>
          <w:szCs w:val="20"/>
        </w:rPr>
        <w:t xml:space="preserve">KLIMEŠ, L. </w:t>
      </w:r>
      <w:r w:rsidRPr="007368C1">
        <w:rPr>
          <w:rFonts w:eastAsia="Times New Roman" w:cs="Times New Roman"/>
          <w:i/>
          <w:iCs/>
          <w:sz w:val="20"/>
          <w:szCs w:val="20"/>
        </w:rPr>
        <w:t>Slovník cizích slov</w:t>
      </w:r>
      <w:r w:rsidRPr="007368C1">
        <w:rPr>
          <w:rFonts w:eastAsia="Times New Roman" w:cs="Times New Roman"/>
          <w:sz w:val="20"/>
          <w:szCs w:val="20"/>
        </w:rPr>
        <w:t xml:space="preserve">. 2010. 864 s. 311. </w:t>
      </w:r>
    </w:p>
  </w:footnote>
  <w:footnote w:id="27">
    <w:p w:rsidR="00413BBD" w:rsidRPr="0045464C" w:rsidRDefault="00413BBD" w:rsidP="00A02DBE">
      <w:pPr>
        <w:spacing w:after="0" w:line="240" w:lineRule="auto"/>
        <w:rPr>
          <w:rFonts w:eastAsia="Times New Roman" w:cs="Times New Roman"/>
          <w:sz w:val="20"/>
          <w:szCs w:val="20"/>
        </w:rPr>
      </w:pPr>
      <w:r w:rsidRPr="0045464C">
        <w:rPr>
          <w:rStyle w:val="Znakapoznpodarou"/>
          <w:sz w:val="20"/>
          <w:szCs w:val="20"/>
        </w:rPr>
        <w:footnoteRef/>
      </w:r>
      <w:r w:rsidRPr="0045464C">
        <w:rPr>
          <w:sz w:val="20"/>
          <w:szCs w:val="20"/>
        </w:rPr>
        <w:t xml:space="preserve"> </w:t>
      </w:r>
      <w:r w:rsidRPr="0045464C">
        <w:rPr>
          <w:rFonts w:eastAsia="Times New Roman" w:cs="Times New Roman"/>
          <w:sz w:val="20"/>
          <w:szCs w:val="20"/>
        </w:rPr>
        <w:t xml:space="preserve">MICHALÍK, J. Školská integrace dětí s postižením. 2000. s. 11.  </w:t>
      </w:r>
    </w:p>
  </w:footnote>
  <w:footnote w:id="28">
    <w:p w:rsidR="00413BBD" w:rsidRPr="009919CC" w:rsidRDefault="00413BBD" w:rsidP="00A02DBE">
      <w:pPr>
        <w:tabs>
          <w:tab w:val="left" w:pos="709"/>
          <w:tab w:val="center" w:pos="4536"/>
        </w:tabs>
        <w:spacing w:after="0" w:line="240" w:lineRule="auto"/>
        <w:jc w:val="both"/>
        <w:rPr>
          <w:rFonts w:cs="Times New Roman"/>
          <w:sz w:val="20"/>
          <w:szCs w:val="20"/>
        </w:rPr>
      </w:pPr>
      <w:r w:rsidRPr="009919CC">
        <w:rPr>
          <w:rStyle w:val="Znakapoznpodarou"/>
          <w:sz w:val="20"/>
          <w:szCs w:val="20"/>
        </w:rPr>
        <w:footnoteRef/>
      </w:r>
      <w:r w:rsidRPr="009919CC">
        <w:rPr>
          <w:sz w:val="20"/>
          <w:szCs w:val="20"/>
        </w:rPr>
        <w:t xml:space="preserve"> Srov. </w:t>
      </w:r>
      <w:r w:rsidRPr="009919CC">
        <w:rPr>
          <w:caps/>
          <w:sz w:val="20"/>
          <w:szCs w:val="20"/>
        </w:rPr>
        <w:t>Bendová</w:t>
      </w:r>
      <w:r w:rsidRPr="009919CC">
        <w:rPr>
          <w:sz w:val="20"/>
          <w:szCs w:val="20"/>
        </w:rPr>
        <w:t xml:space="preserve">, P. a </w:t>
      </w:r>
      <w:r w:rsidRPr="009919CC">
        <w:rPr>
          <w:caps/>
          <w:sz w:val="20"/>
          <w:szCs w:val="20"/>
        </w:rPr>
        <w:t>Zikl</w:t>
      </w:r>
      <w:r w:rsidRPr="009919CC">
        <w:rPr>
          <w:sz w:val="20"/>
          <w:szCs w:val="20"/>
        </w:rPr>
        <w:t xml:space="preserve">, P. </w:t>
      </w:r>
      <w:r w:rsidRPr="009919CC">
        <w:rPr>
          <w:i/>
          <w:iCs/>
          <w:sz w:val="20"/>
          <w:szCs w:val="20"/>
        </w:rPr>
        <w:t>Dítě s mentálním postižením ve škole</w:t>
      </w:r>
      <w:r w:rsidRPr="009919CC">
        <w:rPr>
          <w:sz w:val="20"/>
          <w:szCs w:val="20"/>
        </w:rPr>
        <w:t>. 2011.</w:t>
      </w:r>
    </w:p>
  </w:footnote>
  <w:footnote w:id="29">
    <w:p w:rsidR="00413BBD" w:rsidRPr="00EB01D8" w:rsidRDefault="00413BBD" w:rsidP="00EB01D8">
      <w:pPr>
        <w:spacing w:after="0" w:line="240" w:lineRule="auto"/>
        <w:jc w:val="both"/>
        <w:rPr>
          <w:rFonts w:eastAsia="Times New Roman" w:cs="Times New Roman"/>
          <w:color w:val="000000"/>
          <w:sz w:val="20"/>
          <w:szCs w:val="20"/>
        </w:rPr>
      </w:pPr>
      <w:r w:rsidRPr="00EB01D8">
        <w:rPr>
          <w:rStyle w:val="Znakapoznpodarou"/>
          <w:rFonts w:cs="Times New Roman"/>
          <w:sz w:val="20"/>
          <w:szCs w:val="20"/>
        </w:rPr>
        <w:footnoteRef/>
      </w:r>
      <w:r w:rsidRPr="00EB01D8">
        <w:rPr>
          <w:rFonts w:cs="Times New Roman"/>
          <w:sz w:val="20"/>
          <w:szCs w:val="20"/>
        </w:rPr>
        <w:t xml:space="preserve"> </w:t>
      </w:r>
      <w:r>
        <w:rPr>
          <w:rFonts w:cs="Times New Roman"/>
          <w:sz w:val="20"/>
          <w:szCs w:val="20"/>
        </w:rPr>
        <w:t xml:space="preserve">Srov. </w:t>
      </w:r>
      <w:r w:rsidRPr="00EB01D8">
        <w:rPr>
          <w:rFonts w:eastAsia="Times New Roman" w:cs="Times New Roman"/>
          <w:i/>
          <w:iCs/>
          <w:color w:val="000000"/>
          <w:sz w:val="20"/>
          <w:szCs w:val="20"/>
        </w:rPr>
        <w:t>Osobnostní rozvoj pedagoga: Vymezení integrace a inkluze ve vzdělávacím procesu</w:t>
      </w:r>
      <w:r w:rsidRPr="00EB01D8">
        <w:rPr>
          <w:rFonts w:eastAsia="Times New Roman" w:cs="Times New Roman"/>
          <w:color w:val="000000"/>
          <w:sz w:val="20"/>
          <w:szCs w:val="20"/>
        </w:rPr>
        <w:t xml:space="preserve"> [online]. 2000 - 2014 [cit. 2014-02-24]. Dostupné z: </w:t>
      </w:r>
      <w:r w:rsidRPr="00E836D4">
        <w:rPr>
          <w:rFonts w:eastAsia="Times New Roman" w:cs="Times New Roman"/>
          <w:sz w:val="20"/>
          <w:szCs w:val="20"/>
        </w:rPr>
        <w:t>http://osobnostnirozvojpedagoga.cz/moduly/m1/5-1-1-vymezeni-integrace-a-inkluze-ve-vzdelavacim-procesu.html</w:t>
      </w:r>
      <w:r w:rsidRPr="00EB01D8">
        <w:rPr>
          <w:rFonts w:eastAsia="Times New Roman" w:cs="Times New Roman"/>
          <w:color w:val="000000"/>
          <w:sz w:val="20"/>
          <w:szCs w:val="20"/>
        </w:rPr>
        <w:t xml:space="preserve"> </w:t>
      </w:r>
    </w:p>
  </w:footnote>
  <w:footnote w:id="30">
    <w:p w:rsidR="00413BBD" w:rsidRPr="00EB01D8" w:rsidRDefault="00413BBD" w:rsidP="00EB01D8">
      <w:pPr>
        <w:autoSpaceDE w:val="0"/>
        <w:autoSpaceDN w:val="0"/>
        <w:adjustRightInd w:val="0"/>
        <w:spacing w:after="0" w:line="240" w:lineRule="auto"/>
        <w:jc w:val="both"/>
        <w:rPr>
          <w:rFonts w:cs="Times New Roman"/>
          <w:sz w:val="20"/>
          <w:szCs w:val="20"/>
        </w:rPr>
      </w:pPr>
      <w:r w:rsidRPr="00EB01D8">
        <w:rPr>
          <w:rStyle w:val="Znakapoznpodarou"/>
          <w:rFonts w:cs="Times New Roman"/>
          <w:sz w:val="20"/>
          <w:szCs w:val="20"/>
        </w:rPr>
        <w:footnoteRef/>
      </w:r>
      <w:r w:rsidRPr="00EB01D8">
        <w:rPr>
          <w:rFonts w:cs="Times New Roman"/>
          <w:sz w:val="20"/>
          <w:szCs w:val="20"/>
        </w:rPr>
        <w:t xml:space="preserve"> Srov. PELÁNEK, R. </w:t>
      </w:r>
      <w:r w:rsidRPr="00EB01D8">
        <w:rPr>
          <w:rFonts w:cs="Times New Roman"/>
          <w:i/>
          <w:iCs/>
          <w:sz w:val="20"/>
          <w:szCs w:val="20"/>
        </w:rPr>
        <w:t>Příručka instruktora zážitkových akcí</w:t>
      </w:r>
      <w:r>
        <w:rPr>
          <w:rFonts w:cs="Times New Roman"/>
          <w:sz w:val="20"/>
          <w:szCs w:val="20"/>
        </w:rPr>
        <w:t>. 2008.</w:t>
      </w:r>
    </w:p>
  </w:footnote>
  <w:footnote w:id="31">
    <w:p w:rsidR="00413BBD" w:rsidRPr="00EB01D8" w:rsidRDefault="00413BBD" w:rsidP="00EB01D8">
      <w:pPr>
        <w:spacing w:after="0" w:line="240" w:lineRule="auto"/>
        <w:jc w:val="both"/>
        <w:rPr>
          <w:rFonts w:eastAsia="Times New Roman" w:cs="Times New Roman"/>
          <w:color w:val="000000"/>
          <w:sz w:val="20"/>
          <w:szCs w:val="20"/>
        </w:rPr>
      </w:pPr>
      <w:r w:rsidRPr="00EB01D8">
        <w:rPr>
          <w:rStyle w:val="Znakapoznpodarou"/>
          <w:rFonts w:cs="Times New Roman"/>
          <w:sz w:val="20"/>
          <w:szCs w:val="20"/>
        </w:rPr>
        <w:footnoteRef/>
      </w:r>
      <w:r w:rsidRPr="00EB01D8">
        <w:rPr>
          <w:rFonts w:cs="Times New Roman"/>
          <w:sz w:val="20"/>
          <w:szCs w:val="20"/>
        </w:rPr>
        <w:t xml:space="preserve"> Srov. </w:t>
      </w:r>
      <w:r w:rsidRPr="00EB01D8">
        <w:rPr>
          <w:rFonts w:eastAsia="Times New Roman" w:cs="Times New Roman"/>
          <w:color w:val="000000"/>
          <w:sz w:val="20"/>
          <w:szCs w:val="20"/>
        </w:rPr>
        <w:t>EVA, T.</w:t>
      </w:r>
      <w:r w:rsidRPr="00EB01D8">
        <w:rPr>
          <w:rFonts w:eastAsia="Times New Roman" w:cs="Times New Roman"/>
          <w:color w:val="000000"/>
          <w:sz w:val="20"/>
        </w:rPr>
        <w:t> </w:t>
      </w:r>
      <w:r w:rsidRPr="00EB01D8">
        <w:rPr>
          <w:rFonts w:eastAsia="Times New Roman" w:cs="Times New Roman"/>
          <w:i/>
          <w:iCs/>
          <w:color w:val="000000"/>
          <w:sz w:val="20"/>
          <w:szCs w:val="20"/>
        </w:rPr>
        <w:t>Sebepoznání</w:t>
      </w:r>
      <w:r w:rsidRPr="00EB01D8">
        <w:rPr>
          <w:rFonts w:eastAsia="Times New Roman" w:cs="Times New Roman"/>
          <w:color w:val="000000"/>
          <w:sz w:val="20"/>
        </w:rPr>
        <w:t xml:space="preserve"> </w:t>
      </w:r>
      <w:r w:rsidRPr="00EB01D8">
        <w:rPr>
          <w:rFonts w:eastAsia="Times New Roman" w:cs="Times New Roman"/>
          <w:color w:val="000000"/>
          <w:sz w:val="20"/>
          <w:szCs w:val="20"/>
        </w:rPr>
        <w:t xml:space="preserve">[online]. 2010 - 2014 [cit. 2014-02-24]. Dostupné z: </w:t>
      </w:r>
      <w:r w:rsidRPr="00E836D4">
        <w:rPr>
          <w:rFonts w:eastAsia="Times New Roman" w:cs="Times New Roman"/>
          <w:sz w:val="20"/>
          <w:szCs w:val="20"/>
        </w:rPr>
        <w:t>http://www.cslh.cz/text/164-sebepoznani.html</w:t>
      </w:r>
      <w:r w:rsidRPr="00EB01D8">
        <w:rPr>
          <w:rFonts w:eastAsia="Times New Roman" w:cs="Times New Roman"/>
          <w:color w:val="000000"/>
          <w:sz w:val="20"/>
          <w:szCs w:val="20"/>
        </w:rPr>
        <w:t xml:space="preserve"> </w:t>
      </w:r>
      <w:r w:rsidRPr="00EB01D8">
        <w:rPr>
          <w:rFonts w:cs="Times New Roman"/>
          <w:sz w:val="20"/>
          <w:szCs w:val="20"/>
        </w:rPr>
        <w:t xml:space="preserve">a </w:t>
      </w:r>
      <w:r w:rsidRPr="00EB01D8">
        <w:rPr>
          <w:rFonts w:eastAsia="Times New Roman" w:cs="Times New Roman"/>
          <w:color w:val="000000"/>
          <w:sz w:val="20"/>
          <w:szCs w:val="20"/>
        </w:rPr>
        <w:t>LEČBYCH, M. </w:t>
      </w:r>
      <w:r w:rsidRPr="00EB01D8">
        <w:rPr>
          <w:rFonts w:eastAsia="Times New Roman" w:cs="Times New Roman"/>
          <w:i/>
          <w:iCs/>
          <w:color w:val="000000"/>
          <w:sz w:val="20"/>
          <w:szCs w:val="20"/>
        </w:rPr>
        <w:t>Mentální retardace v dospívání a mladí dospělosti</w:t>
      </w:r>
      <w:r>
        <w:rPr>
          <w:rFonts w:eastAsia="Times New Roman" w:cs="Times New Roman"/>
          <w:color w:val="000000"/>
          <w:sz w:val="20"/>
          <w:szCs w:val="20"/>
        </w:rPr>
        <w:t xml:space="preserve">. 2008. </w:t>
      </w:r>
    </w:p>
  </w:footnote>
  <w:footnote w:id="32">
    <w:p w:rsidR="00413BBD" w:rsidRPr="001D4EF2" w:rsidRDefault="00413BBD" w:rsidP="00FF1780">
      <w:pPr>
        <w:pStyle w:val="Textpoznpodarou"/>
        <w:jc w:val="both"/>
        <w:rPr>
          <w:rFonts w:cs="Times New Roman"/>
          <w:color w:val="000000" w:themeColor="text1"/>
        </w:rPr>
      </w:pPr>
      <w:r w:rsidRPr="001D4EF2">
        <w:rPr>
          <w:rStyle w:val="Znakapoznpodarou"/>
          <w:rFonts w:cs="Times New Roman"/>
          <w:color w:val="000000" w:themeColor="text1"/>
        </w:rPr>
        <w:footnoteRef/>
      </w:r>
      <w:r w:rsidRPr="001D4EF2">
        <w:rPr>
          <w:rFonts w:cs="Times New Roman"/>
          <w:color w:val="000000" w:themeColor="text1"/>
        </w:rPr>
        <w:t xml:space="preserve"> </w:t>
      </w:r>
      <w:r>
        <w:rPr>
          <w:rFonts w:cs="Times New Roman"/>
          <w:color w:val="000000" w:themeColor="text1"/>
          <w:shd w:val="clear" w:color="auto" w:fill="FFFFFF"/>
        </w:rPr>
        <w:t>KLÍMA, J</w:t>
      </w:r>
      <w:r w:rsidRPr="001D4EF2">
        <w:rPr>
          <w:rFonts w:cs="Times New Roman"/>
          <w:color w:val="000000" w:themeColor="text1"/>
          <w:shd w:val="clear" w:color="auto" w:fill="FFFFFF"/>
        </w:rPr>
        <w:t xml:space="preserve">. </w:t>
      </w:r>
      <w:r w:rsidRPr="001D4EF2">
        <w:rPr>
          <w:rFonts w:cs="Times New Roman"/>
          <w:i/>
          <w:color w:val="000000" w:themeColor="text1"/>
          <w:shd w:val="clear" w:color="auto" w:fill="FFFFFF"/>
        </w:rPr>
        <w:t xml:space="preserve">Dějiny Afriky: vývoj kontinentu, regionů a států. </w:t>
      </w:r>
      <w:r>
        <w:rPr>
          <w:rFonts w:cs="Times New Roman"/>
          <w:color w:val="000000" w:themeColor="text1"/>
          <w:shd w:val="clear" w:color="auto" w:fill="FFFFFF"/>
        </w:rPr>
        <w:t>2012. s. 7.</w:t>
      </w:r>
    </w:p>
  </w:footnote>
  <w:footnote w:id="33">
    <w:p w:rsidR="00413BBD" w:rsidRDefault="00413BBD" w:rsidP="002D2AE6">
      <w:pPr>
        <w:pStyle w:val="Textpoznpodarou"/>
        <w:jc w:val="both"/>
      </w:pPr>
      <w:r>
        <w:rPr>
          <w:rStyle w:val="Znakapoznpodarou"/>
        </w:rPr>
        <w:footnoteRef/>
      </w:r>
      <w:r>
        <w:t xml:space="preserve"> </w:t>
      </w:r>
      <w:r w:rsidRPr="00FF65B8">
        <w:rPr>
          <w:rFonts w:cs="Times New Roman"/>
        </w:rPr>
        <w:t>Srov. KLÍMA</w:t>
      </w:r>
      <w:r>
        <w:rPr>
          <w:rFonts w:cs="Times New Roman"/>
        </w:rPr>
        <w:t>, J</w:t>
      </w:r>
      <w:r w:rsidRPr="00FF65B8">
        <w:rPr>
          <w:rFonts w:cs="Times New Roman"/>
        </w:rPr>
        <w:t xml:space="preserve">. </w:t>
      </w:r>
      <w:r w:rsidRPr="00FF65B8">
        <w:rPr>
          <w:rFonts w:cs="Times New Roman"/>
          <w:i/>
        </w:rPr>
        <w:t>Dějiny Afriky: vývoj kontinentu, regionů a států</w:t>
      </w:r>
      <w:r>
        <w:rPr>
          <w:rFonts w:cs="Times New Roman"/>
        </w:rPr>
        <w:t>. 2012. s. 21 – 39.</w:t>
      </w:r>
    </w:p>
  </w:footnote>
  <w:footnote w:id="34">
    <w:p w:rsidR="00413BBD" w:rsidRPr="005D2664" w:rsidRDefault="00413BBD" w:rsidP="005D2664">
      <w:pPr>
        <w:pStyle w:val="Textpoznpodarou"/>
        <w:jc w:val="both"/>
        <w:rPr>
          <w:rFonts w:cs="Times New Roman"/>
        </w:rPr>
      </w:pPr>
      <w:r w:rsidRPr="005D2664">
        <w:rPr>
          <w:rStyle w:val="Znakapoznpodarou"/>
          <w:rFonts w:cs="Times New Roman"/>
        </w:rPr>
        <w:footnoteRef/>
      </w:r>
      <w:r w:rsidRPr="005D2664">
        <w:rPr>
          <w:rFonts w:cs="Times New Roman"/>
        </w:rPr>
        <w:t xml:space="preserve"> Srov. </w:t>
      </w:r>
      <w:r w:rsidRPr="005D2664">
        <w:rPr>
          <w:rFonts w:eastAsia="Times New Roman" w:cs="Times New Roman"/>
        </w:rPr>
        <w:t xml:space="preserve">JIROUŠKOVÁ, J. </w:t>
      </w:r>
      <w:r w:rsidRPr="005D2664">
        <w:rPr>
          <w:rFonts w:eastAsia="Times New Roman" w:cs="Times New Roman"/>
          <w:i/>
          <w:iCs/>
        </w:rPr>
        <w:t>Černá Afrika: Dějiny odívání</w:t>
      </w:r>
      <w:r w:rsidRPr="005D2664">
        <w:rPr>
          <w:rFonts w:eastAsia="Times New Roman" w:cs="Times New Roman"/>
        </w:rPr>
        <w:t xml:space="preserve">. 2003. </w:t>
      </w:r>
    </w:p>
  </w:footnote>
  <w:footnote w:id="35">
    <w:p w:rsidR="00413BBD" w:rsidRPr="00396C03" w:rsidRDefault="00413BBD" w:rsidP="00396C03">
      <w:pPr>
        <w:pStyle w:val="Textpoznpodarou"/>
        <w:jc w:val="both"/>
        <w:rPr>
          <w:rFonts w:cs="Times New Roman"/>
        </w:rPr>
      </w:pPr>
      <w:r w:rsidRPr="005D2664">
        <w:rPr>
          <w:rStyle w:val="Znakapoznpodarou"/>
          <w:rFonts w:cs="Times New Roman"/>
        </w:rPr>
        <w:footnoteRef/>
      </w:r>
      <w:r w:rsidRPr="005D2664">
        <w:rPr>
          <w:rFonts w:cs="Times New Roman"/>
        </w:rPr>
        <w:t xml:space="preserve"> Srov. </w:t>
      </w:r>
      <w:r w:rsidRPr="005D2664">
        <w:rPr>
          <w:rFonts w:eastAsia="Times New Roman" w:cs="Times New Roman"/>
          <w:i/>
          <w:iCs/>
        </w:rPr>
        <w:t>Život dětí v Africe</w:t>
      </w:r>
      <w:r w:rsidRPr="005D2664">
        <w:rPr>
          <w:rFonts w:eastAsia="Times New Roman" w:cs="Times New Roman"/>
        </w:rPr>
        <w:t xml:space="preserve"> [online]. 2007 [cit. 2014-02-18]. Dostupné z: </w:t>
      </w:r>
      <w:r w:rsidRPr="002D2AE6">
        <w:rPr>
          <w:rFonts w:eastAsia="Times New Roman" w:cs="Times New Roman"/>
        </w:rPr>
        <w:t>http://www.pro-contact.cz/cs/page/view/zivot-deti-v-africe</w:t>
      </w:r>
      <w:r w:rsidRPr="005D2664">
        <w:rPr>
          <w:rFonts w:eastAsia="Times New Roman" w:cs="Times New Roman"/>
        </w:rPr>
        <w:t xml:space="preserve"> a </w:t>
      </w:r>
      <w:r w:rsidRPr="005D2664">
        <w:rPr>
          <w:rFonts w:cs="Times New Roman"/>
          <w:i/>
          <w:iCs/>
        </w:rPr>
        <w:t>Voda vzácnější než zlato. Vítejte v Africe</w:t>
      </w:r>
      <w:r w:rsidRPr="005D2664">
        <w:rPr>
          <w:rFonts w:cs="Times New Roman"/>
        </w:rPr>
        <w:t xml:space="preserve"> [online]. 2012 [cit. 2014-02-18]. Dostupné z: </w:t>
      </w:r>
      <w:r w:rsidRPr="002D2AE6">
        <w:rPr>
          <w:rFonts w:cs="Times New Roman"/>
        </w:rPr>
        <w:t>http://www.national-geographic.cz/detail/voda-vzacnejsi-nez-zlato-vitejte-v-africe-19819/</w:t>
      </w:r>
    </w:p>
  </w:footnote>
  <w:footnote w:id="36">
    <w:p w:rsidR="00413BBD" w:rsidRPr="00396C03" w:rsidRDefault="00413BBD" w:rsidP="00396C03">
      <w:pPr>
        <w:pStyle w:val="Textpoznpodarou"/>
        <w:jc w:val="both"/>
        <w:rPr>
          <w:rFonts w:cs="Times New Roman"/>
        </w:rPr>
      </w:pPr>
      <w:r w:rsidRPr="00396C03">
        <w:rPr>
          <w:rStyle w:val="Znakapoznpodarou"/>
          <w:rFonts w:cs="Times New Roman"/>
        </w:rPr>
        <w:footnoteRef/>
      </w:r>
      <w:r w:rsidRPr="00396C03">
        <w:rPr>
          <w:rFonts w:cs="Times New Roman"/>
        </w:rPr>
        <w:t xml:space="preserve"> Srov. </w:t>
      </w:r>
      <w:r w:rsidRPr="00396C03">
        <w:rPr>
          <w:rFonts w:eastAsia="Times New Roman" w:cs="Times New Roman"/>
          <w:i/>
          <w:iCs/>
        </w:rPr>
        <w:t>Spavá nemoc</w:t>
      </w:r>
      <w:r w:rsidRPr="00396C03">
        <w:rPr>
          <w:rFonts w:eastAsia="Times New Roman" w:cs="Times New Roman"/>
        </w:rPr>
        <w:t xml:space="preserve"> [online]. 2013 [cit. 2014-02-18]. Dostupné z: </w:t>
      </w:r>
      <w:r w:rsidRPr="002D2AE6">
        <w:rPr>
          <w:rFonts w:eastAsia="Times New Roman" w:cs="Times New Roman"/>
        </w:rPr>
        <w:t>http://</w:t>
      </w:r>
      <w:proofErr w:type="gramStart"/>
      <w:r w:rsidRPr="002D2AE6">
        <w:rPr>
          <w:rFonts w:eastAsia="Times New Roman" w:cs="Times New Roman"/>
        </w:rPr>
        <w:t>www</w:t>
      </w:r>
      <w:proofErr w:type="gramEnd"/>
      <w:r w:rsidRPr="002D2AE6">
        <w:rPr>
          <w:rFonts w:eastAsia="Times New Roman" w:cs="Times New Roman"/>
        </w:rPr>
        <w:t>.</w:t>
      </w:r>
      <w:proofErr w:type="gramStart"/>
      <w:r w:rsidRPr="002D2AE6">
        <w:rPr>
          <w:rFonts w:eastAsia="Times New Roman" w:cs="Times New Roman"/>
        </w:rPr>
        <w:t>tropicke-nemoci</w:t>
      </w:r>
      <w:proofErr w:type="gramEnd"/>
      <w:r w:rsidRPr="002D2AE6">
        <w:rPr>
          <w:rFonts w:eastAsia="Times New Roman" w:cs="Times New Roman"/>
        </w:rPr>
        <w:t>.cz/spava-nemoc</w:t>
      </w:r>
      <w:r w:rsidRPr="00396C03">
        <w:rPr>
          <w:rFonts w:eastAsia="Times New Roman" w:cs="Times New Roman"/>
        </w:rPr>
        <w:t xml:space="preserve"> </w:t>
      </w:r>
    </w:p>
  </w:footnote>
  <w:footnote w:id="37">
    <w:p w:rsidR="00413BBD" w:rsidRPr="004D0551" w:rsidRDefault="00413BBD" w:rsidP="00396C03">
      <w:pPr>
        <w:pStyle w:val="Textpoznpodarou"/>
        <w:jc w:val="both"/>
        <w:rPr>
          <w:rFonts w:eastAsia="Times New Roman" w:cs="Times New Roman"/>
          <w:color w:val="000000" w:themeColor="text1"/>
        </w:rPr>
      </w:pPr>
      <w:r w:rsidRPr="00396C03">
        <w:rPr>
          <w:rStyle w:val="Znakapoznpodarou"/>
          <w:rFonts w:cs="Times New Roman"/>
        </w:rPr>
        <w:footnoteRef/>
      </w:r>
      <w:r>
        <w:rPr>
          <w:rFonts w:cs="Times New Roman"/>
        </w:rPr>
        <w:t>Srov.</w:t>
      </w:r>
      <w:r>
        <w:rPr>
          <w:rFonts w:cs="Times New Roman"/>
          <w:color w:val="000000" w:themeColor="text1"/>
        </w:rPr>
        <w:t xml:space="preserve"> </w:t>
      </w:r>
      <w:r>
        <w:rPr>
          <w:rFonts w:eastAsia="Times New Roman" w:cs="Times New Roman"/>
          <w:i/>
          <w:iCs/>
          <w:color w:val="000000" w:themeColor="text1"/>
        </w:rPr>
        <w:t xml:space="preserve">V </w:t>
      </w:r>
      <w:r w:rsidRPr="00396C03">
        <w:rPr>
          <w:rFonts w:eastAsia="Times New Roman" w:cs="Times New Roman"/>
          <w:i/>
          <w:iCs/>
          <w:color w:val="000000" w:themeColor="text1"/>
        </w:rPr>
        <w:t>Africe jde o to, abyste přežili</w:t>
      </w:r>
      <w:r w:rsidRPr="00396C03">
        <w:rPr>
          <w:rFonts w:eastAsia="Times New Roman" w:cs="Times New Roman"/>
          <w:color w:val="000000" w:themeColor="text1"/>
        </w:rPr>
        <w:t xml:space="preserve"> [online]. 2013 [cit. 2014-02-18]. Dostupné z: </w:t>
      </w:r>
      <w:r w:rsidRPr="002D2AE6">
        <w:rPr>
          <w:rFonts w:eastAsia="Times New Roman" w:cs="Times New Roman"/>
        </w:rPr>
        <w:t>http://iforum.cuni.cz/IFORUM-14127.html</w:t>
      </w:r>
      <w:r>
        <w:rPr>
          <w:rFonts w:eastAsia="Times New Roman" w:cs="Times New Roman"/>
          <w:color w:val="000000" w:themeColor="text1"/>
        </w:rPr>
        <w:t xml:space="preserve"> </w:t>
      </w:r>
    </w:p>
  </w:footnote>
  <w:footnote w:id="38">
    <w:p w:rsidR="00413BBD" w:rsidRPr="00396C03" w:rsidRDefault="00413BBD" w:rsidP="00156244">
      <w:pPr>
        <w:spacing w:after="0" w:line="240" w:lineRule="auto"/>
        <w:jc w:val="both"/>
        <w:rPr>
          <w:rFonts w:eastAsia="Times New Roman" w:cs="Times New Roman"/>
          <w:color w:val="000000" w:themeColor="text1"/>
          <w:sz w:val="20"/>
          <w:szCs w:val="20"/>
        </w:rPr>
      </w:pPr>
      <w:r w:rsidRPr="00396C03">
        <w:rPr>
          <w:rStyle w:val="Znakapoznpodarou"/>
          <w:rFonts w:cs="Times New Roman"/>
          <w:color w:val="000000" w:themeColor="text1"/>
          <w:sz w:val="20"/>
          <w:szCs w:val="20"/>
        </w:rPr>
        <w:footnoteRef/>
      </w:r>
      <w:r w:rsidRPr="00396C03">
        <w:rPr>
          <w:rFonts w:cs="Times New Roman"/>
          <w:color w:val="000000" w:themeColor="text1"/>
          <w:sz w:val="20"/>
          <w:szCs w:val="20"/>
        </w:rPr>
        <w:t xml:space="preserve"> </w:t>
      </w:r>
      <w:r w:rsidRPr="00396C03">
        <w:rPr>
          <w:rFonts w:eastAsia="Times New Roman" w:cs="Times New Roman"/>
          <w:i/>
          <w:iCs/>
          <w:color w:val="000000" w:themeColor="text1"/>
          <w:sz w:val="20"/>
          <w:szCs w:val="20"/>
        </w:rPr>
        <w:t>Základní š</w:t>
      </w:r>
      <w:r>
        <w:rPr>
          <w:rFonts w:eastAsia="Times New Roman" w:cs="Times New Roman"/>
          <w:i/>
          <w:iCs/>
          <w:color w:val="000000" w:themeColor="text1"/>
          <w:sz w:val="20"/>
          <w:szCs w:val="20"/>
        </w:rPr>
        <w:t xml:space="preserve">kola a mateřská škola Dobronín </w:t>
      </w:r>
      <w:r w:rsidRPr="00396C03">
        <w:rPr>
          <w:rFonts w:eastAsia="Times New Roman" w:cs="Times New Roman"/>
          <w:color w:val="000000" w:themeColor="text1"/>
          <w:sz w:val="20"/>
          <w:szCs w:val="20"/>
        </w:rPr>
        <w:t>[online]. 2000 - 2014 [cit. 2014-02-23]. Dostupné z:</w:t>
      </w:r>
      <w:r w:rsidRPr="00156244">
        <w:t xml:space="preserve"> </w:t>
      </w:r>
      <w:r w:rsidRPr="00F01077">
        <w:rPr>
          <w:rFonts w:eastAsia="Times New Roman" w:cs="Times New Roman"/>
          <w:sz w:val="20"/>
          <w:szCs w:val="20"/>
        </w:rPr>
        <w:t>http://www.skola-dobronin.cz/pro-zaky/trida-2.-stupne/7a/rybackova/zemepis/afrika/fyzicka-mapa-afriky/image/image_view_fullscreen</w:t>
      </w:r>
      <w:r>
        <w:rPr>
          <w:rFonts w:eastAsia="Times New Roman" w:cs="Times New Roman"/>
          <w:color w:val="000000" w:themeColor="text1"/>
          <w:sz w:val="20"/>
          <w:szCs w:val="20"/>
        </w:rPr>
        <w:t xml:space="preserve">   </w:t>
      </w:r>
    </w:p>
  </w:footnote>
  <w:footnote w:id="39">
    <w:p w:rsidR="00413BBD" w:rsidRPr="00156244" w:rsidRDefault="00413BBD" w:rsidP="00156244">
      <w:pPr>
        <w:spacing w:after="0" w:line="240" w:lineRule="auto"/>
        <w:jc w:val="both"/>
        <w:rPr>
          <w:rFonts w:eastAsia="Times New Roman" w:cs="Times New Roman"/>
          <w:color w:val="000000" w:themeColor="text1"/>
          <w:sz w:val="20"/>
          <w:szCs w:val="20"/>
        </w:rPr>
      </w:pPr>
      <w:r w:rsidRPr="00396C03">
        <w:rPr>
          <w:rStyle w:val="Znakapoznpodarou"/>
          <w:rFonts w:cs="Times New Roman"/>
          <w:color w:val="000000" w:themeColor="text1"/>
          <w:sz w:val="20"/>
          <w:szCs w:val="20"/>
        </w:rPr>
        <w:footnoteRef/>
      </w:r>
      <w:r w:rsidRPr="00396C03">
        <w:rPr>
          <w:rFonts w:eastAsia="Times New Roman" w:cs="Times New Roman"/>
          <w:i/>
          <w:iCs/>
          <w:color w:val="000000" w:themeColor="text1"/>
          <w:sz w:val="20"/>
          <w:szCs w:val="20"/>
        </w:rPr>
        <w:t>Misionářská a charitativní práce v Kongu</w:t>
      </w:r>
      <w:r w:rsidRPr="00396C03">
        <w:rPr>
          <w:rFonts w:eastAsia="Times New Roman" w:cs="Times New Roman"/>
          <w:color w:val="000000" w:themeColor="text1"/>
          <w:sz w:val="20"/>
          <w:szCs w:val="20"/>
        </w:rPr>
        <w:t xml:space="preserve"> [online]. 2014 [cit. 2014-02-23]. Dostupné z: </w:t>
      </w:r>
      <w:r w:rsidRPr="00F01077">
        <w:rPr>
          <w:rFonts w:eastAsia="Times New Roman" w:cs="Times New Roman"/>
          <w:sz w:val="20"/>
          <w:szCs w:val="20"/>
        </w:rPr>
        <w:t>http://www.studentpoint.cz/242-kolem-sveta/14100-misionarska-a-charitativni-prace-v-kongu</w:t>
      </w:r>
      <w:r>
        <w:rPr>
          <w:rFonts w:eastAsia="Times New Roman" w:cs="Times New Roman"/>
          <w:color w:val="000000" w:themeColor="text1"/>
          <w:sz w:val="20"/>
          <w:szCs w:val="20"/>
        </w:rPr>
        <w:t xml:space="preserve"> </w:t>
      </w:r>
    </w:p>
  </w:footnote>
  <w:footnote w:id="40">
    <w:p w:rsidR="00413BBD" w:rsidRPr="00D13446" w:rsidRDefault="00413BBD" w:rsidP="009A6481">
      <w:pPr>
        <w:spacing w:after="0" w:line="240" w:lineRule="auto"/>
        <w:jc w:val="both"/>
        <w:rPr>
          <w:rFonts w:cs="Times New Roman"/>
          <w:color w:val="000000" w:themeColor="text1"/>
          <w:sz w:val="20"/>
          <w:szCs w:val="20"/>
        </w:rPr>
      </w:pPr>
      <w:r w:rsidRPr="00D13446">
        <w:rPr>
          <w:rStyle w:val="Znakapoznpodarou"/>
          <w:rFonts w:cs="Times New Roman"/>
          <w:color w:val="000000" w:themeColor="text1"/>
          <w:sz w:val="20"/>
          <w:szCs w:val="20"/>
        </w:rPr>
        <w:footnoteRef/>
      </w:r>
      <w:r w:rsidRPr="00D13446">
        <w:rPr>
          <w:rFonts w:cs="Times New Roman"/>
          <w:i/>
          <w:iCs/>
          <w:color w:val="000000" w:themeColor="text1"/>
          <w:sz w:val="20"/>
          <w:szCs w:val="20"/>
        </w:rPr>
        <w:t>Třída hmyz</w:t>
      </w:r>
      <w:r w:rsidRPr="00D13446">
        <w:rPr>
          <w:rFonts w:cs="Times New Roman"/>
          <w:color w:val="000000" w:themeColor="text1"/>
          <w:sz w:val="20"/>
          <w:szCs w:val="20"/>
        </w:rPr>
        <w:t xml:space="preserve"> [online]. 2014 [cit. 2014-02-23]. Dostupné z: </w:t>
      </w:r>
      <w:r w:rsidRPr="00F01077">
        <w:rPr>
          <w:rFonts w:cs="Times New Roman"/>
          <w:sz w:val="20"/>
          <w:szCs w:val="20"/>
        </w:rPr>
        <w:t>http://www.gymta.cz/kabinety/kab_biologie/videoatlas/hmyz/dvoukridli.html</w:t>
      </w:r>
      <w:r>
        <w:rPr>
          <w:rFonts w:cs="Times New Roman"/>
          <w:color w:val="000000" w:themeColor="text1"/>
          <w:sz w:val="20"/>
          <w:szCs w:val="20"/>
        </w:rPr>
        <w:t xml:space="preserve"> </w:t>
      </w:r>
    </w:p>
    <w:p w:rsidR="00413BBD" w:rsidRPr="00685E67" w:rsidRDefault="00413BBD" w:rsidP="009A6481">
      <w:pPr>
        <w:pStyle w:val="Textpoznpodarou"/>
        <w:rPr>
          <w:rFonts w:cs="Times New Roman"/>
          <w:color w:val="000000" w:themeColor="text1"/>
        </w:rPr>
      </w:pPr>
      <w:r w:rsidRPr="00685E67">
        <w:rPr>
          <w:rFonts w:cs="Times New Roman"/>
          <w:color w:val="000000" w:themeColor="text1"/>
        </w:rPr>
        <w:t xml:space="preserve"> </w:t>
      </w:r>
    </w:p>
  </w:footnote>
  <w:footnote w:id="41">
    <w:p w:rsidR="00413BBD" w:rsidRPr="009278C2" w:rsidRDefault="00413BBD" w:rsidP="00E138E9">
      <w:pPr>
        <w:spacing w:after="0" w:line="240" w:lineRule="auto"/>
        <w:jc w:val="both"/>
        <w:rPr>
          <w:rFonts w:cs="Times New Roman"/>
          <w:color w:val="000000" w:themeColor="text1"/>
          <w:sz w:val="20"/>
          <w:szCs w:val="20"/>
        </w:rPr>
      </w:pPr>
      <w:r w:rsidRPr="009278C2">
        <w:rPr>
          <w:rStyle w:val="Znakapoznpodarou"/>
          <w:rFonts w:cs="Times New Roman"/>
          <w:color w:val="000000" w:themeColor="text1"/>
          <w:sz w:val="20"/>
          <w:szCs w:val="20"/>
        </w:rPr>
        <w:footnoteRef/>
      </w:r>
      <w:r w:rsidRPr="009278C2">
        <w:rPr>
          <w:rFonts w:cs="Times New Roman"/>
          <w:i/>
          <w:iCs/>
          <w:color w:val="000000" w:themeColor="text1"/>
          <w:sz w:val="20"/>
          <w:szCs w:val="20"/>
        </w:rPr>
        <w:t>Porodnické zvyklosti a rituály kmene Zulů</w:t>
      </w:r>
      <w:r w:rsidRPr="009278C2">
        <w:rPr>
          <w:rFonts w:cs="Times New Roman"/>
          <w:color w:val="000000" w:themeColor="text1"/>
          <w:sz w:val="20"/>
          <w:szCs w:val="20"/>
        </w:rPr>
        <w:t xml:space="preserve"> [online]. 2002 - 2011 [cit. 2014-02-23]. Dostupné z: </w:t>
      </w:r>
      <w:r w:rsidRPr="00F01077">
        <w:rPr>
          <w:rFonts w:cs="Times New Roman"/>
          <w:sz w:val="20"/>
          <w:szCs w:val="20"/>
        </w:rPr>
        <w:t>http://</w:t>
      </w:r>
      <w:proofErr w:type="gramStart"/>
      <w:r w:rsidRPr="00F01077">
        <w:rPr>
          <w:rFonts w:cs="Times New Roman"/>
          <w:sz w:val="20"/>
          <w:szCs w:val="20"/>
        </w:rPr>
        <w:t>www</w:t>
      </w:r>
      <w:proofErr w:type="gramEnd"/>
      <w:r w:rsidRPr="00F01077">
        <w:rPr>
          <w:rFonts w:cs="Times New Roman"/>
          <w:sz w:val="20"/>
          <w:szCs w:val="20"/>
        </w:rPr>
        <w:t>.</w:t>
      </w:r>
      <w:proofErr w:type="gramStart"/>
      <w:r w:rsidRPr="00F01077">
        <w:rPr>
          <w:rFonts w:cs="Times New Roman"/>
          <w:sz w:val="20"/>
          <w:szCs w:val="20"/>
        </w:rPr>
        <w:t>porodnice</w:t>
      </w:r>
      <w:proofErr w:type="gramEnd"/>
      <w:r w:rsidRPr="00F01077">
        <w:rPr>
          <w:rFonts w:cs="Times New Roman"/>
          <w:sz w:val="20"/>
          <w:szCs w:val="20"/>
        </w:rPr>
        <w:t>.cz/porodnicke-zvyklosti-ritualy-kmene-zulu</w:t>
      </w:r>
      <w:r>
        <w:rPr>
          <w:rFonts w:cs="Times New Roman"/>
          <w:color w:val="000000" w:themeColor="text1"/>
          <w:sz w:val="20"/>
          <w:szCs w:val="20"/>
        </w:rPr>
        <w:t xml:space="preserve"> </w:t>
      </w:r>
    </w:p>
  </w:footnote>
  <w:footnote w:id="42">
    <w:p w:rsidR="00413BBD" w:rsidRPr="009278C2" w:rsidRDefault="00413BBD" w:rsidP="00E138E9">
      <w:pPr>
        <w:pStyle w:val="Textpoznpodarou"/>
        <w:jc w:val="both"/>
        <w:rPr>
          <w:rFonts w:cs="Times New Roman"/>
        </w:rPr>
      </w:pPr>
      <w:r w:rsidRPr="009278C2">
        <w:rPr>
          <w:rStyle w:val="Znakapoznpodarou"/>
          <w:rFonts w:cs="Times New Roman"/>
        </w:rPr>
        <w:footnoteRef/>
      </w:r>
      <w:r w:rsidRPr="009278C2">
        <w:rPr>
          <w:rFonts w:cs="Times New Roman"/>
          <w:i/>
          <w:iCs/>
          <w:color w:val="000000" w:themeColor="text1"/>
        </w:rPr>
        <w:t>101* Uses for a Kanga</w:t>
      </w:r>
      <w:r w:rsidRPr="009278C2">
        <w:rPr>
          <w:rFonts w:cs="Times New Roman"/>
          <w:color w:val="000000" w:themeColor="text1"/>
        </w:rPr>
        <w:t xml:space="preserve"> [online]. 2010 [cit. 2014-02-23]. Dostupné z: </w:t>
      </w:r>
      <w:r w:rsidRPr="00F01077">
        <w:rPr>
          <w:rFonts w:cs="Times New Roman"/>
        </w:rPr>
        <w:t>http://chrisandlesleystahl.blogspot.cz/2010/04/101-uses-for-kanga.html</w:t>
      </w:r>
      <w:r>
        <w:rPr>
          <w:rFonts w:cs="Times New Roman"/>
          <w:color w:val="000000" w:themeColor="text1"/>
        </w:rPr>
        <w:t xml:space="preserve"> </w:t>
      </w:r>
    </w:p>
  </w:footnote>
  <w:footnote w:id="43">
    <w:p w:rsidR="00413BBD" w:rsidRPr="00D13446" w:rsidRDefault="00413BBD" w:rsidP="00D13446">
      <w:pPr>
        <w:spacing w:after="0" w:line="240" w:lineRule="auto"/>
        <w:jc w:val="both"/>
        <w:rPr>
          <w:rFonts w:cs="Times New Roman"/>
          <w:sz w:val="20"/>
          <w:szCs w:val="20"/>
        </w:rPr>
      </w:pPr>
      <w:r w:rsidRPr="00D13446">
        <w:rPr>
          <w:rStyle w:val="Znakapoznpodarou"/>
          <w:rFonts w:cs="Times New Roman"/>
          <w:color w:val="000000" w:themeColor="text1"/>
          <w:sz w:val="20"/>
          <w:szCs w:val="20"/>
        </w:rPr>
        <w:footnoteRef/>
      </w:r>
      <w:r w:rsidRPr="00D13446">
        <w:rPr>
          <w:rFonts w:eastAsia="Times New Roman" w:cs="Times New Roman"/>
          <w:i/>
          <w:iCs/>
          <w:color w:val="000000" w:themeColor="text1"/>
          <w:sz w:val="20"/>
          <w:szCs w:val="20"/>
        </w:rPr>
        <w:t xml:space="preserve"> </w:t>
      </w:r>
      <w:r w:rsidRPr="00D13446">
        <w:rPr>
          <w:rFonts w:cs="Times New Roman"/>
          <w:i/>
          <w:iCs/>
          <w:color w:val="000000" w:themeColor="text1"/>
          <w:sz w:val="20"/>
          <w:szCs w:val="20"/>
        </w:rPr>
        <w:t>Voda vzácnější než zlato. Vítejte v Africe</w:t>
      </w:r>
      <w:r w:rsidRPr="00D13446">
        <w:rPr>
          <w:rFonts w:cs="Times New Roman"/>
          <w:color w:val="000000" w:themeColor="text1"/>
          <w:sz w:val="20"/>
          <w:szCs w:val="20"/>
        </w:rPr>
        <w:t xml:space="preserve"> [online]. 2009 - 2014 [cit. 2014-02-18]. Dostupné z: </w:t>
      </w:r>
      <w:r w:rsidRPr="00F01077">
        <w:rPr>
          <w:rFonts w:cs="Times New Roman"/>
          <w:sz w:val="20"/>
          <w:szCs w:val="20"/>
        </w:rPr>
        <w:t>http://www.national-geographic.cz/detail/voda-vzacnejsi-nez-zlato-vitejte-v-africe-19819/</w:t>
      </w:r>
    </w:p>
  </w:footnote>
  <w:footnote w:id="44">
    <w:p w:rsidR="00413BBD" w:rsidRPr="009278C2" w:rsidRDefault="00413BBD" w:rsidP="009A6481">
      <w:pPr>
        <w:spacing w:after="0" w:line="240" w:lineRule="auto"/>
        <w:jc w:val="both"/>
        <w:rPr>
          <w:rFonts w:eastAsia="Times New Roman" w:cs="Times New Roman"/>
          <w:color w:val="000000" w:themeColor="text1"/>
          <w:sz w:val="20"/>
          <w:szCs w:val="20"/>
        </w:rPr>
      </w:pPr>
      <w:r w:rsidRPr="009278C2">
        <w:rPr>
          <w:rStyle w:val="Znakapoznpodarou"/>
          <w:rFonts w:cs="Times New Roman"/>
          <w:color w:val="000000" w:themeColor="text1"/>
          <w:sz w:val="20"/>
          <w:szCs w:val="20"/>
        </w:rPr>
        <w:footnoteRef/>
      </w:r>
      <w:r w:rsidRPr="009278C2">
        <w:rPr>
          <w:rFonts w:eastAsia="Times New Roman" w:cs="Times New Roman"/>
          <w:i/>
          <w:iCs/>
          <w:color w:val="000000" w:themeColor="text1"/>
          <w:sz w:val="20"/>
          <w:szCs w:val="20"/>
        </w:rPr>
        <w:t>Afrika</w:t>
      </w:r>
      <w:r w:rsidRPr="009278C2">
        <w:rPr>
          <w:rFonts w:eastAsia="Times New Roman" w:cs="Times New Roman"/>
          <w:color w:val="000000" w:themeColor="text1"/>
          <w:sz w:val="20"/>
          <w:szCs w:val="20"/>
        </w:rPr>
        <w:t xml:space="preserve"> [online]. 2013 [cit. 2014-02-23]. Dostupné z: </w:t>
      </w:r>
      <w:r w:rsidRPr="00F01077">
        <w:rPr>
          <w:rFonts w:eastAsia="Times New Roman" w:cs="Times New Roman"/>
          <w:sz w:val="20"/>
          <w:szCs w:val="20"/>
        </w:rPr>
        <w:t>http://www.afrika.estranky.sk/fotoalbum/afrika/afrika/dite-hlad-afrika-192.jpg.html</w:t>
      </w:r>
      <w:r>
        <w:rPr>
          <w:rFonts w:eastAsia="Times New Roman" w:cs="Times New Roman"/>
          <w:color w:val="000000" w:themeColor="text1"/>
          <w:sz w:val="20"/>
          <w:szCs w:val="20"/>
        </w:rPr>
        <w:t xml:space="preserve"> </w:t>
      </w:r>
    </w:p>
  </w:footnote>
  <w:footnote w:id="45">
    <w:p w:rsidR="00413BBD" w:rsidRPr="009278C2" w:rsidRDefault="00413BBD" w:rsidP="003A40D5">
      <w:pPr>
        <w:spacing w:after="0" w:line="240" w:lineRule="auto"/>
        <w:jc w:val="both"/>
        <w:rPr>
          <w:rFonts w:eastAsia="Times New Roman" w:cs="Times New Roman"/>
          <w:sz w:val="20"/>
          <w:szCs w:val="20"/>
        </w:rPr>
      </w:pPr>
      <w:r w:rsidRPr="009278C2">
        <w:rPr>
          <w:rStyle w:val="Znakapoznpodarou"/>
          <w:rFonts w:cs="Times New Roman"/>
          <w:sz w:val="20"/>
          <w:szCs w:val="20"/>
        </w:rPr>
        <w:footnoteRef/>
      </w:r>
      <w:r w:rsidRPr="009278C2">
        <w:rPr>
          <w:rFonts w:cs="Times New Roman"/>
          <w:sz w:val="20"/>
          <w:szCs w:val="20"/>
        </w:rPr>
        <w:t xml:space="preserve"> Srov</w:t>
      </w:r>
      <w:r>
        <w:rPr>
          <w:rFonts w:cs="Times New Roman"/>
          <w:sz w:val="20"/>
          <w:szCs w:val="20"/>
        </w:rPr>
        <w:t>. NĚMEC, D.</w:t>
      </w:r>
      <w:r w:rsidRPr="009278C2">
        <w:rPr>
          <w:rFonts w:cs="Times New Roman"/>
          <w:sz w:val="20"/>
          <w:szCs w:val="20"/>
        </w:rPr>
        <w:t xml:space="preserve"> </w:t>
      </w:r>
      <w:r w:rsidRPr="009278C2">
        <w:rPr>
          <w:rFonts w:cs="Times New Roman"/>
          <w:i/>
          <w:iCs/>
          <w:sz w:val="20"/>
          <w:szCs w:val="20"/>
        </w:rPr>
        <w:t>USA: kapesní průvodce</w:t>
      </w:r>
      <w:r>
        <w:rPr>
          <w:rFonts w:cs="Times New Roman"/>
          <w:sz w:val="20"/>
          <w:szCs w:val="20"/>
        </w:rPr>
        <w:t>. 2004.</w:t>
      </w:r>
      <w:r w:rsidRPr="009278C2">
        <w:rPr>
          <w:rFonts w:cs="Times New Roman"/>
          <w:sz w:val="20"/>
          <w:szCs w:val="20"/>
        </w:rPr>
        <w:t xml:space="preserve"> a </w:t>
      </w:r>
      <w:r w:rsidRPr="009278C2">
        <w:rPr>
          <w:rFonts w:eastAsia="Times New Roman" w:cs="Times New Roman"/>
          <w:i/>
          <w:iCs/>
          <w:sz w:val="20"/>
          <w:szCs w:val="20"/>
        </w:rPr>
        <w:t>USA</w:t>
      </w:r>
      <w:r w:rsidRPr="009278C2">
        <w:rPr>
          <w:rFonts w:eastAsia="Times New Roman" w:cs="Times New Roman"/>
          <w:sz w:val="20"/>
          <w:szCs w:val="20"/>
        </w:rPr>
        <w:t xml:space="preserve"> [online]. 2005 - 2012 [cit. 2014-02-22]. Dostupné z: </w:t>
      </w:r>
      <w:r w:rsidRPr="00CC7C2C">
        <w:rPr>
          <w:rFonts w:eastAsia="Times New Roman" w:cs="Times New Roman"/>
          <w:sz w:val="20"/>
          <w:szCs w:val="20"/>
        </w:rPr>
        <w:t>http://www.zemepis.net/zeme-usa</w:t>
      </w:r>
      <w:r>
        <w:rPr>
          <w:rFonts w:eastAsia="Times New Roman" w:cs="Times New Roman"/>
          <w:sz w:val="20"/>
          <w:szCs w:val="20"/>
        </w:rPr>
        <w:t xml:space="preserve"> </w:t>
      </w:r>
      <w:r w:rsidRPr="009278C2">
        <w:rPr>
          <w:rFonts w:eastAsia="Times New Roman" w:cs="Times New Roman"/>
          <w:sz w:val="20"/>
          <w:szCs w:val="20"/>
        </w:rPr>
        <w:t xml:space="preserve"> </w:t>
      </w:r>
    </w:p>
  </w:footnote>
  <w:footnote w:id="46">
    <w:p w:rsidR="00413BBD" w:rsidRPr="003A40D5" w:rsidRDefault="00413BBD" w:rsidP="003A40D5">
      <w:pPr>
        <w:spacing w:after="0" w:line="240" w:lineRule="auto"/>
        <w:jc w:val="both"/>
        <w:rPr>
          <w:rFonts w:eastAsia="Times New Roman" w:cs="Times New Roman"/>
          <w:sz w:val="20"/>
          <w:szCs w:val="20"/>
        </w:rPr>
      </w:pPr>
      <w:r w:rsidRPr="009278C2">
        <w:rPr>
          <w:rStyle w:val="Znakapoznpodarou"/>
          <w:rFonts w:cs="Times New Roman"/>
          <w:sz w:val="20"/>
          <w:szCs w:val="20"/>
        </w:rPr>
        <w:footnoteRef/>
      </w:r>
      <w:r>
        <w:rPr>
          <w:rFonts w:eastAsia="Times New Roman" w:cs="Times New Roman"/>
          <w:i/>
          <w:iCs/>
          <w:sz w:val="20"/>
          <w:szCs w:val="20"/>
        </w:rPr>
        <w:t xml:space="preserve"> </w:t>
      </w:r>
      <w:r w:rsidRPr="009278C2">
        <w:rPr>
          <w:rFonts w:eastAsia="Times New Roman" w:cs="Times New Roman"/>
          <w:i/>
          <w:iCs/>
          <w:sz w:val="20"/>
          <w:szCs w:val="20"/>
        </w:rPr>
        <w:t>Američané</w:t>
      </w:r>
      <w:r w:rsidRPr="009278C2">
        <w:rPr>
          <w:rFonts w:eastAsia="Times New Roman" w:cs="Times New Roman"/>
          <w:sz w:val="20"/>
          <w:szCs w:val="20"/>
        </w:rPr>
        <w:t xml:space="preserve"> [online]. 2012 [cit. 2014-02-22]. Dostupné z: </w:t>
      </w:r>
      <w:r w:rsidRPr="00CC7C2C">
        <w:rPr>
          <w:rFonts w:eastAsia="Times New Roman" w:cs="Times New Roman"/>
          <w:sz w:val="20"/>
          <w:szCs w:val="20"/>
        </w:rPr>
        <w:t>http://</w:t>
      </w:r>
      <w:proofErr w:type="gramStart"/>
      <w:r w:rsidRPr="00CC7C2C">
        <w:rPr>
          <w:rFonts w:eastAsia="Times New Roman" w:cs="Times New Roman"/>
          <w:sz w:val="20"/>
          <w:szCs w:val="20"/>
        </w:rPr>
        <w:t>www</w:t>
      </w:r>
      <w:proofErr w:type="gramEnd"/>
      <w:r w:rsidRPr="00CC7C2C">
        <w:rPr>
          <w:rFonts w:eastAsia="Times New Roman" w:cs="Times New Roman"/>
          <w:sz w:val="20"/>
          <w:szCs w:val="20"/>
        </w:rPr>
        <w:t>.</w:t>
      </w:r>
      <w:proofErr w:type="gramStart"/>
      <w:r w:rsidRPr="00CC7C2C">
        <w:rPr>
          <w:rFonts w:eastAsia="Times New Roman" w:cs="Times New Roman"/>
          <w:sz w:val="20"/>
          <w:szCs w:val="20"/>
        </w:rPr>
        <w:t>amerika</w:t>
      </w:r>
      <w:proofErr w:type="gramEnd"/>
      <w:r w:rsidRPr="00CC7C2C">
        <w:rPr>
          <w:rFonts w:eastAsia="Times New Roman" w:cs="Times New Roman"/>
          <w:sz w:val="20"/>
          <w:szCs w:val="20"/>
        </w:rPr>
        <w:t>.cz/americane</w:t>
      </w:r>
      <w:r>
        <w:rPr>
          <w:rFonts w:eastAsia="Times New Roman" w:cs="Times New Roman"/>
          <w:sz w:val="20"/>
          <w:szCs w:val="20"/>
        </w:rPr>
        <w:t xml:space="preserve">  </w:t>
      </w:r>
    </w:p>
  </w:footnote>
  <w:footnote w:id="47">
    <w:p w:rsidR="00413BBD" w:rsidRPr="00FB73F3" w:rsidRDefault="00413BBD" w:rsidP="00FB73F3">
      <w:pPr>
        <w:spacing w:after="0" w:line="240" w:lineRule="auto"/>
        <w:jc w:val="both"/>
        <w:rPr>
          <w:rFonts w:cs="Times New Roman"/>
          <w:sz w:val="20"/>
          <w:szCs w:val="20"/>
        </w:rPr>
      </w:pPr>
      <w:r w:rsidRPr="00FB73F3">
        <w:rPr>
          <w:rStyle w:val="Znakapoznpodarou"/>
          <w:rFonts w:cs="Times New Roman"/>
          <w:sz w:val="20"/>
          <w:szCs w:val="20"/>
        </w:rPr>
        <w:footnoteRef/>
      </w:r>
      <w:r w:rsidRPr="00FB73F3">
        <w:rPr>
          <w:rFonts w:cs="Times New Roman"/>
          <w:sz w:val="20"/>
          <w:szCs w:val="20"/>
        </w:rPr>
        <w:t xml:space="preserve"> Srov. NĚMEC, D. </w:t>
      </w:r>
      <w:r w:rsidRPr="00FB73F3">
        <w:rPr>
          <w:rFonts w:cs="Times New Roman"/>
          <w:i/>
          <w:iCs/>
          <w:sz w:val="20"/>
          <w:szCs w:val="20"/>
        </w:rPr>
        <w:t>USA: kapesní průvodce</w:t>
      </w:r>
      <w:r w:rsidRPr="00FB73F3">
        <w:rPr>
          <w:rFonts w:cs="Times New Roman"/>
          <w:sz w:val="20"/>
          <w:szCs w:val="20"/>
        </w:rPr>
        <w:t xml:space="preserve">. 2004. a </w:t>
      </w:r>
      <w:r w:rsidRPr="00FB73F3">
        <w:rPr>
          <w:rFonts w:eastAsia="Times New Roman" w:cs="Times New Roman"/>
          <w:i/>
          <w:iCs/>
          <w:sz w:val="20"/>
          <w:szCs w:val="20"/>
        </w:rPr>
        <w:t>Američané</w:t>
      </w:r>
      <w:r w:rsidRPr="00FB73F3">
        <w:rPr>
          <w:rFonts w:eastAsia="Times New Roman" w:cs="Times New Roman"/>
          <w:sz w:val="20"/>
          <w:szCs w:val="20"/>
        </w:rPr>
        <w:t xml:space="preserve"> [online]. 2012 [cit. 2014-02-22]. Dostupné z: </w:t>
      </w:r>
      <w:r w:rsidRPr="00CC7C2C">
        <w:rPr>
          <w:rFonts w:eastAsia="Times New Roman" w:cs="Times New Roman"/>
          <w:sz w:val="20"/>
          <w:szCs w:val="20"/>
        </w:rPr>
        <w:t>http://</w:t>
      </w:r>
      <w:proofErr w:type="gramStart"/>
      <w:r w:rsidRPr="00CC7C2C">
        <w:rPr>
          <w:rFonts w:eastAsia="Times New Roman" w:cs="Times New Roman"/>
          <w:sz w:val="20"/>
          <w:szCs w:val="20"/>
        </w:rPr>
        <w:t>www</w:t>
      </w:r>
      <w:proofErr w:type="gramEnd"/>
      <w:r w:rsidRPr="00CC7C2C">
        <w:rPr>
          <w:rFonts w:eastAsia="Times New Roman" w:cs="Times New Roman"/>
          <w:sz w:val="20"/>
          <w:szCs w:val="20"/>
        </w:rPr>
        <w:t>.</w:t>
      </w:r>
      <w:proofErr w:type="gramStart"/>
      <w:r w:rsidRPr="00CC7C2C">
        <w:rPr>
          <w:rFonts w:eastAsia="Times New Roman" w:cs="Times New Roman"/>
          <w:sz w:val="20"/>
          <w:szCs w:val="20"/>
        </w:rPr>
        <w:t>amerika</w:t>
      </w:r>
      <w:proofErr w:type="gramEnd"/>
      <w:r w:rsidRPr="00CC7C2C">
        <w:rPr>
          <w:rFonts w:eastAsia="Times New Roman" w:cs="Times New Roman"/>
          <w:sz w:val="20"/>
          <w:szCs w:val="20"/>
        </w:rPr>
        <w:t>.cz/americane</w:t>
      </w:r>
      <w:r w:rsidRPr="00FB73F3">
        <w:rPr>
          <w:rFonts w:eastAsia="Times New Roman" w:cs="Times New Roman"/>
          <w:sz w:val="20"/>
          <w:szCs w:val="20"/>
        </w:rPr>
        <w:t xml:space="preserve">  </w:t>
      </w:r>
    </w:p>
  </w:footnote>
  <w:footnote w:id="48">
    <w:p w:rsidR="00413BBD" w:rsidRPr="00276EB6" w:rsidRDefault="00413BBD" w:rsidP="00FB73F3">
      <w:pPr>
        <w:spacing w:after="0" w:line="240" w:lineRule="auto"/>
        <w:jc w:val="both"/>
        <w:rPr>
          <w:rFonts w:eastAsia="Times New Roman" w:cs="Times New Roman"/>
          <w:sz w:val="20"/>
          <w:szCs w:val="20"/>
        </w:rPr>
      </w:pPr>
      <w:r w:rsidRPr="00FB73F3">
        <w:rPr>
          <w:rStyle w:val="Znakapoznpodarou"/>
          <w:rFonts w:cs="Times New Roman"/>
          <w:sz w:val="20"/>
          <w:szCs w:val="20"/>
        </w:rPr>
        <w:footnoteRef/>
      </w:r>
      <w:r w:rsidRPr="00FB73F3">
        <w:rPr>
          <w:rFonts w:cs="Times New Roman"/>
          <w:sz w:val="20"/>
          <w:szCs w:val="20"/>
        </w:rPr>
        <w:t xml:space="preserve"> Srov. </w:t>
      </w:r>
      <w:r w:rsidRPr="00FB73F3">
        <w:rPr>
          <w:rFonts w:eastAsia="Times New Roman" w:cs="Times New Roman"/>
          <w:i/>
          <w:iCs/>
          <w:sz w:val="20"/>
          <w:szCs w:val="20"/>
        </w:rPr>
        <w:t>Přehled státních svátku v USA</w:t>
      </w:r>
      <w:r w:rsidRPr="00FB73F3">
        <w:rPr>
          <w:rFonts w:eastAsia="Times New Roman" w:cs="Times New Roman"/>
          <w:sz w:val="20"/>
          <w:szCs w:val="20"/>
        </w:rPr>
        <w:t xml:space="preserve"> [online]. 2014 [cit. 2014-02-22]. Dostupné z: </w:t>
      </w:r>
      <w:r w:rsidRPr="00CC7C2C">
        <w:rPr>
          <w:rFonts w:eastAsia="Times New Roman" w:cs="Times New Roman"/>
          <w:sz w:val="20"/>
          <w:szCs w:val="20"/>
        </w:rPr>
        <w:t>http://chcidoameriky.cz/prehled-statnich-svatku-v-usa</w:t>
      </w:r>
      <w:r>
        <w:rPr>
          <w:rFonts w:eastAsia="Times New Roman" w:cs="Times New Roman"/>
          <w:sz w:val="20"/>
          <w:szCs w:val="20"/>
        </w:rPr>
        <w:t xml:space="preserve">  </w:t>
      </w:r>
    </w:p>
  </w:footnote>
  <w:footnote w:id="49">
    <w:p w:rsidR="00413BBD" w:rsidRPr="009278C2" w:rsidRDefault="00413BBD" w:rsidP="009278C2">
      <w:pPr>
        <w:pStyle w:val="Textpoznpodarou"/>
        <w:jc w:val="both"/>
        <w:rPr>
          <w:rFonts w:cs="Times New Roman"/>
        </w:rPr>
      </w:pPr>
      <w:r w:rsidRPr="009278C2">
        <w:rPr>
          <w:rStyle w:val="Znakapoznpodarou"/>
          <w:rFonts w:cs="Times New Roman"/>
        </w:rPr>
        <w:footnoteRef/>
      </w:r>
      <w:r w:rsidRPr="009278C2">
        <w:rPr>
          <w:rFonts w:cs="Times New Roman"/>
        </w:rPr>
        <w:t xml:space="preserve"> Srov. NĚMEC, D. </w:t>
      </w:r>
      <w:r w:rsidRPr="009278C2">
        <w:rPr>
          <w:rFonts w:cs="Times New Roman"/>
          <w:i/>
          <w:iCs/>
        </w:rPr>
        <w:t>USA: kapesní průvodce</w:t>
      </w:r>
      <w:r>
        <w:rPr>
          <w:rFonts w:cs="Times New Roman"/>
        </w:rPr>
        <w:t xml:space="preserve">. </w:t>
      </w:r>
      <w:r w:rsidRPr="009278C2">
        <w:rPr>
          <w:rFonts w:cs="Times New Roman"/>
        </w:rPr>
        <w:t>20</w:t>
      </w:r>
      <w:r>
        <w:rPr>
          <w:rFonts w:cs="Times New Roman"/>
        </w:rPr>
        <w:t>04.</w:t>
      </w:r>
    </w:p>
  </w:footnote>
  <w:footnote w:id="50">
    <w:p w:rsidR="00413BBD" w:rsidRPr="00F20459" w:rsidRDefault="00413BBD" w:rsidP="00976730">
      <w:pPr>
        <w:spacing w:after="0" w:line="240" w:lineRule="auto"/>
        <w:jc w:val="both"/>
        <w:rPr>
          <w:rFonts w:cs="Times New Roman"/>
          <w:sz w:val="20"/>
          <w:szCs w:val="20"/>
        </w:rPr>
      </w:pPr>
      <w:r w:rsidRPr="00F20459">
        <w:rPr>
          <w:rStyle w:val="Znakapoznpodarou"/>
          <w:rFonts w:cs="Times New Roman"/>
          <w:sz w:val="20"/>
          <w:szCs w:val="20"/>
        </w:rPr>
        <w:footnoteRef/>
      </w:r>
      <w:r>
        <w:rPr>
          <w:rFonts w:cs="Times New Roman"/>
          <w:caps/>
          <w:sz w:val="20"/>
          <w:szCs w:val="20"/>
        </w:rPr>
        <w:t xml:space="preserve"> </w:t>
      </w:r>
      <w:r w:rsidRPr="00E879AF">
        <w:rPr>
          <w:rFonts w:cs="Times New Roman"/>
          <w:caps/>
          <w:sz w:val="20"/>
          <w:szCs w:val="20"/>
        </w:rPr>
        <w:t>Raková</w:t>
      </w:r>
      <w:r>
        <w:rPr>
          <w:rFonts w:cs="Times New Roman"/>
          <w:sz w:val="20"/>
          <w:szCs w:val="20"/>
        </w:rPr>
        <w:t>, S.</w:t>
      </w:r>
      <w:r w:rsidRPr="00E879AF">
        <w:rPr>
          <w:rFonts w:cs="Times New Roman"/>
          <w:sz w:val="20"/>
          <w:szCs w:val="20"/>
        </w:rPr>
        <w:t xml:space="preserve"> a </w:t>
      </w:r>
      <w:r w:rsidRPr="00E879AF">
        <w:rPr>
          <w:rFonts w:cs="Times New Roman"/>
          <w:caps/>
          <w:sz w:val="20"/>
          <w:szCs w:val="20"/>
        </w:rPr>
        <w:t>Opatrný</w:t>
      </w:r>
      <w:r>
        <w:rPr>
          <w:rFonts w:cs="Times New Roman"/>
          <w:sz w:val="20"/>
          <w:szCs w:val="20"/>
        </w:rPr>
        <w:t>, J</w:t>
      </w:r>
      <w:r w:rsidRPr="00E879AF">
        <w:rPr>
          <w:rFonts w:cs="Times New Roman"/>
          <w:sz w:val="20"/>
          <w:szCs w:val="20"/>
        </w:rPr>
        <w:t xml:space="preserve">. </w:t>
      </w:r>
      <w:r w:rsidRPr="00E879AF">
        <w:rPr>
          <w:rFonts w:cs="Times New Roman"/>
          <w:i/>
          <w:iCs/>
          <w:sz w:val="20"/>
          <w:szCs w:val="20"/>
        </w:rPr>
        <w:t>USA</w:t>
      </w:r>
      <w:r w:rsidRPr="00E879AF">
        <w:rPr>
          <w:rFonts w:cs="Times New Roman"/>
          <w:i/>
          <w:sz w:val="20"/>
          <w:szCs w:val="20"/>
        </w:rPr>
        <w:t>: Stručná historie států.</w:t>
      </w:r>
      <w:r>
        <w:rPr>
          <w:rFonts w:cs="Times New Roman"/>
          <w:sz w:val="20"/>
          <w:szCs w:val="20"/>
        </w:rPr>
        <w:t xml:space="preserve"> Praha. </w:t>
      </w:r>
      <w:r w:rsidRPr="00E879AF">
        <w:rPr>
          <w:rFonts w:cs="Times New Roman"/>
          <w:sz w:val="20"/>
          <w:szCs w:val="20"/>
        </w:rPr>
        <w:t>2</w:t>
      </w:r>
      <w:r>
        <w:rPr>
          <w:rFonts w:cs="Times New Roman"/>
          <w:sz w:val="20"/>
          <w:szCs w:val="20"/>
        </w:rPr>
        <w:t>003.</w:t>
      </w:r>
    </w:p>
  </w:footnote>
  <w:footnote w:id="51">
    <w:p w:rsidR="00413BBD" w:rsidRPr="00476C95" w:rsidRDefault="00413BBD" w:rsidP="00976730">
      <w:pPr>
        <w:pStyle w:val="Nadpis1"/>
        <w:spacing w:before="0" w:after="0" w:line="240" w:lineRule="auto"/>
      </w:pPr>
      <w:r w:rsidRPr="00976730">
        <w:rPr>
          <w:rStyle w:val="Znakapoznpodarou"/>
          <w:rFonts w:cs="Times New Roman"/>
          <w:b w:val="0"/>
          <w:sz w:val="20"/>
          <w:szCs w:val="20"/>
        </w:rPr>
        <w:footnoteRef/>
      </w:r>
      <w:r>
        <w:rPr>
          <w:b w:val="0"/>
          <w:i/>
          <w:sz w:val="20"/>
          <w:szCs w:val="20"/>
        </w:rPr>
        <w:t xml:space="preserve"> </w:t>
      </w:r>
      <w:r w:rsidRPr="00476C95">
        <w:rPr>
          <w:b w:val="0"/>
          <w:i/>
          <w:sz w:val="20"/>
          <w:szCs w:val="20"/>
        </w:rPr>
        <w:t xml:space="preserve">Nejlépe se podniká v USA, Austrálii, Kanadě, Británii a Koreji </w:t>
      </w:r>
      <w:r>
        <w:rPr>
          <w:rFonts w:cs="Times New Roman"/>
          <w:b w:val="0"/>
          <w:sz w:val="20"/>
          <w:szCs w:val="20"/>
        </w:rPr>
        <w:t xml:space="preserve">[online]. 2013 </w:t>
      </w:r>
      <w:r w:rsidRPr="00476C95">
        <w:rPr>
          <w:rFonts w:cs="Times New Roman"/>
          <w:b w:val="0"/>
          <w:sz w:val="20"/>
          <w:szCs w:val="20"/>
        </w:rPr>
        <w:t xml:space="preserve">[cit. 2014-02-22]. Dostupné z: </w:t>
      </w:r>
      <w:r w:rsidRPr="00CC7C2C">
        <w:rPr>
          <w:rFonts w:cs="Times New Roman"/>
          <w:b w:val="0"/>
          <w:sz w:val="20"/>
          <w:szCs w:val="20"/>
        </w:rPr>
        <w:t>http://www.financninoviny.cz/zpravy/ey-nejlepe-se-podnika-v-usa-australii-kanade-britanii-a-koreji/979510</w:t>
      </w:r>
      <w:r>
        <w:rPr>
          <w:rFonts w:cs="Times New Roman"/>
          <w:b w:val="0"/>
          <w:sz w:val="20"/>
          <w:szCs w:val="20"/>
        </w:rPr>
        <w:t xml:space="preserve"> </w:t>
      </w:r>
    </w:p>
  </w:footnote>
  <w:footnote w:id="52">
    <w:p w:rsidR="00413BBD" w:rsidRPr="00976730" w:rsidRDefault="00413BBD" w:rsidP="009A6481">
      <w:pPr>
        <w:spacing w:after="0" w:line="240" w:lineRule="auto"/>
        <w:jc w:val="both"/>
        <w:rPr>
          <w:rFonts w:eastAsia="Times New Roman" w:cs="Times New Roman"/>
          <w:sz w:val="20"/>
          <w:szCs w:val="20"/>
        </w:rPr>
      </w:pPr>
      <w:r w:rsidRPr="009B1199">
        <w:rPr>
          <w:rStyle w:val="Znakapoznpodarou"/>
          <w:rFonts w:cs="Times New Roman"/>
          <w:sz w:val="20"/>
          <w:szCs w:val="20"/>
        </w:rPr>
        <w:footnoteRef/>
      </w:r>
      <w:r w:rsidRPr="009B1199">
        <w:rPr>
          <w:rFonts w:cs="Times New Roman"/>
          <w:i/>
          <w:iCs/>
          <w:sz w:val="20"/>
          <w:szCs w:val="20"/>
        </w:rPr>
        <w:t>Jak jedí v Americe</w:t>
      </w:r>
      <w:r w:rsidRPr="009B1199">
        <w:rPr>
          <w:rFonts w:cs="Times New Roman"/>
          <w:sz w:val="20"/>
          <w:szCs w:val="20"/>
        </w:rPr>
        <w:t xml:space="preserve"> [online]. 2009 - 2012 [cit. 2014-02-22</w:t>
      </w:r>
      <w:r>
        <w:rPr>
          <w:rFonts w:cs="Times New Roman"/>
          <w:sz w:val="20"/>
          <w:szCs w:val="20"/>
        </w:rPr>
        <w:t xml:space="preserve">]. Dostupné z: </w:t>
      </w:r>
      <w:r w:rsidRPr="00CC7C2C">
        <w:rPr>
          <w:rFonts w:cs="Times New Roman"/>
          <w:sz w:val="20"/>
          <w:szCs w:val="20"/>
        </w:rPr>
        <w:t>http://poklicka.</w:t>
      </w:r>
      <w:proofErr w:type="gramStart"/>
      <w:r w:rsidRPr="00CC7C2C">
        <w:rPr>
          <w:rFonts w:cs="Times New Roman"/>
          <w:sz w:val="20"/>
          <w:szCs w:val="20"/>
        </w:rPr>
        <w:t>doma</w:t>
      </w:r>
      <w:proofErr w:type="gramEnd"/>
      <w:r w:rsidRPr="00CC7C2C">
        <w:rPr>
          <w:rFonts w:cs="Times New Roman"/>
          <w:sz w:val="20"/>
          <w:szCs w:val="20"/>
        </w:rPr>
        <w:t>.</w:t>
      </w:r>
      <w:proofErr w:type="gramStart"/>
      <w:r w:rsidRPr="00CC7C2C">
        <w:rPr>
          <w:rFonts w:cs="Times New Roman"/>
          <w:sz w:val="20"/>
          <w:szCs w:val="20"/>
        </w:rPr>
        <w:t>nova</w:t>
      </w:r>
      <w:proofErr w:type="gramEnd"/>
      <w:r w:rsidRPr="00CC7C2C">
        <w:rPr>
          <w:rFonts w:cs="Times New Roman"/>
          <w:sz w:val="20"/>
          <w:szCs w:val="20"/>
        </w:rPr>
        <w:t>.cz/clanek/novinky/stedry-vecer-jak-jedi-v-americe.html</w:t>
      </w:r>
      <w:r>
        <w:rPr>
          <w:rFonts w:cs="Times New Roman"/>
          <w:sz w:val="20"/>
          <w:szCs w:val="20"/>
        </w:rPr>
        <w:t xml:space="preserve"> </w:t>
      </w:r>
    </w:p>
  </w:footnote>
  <w:footnote w:id="53">
    <w:p w:rsidR="00413BBD" w:rsidRPr="009B1199" w:rsidRDefault="00413BBD" w:rsidP="00976730">
      <w:pPr>
        <w:spacing w:after="0" w:line="240" w:lineRule="auto"/>
        <w:jc w:val="both"/>
        <w:rPr>
          <w:rFonts w:cs="Times New Roman"/>
          <w:color w:val="000000" w:themeColor="text1"/>
          <w:sz w:val="20"/>
          <w:szCs w:val="20"/>
        </w:rPr>
      </w:pPr>
      <w:r w:rsidRPr="009B1199">
        <w:rPr>
          <w:rStyle w:val="Znakapoznpodarou"/>
          <w:rFonts w:cs="Times New Roman"/>
          <w:color w:val="000000" w:themeColor="text1"/>
          <w:sz w:val="20"/>
          <w:szCs w:val="20"/>
        </w:rPr>
        <w:footnoteRef/>
      </w:r>
      <w:r>
        <w:rPr>
          <w:rFonts w:cs="Times New Roman"/>
          <w:i/>
          <w:iCs/>
          <w:color w:val="000000" w:themeColor="text1"/>
          <w:sz w:val="20"/>
          <w:szCs w:val="20"/>
        </w:rPr>
        <w:t xml:space="preserve"> </w:t>
      </w:r>
      <w:r w:rsidRPr="009B1199">
        <w:rPr>
          <w:rFonts w:cs="Times New Roman"/>
          <w:i/>
          <w:iCs/>
          <w:color w:val="000000" w:themeColor="text1"/>
          <w:sz w:val="20"/>
          <w:szCs w:val="20"/>
        </w:rPr>
        <w:t>Američané jsou posedlí vánočními světýlky. Ve výzdobě se předhánějí</w:t>
      </w:r>
      <w:r>
        <w:rPr>
          <w:rFonts w:cs="Times New Roman"/>
          <w:color w:val="000000" w:themeColor="text1"/>
          <w:sz w:val="20"/>
          <w:szCs w:val="20"/>
        </w:rPr>
        <w:t xml:space="preserve"> [online]. 2011</w:t>
      </w:r>
      <w:r w:rsidRPr="009B1199">
        <w:rPr>
          <w:rFonts w:cs="Times New Roman"/>
          <w:color w:val="000000" w:themeColor="text1"/>
          <w:sz w:val="20"/>
          <w:szCs w:val="20"/>
        </w:rPr>
        <w:t xml:space="preserve"> [cit. 2014-02-22]. Dostupné z:</w:t>
      </w:r>
      <w:r w:rsidRPr="00976730">
        <w:t xml:space="preserve"> </w:t>
      </w:r>
      <w:r w:rsidRPr="00CC7C2C">
        <w:rPr>
          <w:rFonts w:cs="Times New Roman"/>
          <w:sz w:val="20"/>
          <w:szCs w:val="20"/>
        </w:rPr>
        <w:t>http://www.topzine.cz/americane-jsou-posedli-vanocnimi-svetylky-ve-vyzdobe-se-predhaneji</w:t>
      </w:r>
      <w:r>
        <w:rPr>
          <w:rFonts w:cs="Times New Roman"/>
          <w:color w:val="000000" w:themeColor="text1"/>
          <w:sz w:val="20"/>
          <w:szCs w:val="20"/>
        </w:rPr>
        <w:t xml:space="preserve"> </w:t>
      </w:r>
    </w:p>
  </w:footnote>
  <w:footnote w:id="54">
    <w:p w:rsidR="00413BBD" w:rsidRPr="009B1199" w:rsidRDefault="00413BBD" w:rsidP="00976730">
      <w:pPr>
        <w:spacing w:after="0" w:line="240" w:lineRule="auto"/>
        <w:jc w:val="both"/>
        <w:rPr>
          <w:rFonts w:eastAsia="Times New Roman" w:cs="Times New Roman"/>
          <w:color w:val="000000" w:themeColor="text1"/>
          <w:sz w:val="20"/>
          <w:szCs w:val="20"/>
        </w:rPr>
      </w:pPr>
      <w:r w:rsidRPr="009B1199">
        <w:rPr>
          <w:rStyle w:val="Znakapoznpodarou"/>
          <w:rFonts w:cs="Times New Roman"/>
          <w:color w:val="000000" w:themeColor="text1"/>
          <w:sz w:val="20"/>
          <w:szCs w:val="20"/>
        </w:rPr>
        <w:footnoteRef/>
      </w:r>
      <w:r w:rsidRPr="009B1199">
        <w:rPr>
          <w:rFonts w:eastAsia="Times New Roman" w:cs="Times New Roman"/>
          <w:i/>
          <w:iCs/>
          <w:color w:val="000000" w:themeColor="text1"/>
          <w:sz w:val="20"/>
          <w:szCs w:val="20"/>
        </w:rPr>
        <w:t>Mrakodrapy.com</w:t>
      </w:r>
      <w:r w:rsidRPr="009B1199">
        <w:rPr>
          <w:rFonts w:eastAsia="Times New Roman" w:cs="Times New Roman"/>
          <w:color w:val="000000" w:themeColor="text1"/>
          <w:sz w:val="20"/>
          <w:szCs w:val="20"/>
        </w:rPr>
        <w:t xml:space="preserve"> [online]. 2011 - 2014 [cit. 2014-02-22]. Dostupné z: </w:t>
      </w:r>
      <w:r w:rsidRPr="00CC7C2C">
        <w:rPr>
          <w:rFonts w:eastAsia="Times New Roman" w:cs="Times New Roman"/>
          <w:sz w:val="20"/>
          <w:szCs w:val="20"/>
        </w:rPr>
        <w:t>http://www.mrakodrapy.com/2011_08_01_archive.html</w:t>
      </w:r>
      <w:r>
        <w:rPr>
          <w:rFonts w:eastAsia="Times New Roman" w:cs="Times New Roman"/>
          <w:color w:val="000000" w:themeColor="text1"/>
          <w:sz w:val="20"/>
          <w:szCs w:val="20"/>
        </w:rPr>
        <w:t xml:space="preserve"> </w:t>
      </w:r>
    </w:p>
  </w:footnote>
  <w:footnote w:id="55">
    <w:p w:rsidR="00413BBD" w:rsidRPr="00976730" w:rsidRDefault="00413BBD" w:rsidP="009A6481">
      <w:pPr>
        <w:spacing w:after="0" w:line="240" w:lineRule="auto"/>
        <w:jc w:val="both"/>
        <w:rPr>
          <w:sz w:val="20"/>
          <w:szCs w:val="20"/>
        </w:rPr>
      </w:pPr>
      <w:r w:rsidRPr="00976730">
        <w:rPr>
          <w:rStyle w:val="Znakapoznpodarou"/>
          <w:rFonts w:cs="Times New Roman"/>
          <w:sz w:val="20"/>
          <w:szCs w:val="20"/>
        </w:rPr>
        <w:footnoteRef/>
      </w:r>
      <w:r w:rsidRPr="00976730">
        <w:rPr>
          <w:sz w:val="20"/>
          <w:szCs w:val="20"/>
        </w:rPr>
        <w:t xml:space="preserve"> V roce 2030 v USA počet obézních lidí bude převyšovat 44%</w:t>
      </w:r>
      <w:r w:rsidRPr="00976730">
        <w:rPr>
          <w:rFonts w:eastAsia="Times New Roman" w:cs="Times New Roman"/>
          <w:sz w:val="20"/>
          <w:szCs w:val="20"/>
        </w:rPr>
        <w:t xml:space="preserve"> [online]. 2012 [cit. 2014-02-22]. Dostupné z: </w:t>
      </w:r>
      <w:r w:rsidRPr="00CC7C2C">
        <w:rPr>
          <w:rFonts w:eastAsia="Times New Roman" w:cs="Times New Roman"/>
          <w:sz w:val="20"/>
          <w:szCs w:val="20"/>
        </w:rPr>
        <w:t>http://jinezpravy.blogspot.cz/2012/09/v-roce-2030-v-usa-pocet-obeznich-lidi.html</w:t>
      </w:r>
      <w:r>
        <w:rPr>
          <w:rFonts w:eastAsia="Times New Roman" w:cs="Times New Roman"/>
          <w:sz w:val="20"/>
          <w:szCs w:val="20"/>
        </w:rPr>
        <w:t xml:space="preserve"> </w:t>
      </w:r>
    </w:p>
  </w:footnote>
  <w:footnote w:id="56">
    <w:p w:rsidR="00413BBD" w:rsidRPr="00856275" w:rsidRDefault="00413BBD" w:rsidP="00856275">
      <w:pPr>
        <w:pStyle w:val="Textpoznpodarou"/>
        <w:jc w:val="both"/>
        <w:rPr>
          <w:rFonts w:cs="Times New Roman"/>
        </w:rPr>
      </w:pPr>
      <w:r w:rsidRPr="00856275">
        <w:rPr>
          <w:rStyle w:val="Znakapoznpodarou"/>
          <w:rFonts w:cs="Times New Roman"/>
        </w:rPr>
        <w:footnoteRef/>
      </w:r>
      <w:r w:rsidRPr="00856275">
        <w:rPr>
          <w:rFonts w:cs="Times New Roman"/>
        </w:rPr>
        <w:t xml:space="preserve"> </w:t>
      </w:r>
      <w:r w:rsidRPr="00856275">
        <w:rPr>
          <w:rFonts w:cs="Times New Roman"/>
          <w:caps/>
        </w:rPr>
        <w:t>Cornwallis</w:t>
      </w:r>
      <w:r>
        <w:rPr>
          <w:rFonts w:cs="Times New Roman"/>
        </w:rPr>
        <w:t xml:space="preserve">, G. </w:t>
      </w:r>
      <w:r w:rsidRPr="00856275">
        <w:rPr>
          <w:rFonts w:cs="Times New Roman"/>
        </w:rPr>
        <w:t xml:space="preserve">a </w:t>
      </w:r>
      <w:r w:rsidRPr="00856275">
        <w:rPr>
          <w:rFonts w:cs="Times New Roman"/>
          <w:caps/>
        </w:rPr>
        <w:t>Swaney</w:t>
      </w:r>
      <w:r>
        <w:rPr>
          <w:rFonts w:cs="Times New Roman"/>
        </w:rPr>
        <w:t>, D</w:t>
      </w:r>
      <w:r w:rsidRPr="00856275">
        <w:rPr>
          <w:rFonts w:cs="Times New Roman"/>
        </w:rPr>
        <w:t xml:space="preserve">. </w:t>
      </w:r>
      <w:r w:rsidRPr="00856275">
        <w:rPr>
          <w:rFonts w:cs="Times New Roman"/>
          <w:i/>
          <w:iCs/>
        </w:rPr>
        <w:t>Island, Grónsko, Faerské ostrovy</w:t>
      </w:r>
      <w:r>
        <w:rPr>
          <w:rFonts w:cs="Times New Roman"/>
        </w:rPr>
        <w:t xml:space="preserve">. </w:t>
      </w:r>
      <w:r w:rsidRPr="00856275">
        <w:rPr>
          <w:rFonts w:cs="Times New Roman"/>
        </w:rPr>
        <w:t>2002. s. 365</w:t>
      </w:r>
      <w:r>
        <w:rPr>
          <w:rFonts w:cs="Times New Roman"/>
        </w:rPr>
        <w:t>.</w:t>
      </w:r>
    </w:p>
  </w:footnote>
  <w:footnote w:id="57">
    <w:p w:rsidR="00413BBD" w:rsidRDefault="00413BBD" w:rsidP="00856275">
      <w:pPr>
        <w:pStyle w:val="Textpoznpodarou"/>
        <w:jc w:val="both"/>
      </w:pPr>
      <w:r w:rsidRPr="00856275">
        <w:rPr>
          <w:rStyle w:val="Znakapoznpodarou"/>
          <w:rFonts w:cs="Times New Roman"/>
        </w:rPr>
        <w:footnoteRef/>
      </w:r>
      <w:r w:rsidRPr="00856275">
        <w:rPr>
          <w:rFonts w:cs="Times New Roman"/>
        </w:rPr>
        <w:t xml:space="preserve"> </w:t>
      </w:r>
      <w:r w:rsidRPr="00856275">
        <w:rPr>
          <w:rFonts w:cs="Times New Roman"/>
          <w:caps/>
        </w:rPr>
        <w:t>Cornwallis</w:t>
      </w:r>
      <w:r>
        <w:rPr>
          <w:rFonts w:cs="Times New Roman"/>
        </w:rPr>
        <w:t>, G.</w:t>
      </w:r>
      <w:r w:rsidRPr="00856275">
        <w:rPr>
          <w:rFonts w:cs="Times New Roman"/>
        </w:rPr>
        <w:t xml:space="preserve"> a </w:t>
      </w:r>
      <w:r w:rsidRPr="00856275">
        <w:rPr>
          <w:rFonts w:cs="Times New Roman"/>
          <w:caps/>
        </w:rPr>
        <w:t>Swaney</w:t>
      </w:r>
      <w:r>
        <w:rPr>
          <w:rFonts w:cs="Times New Roman"/>
        </w:rPr>
        <w:t>, D</w:t>
      </w:r>
      <w:r w:rsidRPr="00856275">
        <w:rPr>
          <w:rFonts w:cs="Times New Roman"/>
        </w:rPr>
        <w:t xml:space="preserve">. </w:t>
      </w:r>
      <w:r w:rsidRPr="00856275">
        <w:rPr>
          <w:rFonts w:cs="Times New Roman"/>
          <w:i/>
          <w:iCs/>
        </w:rPr>
        <w:t>Island, Grónsko, Faerské ostrovy</w:t>
      </w:r>
      <w:r>
        <w:rPr>
          <w:rFonts w:cs="Times New Roman"/>
        </w:rPr>
        <w:t xml:space="preserve">. </w:t>
      </w:r>
      <w:r w:rsidRPr="00856275">
        <w:rPr>
          <w:rFonts w:cs="Times New Roman"/>
        </w:rPr>
        <w:t>2002</w:t>
      </w:r>
      <w:r>
        <w:rPr>
          <w:rFonts w:cs="Times New Roman"/>
        </w:rPr>
        <w:t>.</w:t>
      </w:r>
      <w:r w:rsidRPr="00856275">
        <w:rPr>
          <w:rFonts w:cs="Times New Roman"/>
        </w:rPr>
        <w:t xml:space="preserve"> s. 366.</w:t>
      </w:r>
    </w:p>
  </w:footnote>
  <w:footnote w:id="58">
    <w:p w:rsidR="00413BBD" w:rsidRPr="00D04683" w:rsidRDefault="00413BBD" w:rsidP="00AE4BA8">
      <w:pPr>
        <w:spacing w:after="0"/>
        <w:jc w:val="both"/>
        <w:rPr>
          <w:rFonts w:cs="Times New Roman"/>
          <w:szCs w:val="24"/>
        </w:rPr>
      </w:pPr>
      <w:r w:rsidRPr="001B262E">
        <w:rPr>
          <w:rStyle w:val="Znakapoznpodarou"/>
          <w:rFonts w:cs="Times New Roman"/>
          <w:sz w:val="20"/>
          <w:szCs w:val="20"/>
        </w:rPr>
        <w:footnoteRef/>
      </w:r>
      <w:r w:rsidRPr="001B262E">
        <w:rPr>
          <w:rFonts w:cs="Times New Roman"/>
          <w:sz w:val="20"/>
          <w:szCs w:val="20"/>
        </w:rPr>
        <w:t xml:space="preserve"> Srov. </w:t>
      </w:r>
      <w:r w:rsidRPr="001B262E">
        <w:rPr>
          <w:rFonts w:cs="Times New Roman"/>
          <w:caps/>
          <w:sz w:val="20"/>
          <w:szCs w:val="20"/>
        </w:rPr>
        <w:t>Cornwallis</w:t>
      </w:r>
      <w:r>
        <w:rPr>
          <w:rFonts w:cs="Times New Roman"/>
          <w:sz w:val="20"/>
          <w:szCs w:val="20"/>
        </w:rPr>
        <w:t>, G.</w:t>
      </w:r>
      <w:r w:rsidRPr="001B262E">
        <w:rPr>
          <w:rFonts w:cs="Times New Roman"/>
          <w:sz w:val="20"/>
          <w:szCs w:val="20"/>
        </w:rPr>
        <w:t xml:space="preserve"> a </w:t>
      </w:r>
      <w:r w:rsidRPr="001B262E">
        <w:rPr>
          <w:rFonts w:cs="Times New Roman"/>
          <w:caps/>
          <w:sz w:val="20"/>
          <w:szCs w:val="20"/>
        </w:rPr>
        <w:t>Swaney</w:t>
      </w:r>
      <w:r>
        <w:rPr>
          <w:rFonts w:cs="Times New Roman"/>
          <w:sz w:val="20"/>
          <w:szCs w:val="20"/>
        </w:rPr>
        <w:t>, D</w:t>
      </w:r>
      <w:r w:rsidRPr="001B262E">
        <w:rPr>
          <w:rFonts w:cs="Times New Roman"/>
          <w:sz w:val="20"/>
          <w:szCs w:val="20"/>
        </w:rPr>
        <w:t xml:space="preserve">. </w:t>
      </w:r>
      <w:r w:rsidRPr="001B262E">
        <w:rPr>
          <w:rFonts w:cs="Times New Roman"/>
          <w:i/>
          <w:iCs/>
          <w:sz w:val="20"/>
          <w:szCs w:val="20"/>
        </w:rPr>
        <w:t>Island, Grónsko, Faerské ostrovy</w:t>
      </w:r>
      <w:r>
        <w:rPr>
          <w:rFonts w:cs="Times New Roman"/>
          <w:sz w:val="20"/>
          <w:szCs w:val="20"/>
        </w:rPr>
        <w:t>. 2002.</w:t>
      </w:r>
    </w:p>
    <w:p w:rsidR="00413BBD" w:rsidRDefault="00413BBD" w:rsidP="00AE4BA8">
      <w:pPr>
        <w:pStyle w:val="Textpoznpodarou"/>
      </w:pPr>
    </w:p>
  </w:footnote>
  <w:footnote w:id="59">
    <w:p w:rsidR="00413BBD" w:rsidRPr="0031579F" w:rsidRDefault="00413BBD" w:rsidP="00AE4BA8">
      <w:pPr>
        <w:spacing w:after="0"/>
        <w:jc w:val="both"/>
        <w:rPr>
          <w:rFonts w:cs="Times New Roman"/>
          <w:sz w:val="20"/>
          <w:szCs w:val="20"/>
        </w:rPr>
      </w:pPr>
      <w:r w:rsidRPr="0031579F">
        <w:rPr>
          <w:rStyle w:val="Znakapoznpodarou"/>
          <w:rFonts w:cs="Times New Roman"/>
          <w:sz w:val="20"/>
          <w:szCs w:val="20"/>
        </w:rPr>
        <w:footnoteRef/>
      </w:r>
      <w:r w:rsidRPr="0031579F">
        <w:rPr>
          <w:rFonts w:cs="Times New Roman"/>
          <w:sz w:val="20"/>
          <w:szCs w:val="20"/>
        </w:rPr>
        <w:t xml:space="preserve"> </w:t>
      </w:r>
      <w:r w:rsidRPr="0031579F">
        <w:rPr>
          <w:rFonts w:cs="Times New Roman"/>
          <w:caps/>
          <w:sz w:val="20"/>
          <w:szCs w:val="20"/>
        </w:rPr>
        <w:t>Jensen</w:t>
      </w:r>
      <w:r>
        <w:rPr>
          <w:rFonts w:cs="Times New Roman"/>
          <w:sz w:val="20"/>
          <w:szCs w:val="20"/>
        </w:rPr>
        <w:t>, O.,</w:t>
      </w:r>
      <w:r w:rsidRPr="0031579F">
        <w:rPr>
          <w:rFonts w:cs="Times New Roman"/>
          <w:sz w:val="20"/>
          <w:szCs w:val="20"/>
        </w:rPr>
        <w:t xml:space="preserve"> G. </w:t>
      </w:r>
      <w:r w:rsidRPr="0031579F">
        <w:rPr>
          <w:rFonts w:cs="Times New Roman"/>
          <w:i/>
          <w:iCs/>
          <w:sz w:val="20"/>
          <w:szCs w:val="20"/>
        </w:rPr>
        <w:t>Střípky grónské kultury</w:t>
      </w:r>
      <w:r w:rsidRPr="0031579F">
        <w:rPr>
          <w:rFonts w:cs="Times New Roman"/>
          <w:sz w:val="20"/>
          <w:szCs w:val="20"/>
        </w:rPr>
        <w:t>. Praha: Triton, 2010. s. 31.</w:t>
      </w:r>
    </w:p>
  </w:footnote>
  <w:footnote w:id="60">
    <w:p w:rsidR="00413BBD" w:rsidRPr="0031579F" w:rsidRDefault="00413BBD" w:rsidP="009C7F35">
      <w:pPr>
        <w:spacing w:after="0" w:line="240" w:lineRule="auto"/>
        <w:jc w:val="both"/>
        <w:rPr>
          <w:rFonts w:cs="Times New Roman"/>
          <w:sz w:val="20"/>
          <w:szCs w:val="20"/>
        </w:rPr>
      </w:pPr>
      <w:r w:rsidRPr="0031579F">
        <w:rPr>
          <w:rStyle w:val="Znakapoznpodarou"/>
          <w:rFonts w:cs="Times New Roman"/>
          <w:sz w:val="20"/>
          <w:szCs w:val="20"/>
        </w:rPr>
        <w:footnoteRef/>
      </w:r>
      <w:r>
        <w:rPr>
          <w:rFonts w:cs="Times New Roman"/>
          <w:sz w:val="20"/>
          <w:szCs w:val="20"/>
        </w:rPr>
        <w:t xml:space="preserve"> Srov. </w:t>
      </w:r>
      <w:r w:rsidRPr="0031579F">
        <w:rPr>
          <w:rFonts w:cs="Times New Roman"/>
          <w:caps/>
          <w:sz w:val="20"/>
          <w:szCs w:val="20"/>
        </w:rPr>
        <w:t>Jensen</w:t>
      </w:r>
      <w:r>
        <w:rPr>
          <w:rFonts w:cs="Times New Roman"/>
          <w:sz w:val="20"/>
          <w:szCs w:val="20"/>
        </w:rPr>
        <w:t>, O.,</w:t>
      </w:r>
      <w:r w:rsidRPr="0031579F">
        <w:rPr>
          <w:rFonts w:cs="Times New Roman"/>
          <w:sz w:val="20"/>
          <w:szCs w:val="20"/>
        </w:rPr>
        <w:t xml:space="preserve"> G. </w:t>
      </w:r>
      <w:r w:rsidRPr="0031579F">
        <w:rPr>
          <w:rFonts w:cs="Times New Roman"/>
          <w:i/>
          <w:iCs/>
          <w:sz w:val="20"/>
          <w:szCs w:val="20"/>
        </w:rPr>
        <w:t>Střípky grónské kultury</w:t>
      </w:r>
      <w:r>
        <w:rPr>
          <w:rFonts w:cs="Times New Roman"/>
          <w:sz w:val="20"/>
          <w:szCs w:val="20"/>
        </w:rPr>
        <w:t xml:space="preserve">. </w:t>
      </w:r>
      <w:r w:rsidRPr="0031579F">
        <w:rPr>
          <w:rFonts w:cs="Times New Roman"/>
          <w:sz w:val="20"/>
          <w:szCs w:val="20"/>
        </w:rPr>
        <w:t>201</w:t>
      </w:r>
      <w:r>
        <w:rPr>
          <w:rFonts w:cs="Times New Roman"/>
          <w:sz w:val="20"/>
          <w:szCs w:val="20"/>
        </w:rPr>
        <w:t>0.</w:t>
      </w:r>
    </w:p>
  </w:footnote>
  <w:footnote w:id="61">
    <w:p w:rsidR="00413BBD" w:rsidRPr="0031579F" w:rsidRDefault="00413BBD" w:rsidP="009C7F35">
      <w:pPr>
        <w:pStyle w:val="Textpoznpodarou"/>
        <w:jc w:val="both"/>
        <w:rPr>
          <w:rFonts w:cs="Times New Roman"/>
          <w:color w:val="000000" w:themeColor="text1"/>
        </w:rPr>
      </w:pPr>
      <w:r w:rsidRPr="0031579F">
        <w:rPr>
          <w:rStyle w:val="Znakapoznpodarou"/>
          <w:rFonts w:cs="Times New Roman"/>
          <w:color w:val="000000" w:themeColor="text1"/>
        </w:rPr>
        <w:footnoteRef/>
      </w:r>
      <w:r w:rsidRPr="0031579F">
        <w:rPr>
          <w:rFonts w:cs="Times New Roman"/>
          <w:color w:val="000000" w:themeColor="text1"/>
        </w:rPr>
        <w:t xml:space="preserve"> Srov. </w:t>
      </w:r>
      <w:r>
        <w:rPr>
          <w:rFonts w:cs="Times New Roman"/>
          <w:color w:val="000000" w:themeColor="text1"/>
          <w:shd w:val="clear" w:color="auto" w:fill="FFFFFF"/>
        </w:rPr>
        <w:t>JENÍČEK, V. a FOLTÝN, J</w:t>
      </w:r>
      <w:r w:rsidRPr="0031579F">
        <w:rPr>
          <w:rFonts w:cs="Times New Roman"/>
          <w:color w:val="000000" w:themeColor="text1"/>
          <w:shd w:val="clear" w:color="auto" w:fill="FFFFFF"/>
        </w:rPr>
        <w:t xml:space="preserve">. </w:t>
      </w:r>
      <w:r w:rsidRPr="0031579F">
        <w:rPr>
          <w:rFonts w:cs="Times New Roman"/>
          <w:i/>
          <w:color w:val="000000" w:themeColor="text1"/>
          <w:shd w:val="clear" w:color="auto" w:fill="FFFFFF"/>
        </w:rPr>
        <w:t>Globální problémy a světová ekonomika</w:t>
      </w:r>
      <w:r>
        <w:rPr>
          <w:rFonts w:cs="Times New Roman"/>
          <w:color w:val="000000" w:themeColor="text1"/>
          <w:shd w:val="clear" w:color="auto" w:fill="FFFFFF"/>
        </w:rPr>
        <w:t xml:space="preserve">. </w:t>
      </w:r>
      <w:r w:rsidRPr="0031579F">
        <w:rPr>
          <w:rFonts w:cs="Times New Roman"/>
          <w:color w:val="000000" w:themeColor="text1"/>
          <w:shd w:val="clear" w:color="auto" w:fill="FFFFFF"/>
        </w:rPr>
        <w:t xml:space="preserve">2003. s. 52 – 55. </w:t>
      </w:r>
    </w:p>
  </w:footnote>
  <w:footnote w:id="62">
    <w:p w:rsidR="00413BBD" w:rsidRPr="002C1941" w:rsidRDefault="00413BBD" w:rsidP="009C7F35">
      <w:pPr>
        <w:pStyle w:val="Textpoznpodarou"/>
        <w:jc w:val="both"/>
        <w:rPr>
          <w:rFonts w:cs="Times New Roman"/>
          <w:color w:val="000000" w:themeColor="text1"/>
        </w:rPr>
      </w:pPr>
      <w:r w:rsidRPr="0031579F">
        <w:rPr>
          <w:rStyle w:val="Znakapoznpodarou"/>
          <w:rFonts w:cs="Times New Roman"/>
          <w:color w:val="000000" w:themeColor="text1"/>
        </w:rPr>
        <w:footnoteRef/>
      </w:r>
      <w:r w:rsidRPr="0031579F">
        <w:rPr>
          <w:rFonts w:cs="Times New Roman"/>
          <w:color w:val="000000" w:themeColor="text1"/>
        </w:rPr>
        <w:t xml:space="preserve"> Srov. </w:t>
      </w:r>
      <w:r>
        <w:rPr>
          <w:rFonts w:cs="Times New Roman"/>
          <w:color w:val="000000" w:themeColor="text1"/>
          <w:shd w:val="clear" w:color="auto" w:fill="FFFFFF"/>
        </w:rPr>
        <w:t>ANTOŠOVÁ, N</w:t>
      </w:r>
      <w:r w:rsidRPr="0031579F">
        <w:rPr>
          <w:rFonts w:cs="Times New Roman"/>
          <w:color w:val="000000" w:themeColor="text1"/>
          <w:shd w:val="clear" w:color="auto" w:fill="FFFFFF"/>
        </w:rPr>
        <w:t xml:space="preserve">. </w:t>
      </w:r>
      <w:r w:rsidRPr="0031579F">
        <w:rPr>
          <w:rFonts w:cs="Times New Roman"/>
          <w:i/>
          <w:color w:val="000000" w:themeColor="text1"/>
          <w:shd w:val="clear" w:color="auto" w:fill="FFFFFF"/>
        </w:rPr>
        <w:t>Globální problémy lidstva</w:t>
      </w:r>
      <w:r>
        <w:rPr>
          <w:rFonts w:cs="Times New Roman"/>
          <w:color w:val="000000" w:themeColor="text1"/>
          <w:shd w:val="clear" w:color="auto" w:fill="FFFFFF"/>
        </w:rPr>
        <w:t xml:space="preserve">. </w:t>
      </w:r>
      <w:r w:rsidRPr="0031579F">
        <w:rPr>
          <w:rFonts w:cs="Times New Roman"/>
          <w:color w:val="000000" w:themeColor="text1"/>
          <w:shd w:val="clear" w:color="auto" w:fill="FFFFFF"/>
        </w:rPr>
        <w:t>2006. s. 39.</w:t>
      </w:r>
      <w:r>
        <w:rPr>
          <w:rFonts w:cs="Times New Roman"/>
          <w:color w:val="000000" w:themeColor="text1"/>
          <w:shd w:val="clear" w:color="auto" w:fill="FFFFFF"/>
        </w:rPr>
        <w:t xml:space="preserve"> </w:t>
      </w:r>
    </w:p>
  </w:footnote>
  <w:footnote w:id="63">
    <w:p w:rsidR="00413BBD" w:rsidRPr="003A3097" w:rsidRDefault="00413BBD" w:rsidP="009721ED">
      <w:pPr>
        <w:spacing w:after="0" w:line="240" w:lineRule="auto"/>
        <w:jc w:val="both"/>
        <w:rPr>
          <w:rFonts w:eastAsia="Times New Roman" w:cs="Times New Roman"/>
          <w:color w:val="000000" w:themeColor="text1"/>
          <w:sz w:val="20"/>
          <w:szCs w:val="20"/>
        </w:rPr>
      </w:pPr>
      <w:r w:rsidRPr="003A3097">
        <w:rPr>
          <w:rStyle w:val="Znakapoznpodarou"/>
          <w:rFonts w:cs="Times New Roman"/>
          <w:color w:val="000000" w:themeColor="text1"/>
          <w:sz w:val="20"/>
          <w:szCs w:val="20"/>
        </w:rPr>
        <w:footnoteRef/>
      </w:r>
      <w:r w:rsidRPr="003A3097">
        <w:rPr>
          <w:rFonts w:eastAsia="Times New Roman" w:cs="Times New Roman"/>
          <w:i/>
          <w:iCs/>
          <w:color w:val="000000" w:themeColor="text1"/>
          <w:sz w:val="20"/>
          <w:szCs w:val="20"/>
        </w:rPr>
        <w:t>Dovolená Grónsko</w:t>
      </w:r>
      <w:r w:rsidRPr="003A3097">
        <w:rPr>
          <w:rFonts w:eastAsia="Times New Roman" w:cs="Times New Roman"/>
          <w:color w:val="000000" w:themeColor="text1"/>
          <w:sz w:val="20"/>
          <w:szCs w:val="20"/>
        </w:rPr>
        <w:t xml:space="preserve"> [online]. 1994 - 2014 [cit. 2014-02-23]. Dostupné z: </w:t>
      </w:r>
      <w:r w:rsidRPr="00CC7C2C">
        <w:rPr>
          <w:rFonts w:eastAsia="Times New Roman" w:cs="Times New Roman"/>
          <w:sz w:val="20"/>
          <w:szCs w:val="20"/>
        </w:rPr>
        <w:t>http://www.esotravel.cz/dovolena/gronsko/</w:t>
      </w:r>
      <w:r>
        <w:rPr>
          <w:rFonts w:eastAsia="Times New Roman" w:cs="Times New Roman"/>
          <w:color w:val="000000" w:themeColor="text1"/>
          <w:sz w:val="20"/>
          <w:szCs w:val="20"/>
        </w:rPr>
        <w:t xml:space="preserve"> </w:t>
      </w:r>
      <w:r w:rsidRPr="003A3097">
        <w:rPr>
          <w:rFonts w:eastAsia="Times New Roman" w:cs="Times New Roman"/>
          <w:color w:val="000000" w:themeColor="text1"/>
          <w:sz w:val="20"/>
          <w:szCs w:val="20"/>
        </w:rPr>
        <w:t xml:space="preserve"> </w:t>
      </w:r>
    </w:p>
  </w:footnote>
  <w:footnote w:id="64">
    <w:p w:rsidR="00413BBD" w:rsidRPr="003A3097" w:rsidRDefault="00413BBD" w:rsidP="009721ED">
      <w:pPr>
        <w:spacing w:after="0" w:line="240" w:lineRule="auto"/>
        <w:jc w:val="both"/>
        <w:rPr>
          <w:rFonts w:eastAsia="Times New Roman" w:cs="Times New Roman"/>
          <w:color w:val="000000" w:themeColor="text1"/>
          <w:sz w:val="20"/>
          <w:szCs w:val="20"/>
        </w:rPr>
      </w:pPr>
      <w:r w:rsidRPr="003A3097">
        <w:rPr>
          <w:rStyle w:val="Znakapoznpodarou"/>
          <w:rFonts w:cs="Times New Roman"/>
          <w:color w:val="000000" w:themeColor="text1"/>
          <w:sz w:val="20"/>
          <w:szCs w:val="20"/>
        </w:rPr>
        <w:footnoteRef/>
      </w:r>
      <w:r w:rsidRPr="003A3097">
        <w:rPr>
          <w:rFonts w:eastAsia="Times New Roman" w:cs="Times New Roman"/>
          <w:i/>
          <w:iCs/>
          <w:color w:val="000000" w:themeColor="text1"/>
          <w:sz w:val="20"/>
          <w:szCs w:val="20"/>
        </w:rPr>
        <w:t xml:space="preserve">Nuuk set </w:t>
      </w:r>
      <w:proofErr w:type="spellStart"/>
      <w:r w:rsidRPr="003A3097">
        <w:rPr>
          <w:rFonts w:eastAsia="Times New Roman" w:cs="Times New Roman"/>
          <w:i/>
          <w:iCs/>
          <w:color w:val="000000" w:themeColor="text1"/>
          <w:sz w:val="20"/>
          <w:szCs w:val="20"/>
        </w:rPr>
        <w:t>fra</w:t>
      </w:r>
      <w:proofErr w:type="spellEnd"/>
      <w:r w:rsidRPr="003A3097">
        <w:rPr>
          <w:rFonts w:eastAsia="Times New Roman" w:cs="Times New Roman"/>
          <w:i/>
          <w:iCs/>
          <w:color w:val="000000" w:themeColor="text1"/>
          <w:sz w:val="20"/>
          <w:szCs w:val="20"/>
        </w:rPr>
        <w:t xml:space="preserve"> </w:t>
      </w:r>
      <w:proofErr w:type="spellStart"/>
      <w:r w:rsidRPr="003A3097">
        <w:rPr>
          <w:rFonts w:eastAsia="Times New Roman" w:cs="Times New Roman"/>
          <w:i/>
          <w:iCs/>
          <w:color w:val="000000" w:themeColor="text1"/>
          <w:sz w:val="20"/>
          <w:szCs w:val="20"/>
        </w:rPr>
        <w:t>fjeldet</w:t>
      </w:r>
      <w:proofErr w:type="spellEnd"/>
      <w:r w:rsidRPr="003A3097">
        <w:rPr>
          <w:rFonts w:eastAsia="Times New Roman" w:cs="Times New Roman"/>
          <w:i/>
          <w:iCs/>
          <w:color w:val="000000" w:themeColor="text1"/>
          <w:sz w:val="20"/>
          <w:szCs w:val="20"/>
        </w:rPr>
        <w:t xml:space="preserve"> </w:t>
      </w:r>
      <w:proofErr w:type="spellStart"/>
      <w:r w:rsidRPr="003A3097">
        <w:rPr>
          <w:rFonts w:eastAsia="Times New Roman" w:cs="Times New Roman"/>
          <w:i/>
          <w:iCs/>
          <w:color w:val="000000" w:themeColor="text1"/>
          <w:sz w:val="20"/>
          <w:szCs w:val="20"/>
        </w:rPr>
        <w:t>Store</w:t>
      </w:r>
      <w:proofErr w:type="spellEnd"/>
      <w:r w:rsidRPr="003A3097">
        <w:rPr>
          <w:rFonts w:eastAsia="Times New Roman" w:cs="Times New Roman"/>
          <w:i/>
          <w:iCs/>
          <w:color w:val="000000" w:themeColor="text1"/>
          <w:sz w:val="20"/>
          <w:szCs w:val="20"/>
        </w:rPr>
        <w:t xml:space="preserve"> </w:t>
      </w:r>
      <w:proofErr w:type="spellStart"/>
      <w:r w:rsidRPr="003A3097">
        <w:rPr>
          <w:rFonts w:eastAsia="Times New Roman" w:cs="Times New Roman"/>
          <w:i/>
          <w:iCs/>
          <w:color w:val="000000" w:themeColor="text1"/>
          <w:sz w:val="20"/>
          <w:szCs w:val="20"/>
        </w:rPr>
        <w:t>Malene</w:t>
      </w:r>
      <w:proofErr w:type="spellEnd"/>
      <w:r>
        <w:rPr>
          <w:rFonts w:eastAsia="Times New Roman" w:cs="Times New Roman"/>
          <w:color w:val="000000" w:themeColor="text1"/>
          <w:sz w:val="20"/>
          <w:szCs w:val="20"/>
        </w:rPr>
        <w:t xml:space="preserve"> [online]. 2010</w:t>
      </w:r>
      <w:r w:rsidRPr="003A3097">
        <w:rPr>
          <w:rFonts w:eastAsia="Times New Roman" w:cs="Times New Roman"/>
          <w:color w:val="000000" w:themeColor="text1"/>
          <w:sz w:val="20"/>
          <w:szCs w:val="20"/>
        </w:rPr>
        <w:t xml:space="preserve"> [cit. 2014-02-23]. Dostupné z: </w:t>
      </w:r>
      <w:r w:rsidRPr="00CC7C2C">
        <w:rPr>
          <w:rFonts w:eastAsia="Times New Roman" w:cs="Times New Roman"/>
          <w:sz w:val="20"/>
          <w:szCs w:val="20"/>
        </w:rPr>
        <w:t>http://commons.wikimedia.org/wiki/File:Nuuk_set_fra_fjeldet_Store_Malene_2010.JPG</w:t>
      </w:r>
      <w:r>
        <w:rPr>
          <w:rFonts w:eastAsia="Times New Roman" w:cs="Times New Roman"/>
          <w:color w:val="000000" w:themeColor="text1"/>
          <w:sz w:val="20"/>
          <w:szCs w:val="20"/>
        </w:rPr>
        <w:t xml:space="preserve"> </w:t>
      </w:r>
      <w:r w:rsidRPr="003A3097">
        <w:rPr>
          <w:rFonts w:eastAsia="Times New Roman" w:cs="Times New Roman"/>
          <w:color w:val="000000" w:themeColor="text1"/>
          <w:sz w:val="20"/>
          <w:szCs w:val="20"/>
        </w:rPr>
        <w:t xml:space="preserve"> </w:t>
      </w:r>
      <w:r>
        <w:rPr>
          <w:rFonts w:eastAsia="Times New Roman" w:cs="Times New Roman"/>
          <w:color w:val="000000" w:themeColor="text1"/>
          <w:sz w:val="20"/>
          <w:szCs w:val="20"/>
        </w:rPr>
        <w:t xml:space="preserve"> </w:t>
      </w:r>
    </w:p>
  </w:footnote>
  <w:footnote w:id="65">
    <w:p w:rsidR="00413BBD" w:rsidRPr="003A3097" w:rsidRDefault="00413BBD" w:rsidP="009721ED">
      <w:pPr>
        <w:spacing w:after="0" w:line="240" w:lineRule="auto"/>
        <w:jc w:val="both"/>
        <w:rPr>
          <w:rFonts w:eastAsia="Times New Roman" w:cs="Times New Roman"/>
          <w:color w:val="000000" w:themeColor="text1"/>
          <w:sz w:val="20"/>
          <w:szCs w:val="20"/>
        </w:rPr>
      </w:pPr>
      <w:r w:rsidRPr="003A3097">
        <w:rPr>
          <w:rStyle w:val="Znakapoznpodarou"/>
          <w:rFonts w:cs="Times New Roman"/>
          <w:color w:val="000000" w:themeColor="text1"/>
          <w:sz w:val="20"/>
          <w:szCs w:val="20"/>
        </w:rPr>
        <w:footnoteRef/>
      </w:r>
      <w:r w:rsidRPr="003A3097">
        <w:rPr>
          <w:rFonts w:eastAsia="Times New Roman" w:cs="Times New Roman"/>
          <w:i/>
          <w:iCs/>
          <w:color w:val="000000" w:themeColor="text1"/>
          <w:sz w:val="20"/>
          <w:szCs w:val="20"/>
        </w:rPr>
        <w:t>Lovci polárních září</w:t>
      </w:r>
      <w:r w:rsidRPr="003A3097">
        <w:rPr>
          <w:rFonts w:eastAsia="Times New Roman" w:cs="Times New Roman"/>
          <w:color w:val="000000" w:themeColor="text1"/>
          <w:sz w:val="20"/>
          <w:szCs w:val="20"/>
        </w:rPr>
        <w:t xml:space="preserve"> [online]. 2014 [cit. 2014-02-23]. Dostupné z: </w:t>
      </w:r>
      <w:r w:rsidRPr="00CC7C2C">
        <w:rPr>
          <w:rFonts w:eastAsia="Times New Roman" w:cs="Times New Roman"/>
          <w:sz w:val="20"/>
          <w:szCs w:val="20"/>
        </w:rPr>
        <w:t>http://zoom.iprima.cz/clanky/obrazem-lovci-polarnich-zari</w:t>
      </w:r>
      <w:r>
        <w:rPr>
          <w:rFonts w:eastAsia="Times New Roman" w:cs="Times New Roman"/>
          <w:color w:val="000000" w:themeColor="text1"/>
          <w:sz w:val="20"/>
          <w:szCs w:val="20"/>
        </w:rPr>
        <w:t xml:space="preserve"> </w:t>
      </w:r>
      <w:r w:rsidRPr="003A3097">
        <w:rPr>
          <w:rFonts w:eastAsia="Times New Roman" w:cs="Times New Roman"/>
          <w:color w:val="000000" w:themeColor="text1"/>
          <w:sz w:val="20"/>
          <w:szCs w:val="20"/>
        </w:rPr>
        <w:t xml:space="preserve"> </w:t>
      </w:r>
    </w:p>
  </w:footnote>
  <w:footnote w:id="66">
    <w:p w:rsidR="00413BBD" w:rsidRPr="009721ED" w:rsidRDefault="00413BBD" w:rsidP="009721ED">
      <w:pPr>
        <w:spacing w:after="0" w:line="240" w:lineRule="auto"/>
        <w:jc w:val="both"/>
        <w:rPr>
          <w:rFonts w:cs="Times New Roman"/>
          <w:color w:val="000000" w:themeColor="text1"/>
          <w:sz w:val="20"/>
          <w:szCs w:val="20"/>
        </w:rPr>
      </w:pPr>
      <w:r w:rsidRPr="003A3097">
        <w:rPr>
          <w:rStyle w:val="Znakapoznpodarou"/>
          <w:rFonts w:cs="Times New Roman"/>
          <w:color w:val="000000" w:themeColor="text1"/>
          <w:sz w:val="20"/>
          <w:szCs w:val="20"/>
        </w:rPr>
        <w:footnoteRef/>
      </w:r>
      <w:r w:rsidRPr="003A3097">
        <w:rPr>
          <w:rFonts w:cs="Times New Roman"/>
          <w:color w:val="000000" w:themeColor="text1"/>
          <w:sz w:val="20"/>
          <w:szCs w:val="20"/>
        </w:rPr>
        <w:t xml:space="preserve"> </w:t>
      </w:r>
      <w:r w:rsidRPr="003A3097">
        <w:rPr>
          <w:rFonts w:cs="Times New Roman"/>
          <w:caps/>
          <w:color w:val="000000" w:themeColor="text1"/>
          <w:sz w:val="20"/>
          <w:szCs w:val="20"/>
        </w:rPr>
        <w:t>Jensen</w:t>
      </w:r>
      <w:r>
        <w:rPr>
          <w:rFonts w:cs="Times New Roman"/>
          <w:color w:val="000000" w:themeColor="text1"/>
          <w:sz w:val="20"/>
          <w:szCs w:val="20"/>
        </w:rPr>
        <w:t>, O.,</w:t>
      </w:r>
      <w:r w:rsidRPr="003A3097">
        <w:rPr>
          <w:rFonts w:cs="Times New Roman"/>
          <w:color w:val="000000" w:themeColor="text1"/>
          <w:sz w:val="20"/>
          <w:szCs w:val="20"/>
        </w:rPr>
        <w:t xml:space="preserve"> G. </w:t>
      </w:r>
      <w:r w:rsidRPr="003A3097">
        <w:rPr>
          <w:rFonts w:cs="Times New Roman"/>
          <w:i/>
          <w:iCs/>
          <w:color w:val="000000" w:themeColor="text1"/>
          <w:sz w:val="20"/>
          <w:szCs w:val="20"/>
        </w:rPr>
        <w:t>Střípky grónské kultury</w:t>
      </w:r>
      <w:r>
        <w:rPr>
          <w:rFonts w:cs="Times New Roman"/>
          <w:color w:val="000000" w:themeColor="text1"/>
          <w:sz w:val="20"/>
          <w:szCs w:val="20"/>
        </w:rPr>
        <w:t xml:space="preserve">. </w:t>
      </w:r>
      <w:r w:rsidRPr="003A3097">
        <w:rPr>
          <w:rFonts w:cs="Times New Roman"/>
          <w:color w:val="000000" w:themeColor="text1"/>
          <w:sz w:val="20"/>
          <w:szCs w:val="20"/>
        </w:rPr>
        <w:t>201</w:t>
      </w:r>
      <w:r>
        <w:rPr>
          <w:rFonts w:cs="Times New Roman"/>
          <w:color w:val="000000" w:themeColor="text1"/>
          <w:sz w:val="20"/>
          <w:szCs w:val="20"/>
        </w:rPr>
        <w:t xml:space="preserve">0. </w:t>
      </w:r>
    </w:p>
    <w:p w:rsidR="00413BBD" w:rsidRDefault="00413BBD">
      <w:pPr>
        <w:pStyle w:val="Textpoznpodarou"/>
      </w:pPr>
    </w:p>
  </w:footnote>
  <w:footnote w:id="67">
    <w:p w:rsidR="00413BBD" w:rsidRPr="003A3097" w:rsidRDefault="00413BBD" w:rsidP="0035440B">
      <w:pPr>
        <w:spacing w:after="0" w:line="240" w:lineRule="auto"/>
        <w:jc w:val="both"/>
        <w:rPr>
          <w:rFonts w:eastAsia="Times New Roman" w:cs="Times New Roman"/>
          <w:color w:val="000000" w:themeColor="text1"/>
          <w:sz w:val="20"/>
          <w:szCs w:val="20"/>
        </w:rPr>
      </w:pPr>
      <w:r w:rsidRPr="003A3097">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w:t>
      </w:r>
      <w:r w:rsidRPr="003A3097">
        <w:rPr>
          <w:rFonts w:eastAsia="Times New Roman" w:cs="Times New Roman"/>
          <w:i/>
          <w:iCs/>
          <w:color w:val="000000" w:themeColor="text1"/>
          <w:sz w:val="20"/>
          <w:szCs w:val="20"/>
        </w:rPr>
        <w:t>Obyvatelstvo</w:t>
      </w:r>
      <w:r w:rsidRPr="003A3097">
        <w:rPr>
          <w:rFonts w:eastAsia="Times New Roman" w:cs="Times New Roman"/>
          <w:color w:val="000000" w:themeColor="text1"/>
          <w:sz w:val="20"/>
          <w:szCs w:val="20"/>
        </w:rPr>
        <w:t xml:space="preserve"> [online]. 200</w:t>
      </w:r>
      <w:r>
        <w:rPr>
          <w:rFonts w:eastAsia="Times New Roman" w:cs="Times New Roman"/>
          <w:color w:val="000000" w:themeColor="text1"/>
          <w:sz w:val="20"/>
          <w:szCs w:val="20"/>
        </w:rPr>
        <w:t xml:space="preserve">8 [cit. 2014-02-23]. Dostupné z: </w:t>
      </w:r>
      <w:r w:rsidRPr="00CC7C2C">
        <w:rPr>
          <w:rFonts w:eastAsia="Times New Roman" w:cs="Times New Roman"/>
          <w:sz w:val="20"/>
          <w:szCs w:val="20"/>
        </w:rPr>
        <w:t>http://www.matzem.cz/z7.html</w:t>
      </w:r>
      <w:r>
        <w:rPr>
          <w:rFonts w:eastAsia="Times New Roman" w:cs="Times New Roman"/>
          <w:color w:val="000000" w:themeColor="text1"/>
          <w:sz w:val="20"/>
          <w:szCs w:val="20"/>
        </w:rPr>
        <w:t xml:space="preserve"> </w:t>
      </w:r>
      <w:r>
        <w:rPr>
          <w:rStyle w:val="Hypertextovodkaz"/>
          <w:rFonts w:eastAsia="Times New Roman" w:cs="Times New Roman"/>
          <w:color w:val="000000" w:themeColor="text1"/>
          <w:sz w:val="20"/>
          <w:szCs w:val="20"/>
          <w:u w:val="none"/>
        </w:rPr>
        <w:t xml:space="preserve">  </w:t>
      </w:r>
    </w:p>
  </w:footnote>
  <w:footnote w:id="68">
    <w:p w:rsidR="00413BBD" w:rsidRPr="0035440B" w:rsidRDefault="00413BBD" w:rsidP="0045149D">
      <w:pPr>
        <w:pStyle w:val="Normlnweb"/>
        <w:shd w:val="clear" w:color="auto" w:fill="FFFFFF"/>
        <w:spacing w:before="0" w:beforeAutospacing="0" w:after="0" w:afterAutospacing="0"/>
        <w:jc w:val="both"/>
        <w:rPr>
          <w:color w:val="000000" w:themeColor="text1"/>
          <w:sz w:val="20"/>
          <w:szCs w:val="20"/>
        </w:rPr>
      </w:pPr>
      <w:r w:rsidRPr="003A3097">
        <w:rPr>
          <w:rStyle w:val="Znakapoznpodarou"/>
          <w:color w:val="000000" w:themeColor="text1"/>
          <w:sz w:val="20"/>
          <w:szCs w:val="20"/>
        </w:rPr>
        <w:footnoteRef/>
      </w:r>
      <w:r w:rsidRPr="003A3097">
        <w:rPr>
          <w:i/>
          <w:color w:val="000000" w:themeColor="text1"/>
          <w:sz w:val="20"/>
          <w:szCs w:val="20"/>
        </w:rPr>
        <w:t>Stránky</w:t>
      </w:r>
      <w:r>
        <w:rPr>
          <w:i/>
          <w:color w:val="000000" w:themeColor="text1"/>
          <w:sz w:val="20"/>
          <w:szCs w:val="20"/>
        </w:rPr>
        <w:t xml:space="preserve"> týmu mexičani </w:t>
      </w:r>
      <w:r w:rsidRPr="003A3097">
        <w:rPr>
          <w:color w:val="000000" w:themeColor="text1"/>
          <w:sz w:val="20"/>
          <w:szCs w:val="20"/>
        </w:rPr>
        <w:t xml:space="preserve">[online]. 2009 [cit. 2014-02-27]. Dostupné z: </w:t>
      </w:r>
      <w:r w:rsidRPr="00CC7C2C">
        <w:rPr>
          <w:sz w:val="20"/>
          <w:szCs w:val="20"/>
        </w:rPr>
        <w:t>http://prirodastranky.mypage.cz/</w:t>
      </w:r>
      <w:r>
        <w:rPr>
          <w:sz w:val="20"/>
          <w:szCs w:val="20"/>
        </w:rPr>
        <w:t xml:space="preserve"> </w:t>
      </w:r>
      <w:r>
        <w:rPr>
          <w:rStyle w:val="Hypertextovodkaz"/>
          <w:color w:val="000000" w:themeColor="text1"/>
          <w:sz w:val="20"/>
          <w:szCs w:val="20"/>
          <w:u w:val="none"/>
        </w:rPr>
        <w:t xml:space="preserve"> </w:t>
      </w:r>
    </w:p>
  </w:footnote>
  <w:footnote w:id="69">
    <w:p w:rsidR="00413BBD" w:rsidRPr="003A3097" w:rsidRDefault="00413BBD" w:rsidP="00C123D8">
      <w:pPr>
        <w:tabs>
          <w:tab w:val="left" w:pos="2475"/>
        </w:tabs>
        <w:spacing w:after="0" w:line="240" w:lineRule="auto"/>
        <w:jc w:val="both"/>
        <w:rPr>
          <w:rFonts w:cs="Times New Roman"/>
          <w:color w:val="000000" w:themeColor="text1"/>
          <w:sz w:val="20"/>
          <w:szCs w:val="20"/>
        </w:rPr>
      </w:pPr>
      <w:r w:rsidRPr="003A3097">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Adventura </w:t>
      </w:r>
      <w:r w:rsidRPr="003A3097">
        <w:rPr>
          <w:rFonts w:eastAsia="Times New Roman" w:cs="Times New Roman"/>
          <w:color w:val="000000" w:themeColor="text1"/>
          <w:sz w:val="20"/>
          <w:szCs w:val="20"/>
        </w:rPr>
        <w:t xml:space="preserve">[online]. 2012 [cit. 2014-02-23]. Dostupné z: </w:t>
      </w:r>
      <w:r w:rsidRPr="00CC7C2C">
        <w:rPr>
          <w:rFonts w:eastAsia="Times New Roman" w:cs="Times New Roman"/>
          <w:sz w:val="20"/>
          <w:szCs w:val="20"/>
        </w:rPr>
        <w:t>http://</w:t>
      </w:r>
      <w:proofErr w:type="gramStart"/>
      <w:r w:rsidRPr="00CC7C2C">
        <w:rPr>
          <w:rFonts w:eastAsia="Times New Roman" w:cs="Times New Roman"/>
          <w:sz w:val="20"/>
          <w:szCs w:val="20"/>
        </w:rPr>
        <w:t>www</w:t>
      </w:r>
      <w:proofErr w:type="gramEnd"/>
      <w:r w:rsidRPr="00CC7C2C">
        <w:rPr>
          <w:rFonts w:eastAsia="Times New Roman" w:cs="Times New Roman"/>
          <w:sz w:val="20"/>
          <w:szCs w:val="20"/>
        </w:rPr>
        <w:t>.</w:t>
      </w:r>
      <w:proofErr w:type="gramStart"/>
      <w:r w:rsidRPr="00CC7C2C">
        <w:rPr>
          <w:rFonts w:eastAsia="Times New Roman" w:cs="Times New Roman"/>
          <w:sz w:val="20"/>
          <w:szCs w:val="20"/>
        </w:rPr>
        <w:t>adventura</w:t>
      </w:r>
      <w:proofErr w:type="gramEnd"/>
      <w:r w:rsidRPr="00CC7C2C">
        <w:rPr>
          <w:rFonts w:eastAsia="Times New Roman" w:cs="Times New Roman"/>
          <w:sz w:val="20"/>
          <w:szCs w:val="20"/>
        </w:rPr>
        <w:t>.cz/galerie/atlanticke-ostrovy-a-arktida/gronsko/p/3</w:t>
      </w:r>
      <w:r>
        <w:rPr>
          <w:rFonts w:eastAsia="Times New Roman" w:cs="Times New Roman"/>
          <w:color w:val="000000" w:themeColor="text1"/>
          <w:sz w:val="20"/>
          <w:szCs w:val="20"/>
        </w:rPr>
        <w:t xml:space="preserve"> </w:t>
      </w:r>
      <w:r w:rsidRPr="003A3097">
        <w:rPr>
          <w:rFonts w:eastAsia="Times New Roman" w:cs="Times New Roman"/>
          <w:color w:val="000000" w:themeColor="text1"/>
          <w:sz w:val="20"/>
          <w:szCs w:val="20"/>
        </w:rPr>
        <w:t xml:space="preserve"> </w:t>
      </w:r>
    </w:p>
  </w:footnote>
  <w:footnote w:id="70">
    <w:p w:rsidR="00413BBD" w:rsidRPr="003A3097" w:rsidRDefault="00413BBD" w:rsidP="00C123D8">
      <w:pPr>
        <w:tabs>
          <w:tab w:val="left" w:pos="1680"/>
        </w:tabs>
        <w:spacing w:after="0" w:line="240" w:lineRule="auto"/>
        <w:jc w:val="both"/>
        <w:rPr>
          <w:rFonts w:cs="Times New Roman"/>
          <w:color w:val="000000" w:themeColor="text1"/>
          <w:sz w:val="20"/>
          <w:szCs w:val="20"/>
        </w:rPr>
      </w:pPr>
      <w:r w:rsidRPr="003A3097">
        <w:rPr>
          <w:rStyle w:val="Znakapoznpodarou"/>
          <w:rFonts w:cs="Times New Roman"/>
          <w:color w:val="000000" w:themeColor="text1"/>
          <w:sz w:val="20"/>
          <w:szCs w:val="20"/>
        </w:rPr>
        <w:footnoteRef/>
      </w:r>
      <w:r w:rsidRPr="003A3097">
        <w:rPr>
          <w:rFonts w:cs="Times New Roman"/>
          <w:color w:val="000000" w:themeColor="text1"/>
          <w:sz w:val="20"/>
          <w:szCs w:val="20"/>
        </w:rPr>
        <w:t xml:space="preserve"> </w:t>
      </w:r>
      <w:r w:rsidRPr="003A3097">
        <w:rPr>
          <w:rFonts w:cs="Times New Roman"/>
          <w:caps/>
          <w:color w:val="000000" w:themeColor="text1"/>
          <w:sz w:val="20"/>
          <w:szCs w:val="20"/>
        </w:rPr>
        <w:t>Jensen</w:t>
      </w:r>
      <w:r>
        <w:rPr>
          <w:rFonts w:cs="Times New Roman"/>
          <w:color w:val="000000" w:themeColor="text1"/>
          <w:sz w:val="20"/>
          <w:szCs w:val="20"/>
        </w:rPr>
        <w:t>, O.,</w:t>
      </w:r>
      <w:r w:rsidRPr="003A3097">
        <w:rPr>
          <w:rFonts w:cs="Times New Roman"/>
          <w:color w:val="000000" w:themeColor="text1"/>
          <w:sz w:val="20"/>
          <w:szCs w:val="20"/>
        </w:rPr>
        <w:t xml:space="preserve"> G. </w:t>
      </w:r>
      <w:r w:rsidRPr="003A3097">
        <w:rPr>
          <w:rFonts w:cs="Times New Roman"/>
          <w:i/>
          <w:iCs/>
          <w:color w:val="000000" w:themeColor="text1"/>
          <w:sz w:val="20"/>
          <w:szCs w:val="20"/>
        </w:rPr>
        <w:t>Střípky grónské kultury</w:t>
      </w:r>
      <w:r>
        <w:rPr>
          <w:rFonts w:cs="Times New Roman"/>
          <w:color w:val="000000" w:themeColor="text1"/>
          <w:sz w:val="20"/>
          <w:szCs w:val="20"/>
        </w:rPr>
        <w:t xml:space="preserve">. </w:t>
      </w:r>
      <w:r w:rsidRPr="003A3097">
        <w:rPr>
          <w:rFonts w:cs="Times New Roman"/>
          <w:color w:val="000000" w:themeColor="text1"/>
          <w:sz w:val="20"/>
          <w:szCs w:val="20"/>
        </w:rPr>
        <w:t>20</w:t>
      </w:r>
      <w:r>
        <w:rPr>
          <w:rFonts w:cs="Times New Roman"/>
          <w:color w:val="000000" w:themeColor="text1"/>
          <w:sz w:val="20"/>
          <w:szCs w:val="20"/>
        </w:rPr>
        <w:t>10.</w:t>
      </w:r>
    </w:p>
  </w:footnote>
  <w:footnote w:id="71">
    <w:p w:rsidR="00413BBD" w:rsidRPr="003A3097" w:rsidRDefault="00413BBD" w:rsidP="00C123D8">
      <w:pPr>
        <w:spacing w:after="0" w:line="240" w:lineRule="auto"/>
        <w:jc w:val="both"/>
        <w:rPr>
          <w:rFonts w:cs="Times New Roman"/>
          <w:color w:val="000000" w:themeColor="text1"/>
          <w:sz w:val="20"/>
          <w:szCs w:val="20"/>
        </w:rPr>
      </w:pPr>
      <w:r w:rsidRPr="003A3097">
        <w:rPr>
          <w:rStyle w:val="Znakapoznpodarou"/>
          <w:rFonts w:cs="Times New Roman"/>
          <w:color w:val="000000" w:themeColor="text1"/>
          <w:sz w:val="20"/>
          <w:szCs w:val="20"/>
        </w:rPr>
        <w:footnoteRef/>
      </w:r>
      <w:r>
        <w:rPr>
          <w:rFonts w:cs="Times New Roman"/>
          <w:i/>
          <w:color w:val="000000" w:themeColor="text1"/>
          <w:sz w:val="20"/>
          <w:szCs w:val="20"/>
        </w:rPr>
        <w:t xml:space="preserve"> </w:t>
      </w:r>
      <w:r w:rsidRPr="003A3097">
        <w:rPr>
          <w:rFonts w:cs="Times New Roman"/>
          <w:i/>
          <w:color w:val="000000" w:themeColor="text1"/>
          <w:sz w:val="20"/>
          <w:szCs w:val="20"/>
        </w:rPr>
        <w:t>Globální oteplování se zpomalilo</w:t>
      </w:r>
      <w:r w:rsidRPr="003A3097">
        <w:rPr>
          <w:rFonts w:cs="Times New Roman"/>
          <w:color w:val="000000" w:themeColor="text1"/>
          <w:sz w:val="20"/>
          <w:szCs w:val="20"/>
        </w:rPr>
        <w:t xml:space="preserve"> [online]. 2013 [cit. 2014-02-27]. Dostupné z: </w:t>
      </w:r>
      <w:r w:rsidRPr="00CC7C2C">
        <w:rPr>
          <w:rFonts w:cs="Times New Roman"/>
          <w:sz w:val="20"/>
          <w:szCs w:val="20"/>
        </w:rPr>
        <w:t>http://</w:t>
      </w:r>
      <w:proofErr w:type="gramStart"/>
      <w:r w:rsidRPr="00CC7C2C">
        <w:rPr>
          <w:rFonts w:cs="Times New Roman"/>
          <w:sz w:val="20"/>
          <w:szCs w:val="20"/>
        </w:rPr>
        <w:t>www</w:t>
      </w:r>
      <w:proofErr w:type="gramEnd"/>
      <w:r w:rsidRPr="00CC7C2C">
        <w:rPr>
          <w:rFonts w:cs="Times New Roman"/>
          <w:sz w:val="20"/>
          <w:szCs w:val="20"/>
        </w:rPr>
        <w:t>.</w:t>
      </w:r>
      <w:proofErr w:type="gramStart"/>
      <w:r w:rsidRPr="00CC7C2C">
        <w:rPr>
          <w:rFonts w:cs="Times New Roman"/>
          <w:sz w:val="20"/>
          <w:szCs w:val="20"/>
        </w:rPr>
        <w:t>novinky</w:t>
      </w:r>
      <w:proofErr w:type="gramEnd"/>
      <w:r w:rsidRPr="00CC7C2C">
        <w:rPr>
          <w:rFonts w:cs="Times New Roman"/>
          <w:sz w:val="20"/>
          <w:szCs w:val="20"/>
        </w:rPr>
        <w:t>.cz/veda-skoly/312037-globalni-oteplovani-se-zpomalilo.html</w:t>
      </w:r>
      <w:r>
        <w:rPr>
          <w:rFonts w:cs="Times New Roman"/>
          <w:sz w:val="20"/>
          <w:szCs w:val="20"/>
        </w:rPr>
        <w:t xml:space="preserve"> </w:t>
      </w:r>
      <w:r>
        <w:rPr>
          <w:rStyle w:val="Hypertextovodkaz"/>
          <w:rFonts w:cs="Times New Roman"/>
          <w:color w:val="000000" w:themeColor="text1"/>
          <w:sz w:val="20"/>
          <w:szCs w:val="20"/>
          <w:u w:val="none"/>
        </w:rPr>
        <w:t xml:space="preserve"> </w:t>
      </w:r>
    </w:p>
  </w:footnote>
  <w:footnote w:id="72">
    <w:p w:rsidR="00413BBD" w:rsidRPr="00C123D8" w:rsidRDefault="00413BBD" w:rsidP="00A31E0F">
      <w:pPr>
        <w:pStyle w:val="Normlnweb"/>
        <w:shd w:val="clear" w:color="auto" w:fill="FFFFFF"/>
        <w:spacing w:before="0" w:beforeAutospacing="0" w:after="0" w:afterAutospacing="0"/>
        <w:jc w:val="both"/>
        <w:rPr>
          <w:color w:val="000000" w:themeColor="text1"/>
          <w:sz w:val="20"/>
          <w:szCs w:val="20"/>
        </w:rPr>
      </w:pPr>
      <w:r w:rsidRPr="00F174AE">
        <w:rPr>
          <w:rStyle w:val="Znakapoznpodarou"/>
          <w:color w:val="000000" w:themeColor="text1"/>
          <w:sz w:val="20"/>
          <w:szCs w:val="20"/>
        </w:rPr>
        <w:footnoteRef/>
      </w:r>
      <w:r w:rsidRPr="00F174AE">
        <w:rPr>
          <w:i/>
          <w:color w:val="000000" w:themeColor="text1"/>
          <w:sz w:val="20"/>
          <w:szCs w:val="20"/>
        </w:rPr>
        <w:t>Vědci žasnou: globální oteplování se zastavilo</w:t>
      </w:r>
      <w:r w:rsidRPr="00F174AE">
        <w:rPr>
          <w:color w:val="000000" w:themeColor="text1"/>
          <w:sz w:val="20"/>
          <w:szCs w:val="20"/>
        </w:rPr>
        <w:t xml:space="preserve"> [online]. 2013 [cit. 2014-02-27]. Dostupné z: </w:t>
      </w:r>
      <w:r w:rsidRPr="00CC7C2C">
        <w:rPr>
          <w:sz w:val="20"/>
          <w:szCs w:val="20"/>
        </w:rPr>
        <w:t>http://pravdu.cz/globalni-oteplovani/vedci-zasnou-globalni-oteplovani-se-zastavilo</w:t>
      </w:r>
      <w:r>
        <w:rPr>
          <w:rStyle w:val="Hypertextovodkaz"/>
          <w:color w:val="000000" w:themeColor="text1"/>
          <w:sz w:val="20"/>
          <w:szCs w:val="20"/>
          <w:u w:val="none"/>
        </w:rPr>
        <w:t xml:space="preserve"> </w:t>
      </w:r>
    </w:p>
  </w:footnote>
  <w:footnote w:id="73">
    <w:p w:rsidR="00413BBD" w:rsidRDefault="00413BBD" w:rsidP="00706451">
      <w:pPr>
        <w:pStyle w:val="Textpoznpodarou"/>
        <w:jc w:val="both"/>
      </w:pPr>
      <w:r>
        <w:rPr>
          <w:rStyle w:val="Znakapoznpodarou"/>
        </w:rPr>
        <w:footnoteRef/>
      </w:r>
      <w:r>
        <w:t xml:space="preserve"> </w:t>
      </w:r>
      <w:r>
        <w:rPr>
          <w:rFonts w:cs="Times New Roman"/>
        </w:rPr>
        <w:t>Srov. CARTER, T., DUNSTON, L., THOMAS, A</w:t>
      </w:r>
      <w:r w:rsidRPr="005F4980">
        <w:rPr>
          <w:rFonts w:cs="Times New Roman"/>
        </w:rPr>
        <w:t xml:space="preserve">. </w:t>
      </w:r>
      <w:r w:rsidRPr="005F4980">
        <w:rPr>
          <w:rFonts w:cs="Times New Roman"/>
          <w:i/>
          <w:iCs/>
        </w:rPr>
        <w:t>Sýrie a Libanon</w:t>
      </w:r>
      <w:r>
        <w:rPr>
          <w:rFonts w:cs="Times New Roman"/>
        </w:rPr>
        <w:t xml:space="preserve">. </w:t>
      </w:r>
      <w:r w:rsidRPr="005F4980">
        <w:rPr>
          <w:rFonts w:cs="Times New Roman"/>
        </w:rPr>
        <w:t>2009</w:t>
      </w:r>
      <w:r>
        <w:rPr>
          <w:rFonts w:cs="Times New Roman"/>
        </w:rPr>
        <w:t>.</w:t>
      </w:r>
    </w:p>
  </w:footnote>
  <w:footnote w:id="74">
    <w:p w:rsidR="00413BBD" w:rsidRDefault="00413BBD" w:rsidP="00706451">
      <w:pPr>
        <w:pStyle w:val="Textpoznpodarou"/>
        <w:jc w:val="both"/>
      </w:pPr>
      <w:r>
        <w:rPr>
          <w:rStyle w:val="Znakapoznpodarou"/>
        </w:rPr>
        <w:footnoteRef/>
      </w:r>
      <w:r>
        <w:t xml:space="preserve">Srov. </w:t>
      </w:r>
      <w:r>
        <w:rPr>
          <w:i/>
          <w:iCs/>
        </w:rPr>
        <w:t>Kapka pomoci nejmenším v Libanonu</w:t>
      </w:r>
      <w:r>
        <w:t xml:space="preserve"> [online]. 2013 [cit. 2014-02-23]. Dostupné z: </w:t>
      </w:r>
      <w:r w:rsidRPr="00CC7C2C">
        <w:t>http://www.veselinm.caritas.cz/dokumenty/temp/syrie.pdf</w:t>
      </w:r>
      <w:r>
        <w:t xml:space="preserve"> </w:t>
      </w:r>
    </w:p>
  </w:footnote>
  <w:footnote w:id="75">
    <w:p w:rsidR="00413BBD" w:rsidRPr="00020864" w:rsidRDefault="00413BBD" w:rsidP="00706451">
      <w:pPr>
        <w:pStyle w:val="Textpoznpodarou"/>
        <w:jc w:val="both"/>
        <w:rPr>
          <w:rFonts w:cs="Times New Roman"/>
        </w:rPr>
      </w:pPr>
      <w:r w:rsidRPr="00020864">
        <w:rPr>
          <w:rStyle w:val="Znakapoznpodarou"/>
          <w:rFonts w:cs="Times New Roman"/>
        </w:rPr>
        <w:footnoteRef/>
      </w:r>
      <w:r>
        <w:rPr>
          <w:rFonts w:cs="Times New Roman"/>
        </w:rPr>
        <w:t xml:space="preserve"> Srov. </w:t>
      </w:r>
      <w:r w:rsidRPr="00020864">
        <w:rPr>
          <w:rFonts w:cs="Times New Roman"/>
          <w:i/>
          <w:iCs/>
        </w:rPr>
        <w:t>Uprchlické tábory v Sýrii plní jak přívrženci vlády, tak povstalců</w:t>
      </w:r>
      <w:r w:rsidRPr="00020864">
        <w:rPr>
          <w:rFonts w:cs="Times New Roman"/>
        </w:rPr>
        <w:t xml:space="preserve"> [online]. 2013 [cit. 2014-02-23]. Dostupné z: </w:t>
      </w:r>
      <w:r w:rsidRPr="00CC7C2C">
        <w:rPr>
          <w:rFonts w:cs="Times New Roman"/>
        </w:rPr>
        <w:t>http://</w:t>
      </w:r>
      <w:proofErr w:type="gramStart"/>
      <w:r w:rsidRPr="00CC7C2C">
        <w:rPr>
          <w:rFonts w:cs="Times New Roman"/>
        </w:rPr>
        <w:t>www</w:t>
      </w:r>
      <w:proofErr w:type="gramEnd"/>
      <w:r w:rsidRPr="00CC7C2C">
        <w:rPr>
          <w:rFonts w:cs="Times New Roman"/>
        </w:rPr>
        <w:t>.</w:t>
      </w:r>
      <w:proofErr w:type="gramStart"/>
      <w:r w:rsidRPr="00CC7C2C">
        <w:rPr>
          <w:rFonts w:cs="Times New Roman"/>
        </w:rPr>
        <w:t>rozhlas</w:t>
      </w:r>
      <w:proofErr w:type="gramEnd"/>
      <w:r w:rsidRPr="00CC7C2C">
        <w:rPr>
          <w:rFonts w:cs="Times New Roman"/>
        </w:rPr>
        <w:t>.cz/zpravy/blizkyvychod/_zprava/uprchlicke-tabory-v-syrii-plni-jak-privrzenci-vlady-tak-povstalcu--1257256</w:t>
      </w:r>
      <w:r>
        <w:rPr>
          <w:rFonts w:cs="Times New Roman"/>
        </w:rPr>
        <w:t xml:space="preserve">  a </w:t>
      </w:r>
      <w:r w:rsidRPr="00020864">
        <w:rPr>
          <w:rFonts w:cs="Times New Roman"/>
          <w:i/>
          <w:iCs/>
        </w:rPr>
        <w:t>Uprchlíci z tábora Jarmúk v Sýrii hladoví, prý jí toulavé psy a kočky</w:t>
      </w:r>
      <w:r w:rsidRPr="00020864">
        <w:rPr>
          <w:rFonts w:cs="Times New Roman"/>
        </w:rPr>
        <w:t xml:space="preserve"> [online]. 2014 [cit. 2014-02-23]. Dostupné z: </w:t>
      </w:r>
      <w:r w:rsidRPr="00CC7C2C">
        <w:rPr>
          <w:rFonts w:cs="Times New Roman"/>
        </w:rPr>
        <w:t>http://www.denik.cz/ze_sveta/uprchlici-z-tabora-jarmuk-v-syrii-hladovi-pry-ji-toulave-psy-a-kocky-20140129.html</w:t>
      </w:r>
      <w:r w:rsidRPr="00020864">
        <w:rPr>
          <w:rFonts w:cs="Times New Roman"/>
        </w:rPr>
        <w:t xml:space="preserve"> </w:t>
      </w:r>
    </w:p>
  </w:footnote>
  <w:footnote w:id="76">
    <w:p w:rsidR="00413BBD" w:rsidRDefault="00413BBD" w:rsidP="00706451">
      <w:pPr>
        <w:pStyle w:val="Textpoznpodarou"/>
        <w:jc w:val="both"/>
      </w:pPr>
      <w:r w:rsidRPr="00020864">
        <w:rPr>
          <w:rStyle w:val="Znakapoznpodarou"/>
          <w:rFonts w:cs="Times New Roman"/>
        </w:rPr>
        <w:footnoteRef/>
      </w:r>
      <w:r>
        <w:rPr>
          <w:rFonts w:cs="Times New Roman"/>
        </w:rPr>
        <w:t xml:space="preserve"> Srov. </w:t>
      </w:r>
      <w:r w:rsidRPr="00020864">
        <w:rPr>
          <w:rFonts w:cs="Times New Roman"/>
          <w:i/>
          <w:iCs/>
        </w:rPr>
        <w:t>Nejdepresivnější město světa: Uprchlický kemp Zaatari</w:t>
      </w:r>
      <w:r w:rsidRPr="00020864">
        <w:rPr>
          <w:rFonts w:cs="Times New Roman"/>
        </w:rPr>
        <w:t xml:space="preserve"> [online]. 2013 [cit. 2014-02-23]. Dostupné z: </w:t>
      </w:r>
      <w:r w:rsidRPr="00CC7C2C">
        <w:rPr>
          <w:rFonts w:cs="Times New Roman"/>
        </w:rPr>
        <w:t>http://</w:t>
      </w:r>
      <w:proofErr w:type="gramStart"/>
      <w:r w:rsidRPr="00CC7C2C">
        <w:rPr>
          <w:rFonts w:cs="Times New Roman"/>
        </w:rPr>
        <w:t>www</w:t>
      </w:r>
      <w:proofErr w:type="gramEnd"/>
      <w:r w:rsidRPr="00CC7C2C">
        <w:rPr>
          <w:rFonts w:cs="Times New Roman"/>
        </w:rPr>
        <w:t>.</w:t>
      </w:r>
      <w:proofErr w:type="gramStart"/>
      <w:r w:rsidRPr="00CC7C2C">
        <w:rPr>
          <w:rFonts w:cs="Times New Roman"/>
        </w:rPr>
        <w:t>novinky</w:t>
      </w:r>
      <w:proofErr w:type="gramEnd"/>
      <w:r w:rsidRPr="00CC7C2C">
        <w:rPr>
          <w:rFonts w:cs="Times New Roman"/>
        </w:rPr>
        <w:t>.cz/cestovani/308399-nejdepresivnejsi-mesto-sveta-uprchlicky-kemp-zaatari.html</w:t>
      </w:r>
      <w:r>
        <w:rPr>
          <w:rFonts w:cs="Times New Roman"/>
        </w:rPr>
        <w:t xml:space="preserve"> a </w:t>
      </w:r>
      <w:r>
        <w:rPr>
          <w:rFonts w:cs="Times New Roman"/>
          <w:i/>
          <w:iCs/>
        </w:rPr>
        <w:t>Uprchlický tábor Zaa</w:t>
      </w:r>
      <w:r w:rsidRPr="00020864">
        <w:rPr>
          <w:rFonts w:cs="Times New Roman"/>
          <w:i/>
          <w:iCs/>
        </w:rPr>
        <w:t>tar</w:t>
      </w:r>
      <w:r>
        <w:rPr>
          <w:rFonts w:cs="Times New Roman"/>
          <w:i/>
          <w:iCs/>
        </w:rPr>
        <w:t>i</w:t>
      </w:r>
      <w:r w:rsidRPr="00020864">
        <w:rPr>
          <w:rFonts w:cs="Times New Roman"/>
          <w:i/>
          <w:iCs/>
        </w:rPr>
        <w:t>, hlavní město syrské beznaděje</w:t>
      </w:r>
      <w:r w:rsidRPr="00020864">
        <w:rPr>
          <w:rFonts w:cs="Times New Roman"/>
        </w:rPr>
        <w:t xml:space="preserve"> [online]. 2013 [cit. 2014-02-23]. Dostupné z: </w:t>
      </w:r>
      <w:r w:rsidRPr="00CC7C2C">
        <w:rPr>
          <w:rFonts w:cs="Times New Roman"/>
        </w:rPr>
        <w:t>http://zpravy.idnes.cz/uprchlicky-tabor-zatari-reportaz-dlv-/zahranicni.aspx?c=A130710_134200_zahranicni_paw</w:t>
      </w:r>
      <w:r>
        <w:t xml:space="preserve"> </w:t>
      </w:r>
    </w:p>
  </w:footnote>
  <w:footnote w:id="77">
    <w:p w:rsidR="00413BBD" w:rsidRPr="00636C0D" w:rsidRDefault="00413BBD" w:rsidP="00D0046A">
      <w:pPr>
        <w:spacing w:after="0" w:line="240" w:lineRule="auto"/>
        <w:jc w:val="both"/>
        <w:rPr>
          <w:rFonts w:eastAsia="Times New Roman" w:cs="Times New Roman"/>
          <w:color w:val="000000" w:themeColor="text1"/>
          <w:sz w:val="20"/>
          <w:szCs w:val="20"/>
        </w:rPr>
      </w:pPr>
      <w:r w:rsidRPr="00636C0D">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w:t>
      </w:r>
      <w:r w:rsidRPr="00636C0D">
        <w:rPr>
          <w:rFonts w:eastAsia="Times New Roman" w:cs="Times New Roman"/>
          <w:i/>
          <w:iCs/>
          <w:color w:val="000000" w:themeColor="text1"/>
          <w:sz w:val="20"/>
          <w:szCs w:val="20"/>
        </w:rPr>
        <w:t>Mapa Asie</w:t>
      </w:r>
      <w:r w:rsidRPr="00636C0D">
        <w:rPr>
          <w:rFonts w:eastAsia="Times New Roman" w:cs="Times New Roman"/>
          <w:color w:val="000000" w:themeColor="text1"/>
          <w:sz w:val="20"/>
          <w:szCs w:val="20"/>
        </w:rPr>
        <w:t xml:space="preserve"> [online]. 2003 [cit. 2014-02-25]. Dostupné z: </w:t>
      </w:r>
      <w:r w:rsidRPr="00CC7C2C">
        <w:rPr>
          <w:rFonts w:eastAsia="Times New Roman" w:cs="Times New Roman"/>
          <w:sz w:val="20"/>
          <w:szCs w:val="20"/>
        </w:rPr>
        <w:t>http://mapasveta.info/asie/stredni_vychod_mapa.html</w:t>
      </w:r>
      <w:r w:rsidRPr="00636C0D">
        <w:rPr>
          <w:rFonts w:eastAsia="Times New Roman" w:cs="Times New Roman"/>
          <w:color w:val="000000" w:themeColor="text1"/>
          <w:sz w:val="20"/>
          <w:szCs w:val="20"/>
        </w:rPr>
        <w:t xml:space="preserve"> </w:t>
      </w:r>
      <w:r w:rsidRPr="00636C0D">
        <w:rPr>
          <w:rFonts w:cs="Times New Roman"/>
          <w:color w:val="000000" w:themeColor="text1"/>
          <w:sz w:val="20"/>
          <w:szCs w:val="20"/>
        </w:rPr>
        <w:t xml:space="preserve"> </w:t>
      </w:r>
    </w:p>
  </w:footnote>
  <w:footnote w:id="78">
    <w:p w:rsidR="00413BBD" w:rsidRPr="0095565E" w:rsidRDefault="00413BBD" w:rsidP="00D0046A">
      <w:pPr>
        <w:spacing w:after="0" w:line="240" w:lineRule="auto"/>
        <w:jc w:val="both"/>
        <w:rPr>
          <w:rFonts w:eastAsia="Times New Roman" w:cs="Times New Roman"/>
          <w:color w:val="000000" w:themeColor="text1"/>
          <w:sz w:val="20"/>
          <w:szCs w:val="20"/>
        </w:rPr>
      </w:pPr>
      <w:r w:rsidRPr="00636C0D">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Vlajky a tisk </w:t>
      </w:r>
      <w:r w:rsidRPr="00636C0D">
        <w:rPr>
          <w:rFonts w:eastAsia="Times New Roman" w:cs="Times New Roman"/>
          <w:color w:val="000000" w:themeColor="text1"/>
          <w:sz w:val="20"/>
          <w:szCs w:val="20"/>
        </w:rPr>
        <w:t xml:space="preserve">[online]. 2010 - 2014 [cit. 2014-02-25]. Dostupné z: </w:t>
      </w:r>
      <w:r w:rsidRPr="00CC7C2C">
        <w:rPr>
          <w:rFonts w:eastAsia="Times New Roman" w:cs="Times New Roman"/>
          <w:sz w:val="20"/>
          <w:szCs w:val="20"/>
        </w:rPr>
        <w:t>http://www.vlajkyatisk.cz/cs/statni-vlajky/281-vlajka-fidzi-3514561564651.html</w:t>
      </w:r>
    </w:p>
  </w:footnote>
  <w:footnote w:id="79">
    <w:p w:rsidR="00413BBD" w:rsidRPr="0095565E" w:rsidRDefault="00413BBD" w:rsidP="00D0046A">
      <w:pPr>
        <w:spacing w:after="0" w:line="240" w:lineRule="auto"/>
        <w:jc w:val="both"/>
        <w:rPr>
          <w:rFonts w:cs="Times New Roman"/>
          <w:color w:val="000000" w:themeColor="text1"/>
          <w:sz w:val="20"/>
          <w:szCs w:val="20"/>
        </w:rPr>
      </w:pPr>
      <w:r w:rsidRPr="0095565E">
        <w:rPr>
          <w:rStyle w:val="Znakapoznpodarou"/>
          <w:rFonts w:cs="Times New Roman"/>
          <w:color w:val="000000" w:themeColor="text1"/>
          <w:sz w:val="20"/>
          <w:szCs w:val="20"/>
        </w:rPr>
        <w:footnoteRef/>
      </w:r>
      <w:r>
        <w:rPr>
          <w:rFonts w:cs="Times New Roman"/>
          <w:color w:val="000000" w:themeColor="text1"/>
          <w:sz w:val="20"/>
          <w:szCs w:val="20"/>
        </w:rPr>
        <w:t xml:space="preserve"> </w:t>
      </w:r>
      <w:r w:rsidRPr="0095565E">
        <w:rPr>
          <w:rFonts w:cs="Times New Roman"/>
          <w:i/>
          <w:iCs/>
          <w:color w:val="000000" w:themeColor="text1"/>
          <w:sz w:val="20"/>
          <w:szCs w:val="20"/>
        </w:rPr>
        <w:t>Manželky Syřanů z východní Evropy prchají pryč ze země. Z bojů obviňují Američany</w:t>
      </w:r>
      <w:r w:rsidRPr="0095565E">
        <w:rPr>
          <w:rFonts w:cs="Times New Roman"/>
          <w:color w:val="000000" w:themeColor="text1"/>
          <w:sz w:val="20"/>
          <w:szCs w:val="20"/>
        </w:rPr>
        <w:t xml:space="preserve"> [online]. 2012 [cit. 2014-02-25]. Dostupné z: </w:t>
      </w:r>
      <w:r w:rsidRPr="00CC7C2C">
        <w:rPr>
          <w:rFonts w:cs="Times New Roman"/>
          <w:sz w:val="20"/>
          <w:szCs w:val="20"/>
        </w:rPr>
        <w:t>http://zpravy.ihned.cz/c1-56936720-manzelky-syranu-z-vychodni-evropy-prchaji-pryc-ze-zeme-z-boju-obvinuji-americany</w:t>
      </w:r>
    </w:p>
  </w:footnote>
  <w:footnote w:id="80">
    <w:p w:rsidR="00413BBD" w:rsidRPr="009D43E0" w:rsidRDefault="00413BBD" w:rsidP="002332DC">
      <w:pPr>
        <w:spacing w:after="0" w:line="240" w:lineRule="auto"/>
        <w:jc w:val="both"/>
        <w:rPr>
          <w:rFonts w:eastAsia="Times New Roman" w:cs="Times New Roman"/>
          <w:color w:val="000000" w:themeColor="text1"/>
          <w:sz w:val="20"/>
          <w:szCs w:val="20"/>
        </w:rPr>
      </w:pPr>
      <w:r w:rsidRPr="009D43E0">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w:t>
      </w:r>
      <w:r w:rsidRPr="009D43E0">
        <w:rPr>
          <w:rFonts w:eastAsia="Times New Roman" w:cs="Times New Roman"/>
          <w:i/>
          <w:iCs/>
          <w:color w:val="000000" w:themeColor="text1"/>
          <w:sz w:val="20"/>
          <w:szCs w:val="20"/>
        </w:rPr>
        <w:t>Sýrie</w:t>
      </w:r>
      <w:r w:rsidRPr="009D43E0">
        <w:rPr>
          <w:rFonts w:eastAsia="Times New Roman" w:cs="Times New Roman"/>
          <w:color w:val="000000" w:themeColor="text1"/>
          <w:sz w:val="20"/>
          <w:szCs w:val="20"/>
        </w:rPr>
        <w:t xml:space="preserve"> [online]. 2010 - 2014 [cit. 2014-02-25]. Dostupné z: </w:t>
      </w:r>
      <w:r w:rsidRPr="00CC7C2C">
        <w:rPr>
          <w:rFonts w:eastAsia="Times New Roman" w:cs="Times New Roman"/>
          <w:sz w:val="20"/>
          <w:szCs w:val="20"/>
        </w:rPr>
        <w:t>http://cs.wikipedia.org/wiki/S%C3%BDrie</w:t>
      </w:r>
      <w:r>
        <w:rPr>
          <w:rStyle w:val="Hypertextovodkaz"/>
          <w:rFonts w:eastAsia="Times New Roman" w:cs="Times New Roman"/>
          <w:color w:val="000000" w:themeColor="text1"/>
          <w:sz w:val="20"/>
          <w:szCs w:val="20"/>
          <w:u w:val="none"/>
        </w:rPr>
        <w:t xml:space="preserve"> </w:t>
      </w:r>
      <w:r w:rsidRPr="009D43E0">
        <w:rPr>
          <w:rFonts w:eastAsia="Times New Roman" w:cs="Times New Roman"/>
          <w:color w:val="000000" w:themeColor="text1"/>
          <w:sz w:val="20"/>
          <w:szCs w:val="20"/>
        </w:rPr>
        <w:t xml:space="preserve">  </w:t>
      </w:r>
    </w:p>
  </w:footnote>
  <w:footnote w:id="81">
    <w:p w:rsidR="00413BBD" w:rsidRPr="00CC7C2C" w:rsidRDefault="00413BBD" w:rsidP="00CC7C2C">
      <w:pPr>
        <w:spacing w:after="0" w:line="240" w:lineRule="auto"/>
        <w:rPr>
          <w:rFonts w:eastAsia="Times New Roman" w:cs="Times New Roman"/>
          <w:color w:val="000000" w:themeColor="text1"/>
          <w:sz w:val="20"/>
          <w:szCs w:val="20"/>
        </w:rPr>
      </w:pPr>
      <w:r w:rsidRPr="009D43E0">
        <w:rPr>
          <w:rStyle w:val="Znakapoznpodarou"/>
          <w:rFonts w:cs="Times New Roman"/>
          <w:color w:val="000000" w:themeColor="text1"/>
          <w:sz w:val="20"/>
          <w:szCs w:val="20"/>
        </w:rPr>
        <w:footnoteRef/>
      </w:r>
      <w:r>
        <w:rPr>
          <w:rFonts w:cs="Times New Roman"/>
          <w:color w:val="000000" w:themeColor="text1"/>
          <w:sz w:val="20"/>
          <w:szCs w:val="20"/>
        </w:rPr>
        <w:t xml:space="preserve"> </w:t>
      </w:r>
      <w:r w:rsidRPr="009D43E0">
        <w:rPr>
          <w:rFonts w:eastAsia="Times New Roman" w:cs="Times New Roman"/>
          <w:i/>
          <w:iCs/>
          <w:color w:val="000000" w:themeColor="text1"/>
          <w:sz w:val="20"/>
          <w:szCs w:val="20"/>
        </w:rPr>
        <w:t>Syrští uprchlíci mají novou naději, OSN je chce přesídlit do Evropy</w:t>
      </w:r>
      <w:r w:rsidRPr="009D43E0">
        <w:rPr>
          <w:rFonts w:eastAsia="Times New Roman" w:cs="Times New Roman"/>
          <w:color w:val="000000" w:themeColor="text1"/>
          <w:sz w:val="20"/>
          <w:szCs w:val="20"/>
        </w:rPr>
        <w:t xml:space="preserve"> [online]. 2013</w:t>
      </w:r>
      <w:r>
        <w:rPr>
          <w:rFonts w:eastAsia="Times New Roman" w:cs="Times New Roman"/>
          <w:color w:val="000000" w:themeColor="text1"/>
          <w:sz w:val="20"/>
          <w:szCs w:val="20"/>
        </w:rPr>
        <w:t xml:space="preserve"> [cit. 2014-02-23]. Dostupné z: </w:t>
      </w:r>
      <w:r w:rsidRPr="00CC7C2C">
        <w:rPr>
          <w:rFonts w:eastAsia="Times New Roman" w:cs="Times New Roman"/>
          <w:sz w:val="20"/>
          <w:szCs w:val="20"/>
        </w:rPr>
        <w:t>http://zpravy.idnes.cz/syrsti-uprchlici-a-docasny-azyl-v-evrope-fp1-/zahranicni.aspx?c=A130611_224046_zahranicni_ert</w:t>
      </w:r>
      <w:r>
        <w:rPr>
          <w:rStyle w:val="Hypertextovodkaz"/>
          <w:rFonts w:eastAsia="Times New Roman" w:cs="Times New Roman"/>
          <w:color w:val="000000" w:themeColor="text1"/>
          <w:sz w:val="20"/>
          <w:szCs w:val="20"/>
          <w:u w:val="none"/>
        </w:rPr>
        <w:t xml:space="preserve"> </w:t>
      </w:r>
      <w:r>
        <w:rPr>
          <w:rFonts w:eastAsia="Times New Roman" w:cs="Times New Roman"/>
          <w:color w:val="000000" w:themeColor="text1"/>
          <w:sz w:val="20"/>
          <w:szCs w:val="20"/>
        </w:rPr>
        <w:t xml:space="preserve"> </w:t>
      </w:r>
    </w:p>
  </w:footnote>
  <w:footnote w:id="82">
    <w:p w:rsidR="00413BBD" w:rsidRPr="009D43E0" w:rsidRDefault="00413BBD" w:rsidP="00A31E0F">
      <w:pPr>
        <w:spacing w:after="0" w:line="240" w:lineRule="auto"/>
        <w:jc w:val="both"/>
        <w:rPr>
          <w:rFonts w:cs="Times New Roman"/>
          <w:color w:val="000000" w:themeColor="text1"/>
          <w:sz w:val="20"/>
          <w:szCs w:val="20"/>
        </w:rPr>
      </w:pPr>
      <w:r w:rsidRPr="009D43E0">
        <w:rPr>
          <w:rStyle w:val="Znakapoznpodarou"/>
          <w:rFonts w:cs="Times New Roman"/>
          <w:color w:val="000000" w:themeColor="text1"/>
          <w:sz w:val="20"/>
          <w:szCs w:val="20"/>
        </w:rPr>
        <w:footnoteRef/>
      </w:r>
      <w:r w:rsidRPr="009D43E0">
        <w:rPr>
          <w:rFonts w:cs="Times New Roman"/>
          <w:i/>
          <w:iCs/>
          <w:color w:val="000000" w:themeColor="text1"/>
          <w:sz w:val="20"/>
          <w:szCs w:val="20"/>
        </w:rPr>
        <w:t>Nejdepresivnější město světa: Uprchlický kemp Zaatari</w:t>
      </w:r>
      <w:r w:rsidRPr="009D43E0">
        <w:rPr>
          <w:rFonts w:cs="Times New Roman"/>
          <w:color w:val="000000" w:themeColor="text1"/>
          <w:sz w:val="20"/>
          <w:szCs w:val="20"/>
        </w:rPr>
        <w:t xml:space="preserve"> [online]. 2013 [cit. 2014-02-23]. Dostupné z: </w:t>
      </w:r>
      <w:r w:rsidRPr="00CC7C2C">
        <w:rPr>
          <w:rFonts w:cs="Times New Roman"/>
          <w:sz w:val="20"/>
          <w:szCs w:val="20"/>
        </w:rPr>
        <w:t>http://</w:t>
      </w:r>
      <w:proofErr w:type="gramStart"/>
      <w:r w:rsidRPr="00CC7C2C">
        <w:rPr>
          <w:rFonts w:cs="Times New Roman"/>
          <w:sz w:val="20"/>
          <w:szCs w:val="20"/>
        </w:rPr>
        <w:t>www</w:t>
      </w:r>
      <w:proofErr w:type="gramEnd"/>
      <w:r w:rsidRPr="00CC7C2C">
        <w:rPr>
          <w:rFonts w:cs="Times New Roman"/>
          <w:sz w:val="20"/>
          <w:szCs w:val="20"/>
        </w:rPr>
        <w:t>.</w:t>
      </w:r>
      <w:proofErr w:type="gramStart"/>
      <w:r w:rsidRPr="00CC7C2C">
        <w:rPr>
          <w:rFonts w:cs="Times New Roman"/>
          <w:sz w:val="20"/>
          <w:szCs w:val="20"/>
        </w:rPr>
        <w:t>novinky</w:t>
      </w:r>
      <w:proofErr w:type="gramEnd"/>
      <w:r w:rsidRPr="00CC7C2C">
        <w:rPr>
          <w:rFonts w:cs="Times New Roman"/>
          <w:sz w:val="20"/>
          <w:szCs w:val="20"/>
        </w:rPr>
        <w:t>.cz/cestovani/308399-nejdepresivnejsi-mesto-sveta-uprchlicky-kemp-zaatari.html</w:t>
      </w:r>
      <w:r>
        <w:rPr>
          <w:rStyle w:val="Hypertextovodkaz"/>
          <w:rFonts w:cs="Times New Roman"/>
          <w:color w:val="000000" w:themeColor="text1"/>
          <w:sz w:val="20"/>
          <w:szCs w:val="20"/>
          <w:u w:val="none"/>
        </w:rPr>
        <w:t xml:space="preserve"> </w:t>
      </w:r>
    </w:p>
  </w:footnote>
  <w:footnote w:id="83">
    <w:p w:rsidR="00413BBD" w:rsidRPr="00FB73F3" w:rsidRDefault="00413BBD" w:rsidP="002332DC">
      <w:pPr>
        <w:spacing w:after="0" w:line="240" w:lineRule="auto"/>
        <w:jc w:val="both"/>
        <w:rPr>
          <w:rFonts w:cs="Times New Roman"/>
          <w:i/>
          <w:color w:val="000000" w:themeColor="text1"/>
          <w:sz w:val="20"/>
          <w:szCs w:val="20"/>
        </w:rPr>
      </w:pPr>
      <w:r w:rsidRPr="00FB73F3">
        <w:rPr>
          <w:rStyle w:val="Znakapoznpodarou"/>
          <w:rFonts w:cs="Times New Roman"/>
          <w:color w:val="000000" w:themeColor="text1"/>
          <w:sz w:val="20"/>
          <w:szCs w:val="20"/>
        </w:rPr>
        <w:footnoteRef/>
      </w:r>
      <w:r w:rsidRPr="00FB73F3">
        <w:rPr>
          <w:rFonts w:eastAsia="Times New Roman" w:cs="Times New Roman"/>
          <w:i/>
          <w:iCs/>
          <w:color w:val="000000" w:themeColor="text1"/>
          <w:sz w:val="20"/>
          <w:szCs w:val="20"/>
        </w:rPr>
        <w:t>Miliony Syřanů přišly o střechu nad hlavou</w:t>
      </w:r>
      <w:r w:rsidRPr="00FB73F3">
        <w:rPr>
          <w:rFonts w:eastAsia="Times New Roman" w:cs="Times New Roman"/>
          <w:color w:val="000000" w:themeColor="text1"/>
          <w:sz w:val="20"/>
          <w:szCs w:val="20"/>
        </w:rPr>
        <w:t xml:space="preserve"> [online]. 2013 [cit. 2014-02-23]. Dostupné z: </w:t>
      </w:r>
      <w:r w:rsidRPr="00CC7C2C">
        <w:rPr>
          <w:rFonts w:eastAsia="Times New Roman" w:cs="Times New Roman"/>
          <w:sz w:val="20"/>
          <w:szCs w:val="20"/>
        </w:rPr>
        <w:t>http://</w:t>
      </w:r>
      <w:proofErr w:type="gramStart"/>
      <w:r w:rsidRPr="00CC7C2C">
        <w:rPr>
          <w:rFonts w:eastAsia="Times New Roman" w:cs="Times New Roman"/>
          <w:sz w:val="20"/>
          <w:szCs w:val="20"/>
        </w:rPr>
        <w:t>www</w:t>
      </w:r>
      <w:proofErr w:type="gramEnd"/>
      <w:r w:rsidRPr="00CC7C2C">
        <w:rPr>
          <w:rFonts w:eastAsia="Times New Roman" w:cs="Times New Roman"/>
          <w:sz w:val="20"/>
          <w:szCs w:val="20"/>
        </w:rPr>
        <w:t>.</w:t>
      </w:r>
      <w:proofErr w:type="gramStart"/>
      <w:r w:rsidRPr="00CC7C2C">
        <w:rPr>
          <w:rFonts w:eastAsia="Times New Roman" w:cs="Times New Roman"/>
          <w:sz w:val="20"/>
          <w:szCs w:val="20"/>
        </w:rPr>
        <w:t>rozhlas</w:t>
      </w:r>
      <w:proofErr w:type="gramEnd"/>
      <w:r w:rsidRPr="00CC7C2C">
        <w:rPr>
          <w:rFonts w:eastAsia="Times New Roman" w:cs="Times New Roman"/>
          <w:sz w:val="20"/>
          <w:szCs w:val="20"/>
        </w:rPr>
        <w:t>.cz/zpravy/blizkyvychod/_galerie/1257256?type=image&amp;pozice=1</w:t>
      </w:r>
    </w:p>
  </w:footnote>
  <w:footnote w:id="84">
    <w:p w:rsidR="00413BBD" w:rsidRPr="00FB73F3" w:rsidRDefault="00413BBD" w:rsidP="002332DC">
      <w:pPr>
        <w:spacing w:after="0" w:line="240" w:lineRule="auto"/>
        <w:jc w:val="both"/>
        <w:rPr>
          <w:rFonts w:eastAsia="Times New Roman" w:cs="Times New Roman"/>
          <w:color w:val="000000" w:themeColor="text1"/>
          <w:sz w:val="20"/>
          <w:szCs w:val="20"/>
        </w:rPr>
      </w:pPr>
      <w:r w:rsidRPr="00FB73F3">
        <w:rPr>
          <w:rStyle w:val="Znakapoznpodarou"/>
          <w:rFonts w:cs="Times New Roman"/>
          <w:color w:val="000000" w:themeColor="text1"/>
          <w:sz w:val="20"/>
          <w:szCs w:val="20"/>
        </w:rPr>
        <w:footnoteRef/>
      </w:r>
      <w:r w:rsidRPr="00FB73F3">
        <w:rPr>
          <w:rFonts w:cs="Times New Roman"/>
          <w:color w:val="000000" w:themeColor="text1"/>
          <w:sz w:val="20"/>
          <w:szCs w:val="20"/>
        </w:rPr>
        <w:t xml:space="preserve"> </w:t>
      </w:r>
      <w:r w:rsidRPr="00FB73F3">
        <w:rPr>
          <w:rFonts w:eastAsia="Times New Roman" w:cs="Times New Roman"/>
          <w:i/>
          <w:iCs/>
          <w:color w:val="000000" w:themeColor="text1"/>
          <w:sz w:val="20"/>
          <w:szCs w:val="20"/>
        </w:rPr>
        <w:t xml:space="preserve">Ze Sýrie </w:t>
      </w:r>
      <w:proofErr w:type="gramStart"/>
      <w:r w:rsidRPr="00FB73F3">
        <w:rPr>
          <w:rFonts w:eastAsia="Times New Roman" w:cs="Times New Roman"/>
          <w:i/>
          <w:iCs/>
          <w:color w:val="000000" w:themeColor="text1"/>
          <w:sz w:val="20"/>
          <w:szCs w:val="20"/>
        </w:rPr>
        <w:t>uprchlo</w:t>
      </w:r>
      <w:proofErr w:type="gramEnd"/>
      <w:r w:rsidRPr="00FB73F3">
        <w:rPr>
          <w:rFonts w:eastAsia="Times New Roman" w:cs="Times New Roman"/>
          <w:i/>
          <w:iCs/>
          <w:color w:val="000000" w:themeColor="text1"/>
          <w:sz w:val="20"/>
          <w:szCs w:val="20"/>
        </w:rPr>
        <w:t xml:space="preserve"> už milion lidí. Nejvíce z nich míří do Turecka a Libanonu</w:t>
      </w:r>
      <w:r w:rsidRPr="00FB73F3">
        <w:rPr>
          <w:rFonts w:eastAsia="Times New Roman" w:cs="Times New Roman"/>
          <w:color w:val="000000" w:themeColor="text1"/>
          <w:sz w:val="20"/>
          <w:szCs w:val="20"/>
        </w:rPr>
        <w:t xml:space="preserve"> [online]. 2013 [cit. 2014-02-23]. Dostupné z: </w:t>
      </w:r>
      <w:r w:rsidRPr="00CC7C2C">
        <w:rPr>
          <w:rFonts w:eastAsia="Times New Roman" w:cs="Times New Roman"/>
          <w:sz w:val="20"/>
          <w:szCs w:val="20"/>
        </w:rPr>
        <w:t>http://zpravy.ihned.cz/c1-59450480-ze-syrie-uprchlo-uz-milion-lidi-nejvice-z-nich-miri-do-turecka-a-libanonu</w:t>
      </w:r>
    </w:p>
  </w:footnote>
  <w:footnote w:id="85">
    <w:p w:rsidR="00413BBD" w:rsidRPr="00FB73F3" w:rsidRDefault="00413BBD" w:rsidP="003E11CE">
      <w:pPr>
        <w:spacing w:after="0" w:line="240" w:lineRule="auto"/>
        <w:jc w:val="both"/>
        <w:rPr>
          <w:rFonts w:eastAsia="Times New Roman" w:cs="Times New Roman"/>
          <w:sz w:val="20"/>
          <w:szCs w:val="20"/>
        </w:rPr>
      </w:pPr>
      <w:r w:rsidRPr="00FB73F3">
        <w:rPr>
          <w:rStyle w:val="Znakapoznpodarou"/>
          <w:sz w:val="20"/>
          <w:szCs w:val="20"/>
        </w:rPr>
        <w:footnoteRef/>
      </w:r>
      <w:r w:rsidRPr="00FB73F3">
        <w:rPr>
          <w:rFonts w:cs="Times New Roman"/>
          <w:sz w:val="20"/>
          <w:szCs w:val="20"/>
        </w:rPr>
        <w:t xml:space="preserve"> Srov. </w:t>
      </w:r>
      <w:r w:rsidRPr="00FB73F3">
        <w:rPr>
          <w:rFonts w:eastAsia="Times New Roman" w:cs="Times New Roman"/>
          <w:i/>
          <w:iCs/>
          <w:sz w:val="20"/>
          <w:szCs w:val="20"/>
        </w:rPr>
        <w:t>Indonésie</w:t>
      </w:r>
      <w:r w:rsidRPr="00FB73F3">
        <w:rPr>
          <w:rFonts w:eastAsia="Times New Roman" w:cs="Times New Roman"/>
          <w:sz w:val="20"/>
          <w:szCs w:val="20"/>
        </w:rPr>
        <w:t xml:space="preserve"> [online]. 2014 [cit. 2014-02-26]. Dostupné z: </w:t>
      </w:r>
      <w:r w:rsidRPr="00CC7C2C">
        <w:rPr>
          <w:rFonts w:eastAsia="Times New Roman" w:cs="Times New Roman"/>
          <w:sz w:val="20"/>
          <w:szCs w:val="20"/>
        </w:rPr>
        <w:t>http://indonesie.orbion.cz</w:t>
      </w:r>
      <w:r w:rsidRPr="00FB73F3">
        <w:rPr>
          <w:rFonts w:eastAsia="Times New Roman" w:cs="Times New Roman"/>
          <w:sz w:val="20"/>
          <w:szCs w:val="20"/>
        </w:rPr>
        <w:t xml:space="preserve">/a </w:t>
      </w:r>
      <w:r w:rsidRPr="00FB73F3">
        <w:rPr>
          <w:rFonts w:eastAsia="Times New Roman" w:cs="Times New Roman"/>
          <w:i/>
          <w:iCs/>
          <w:sz w:val="20"/>
          <w:szCs w:val="20"/>
        </w:rPr>
        <w:t>Indonésie</w:t>
      </w:r>
      <w:r w:rsidRPr="00FB73F3">
        <w:rPr>
          <w:rFonts w:eastAsia="Times New Roman" w:cs="Times New Roman"/>
          <w:sz w:val="20"/>
          <w:szCs w:val="20"/>
        </w:rPr>
        <w:t xml:space="preserve"> [online]. 2014 [cit. 2014-02-26]. Dostupné z: </w:t>
      </w:r>
      <w:r w:rsidRPr="00CC7C2C">
        <w:rPr>
          <w:rFonts w:eastAsia="Times New Roman" w:cs="Times New Roman"/>
          <w:sz w:val="20"/>
          <w:szCs w:val="20"/>
        </w:rPr>
        <w:t>http://www.celysvet.cz/indonesie.php</w:t>
      </w:r>
      <w:r w:rsidRPr="00FB73F3">
        <w:rPr>
          <w:rFonts w:eastAsia="Times New Roman" w:cs="Times New Roman"/>
          <w:sz w:val="20"/>
          <w:szCs w:val="20"/>
        </w:rPr>
        <w:t xml:space="preserve">  </w:t>
      </w:r>
    </w:p>
  </w:footnote>
  <w:footnote w:id="86">
    <w:p w:rsidR="00413BBD" w:rsidRPr="006570CD" w:rsidRDefault="00413BBD" w:rsidP="003E11CE">
      <w:pPr>
        <w:spacing w:after="0" w:line="240" w:lineRule="auto"/>
        <w:jc w:val="both"/>
        <w:rPr>
          <w:rFonts w:eastAsia="Times New Roman" w:cs="Times New Roman"/>
          <w:sz w:val="20"/>
          <w:szCs w:val="20"/>
        </w:rPr>
      </w:pPr>
      <w:r w:rsidRPr="00FB73F3">
        <w:rPr>
          <w:rStyle w:val="Znakapoznpodarou"/>
          <w:sz w:val="20"/>
          <w:szCs w:val="20"/>
        </w:rPr>
        <w:footnoteRef/>
      </w:r>
      <w:r w:rsidRPr="00FB73F3">
        <w:rPr>
          <w:rFonts w:cs="Times New Roman"/>
          <w:sz w:val="20"/>
          <w:szCs w:val="20"/>
        </w:rPr>
        <w:t xml:space="preserve"> Srov. </w:t>
      </w:r>
      <w:r w:rsidRPr="00FB73F3">
        <w:rPr>
          <w:rFonts w:eastAsia="Times New Roman" w:cs="Times New Roman"/>
          <w:i/>
          <w:iCs/>
          <w:sz w:val="20"/>
          <w:szCs w:val="20"/>
        </w:rPr>
        <w:t>Indonésie</w:t>
      </w:r>
      <w:r w:rsidRPr="00FB73F3">
        <w:rPr>
          <w:rFonts w:eastAsia="Times New Roman" w:cs="Times New Roman"/>
          <w:sz w:val="20"/>
          <w:szCs w:val="20"/>
        </w:rPr>
        <w:t xml:space="preserve"> [online]. 2014 [cit. 2014-02-26]. Dostupné z: </w:t>
      </w:r>
      <w:r w:rsidRPr="00CC7C2C">
        <w:rPr>
          <w:rFonts w:eastAsia="Times New Roman" w:cs="Times New Roman"/>
          <w:sz w:val="20"/>
          <w:szCs w:val="20"/>
        </w:rPr>
        <w:t>http://www.celysvet.cz/indonesie.php</w:t>
      </w:r>
      <w:r w:rsidRPr="00FB73F3">
        <w:rPr>
          <w:rFonts w:eastAsia="Times New Roman" w:cs="Times New Roman"/>
          <w:sz w:val="20"/>
          <w:szCs w:val="20"/>
        </w:rPr>
        <w:t xml:space="preserve">  </w:t>
      </w:r>
      <w:r w:rsidRPr="00FB73F3">
        <w:rPr>
          <w:rFonts w:cs="Times New Roman"/>
          <w:sz w:val="20"/>
          <w:szCs w:val="20"/>
        </w:rPr>
        <w:t xml:space="preserve"> a </w:t>
      </w:r>
      <w:r w:rsidRPr="00FB73F3">
        <w:rPr>
          <w:rFonts w:eastAsia="Times New Roman" w:cs="Times New Roman"/>
          <w:i/>
          <w:iCs/>
          <w:sz w:val="20"/>
          <w:szCs w:val="20"/>
        </w:rPr>
        <w:t>Zajímavosti Indonésie</w:t>
      </w:r>
      <w:r w:rsidRPr="00FB73F3">
        <w:rPr>
          <w:rFonts w:eastAsia="Times New Roman" w:cs="Times New Roman"/>
          <w:sz w:val="20"/>
          <w:szCs w:val="20"/>
        </w:rPr>
        <w:t xml:space="preserve"> [online]. 2014 [cit. 2014-02-26]. Dostupné z: </w:t>
      </w:r>
      <w:r w:rsidRPr="00CC7C2C">
        <w:rPr>
          <w:rFonts w:eastAsia="Times New Roman" w:cs="Times New Roman"/>
          <w:sz w:val="20"/>
          <w:szCs w:val="20"/>
        </w:rPr>
        <w:t>http://www.celysvet.cz/indonesie.php</w:t>
      </w:r>
      <w:r w:rsidRPr="006570CD">
        <w:rPr>
          <w:rFonts w:eastAsia="Times New Roman" w:cs="Times New Roman"/>
          <w:sz w:val="20"/>
          <w:szCs w:val="20"/>
        </w:rPr>
        <w:t xml:space="preserve">  </w:t>
      </w:r>
    </w:p>
  </w:footnote>
  <w:footnote w:id="87">
    <w:p w:rsidR="00413BBD" w:rsidRPr="003E11CE" w:rsidRDefault="00413BBD" w:rsidP="003E11CE">
      <w:pPr>
        <w:spacing w:after="0" w:line="240" w:lineRule="auto"/>
        <w:jc w:val="both"/>
        <w:rPr>
          <w:rFonts w:eastAsia="Times New Roman" w:cs="Times New Roman"/>
          <w:sz w:val="20"/>
          <w:szCs w:val="20"/>
        </w:rPr>
      </w:pPr>
      <w:r w:rsidRPr="003E11CE">
        <w:rPr>
          <w:rStyle w:val="Znakapoznpodarou"/>
          <w:sz w:val="20"/>
          <w:szCs w:val="20"/>
        </w:rPr>
        <w:footnoteRef/>
      </w:r>
      <w:r w:rsidRPr="003E11CE">
        <w:rPr>
          <w:rFonts w:cs="Times New Roman"/>
          <w:sz w:val="20"/>
          <w:szCs w:val="20"/>
        </w:rPr>
        <w:t xml:space="preserve"> Srov. </w:t>
      </w:r>
      <w:r w:rsidRPr="003E11CE">
        <w:rPr>
          <w:rFonts w:eastAsia="Times New Roman" w:cs="Times New Roman"/>
          <w:i/>
          <w:iCs/>
          <w:sz w:val="20"/>
          <w:szCs w:val="20"/>
        </w:rPr>
        <w:t>Indonésie: cestopisy a průvodce</w:t>
      </w:r>
      <w:r w:rsidRPr="003E11CE">
        <w:rPr>
          <w:rFonts w:eastAsia="Times New Roman" w:cs="Times New Roman"/>
          <w:sz w:val="20"/>
          <w:szCs w:val="20"/>
        </w:rPr>
        <w:t xml:space="preserve"> [online]. 2006 [cit. 2014-02-26]. Dostupné z: </w:t>
      </w:r>
      <w:r w:rsidRPr="00CC7C2C">
        <w:rPr>
          <w:rFonts w:eastAsia="Times New Roman" w:cs="Times New Roman"/>
          <w:sz w:val="20"/>
          <w:szCs w:val="20"/>
        </w:rPr>
        <w:t>http://www.hedvabnastezka.cz/zeme/asie/indonesie/pruvodce/</w:t>
      </w:r>
      <w:r w:rsidRPr="003E11CE">
        <w:rPr>
          <w:rFonts w:eastAsia="Times New Roman" w:cs="Times New Roman"/>
          <w:sz w:val="20"/>
          <w:szCs w:val="20"/>
        </w:rPr>
        <w:t xml:space="preserve"> a </w:t>
      </w:r>
      <w:r w:rsidRPr="003E11CE">
        <w:rPr>
          <w:rFonts w:eastAsia="Times New Roman" w:cs="Times New Roman"/>
          <w:i/>
          <w:iCs/>
          <w:sz w:val="20"/>
          <w:szCs w:val="20"/>
        </w:rPr>
        <w:t>Zajímavosti Indonésie</w:t>
      </w:r>
      <w:r w:rsidRPr="003E11CE">
        <w:rPr>
          <w:rFonts w:eastAsia="Times New Roman" w:cs="Times New Roman"/>
          <w:sz w:val="20"/>
          <w:szCs w:val="20"/>
        </w:rPr>
        <w:t xml:space="preserve"> [online]. 2014 [cit. 2014-02-26]. Dostupné z: </w:t>
      </w:r>
      <w:r w:rsidRPr="00CC7C2C">
        <w:rPr>
          <w:rFonts w:eastAsia="Times New Roman" w:cs="Times New Roman"/>
          <w:sz w:val="20"/>
          <w:szCs w:val="20"/>
        </w:rPr>
        <w:t>http://www.celysvet.cz/indonesie.php</w:t>
      </w:r>
      <w:r w:rsidRPr="003E11CE">
        <w:rPr>
          <w:rFonts w:eastAsia="Times New Roman" w:cs="Times New Roman"/>
          <w:sz w:val="20"/>
          <w:szCs w:val="20"/>
        </w:rPr>
        <w:t xml:space="preserve">  </w:t>
      </w:r>
    </w:p>
  </w:footnote>
  <w:footnote w:id="88">
    <w:p w:rsidR="00413BBD" w:rsidRPr="007E1249" w:rsidRDefault="00413BBD" w:rsidP="003E11CE">
      <w:pPr>
        <w:tabs>
          <w:tab w:val="left" w:pos="3645"/>
        </w:tabs>
        <w:spacing w:after="0" w:line="240" w:lineRule="auto"/>
        <w:jc w:val="both"/>
        <w:rPr>
          <w:rFonts w:cs="Times New Roman"/>
          <w:sz w:val="20"/>
          <w:szCs w:val="20"/>
        </w:rPr>
      </w:pPr>
      <w:r w:rsidRPr="003E11CE">
        <w:rPr>
          <w:rStyle w:val="Znakapoznpodarou"/>
          <w:sz w:val="20"/>
          <w:szCs w:val="20"/>
        </w:rPr>
        <w:footnoteRef/>
      </w:r>
      <w:r w:rsidRPr="003E11CE">
        <w:rPr>
          <w:rFonts w:cs="Times New Roman"/>
          <w:sz w:val="20"/>
          <w:szCs w:val="20"/>
        </w:rPr>
        <w:t xml:space="preserve"> Srov. CHVAJA, A. </w:t>
      </w:r>
      <w:r w:rsidRPr="003E11CE">
        <w:rPr>
          <w:rFonts w:cs="Times New Roman"/>
          <w:i/>
          <w:iCs/>
          <w:sz w:val="20"/>
          <w:szCs w:val="20"/>
        </w:rPr>
        <w:t>Divuplná Indonésie</w:t>
      </w:r>
      <w:r w:rsidRPr="003E11CE">
        <w:rPr>
          <w:rFonts w:cs="Times New Roman"/>
          <w:sz w:val="20"/>
          <w:szCs w:val="20"/>
        </w:rPr>
        <w:t>. 2009.</w:t>
      </w:r>
    </w:p>
  </w:footnote>
  <w:footnote w:id="89">
    <w:p w:rsidR="00413BBD" w:rsidRPr="003E11CE" w:rsidRDefault="00413BBD" w:rsidP="003E11CE">
      <w:pPr>
        <w:spacing w:after="0" w:line="240" w:lineRule="auto"/>
        <w:jc w:val="both"/>
        <w:rPr>
          <w:rFonts w:eastAsia="Times New Roman" w:cs="Times New Roman"/>
          <w:sz w:val="20"/>
          <w:szCs w:val="20"/>
        </w:rPr>
      </w:pPr>
      <w:r w:rsidRPr="003E11CE">
        <w:rPr>
          <w:rStyle w:val="Znakapoznpodarou"/>
          <w:sz w:val="20"/>
          <w:szCs w:val="20"/>
        </w:rPr>
        <w:footnoteRef/>
      </w:r>
      <w:r w:rsidRPr="003E11CE">
        <w:rPr>
          <w:rFonts w:cs="Times New Roman"/>
          <w:sz w:val="20"/>
          <w:szCs w:val="20"/>
        </w:rPr>
        <w:t xml:space="preserve"> Srov. </w:t>
      </w:r>
      <w:r w:rsidRPr="003E11CE">
        <w:rPr>
          <w:rFonts w:eastAsia="Times New Roman" w:cs="Times New Roman"/>
          <w:i/>
          <w:iCs/>
          <w:sz w:val="20"/>
          <w:szCs w:val="20"/>
        </w:rPr>
        <w:t>Deštné pralesy</w:t>
      </w:r>
      <w:r w:rsidRPr="003E11CE">
        <w:rPr>
          <w:rFonts w:eastAsia="Times New Roman" w:cs="Times New Roman"/>
          <w:sz w:val="20"/>
          <w:szCs w:val="20"/>
        </w:rPr>
        <w:t xml:space="preserve"> [online]. 2010 [cit. 2014-02-21]. Dostupné z: </w:t>
      </w:r>
      <w:r w:rsidRPr="00CC7C2C">
        <w:rPr>
          <w:rFonts w:eastAsia="Times New Roman" w:cs="Times New Roman"/>
          <w:sz w:val="20"/>
          <w:szCs w:val="20"/>
        </w:rPr>
        <w:t>http://skoroekolog.sweb.cz/sos/tema/pralesy.htm</w:t>
      </w:r>
      <w:r w:rsidRPr="003E11CE">
        <w:rPr>
          <w:rFonts w:eastAsia="Times New Roman" w:cs="Times New Roman"/>
          <w:sz w:val="20"/>
          <w:szCs w:val="20"/>
        </w:rPr>
        <w:t xml:space="preserve"> a </w:t>
      </w:r>
      <w:r w:rsidRPr="003E11CE">
        <w:rPr>
          <w:rFonts w:eastAsia="Times New Roman" w:cs="Times New Roman"/>
          <w:i/>
          <w:iCs/>
          <w:sz w:val="20"/>
          <w:szCs w:val="20"/>
        </w:rPr>
        <w:t>Deštné pralesy</w:t>
      </w:r>
      <w:r w:rsidRPr="003E11CE">
        <w:rPr>
          <w:rFonts w:eastAsia="Times New Roman" w:cs="Times New Roman"/>
          <w:sz w:val="20"/>
          <w:szCs w:val="20"/>
        </w:rPr>
        <w:t xml:space="preserve"> [online]. 2014 [cit. 2014-02-21]. Dostupné z: </w:t>
      </w:r>
      <w:r w:rsidRPr="00CC7C2C">
        <w:rPr>
          <w:rFonts w:eastAsia="Times New Roman" w:cs="Times New Roman"/>
          <w:sz w:val="20"/>
          <w:szCs w:val="20"/>
        </w:rPr>
        <w:t>http://www.bali-indonesie.cz/zajimavosti-indonesie/destne-pralesy</w:t>
      </w:r>
      <w:r w:rsidRPr="003E11CE">
        <w:rPr>
          <w:rFonts w:eastAsia="Times New Roman" w:cs="Times New Roman"/>
          <w:sz w:val="20"/>
          <w:szCs w:val="20"/>
        </w:rPr>
        <w:t xml:space="preserve"> </w:t>
      </w:r>
    </w:p>
  </w:footnote>
  <w:footnote w:id="90">
    <w:p w:rsidR="00413BBD" w:rsidRPr="008B46C2" w:rsidRDefault="00413BBD" w:rsidP="003E11CE">
      <w:pPr>
        <w:spacing w:after="0" w:line="240" w:lineRule="auto"/>
        <w:jc w:val="both"/>
        <w:rPr>
          <w:rFonts w:eastAsia="Times New Roman" w:cs="Times New Roman"/>
          <w:sz w:val="20"/>
          <w:szCs w:val="20"/>
        </w:rPr>
      </w:pPr>
      <w:r w:rsidRPr="003E11CE">
        <w:rPr>
          <w:rStyle w:val="Znakapoznpodarou"/>
          <w:sz w:val="20"/>
          <w:szCs w:val="20"/>
        </w:rPr>
        <w:footnoteRef/>
      </w:r>
      <w:r w:rsidRPr="003E11CE">
        <w:rPr>
          <w:rFonts w:cs="Times New Roman"/>
          <w:sz w:val="20"/>
          <w:szCs w:val="20"/>
        </w:rPr>
        <w:t xml:space="preserve"> </w:t>
      </w:r>
      <w:r w:rsidRPr="003E11CE">
        <w:rPr>
          <w:rFonts w:eastAsia="Times New Roman" w:cs="Times New Roman"/>
          <w:sz w:val="20"/>
          <w:szCs w:val="20"/>
        </w:rPr>
        <w:t xml:space="preserve">JANKOVÁ, D. </w:t>
      </w:r>
      <w:r w:rsidRPr="003E11CE">
        <w:rPr>
          <w:rFonts w:eastAsia="Times New Roman" w:cs="Times New Roman"/>
          <w:i/>
          <w:iCs/>
          <w:sz w:val="20"/>
          <w:szCs w:val="20"/>
        </w:rPr>
        <w:t>Likvidace tropických deštných pralesů energetických zdrojů lidskou činností</w:t>
      </w:r>
      <w:r w:rsidRPr="003E11CE">
        <w:rPr>
          <w:rFonts w:eastAsia="Times New Roman" w:cs="Times New Roman"/>
          <w:iCs/>
          <w:sz w:val="20"/>
          <w:szCs w:val="20"/>
        </w:rPr>
        <w:t xml:space="preserve"> </w:t>
      </w:r>
      <w:r w:rsidRPr="003E11CE">
        <w:rPr>
          <w:rFonts w:eastAsia="Times New Roman" w:cs="Times New Roman"/>
          <w:sz w:val="20"/>
          <w:szCs w:val="20"/>
        </w:rPr>
        <w:t xml:space="preserve">[online]. 2012 [cit. 2014-02-21]. Dostupné z: </w:t>
      </w:r>
      <w:r w:rsidRPr="00CC7C2C">
        <w:rPr>
          <w:rFonts w:eastAsia="Times New Roman" w:cs="Times New Roman"/>
          <w:sz w:val="20"/>
          <w:szCs w:val="20"/>
        </w:rPr>
        <w:t>http://zs-raf.cz/enviro/index.php?s=4&amp;id=170</w:t>
      </w:r>
      <w:r>
        <w:rPr>
          <w:rFonts w:eastAsia="Times New Roman" w:cs="Times New Roman"/>
          <w:sz w:val="20"/>
          <w:szCs w:val="20"/>
        </w:rPr>
        <w:t xml:space="preserve"> </w:t>
      </w:r>
      <w:r w:rsidRPr="008B46C2">
        <w:rPr>
          <w:rFonts w:eastAsia="Times New Roman" w:cs="Times New Roman"/>
          <w:sz w:val="20"/>
          <w:szCs w:val="20"/>
        </w:rPr>
        <w:t xml:space="preserve"> </w:t>
      </w:r>
    </w:p>
  </w:footnote>
  <w:footnote w:id="91">
    <w:p w:rsidR="00413BBD" w:rsidRPr="00FB73F3" w:rsidRDefault="00413BBD" w:rsidP="003E11CE">
      <w:pPr>
        <w:spacing w:after="0" w:line="240" w:lineRule="auto"/>
        <w:jc w:val="both"/>
        <w:rPr>
          <w:rFonts w:eastAsia="Times New Roman" w:cs="Times New Roman"/>
          <w:sz w:val="20"/>
          <w:szCs w:val="20"/>
        </w:rPr>
      </w:pPr>
      <w:r w:rsidRPr="00FB73F3">
        <w:rPr>
          <w:rStyle w:val="Znakapoznpodarou"/>
          <w:sz w:val="20"/>
          <w:szCs w:val="20"/>
        </w:rPr>
        <w:footnoteRef/>
      </w:r>
      <w:r w:rsidRPr="00FB73F3">
        <w:rPr>
          <w:rFonts w:cs="Times New Roman"/>
          <w:sz w:val="20"/>
          <w:szCs w:val="20"/>
        </w:rPr>
        <w:t xml:space="preserve"> Srov. </w:t>
      </w:r>
      <w:r>
        <w:rPr>
          <w:rFonts w:eastAsia="Times New Roman" w:cs="Times New Roman"/>
          <w:sz w:val="20"/>
          <w:szCs w:val="20"/>
        </w:rPr>
        <w:t>HICKMAN, M</w:t>
      </w:r>
      <w:r w:rsidRPr="00FB73F3">
        <w:rPr>
          <w:rFonts w:eastAsia="Times New Roman" w:cs="Times New Roman"/>
          <w:sz w:val="20"/>
          <w:szCs w:val="20"/>
        </w:rPr>
        <w:t xml:space="preserve">. </w:t>
      </w:r>
      <w:r w:rsidRPr="00FB73F3">
        <w:rPr>
          <w:rFonts w:eastAsia="Times New Roman" w:cs="Times New Roman"/>
          <w:i/>
          <w:iCs/>
          <w:sz w:val="20"/>
          <w:szCs w:val="20"/>
        </w:rPr>
        <w:t>The Independent: How Britons fuel destruction of the rainforest</w:t>
      </w:r>
      <w:r w:rsidRPr="00FB73F3">
        <w:rPr>
          <w:rFonts w:eastAsia="Times New Roman" w:cs="Times New Roman"/>
          <w:sz w:val="20"/>
          <w:szCs w:val="20"/>
        </w:rPr>
        <w:t xml:space="preserve"> [online]. 2009 [cit. 2014-02-21]. Dostupné z: </w:t>
      </w:r>
      <w:r w:rsidRPr="00CC7C2C">
        <w:rPr>
          <w:rFonts w:eastAsia="Times New Roman" w:cs="Times New Roman"/>
          <w:sz w:val="20"/>
          <w:szCs w:val="20"/>
        </w:rPr>
        <w:t>http://</w:t>
      </w:r>
      <w:proofErr w:type="gramStart"/>
      <w:r w:rsidRPr="00CC7C2C">
        <w:rPr>
          <w:rFonts w:eastAsia="Times New Roman" w:cs="Times New Roman"/>
          <w:sz w:val="20"/>
          <w:szCs w:val="20"/>
        </w:rPr>
        <w:t>www</w:t>
      </w:r>
      <w:proofErr w:type="gramEnd"/>
      <w:r w:rsidRPr="00CC7C2C">
        <w:rPr>
          <w:rFonts w:eastAsia="Times New Roman" w:cs="Times New Roman"/>
          <w:sz w:val="20"/>
          <w:szCs w:val="20"/>
        </w:rPr>
        <w:t>.</w:t>
      </w:r>
      <w:proofErr w:type="gramStart"/>
      <w:r w:rsidRPr="00CC7C2C">
        <w:rPr>
          <w:rFonts w:eastAsia="Times New Roman" w:cs="Times New Roman"/>
          <w:sz w:val="20"/>
          <w:szCs w:val="20"/>
        </w:rPr>
        <w:t>independent</w:t>
      </w:r>
      <w:proofErr w:type="gramEnd"/>
      <w:r w:rsidRPr="00CC7C2C">
        <w:rPr>
          <w:rFonts w:eastAsia="Times New Roman" w:cs="Times New Roman"/>
          <w:sz w:val="20"/>
          <w:szCs w:val="20"/>
        </w:rPr>
        <w:t>.co.uk/environment/green-living/how-britons-fuel-destruction-of-the-rainforest-1677096.html</w:t>
      </w:r>
      <w:r w:rsidRPr="00FB73F3">
        <w:rPr>
          <w:rFonts w:eastAsia="Times New Roman" w:cs="Times New Roman"/>
          <w:sz w:val="20"/>
          <w:szCs w:val="20"/>
        </w:rPr>
        <w:t xml:space="preserve"> a </w:t>
      </w:r>
      <w:r w:rsidRPr="00FB73F3">
        <w:rPr>
          <w:rFonts w:eastAsia="Times New Roman" w:cs="Times New Roman"/>
          <w:i/>
          <w:iCs/>
          <w:sz w:val="20"/>
          <w:szCs w:val="20"/>
        </w:rPr>
        <w:t>Deštné pralesy</w:t>
      </w:r>
      <w:r w:rsidRPr="00FB73F3">
        <w:rPr>
          <w:rFonts w:eastAsia="Times New Roman" w:cs="Times New Roman"/>
          <w:sz w:val="20"/>
          <w:szCs w:val="20"/>
        </w:rPr>
        <w:t xml:space="preserve"> [online]. 2010 [cit. 2014-02-21]. Dostupné z: </w:t>
      </w:r>
      <w:r w:rsidRPr="00CC7C2C">
        <w:rPr>
          <w:rFonts w:eastAsia="Times New Roman" w:cs="Times New Roman"/>
          <w:sz w:val="20"/>
          <w:szCs w:val="20"/>
        </w:rPr>
        <w:t>http://skoroekolog.sweb.cz/sos/tema/pralesy.htm</w:t>
      </w:r>
    </w:p>
  </w:footnote>
  <w:footnote w:id="92">
    <w:p w:rsidR="00413BBD" w:rsidRPr="00C4095F" w:rsidRDefault="00413BBD" w:rsidP="00CC7C2C">
      <w:pPr>
        <w:spacing w:after="0" w:line="240" w:lineRule="auto"/>
        <w:rPr>
          <w:rFonts w:eastAsia="Times New Roman" w:cs="Times New Roman"/>
          <w:color w:val="000000" w:themeColor="text1"/>
          <w:sz w:val="20"/>
          <w:szCs w:val="20"/>
        </w:rPr>
      </w:pPr>
      <w:r w:rsidRPr="00C4095F">
        <w:rPr>
          <w:rStyle w:val="Znakapoznpodarou"/>
          <w:rFonts w:cs="Times New Roman"/>
          <w:color w:val="000000" w:themeColor="text1"/>
          <w:sz w:val="20"/>
          <w:szCs w:val="20"/>
        </w:rPr>
        <w:footnoteRef/>
      </w:r>
      <w:r w:rsidRPr="00C4095F">
        <w:rPr>
          <w:rFonts w:eastAsia="Times New Roman" w:cs="Times New Roman"/>
          <w:i/>
          <w:iCs/>
          <w:color w:val="000000" w:themeColor="text1"/>
          <w:sz w:val="20"/>
          <w:szCs w:val="20"/>
        </w:rPr>
        <w:t>Indonésie</w:t>
      </w:r>
      <w:r w:rsidRPr="00C4095F">
        <w:rPr>
          <w:rFonts w:eastAsia="Times New Roman" w:cs="Times New Roman"/>
          <w:color w:val="000000" w:themeColor="text1"/>
          <w:sz w:val="20"/>
          <w:szCs w:val="20"/>
        </w:rPr>
        <w:t xml:space="preserve"> [online]. 2011 [cit. 2014-02-26]. Dostupné z: </w:t>
      </w:r>
      <w:r w:rsidRPr="00CC7C2C">
        <w:rPr>
          <w:rFonts w:eastAsia="Times New Roman" w:cs="Times New Roman"/>
          <w:sz w:val="20"/>
          <w:szCs w:val="20"/>
        </w:rPr>
        <w:t>http://www.vakciny.net/CIZINA/DESTINACE/indonesie.htm</w:t>
      </w:r>
    </w:p>
  </w:footnote>
  <w:footnote w:id="93">
    <w:p w:rsidR="00413BBD" w:rsidRPr="00AF6286" w:rsidRDefault="00413BBD" w:rsidP="003E11CE">
      <w:pPr>
        <w:spacing w:after="0" w:line="240" w:lineRule="auto"/>
        <w:jc w:val="both"/>
        <w:rPr>
          <w:rFonts w:eastAsia="Times New Roman" w:cs="Times New Roman"/>
          <w:color w:val="000000" w:themeColor="text1"/>
          <w:sz w:val="20"/>
          <w:szCs w:val="20"/>
        </w:rPr>
      </w:pPr>
      <w:r w:rsidRPr="00C4095F">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Zeměpis.com </w:t>
      </w:r>
      <w:r w:rsidRPr="00C4095F">
        <w:rPr>
          <w:rFonts w:eastAsia="Times New Roman" w:cs="Times New Roman"/>
          <w:color w:val="000000" w:themeColor="text1"/>
          <w:sz w:val="20"/>
          <w:szCs w:val="20"/>
        </w:rPr>
        <w:t xml:space="preserve">[online]. 2002 - 2014 [cit. 2014-02-26]. Dostupné z: </w:t>
      </w:r>
      <w:r w:rsidRPr="00CC7C2C">
        <w:rPr>
          <w:rFonts w:eastAsia="Times New Roman" w:cs="Times New Roman"/>
          <w:sz w:val="20"/>
          <w:szCs w:val="20"/>
        </w:rPr>
        <w:t>http://www.zemepis.com/images/Vlajky/id-lgflag.jpg</w:t>
      </w:r>
      <w:r>
        <w:rPr>
          <w:rStyle w:val="Hypertextovodkaz"/>
          <w:rFonts w:eastAsia="Times New Roman" w:cs="Times New Roman"/>
          <w:color w:val="000000" w:themeColor="text1"/>
          <w:sz w:val="20"/>
          <w:szCs w:val="20"/>
          <w:u w:val="none"/>
        </w:rPr>
        <w:t xml:space="preserve"> </w:t>
      </w:r>
    </w:p>
  </w:footnote>
  <w:footnote w:id="94">
    <w:p w:rsidR="00413BBD" w:rsidRPr="00C4095F" w:rsidRDefault="00413BBD" w:rsidP="003E11CE">
      <w:pPr>
        <w:spacing w:after="0" w:line="240" w:lineRule="auto"/>
        <w:jc w:val="both"/>
        <w:rPr>
          <w:rFonts w:eastAsia="Times New Roman" w:cs="Times New Roman"/>
          <w:color w:val="000000" w:themeColor="text1"/>
          <w:sz w:val="20"/>
          <w:szCs w:val="20"/>
        </w:rPr>
      </w:pPr>
      <w:r w:rsidRPr="00C4095F">
        <w:rPr>
          <w:rStyle w:val="Znakapoznpodarou"/>
          <w:rFonts w:cs="Times New Roman"/>
          <w:color w:val="000000" w:themeColor="text1"/>
          <w:sz w:val="20"/>
          <w:szCs w:val="20"/>
        </w:rPr>
        <w:footnoteRef/>
      </w:r>
      <w:r w:rsidRPr="00C4095F">
        <w:rPr>
          <w:rFonts w:cs="Times New Roman"/>
          <w:color w:val="000000" w:themeColor="text1"/>
          <w:sz w:val="20"/>
          <w:szCs w:val="20"/>
        </w:rPr>
        <w:t xml:space="preserve"> </w:t>
      </w:r>
      <w:r w:rsidRPr="00C4095F">
        <w:rPr>
          <w:rFonts w:eastAsia="Times New Roman" w:cs="Times New Roman"/>
          <w:i/>
          <w:iCs/>
          <w:color w:val="000000" w:themeColor="text1"/>
          <w:sz w:val="20"/>
          <w:szCs w:val="20"/>
        </w:rPr>
        <w:t>Sopky Bromo-Tengger-Semeru, Východní Jáva, Indonésie</w:t>
      </w:r>
      <w:r w:rsidRPr="00C4095F">
        <w:rPr>
          <w:rFonts w:eastAsia="Times New Roman" w:cs="Times New Roman"/>
          <w:color w:val="000000" w:themeColor="text1"/>
          <w:sz w:val="20"/>
          <w:szCs w:val="20"/>
        </w:rPr>
        <w:t xml:space="preserve"> [online]. 2009 [cit. 2014-02-26]. Dostupné z: </w:t>
      </w:r>
      <w:r w:rsidRPr="00CC7C2C">
        <w:rPr>
          <w:rFonts w:eastAsia="Times New Roman" w:cs="Times New Roman"/>
          <w:sz w:val="20"/>
          <w:szCs w:val="20"/>
        </w:rPr>
        <w:t>http://www.cestopisy.net/fotosoutez-2009/index.php/9---Porotce-souteze/Sopky_Bromo-Tengger-Semeru-_V-chodn-_J-va-_INDON-SIE</w:t>
      </w:r>
      <w:r>
        <w:rPr>
          <w:rStyle w:val="Hypertextovodkaz"/>
          <w:rFonts w:eastAsia="Times New Roman" w:cs="Times New Roman"/>
          <w:color w:val="000000" w:themeColor="text1"/>
          <w:sz w:val="20"/>
          <w:szCs w:val="20"/>
          <w:u w:val="none"/>
        </w:rPr>
        <w:t xml:space="preserve"> </w:t>
      </w:r>
      <w:r w:rsidRPr="00C4095F">
        <w:rPr>
          <w:rFonts w:eastAsia="Times New Roman" w:cs="Times New Roman"/>
          <w:color w:val="000000" w:themeColor="text1"/>
          <w:sz w:val="20"/>
          <w:szCs w:val="20"/>
        </w:rPr>
        <w:t xml:space="preserve">  </w:t>
      </w:r>
    </w:p>
  </w:footnote>
  <w:footnote w:id="95">
    <w:p w:rsidR="00413BBD" w:rsidRPr="00787FBE" w:rsidRDefault="00413BBD" w:rsidP="002332DC">
      <w:pPr>
        <w:spacing w:after="0" w:line="240" w:lineRule="auto"/>
        <w:jc w:val="both"/>
        <w:rPr>
          <w:rFonts w:eastAsia="Times New Roman" w:cs="Times New Roman"/>
          <w:color w:val="000000" w:themeColor="text1"/>
          <w:sz w:val="20"/>
          <w:szCs w:val="20"/>
        </w:rPr>
      </w:pPr>
      <w:r w:rsidRPr="00787FBE">
        <w:rPr>
          <w:rStyle w:val="Znakapoznpodarou"/>
          <w:rFonts w:cs="Times New Roman"/>
          <w:color w:val="000000" w:themeColor="text1"/>
          <w:sz w:val="20"/>
          <w:szCs w:val="20"/>
        </w:rPr>
        <w:footnoteRef/>
      </w:r>
      <w:r w:rsidRPr="00787FBE">
        <w:rPr>
          <w:rFonts w:eastAsia="Times New Roman" w:cs="Times New Roman"/>
          <w:i/>
          <w:iCs/>
          <w:color w:val="000000" w:themeColor="text1"/>
          <w:sz w:val="20"/>
          <w:szCs w:val="20"/>
        </w:rPr>
        <w:t>Můj druhy domov Indonésie</w:t>
      </w:r>
      <w:r w:rsidRPr="00787FBE">
        <w:rPr>
          <w:rFonts w:eastAsia="Times New Roman" w:cs="Times New Roman"/>
          <w:color w:val="000000" w:themeColor="text1"/>
          <w:sz w:val="20"/>
          <w:szCs w:val="20"/>
        </w:rPr>
        <w:t xml:space="preserve"> [online]. 2008</w:t>
      </w:r>
      <w:r>
        <w:rPr>
          <w:rFonts w:eastAsia="Times New Roman" w:cs="Times New Roman"/>
          <w:color w:val="000000" w:themeColor="text1"/>
          <w:sz w:val="20"/>
          <w:szCs w:val="20"/>
        </w:rPr>
        <w:t xml:space="preserve"> </w:t>
      </w:r>
      <w:r w:rsidRPr="00787FBE">
        <w:rPr>
          <w:rFonts w:eastAsia="Times New Roman" w:cs="Times New Roman"/>
          <w:color w:val="000000" w:themeColor="text1"/>
          <w:sz w:val="20"/>
          <w:szCs w:val="20"/>
        </w:rPr>
        <w:t>-</w:t>
      </w:r>
      <w:r>
        <w:rPr>
          <w:rFonts w:eastAsia="Times New Roman" w:cs="Times New Roman"/>
          <w:color w:val="000000" w:themeColor="text1"/>
          <w:sz w:val="20"/>
          <w:szCs w:val="20"/>
        </w:rPr>
        <w:t xml:space="preserve"> </w:t>
      </w:r>
      <w:r w:rsidRPr="00787FBE">
        <w:rPr>
          <w:rFonts w:eastAsia="Times New Roman" w:cs="Times New Roman"/>
          <w:color w:val="000000" w:themeColor="text1"/>
          <w:sz w:val="20"/>
          <w:szCs w:val="20"/>
        </w:rPr>
        <w:t xml:space="preserve">2011 [cit. 2014-02-26]. Dostupné z: </w:t>
      </w:r>
      <w:r w:rsidRPr="00CC7C2C">
        <w:rPr>
          <w:rFonts w:eastAsia="Times New Roman" w:cs="Times New Roman"/>
          <w:sz w:val="20"/>
          <w:szCs w:val="20"/>
        </w:rPr>
        <w:t>http://www.manumade.cz/cs/blogujeme/muj-druhy-domov-indonesie</w:t>
      </w:r>
      <w:r>
        <w:rPr>
          <w:rFonts w:eastAsia="Times New Roman" w:cs="Times New Roman"/>
          <w:color w:val="000000" w:themeColor="text1"/>
          <w:sz w:val="20"/>
          <w:szCs w:val="20"/>
        </w:rPr>
        <w:t xml:space="preserve"> </w:t>
      </w:r>
    </w:p>
  </w:footnote>
  <w:footnote w:id="96">
    <w:p w:rsidR="00413BBD" w:rsidRPr="00672C98" w:rsidRDefault="00413BBD" w:rsidP="00FB73F3">
      <w:pPr>
        <w:spacing w:after="0" w:line="240" w:lineRule="auto"/>
        <w:jc w:val="both"/>
        <w:rPr>
          <w:rFonts w:eastAsia="Times New Roman" w:cs="Times New Roman"/>
          <w:color w:val="000000" w:themeColor="text1"/>
          <w:sz w:val="20"/>
          <w:szCs w:val="20"/>
        </w:rPr>
      </w:pPr>
      <w:r w:rsidRPr="00672C98">
        <w:rPr>
          <w:rStyle w:val="Znakapoznpodarou"/>
          <w:rFonts w:cs="Times New Roman"/>
          <w:color w:val="000000" w:themeColor="text1"/>
          <w:sz w:val="20"/>
          <w:szCs w:val="20"/>
        </w:rPr>
        <w:footnoteRef/>
      </w:r>
      <w:r w:rsidRPr="00672C98">
        <w:rPr>
          <w:rFonts w:eastAsia="Times New Roman" w:cs="Times New Roman"/>
          <w:i/>
          <w:iCs/>
          <w:color w:val="000000" w:themeColor="text1"/>
          <w:sz w:val="20"/>
          <w:szCs w:val="20"/>
        </w:rPr>
        <w:t>Indonésie: Mozaiková země chrlícího ohně</w:t>
      </w:r>
      <w:r w:rsidRPr="00672C98">
        <w:rPr>
          <w:rFonts w:eastAsia="Times New Roman" w:cs="Times New Roman"/>
          <w:color w:val="000000" w:themeColor="text1"/>
          <w:sz w:val="20"/>
          <w:szCs w:val="20"/>
        </w:rPr>
        <w:t xml:space="preserve"> [online]. 2013 [cit. 2014-02-26]. Dostupné z: </w:t>
      </w:r>
      <w:r w:rsidRPr="00CC7C2C">
        <w:rPr>
          <w:rFonts w:eastAsia="Times New Roman" w:cs="Times New Roman"/>
          <w:sz w:val="20"/>
          <w:szCs w:val="20"/>
        </w:rPr>
        <w:t>http://www.stoplusjednicka.cz/indonesie-mozaikova-zeme-chrliciho-ohne</w:t>
      </w:r>
      <w:r>
        <w:rPr>
          <w:rStyle w:val="Hypertextovodkaz"/>
          <w:rFonts w:eastAsia="Times New Roman" w:cs="Times New Roman"/>
          <w:color w:val="000000" w:themeColor="text1"/>
          <w:sz w:val="20"/>
          <w:szCs w:val="20"/>
          <w:u w:val="none"/>
        </w:rPr>
        <w:t xml:space="preserve"> </w:t>
      </w:r>
    </w:p>
  </w:footnote>
  <w:footnote w:id="97">
    <w:p w:rsidR="00413BBD" w:rsidRPr="00672C98" w:rsidRDefault="00413BBD" w:rsidP="002332DC">
      <w:pPr>
        <w:spacing w:after="0" w:line="240" w:lineRule="auto"/>
        <w:jc w:val="both"/>
        <w:rPr>
          <w:rFonts w:cs="Times New Roman"/>
          <w:color w:val="000000" w:themeColor="text1"/>
          <w:sz w:val="20"/>
          <w:szCs w:val="20"/>
        </w:rPr>
      </w:pPr>
      <w:r w:rsidRPr="00672C98">
        <w:rPr>
          <w:rStyle w:val="Znakapoznpodarou"/>
          <w:rFonts w:cs="Times New Roman"/>
          <w:color w:val="000000" w:themeColor="text1"/>
          <w:sz w:val="20"/>
          <w:szCs w:val="20"/>
        </w:rPr>
        <w:footnoteRef/>
      </w:r>
      <w:r w:rsidRPr="00672C98">
        <w:rPr>
          <w:rFonts w:eastAsia="Times New Roman" w:cs="Times New Roman"/>
          <w:i/>
          <w:iCs/>
          <w:color w:val="000000" w:themeColor="text1"/>
          <w:sz w:val="20"/>
          <w:szCs w:val="20"/>
        </w:rPr>
        <w:t>Můj druhy domov Indonésie</w:t>
      </w:r>
      <w:r w:rsidRPr="00672C98">
        <w:rPr>
          <w:rFonts w:eastAsia="Times New Roman" w:cs="Times New Roman"/>
          <w:color w:val="000000" w:themeColor="text1"/>
          <w:sz w:val="20"/>
          <w:szCs w:val="20"/>
        </w:rPr>
        <w:t xml:space="preserve"> [online]. 2008-2011 [cit. 2014-02-26]. Dostupné z: </w:t>
      </w:r>
      <w:r w:rsidRPr="00CC7C2C">
        <w:rPr>
          <w:rFonts w:eastAsia="Times New Roman" w:cs="Times New Roman"/>
          <w:sz w:val="20"/>
          <w:szCs w:val="20"/>
        </w:rPr>
        <w:t>http://www.manumade.cz/cs/blogujeme/muj-druhy-domov-indonesie</w:t>
      </w:r>
      <w:r w:rsidRPr="00672C98">
        <w:rPr>
          <w:rFonts w:eastAsia="Times New Roman" w:cs="Times New Roman"/>
          <w:color w:val="000000" w:themeColor="text1"/>
          <w:sz w:val="20"/>
          <w:szCs w:val="20"/>
        </w:rPr>
        <w:t xml:space="preserve">  </w:t>
      </w:r>
    </w:p>
  </w:footnote>
  <w:footnote w:id="98">
    <w:p w:rsidR="00413BBD" w:rsidRPr="00AD2EF5" w:rsidRDefault="00413BBD" w:rsidP="00672C98">
      <w:pPr>
        <w:spacing w:after="0" w:line="240" w:lineRule="auto"/>
        <w:jc w:val="both"/>
        <w:rPr>
          <w:rFonts w:eastAsia="Times New Roman" w:cs="Times New Roman"/>
          <w:color w:val="000000" w:themeColor="text1"/>
          <w:sz w:val="20"/>
          <w:szCs w:val="20"/>
        </w:rPr>
      </w:pPr>
      <w:r w:rsidRPr="00AD2EF5">
        <w:rPr>
          <w:rStyle w:val="Znakapoznpodarou"/>
          <w:rFonts w:cs="Times New Roman"/>
          <w:color w:val="000000" w:themeColor="text1"/>
          <w:sz w:val="20"/>
          <w:szCs w:val="20"/>
        </w:rPr>
        <w:footnoteRef/>
      </w:r>
      <w:r>
        <w:rPr>
          <w:rFonts w:eastAsia="Times New Roman" w:cs="Times New Roman"/>
          <w:i/>
          <w:iCs/>
          <w:color w:val="000000" w:themeColor="text1"/>
          <w:sz w:val="20"/>
          <w:szCs w:val="20"/>
        </w:rPr>
        <w:t>Fler.cz</w:t>
      </w:r>
      <w:r w:rsidRPr="00AD2EF5">
        <w:rPr>
          <w:rFonts w:eastAsia="Times New Roman" w:cs="Times New Roman"/>
          <w:color w:val="000000" w:themeColor="text1"/>
          <w:sz w:val="20"/>
          <w:szCs w:val="20"/>
        </w:rPr>
        <w:t xml:space="preserve"> [online]. 2008 - 2014 [cit. 2014-02-26]. Dostupné z: </w:t>
      </w:r>
      <w:r w:rsidRPr="00CC7C2C">
        <w:rPr>
          <w:rFonts w:eastAsia="Times New Roman" w:cs="Times New Roman"/>
          <w:sz w:val="20"/>
          <w:szCs w:val="20"/>
        </w:rPr>
        <w:t>http://www.fler.cz/zbozi/loutky-na-stinove-divadlo-3247250</w:t>
      </w:r>
      <w:r>
        <w:rPr>
          <w:rFonts w:eastAsia="Times New Roman" w:cs="Times New Roman"/>
          <w:color w:val="000000" w:themeColor="text1"/>
          <w:sz w:val="20"/>
          <w:szCs w:val="20"/>
        </w:rPr>
        <w:t xml:space="preserve"> </w:t>
      </w:r>
    </w:p>
  </w:footnote>
  <w:footnote w:id="99">
    <w:p w:rsidR="00413BBD" w:rsidRPr="00AD2EF5" w:rsidRDefault="00413BBD" w:rsidP="00672C98">
      <w:pPr>
        <w:spacing w:after="0" w:line="240" w:lineRule="auto"/>
        <w:jc w:val="both"/>
        <w:rPr>
          <w:rFonts w:eastAsia="Times New Roman" w:cs="Times New Roman"/>
          <w:color w:val="000000" w:themeColor="text1"/>
          <w:sz w:val="20"/>
          <w:szCs w:val="20"/>
        </w:rPr>
      </w:pPr>
      <w:r w:rsidRPr="00AD2EF5">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Výtvarníci z Úpice </w:t>
      </w:r>
      <w:r w:rsidRPr="00AD2EF5">
        <w:rPr>
          <w:rFonts w:eastAsia="Times New Roman" w:cs="Times New Roman"/>
          <w:color w:val="000000" w:themeColor="text1"/>
          <w:sz w:val="20"/>
          <w:szCs w:val="20"/>
        </w:rPr>
        <w:t xml:space="preserve">[online]. 2011 - 2014 [cit. 2014-02-26]. Dostupné z: </w:t>
      </w:r>
      <w:r w:rsidRPr="00CC7C2C">
        <w:rPr>
          <w:rFonts w:eastAsia="Times New Roman" w:cs="Times New Roman"/>
          <w:sz w:val="20"/>
          <w:szCs w:val="20"/>
        </w:rPr>
        <w:t>http://uvk.mypage.cz/menu/zdenek-petira/drevorezby</w:t>
      </w:r>
      <w:r>
        <w:rPr>
          <w:rFonts w:eastAsia="Times New Roman" w:cs="Times New Roman"/>
          <w:color w:val="000000" w:themeColor="text1"/>
          <w:sz w:val="20"/>
          <w:szCs w:val="20"/>
        </w:rPr>
        <w:t xml:space="preserve"> </w:t>
      </w:r>
    </w:p>
  </w:footnote>
  <w:footnote w:id="100">
    <w:p w:rsidR="00413BBD" w:rsidRPr="00AD2EF5" w:rsidRDefault="00413BBD" w:rsidP="004702DE">
      <w:pPr>
        <w:pStyle w:val="Textpoznpodarou"/>
        <w:jc w:val="both"/>
        <w:rPr>
          <w:rFonts w:cs="Times New Roman"/>
          <w:color w:val="000000" w:themeColor="text1"/>
        </w:rPr>
      </w:pPr>
      <w:r w:rsidRPr="00AD2EF5">
        <w:rPr>
          <w:rStyle w:val="Znakapoznpodarou"/>
          <w:rFonts w:cs="Times New Roman"/>
          <w:color w:val="000000" w:themeColor="text1"/>
        </w:rPr>
        <w:footnoteRef/>
      </w:r>
      <w:r w:rsidRPr="00AD2EF5">
        <w:rPr>
          <w:rFonts w:cs="Times New Roman"/>
          <w:color w:val="000000" w:themeColor="text1"/>
        </w:rPr>
        <w:t xml:space="preserve"> </w:t>
      </w:r>
      <w:r w:rsidRPr="00AD2EF5">
        <w:rPr>
          <w:rFonts w:eastAsia="Times New Roman" w:cs="Times New Roman"/>
          <w:i/>
          <w:iCs/>
          <w:color w:val="000000" w:themeColor="text1"/>
        </w:rPr>
        <w:t>Tropické oblasti</w:t>
      </w:r>
      <w:r w:rsidRPr="00AD2EF5">
        <w:rPr>
          <w:rFonts w:eastAsia="Times New Roman" w:cs="Times New Roman"/>
          <w:color w:val="000000" w:themeColor="text1"/>
        </w:rPr>
        <w:t xml:space="preserve"> [online]. 2007 [cit. 2014-02-21]. Dostupné z: </w:t>
      </w:r>
      <w:r w:rsidRPr="00CC7C2C">
        <w:rPr>
          <w:rFonts w:eastAsia="Times New Roman" w:cs="Times New Roman"/>
        </w:rPr>
        <w:t>http://biosfera.xf.cz/tropy.html</w:t>
      </w:r>
    </w:p>
  </w:footnote>
  <w:footnote w:id="101">
    <w:p w:rsidR="00413BBD" w:rsidRPr="00C4095F" w:rsidRDefault="00413BBD" w:rsidP="004702DE">
      <w:pPr>
        <w:spacing w:after="0" w:line="240" w:lineRule="auto"/>
        <w:jc w:val="both"/>
        <w:rPr>
          <w:rFonts w:eastAsia="Times New Roman" w:cs="Times New Roman"/>
          <w:color w:val="000000" w:themeColor="text1"/>
          <w:sz w:val="20"/>
          <w:szCs w:val="20"/>
        </w:rPr>
      </w:pPr>
      <w:r w:rsidRPr="00C4095F">
        <w:rPr>
          <w:rStyle w:val="Znakapoznpodarou"/>
          <w:rFonts w:cs="Times New Roman"/>
          <w:color w:val="000000" w:themeColor="text1"/>
          <w:sz w:val="20"/>
          <w:szCs w:val="20"/>
        </w:rPr>
        <w:footnoteRef/>
      </w:r>
      <w:r w:rsidRPr="00C4095F">
        <w:rPr>
          <w:rFonts w:eastAsia="Times New Roman" w:cs="Times New Roman"/>
          <w:i/>
          <w:iCs/>
          <w:color w:val="000000" w:themeColor="text1"/>
          <w:sz w:val="20"/>
          <w:szCs w:val="20"/>
        </w:rPr>
        <w:t>Indonéský deštný prales</w:t>
      </w:r>
      <w:r w:rsidRPr="00C4095F">
        <w:rPr>
          <w:rFonts w:eastAsia="Times New Roman" w:cs="Times New Roman"/>
          <w:color w:val="000000" w:themeColor="text1"/>
          <w:sz w:val="20"/>
          <w:szCs w:val="20"/>
        </w:rPr>
        <w:t xml:space="preserve"> [online]. 2011 [cit. 2014-02-21]. Dostupné z: </w:t>
      </w:r>
      <w:r w:rsidRPr="00CC7C2C">
        <w:rPr>
          <w:rFonts w:eastAsia="Times New Roman" w:cs="Times New Roman"/>
          <w:sz w:val="20"/>
          <w:szCs w:val="20"/>
        </w:rPr>
        <w:t>http://</w:t>
      </w:r>
      <w:proofErr w:type="gramStart"/>
      <w:r w:rsidRPr="00CC7C2C">
        <w:rPr>
          <w:rFonts w:eastAsia="Times New Roman" w:cs="Times New Roman"/>
          <w:sz w:val="20"/>
          <w:szCs w:val="20"/>
        </w:rPr>
        <w:t>www</w:t>
      </w:r>
      <w:proofErr w:type="gramEnd"/>
      <w:r w:rsidRPr="00CC7C2C">
        <w:rPr>
          <w:rFonts w:eastAsia="Times New Roman" w:cs="Times New Roman"/>
          <w:sz w:val="20"/>
          <w:szCs w:val="20"/>
        </w:rPr>
        <w:t>.</w:t>
      </w:r>
      <w:proofErr w:type="gramStart"/>
      <w:r w:rsidRPr="00CC7C2C">
        <w:rPr>
          <w:rFonts w:eastAsia="Times New Roman" w:cs="Times New Roman"/>
          <w:sz w:val="20"/>
          <w:szCs w:val="20"/>
        </w:rPr>
        <w:t>greenpeace</w:t>
      </w:r>
      <w:proofErr w:type="gramEnd"/>
      <w:r w:rsidRPr="00CC7C2C">
        <w:rPr>
          <w:rFonts w:eastAsia="Times New Roman" w:cs="Times New Roman"/>
          <w:sz w:val="20"/>
          <w:szCs w:val="20"/>
        </w:rPr>
        <w:t>.org/czech/cz/Kampan/Ochrana-pralesu/Indonesky-destny-prales</w:t>
      </w:r>
      <w:r>
        <w:rPr>
          <w:rFonts w:eastAsia="Times New Roman" w:cs="Times New Roman"/>
          <w:color w:val="000000" w:themeColor="text1"/>
          <w:sz w:val="20"/>
          <w:szCs w:val="20"/>
        </w:rPr>
        <w:t xml:space="preserve">/ </w:t>
      </w:r>
    </w:p>
  </w:footnote>
  <w:footnote w:id="102">
    <w:p w:rsidR="00413BBD" w:rsidRPr="004702DE" w:rsidRDefault="00413BBD" w:rsidP="004702DE">
      <w:pPr>
        <w:spacing w:after="0" w:line="240" w:lineRule="auto"/>
        <w:jc w:val="both"/>
        <w:rPr>
          <w:rFonts w:cs="Times New Roman"/>
          <w:color w:val="000000" w:themeColor="text1"/>
          <w:sz w:val="20"/>
          <w:szCs w:val="20"/>
        </w:rPr>
      </w:pPr>
      <w:r w:rsidRPr="00C4095F">
        <w:rPr>
          <w:rStyle w:val="Znakapoznpodarou"/>
          <w:rFonts w:cs="Times New Roman"/>
          <w:color w:val="000000" w:themeColor="text1"/>
          <w:sz w:val="20"/>
          <w:szCs w:val="20"/>
        </w:rPr>
        <w:footnoteRef/>
      </w:r>
      <w:r w:rsidRPr="00C4095F">
        <w:rPr>
          <w:rFonts w:eastAsia="Times New Roman" w:cs="Times New Roman"/>
          <w:i/>
          <w:iCs/>
          <w:color w:val="000000" w:themeColor="text1"/>
          <w:sz w:val="20"/>
          <w:szCs w:val="20"/>
        </w:rPr>
        <w:t>Likvid</w:t>
      </w:r>
      <w:r>
        <w:rPr>
          <w:rFonts w:eastAsia="Times New Roman" w:cs="Times New Roman"/>
          <w:i/>
          <w:iCs/>
          <w:color w:val="000000" w:themeColor="text1"/>
          <w:sz w:val="20"/>
          <w:szCs w:val="20"/>
        </w:rPr>
        <w:t>ace deštného pralesa na Sumatře</w:t>
      </w:r>
      <w:r w:rsidRPr="00C4095F">
        <w:rPr>
          <w:rFonts w:eastAsia="Times New Roman" w:cs="Times New Roman"/>
          <w:color w:val="000000" w:themeColor="text1"/>
          <w:sz w:val="20"/>
          <w:szCs w:val="20"/>
        </w:rPr>
        <w:t xml:space="preserve"> [online]. 2011 [cit. 2014-02-21]. Dostupné z: </w:t>
      </w:r>
      <w:r w:rsidRPr="00CC7C2C">
        <w:rPr>
          <w:rFonts w:eastAsia="Times New Roman" w:cs="Times New Roman"/>
          <w:sz w:val="20"/>
          <w:szCs w:val="20"/>
        </w:rPr>
        <w:t>http://aktualne.centrum.cz/domaci/spolecnost/clanek.phtml?id=703218</w:t>
      </w:r>
      <w:r>
        <w:rPr>
          <w:rFonts w:eastAsia="Times New Roman" w:cs="Times New Roman"/>
          <w:color w:val="000000" w:themeColor="text1"/>
          <w:sz w:val="20"/>
          <w:szCs w:val="20"/>
        </w:rPr>
        <w:t xml:space="preserve"> </w:t>
      </w:r>
    </w:p>
  </w:footnote>
  <w:footnote w:id="103">
    <w:p w:rsidR="00413BBD" w:rsidRPr="00C4095F" w:rsidRDefault="00413BBD" w:rsidP="004702DE">
      <w:pPr>
        <w:spacing w:after="0" w:line="240" w:lineRule="auto"/>
        <w:jc w:val="both"/>
        <w:rPr>
          <w:rFonts w:eastAsia="Times New Roman" w:cs="Times New Roman"/>
          <w:color w:val="000000" w:themeColor="text1"/>
          <w:sz w:val="20"/>
          <w:szCs w:val="20"/>
        </w:rPr>
      </w:pPr>
      <w:r w:rsidRPr="00C4095F">
        <w:rPr>
          <w:rStyle w:val="Znakapoznpodarou"/>
          <w:rFonts w:cs="Times New Roman"/>
          <w:color w:val="000000" w:themeColor="text1"/>
          <w:sz w:val="20"/>
          <w:szCs w:val="20"/>
        </w:rPr>
        <w:footnoteRef/>
      </w:r>
      <w:r>
        <w:rPr>
          <w:rFonts w:eastAsia="Times New Roman" w:cs="Times New Roman"/>
          <w:color w:val="000000" w:themeColor="text1"/>
          <w:sz w:val="20"/>
          <w:szCs w:val="20"/>
        </w:rPr>
        <w:t>JANKOVÁ, D</w:t>
      </w:r>
      <w:r w:rsidRPr="00C4095F">
        <w:rPr>
          <w:rFonts w:eastAsia="Times New Roman" w:cs="Times New Roman"/>
          <w:color w:val="000000" w:themeColor="text1"/>
          <w:sz w:val="20"/>
          <w:szCs w:val="20"/>
        </w:rPr>
        <w:t xml:space="preserve">. </w:t>
      </w:r>
      <w:r w:rsidRPr="00C4095F">
        <w:rPr>
          <w:rFonts w:eastAsia="Times New Roman" w:cs="Times New Roman"/>
          <w:i/>
          <w:iCs/>
          <w:color w:val="000000" w:themeColor="text1"/>
          <w:sz w:val="20"/>
          <w:szCs w:val="20"/>
        </w:rPr>
        <w:t>Likvidace tropických deštných pralesů energetických zdrojů lidskou činností</w:t>
      </w:r>
      <w:r w:rsidRPr="00C4095F">
        <w:rPr>
          <w:rFonts w:eastAsia="Times New Roman" w:cs="Times New Roman"/>
          <w:iCs/>
          <w:color w:val="000000" w:themeColor="text1"/>
          <w:sz w:val="20"/>
          <w:szCs w:val="20"/>
        </w:rPr>
        <w:t xml:space="preserve"> </w:t>
      </w:r>
      <w:r w:rsidRPr="00C4095F">
        <w:rPr>
          <w:rFonts w:eastAsia="Times New Roman" w:cs="Times New Roman"/>
          <w:color w:val="000000" w:themeColor="text1"/>
          <w:sz w:val="20"/>
          <w:szCs w:val="20"/>
        </w:rPr>
        <w:t xml:space="preserve">[online]. 2012 [cit. 2014-02-21]. Dostupné z: </w:t>
      </w:r>
      <w:r w:rsidRPr="00CC7C2C">
        <w:rPr>
          <w:rFonts w:eastAsia="Times New Roman" w:cs="Times New Roman"/>
          <w:sz w:val="20"/>
          <w:szCs w:val="20"/>
        </w:rPr>
        <w:t>http://zs-raf.cz/enviro/index.php?s=4&amp;id=170</w:t>
      </w:r>
      <w:r>
        <w:rPr>
          <w:rFonts w:eastAsia="Times New Roman" w:cs="Times New Roman"/>
          <w:color w:val="000000" w:themeColor="text1"/>
          <w:sz w:val="20"/>
          <w:szCs w:val="20"/>
        </w:rPr>
        <w:t xml:space="preserve"> </w:t>
      </w:r>
    </w:p>
  </w:footnote>
  <w:footnote w:id="104">
    <w:p w:rsidR="00413BBD" w:rsidRPr="004702DE" w:rsidRDefault="00413BBD" w:rsidP="00B26BC8">
      <w:pPr>
        <w:spacing w:after="0" w:line="240" w:lineRule="auto"/>
        <w:jc w:val="both"/>
        <w:rPr>
          <w:rFonts w:eastAsia="Times New Roman" w:cs="Times New Roman"/>
          <w:color w:val="000000" w:themeColor="text1"/>
          <w:sz w:val="20"/>
          <w:szCs w:val="20"/>
        </w:rPr>
      </w:pPr>
      <w:r w:rsidRPr="00F036F3">
        <w:rPr>
          <w:rStyle w:val="Znakapoznpodarou"/>
          <w:rFonts w:cs="Times New Roman"/>
          <w:color w:val="000000" w:themeColor="text1"/>
          <w:sz w:val="20"/>
          <w:szCs w:val="20"/>
        </w:rPr>
        <w:footnoteRef/>
      </w:r>
      <w:r w:rsidRPr="00F036F3">
        <w:rPr>
          <w:rFonts w:eastAsia="Times New Roman" w:cs="Times New Roman"/>
          <w:i/>
          <w:iCs/>
          <w:color w:val="000000" w:themeColor="text1"/>
          <w:sz w:val="20"/>
          <w:szCs w:val="20"/>
        </w:rPr>
        <w:t>Živočichové</w:t>
      </w:r>
      <w:r w:rsidRPr="00F036F3">
        <w:rPr>
          <w:rFonts w:eastAsia="Times New Roman" w:cs="Times New Roman"/>
          <w:color w:val="000000" w:themeColor="text1"/>
          <w:sz w:val="20"/>
          <w:szCs w:val="20"/>
        </w:rPr>
        <w:t xml:space="preserve"> [online]. 2014 [cit. 2014-02-21]. Dostupné z: </w:t>
      </w:r>
      <w:r w:rsidRPr="00CC7C2C">
        <w:rPr>
          <w:rFonts w:eastAsia="Times New Roman" w:cs="Times New Roman"/>
          <w:sz w:val="20"/>
          <w:szCs w:val="20"/>
        </w:rPr>
        <w:t>http://www.bali-indonesie.cz/zajimavosti-indonesie/zivocichove</w:t>
      </w:r>
      <w:r>
        <w:rPr>
          <w:rFonts w:eastAsia="Times New Roman" w:cs="Times New Roman"/>
          <w:color w:val="000000" w:themeColor="text1"/>
          <w:sz w:val="20"/>
          <w:szCs w:val="20"/>
        </w:rPr>
        <w:t xml:space="preserve"> </w:t>
      </w:r>
    </w:p>
  </w:footnote>
  <w:footnote w:id="105">
    <w:p w:rsidR="00413BBD" w:rsidRPr="00F036F3" w:rsidRDefault="00413BBD" w:rsidP="004702DE">
      <w:pPr>
        <w:spacing w:after="0" w:line="240" w:lineRule="auto"/>
        <w:jc w:val="both"/>
        <w:rPr>
          <w:rFonts w:eastAsia="Times New Roman" w:cs="Times New Roman"/>
          <w:color w:val="000000" w:themeColor="text1"/>
          <w:sz w:val="20"/>
          <w:szCs w:val="20"/>
        </w:rPr>
      </w:pPr>
      <w:r w:rsidRPr="00C4095F">
        <w:rPr>
          <w:rStyle w:val="Znakapoznpodarou"/>
          <w:rFonts w:cs="Times New Roman"/>
          <w:color w:val="000000" w:themeColor="text1"/>
          <w:sz w:val="20"/>
          <w:szCs w:val="20"/>
        </w:rPr>
        <w:footnoteRef/>
      </w:r>
      <w:r w:rsidRPr="00C4095F">
        <w:rPr>
          <w:rFonts w:eastAsia="Times New Roman" w:cs="Times New Roman"/>
          <w:i/>
          <w:iCs/>
          <w:color w:val="000000" w:themeColor="text1"/>
          <w:sz w:val="20"/>
          <w:szCs w:val="20"/>
        </w:rPr>
        <w:t>Živočichové</w:t>
      </w:r>
      <w:r w:rsidRPr="00C4095F">
        <w:rPr>
          <w:rFonts w:eastAsia="Times New Roman" w:cs="Times New Roman"/>
          <w:color w:val="000000" w:themeColor="text1"/>
          <w:sz w:val="20"/>
          <w:szCs w:val="20"/>
        </w:rPr>
        <w:t xml:space="preserve"> [online]. 2014 [cit. 2014-02-21]. Dostupné z: http://www.bali-indonesie.cz/zajimavosti-indonesie/zivocichove.</w:t>
      </w:r>
    </w:p>
  </w:footnote>
  <w:footnote w:id="106">
    <w:p w:rsidR="00413BBD" w:rsidRPr="00E752C8" w:rsidRDefault="00413BBD" w:rsidP="008B75C0">
      <w:pPr>
        <w:spacing w:after="0" w:line="240" w:lineRule="auto"/>
        <w:rPr>
          <w:rFonts w:eastAsia="Times New Roman" w:cs="Times New Roman"/>
          <w:sz w:val="20"/>
          <w:szCs w:val="20"/>
        </w:rPr>
      </w:pPr>
      <w:r w:rsidRPr="00E752C8">
        <w:rPr>
          <w:rStyle w:val="Znakapoznpodarou"/>
          <w:rFonts w:cs="Times New Roman"/>
          <w:sz w:val="20"/>
          <w:szCs w:val="20"/>
        </w:rPr>
        <w:footnoteRef/>
      </w:r>
      <w:r w:rsidRPr="00E752C8">
        <w:rPr>
          <w:rFonts w:cs="Times New Roman"/>
          <w:sz w:val="20"/>
          <w:szCs w:val="20"/>
        </w:rPr>
        <w:t xml:space="preserve"> Srov. </w:t>
      </w:r>
      <w:r>
        <w:rPr>
          <w:rFonts w:eastAsia="Times New Roman" w:cs="Times New Roman"/>
          <w:sz w:val="20"/>
          <w:szCs w:val="20"/>
        </w:rPr>
        <w:t>MURDOCH, D</w:t>
      </w:r>
      <w:r w:rsidRPr="00E752C8">
        <w:rPr>
          <w:rFonts w:eastAsia="Times New Roman" w:cs="Times New Roman"/>
          <w:sz w:val="20"/>
          <w:szCs w:val="20"/>
        </w:rPr>
        <w:t xml:space="preserve">. </w:t>
      </w:r>
      <w:r w:rsidRPr="00E752C8">
        <w:rPr>
          <w:rFonts w:eastAsia="Times New Roman" w:cs="Times New Roman"/>
          <w:i/>
          <w:iCs/>
          <w:sz w:val="20"/>
          <w:szCs w:val="20"/>
        </w:rPr>
        <w:t>Severoameričtí Indiáni</w:t>
      </w:r>
      <w:r>
        <w:rPr>
          <w:rFonts w:eastAsia="Times New Roman" w:cs="Times New Roman"/>
          <w:sz w:val="20"/>
          <w:szCs w:val="20"/>
        </w:rPr>
        <w:t>. 2002.</w:t>
      </w:r>
    </w:p>
  </w:footnote>
  <w:footnote w:id="107">
    <w:p w:rsidR="00413BBD" w:rsidRPr="00201F51" w:rsidRDefault="00413BBD" w:rsidP="008B75C0">
      <w:pPr>
        <w:pStyle w:val="Textpoznpodarou"/>
        <w:rPr>
          <w:rFonts w:cs="Times New Roman"/>
        </w:rPr>
      </w:pPr>
      <w:r w:rsidRPr="00201F51">
        <w:rPr>
          <w:rStyle w:val="Znakapoznpodarou"/>
          <w:rFonts w:cs="Times New Roman"/>
        </w:rPr>
        <w:footnoteRef/>
      </w:r>
      <w:r>
        <w:rPr>
          <w:rFonts w:cs="Times New Roman"/>
        </w:rPr>
        <w:t xml:space="preserve"> Srov. SETON, E., T</w:t>
      </w:r>
      <w:r w:rsidRPr="00201F51">
        <w:rPr>
          <w:rFonts w:cs="Times New Roman"/>
        </w:rPr>
        <w:t xml:space="preserve">. </w:t>
      </w:r>
      <w:r w:rsidRPr="00201F51">
        <w:rPr>
          <w:rFonts w:cs="Times New Roman"/>
          <w:i/>
          <w:iCs/>
        </w:rPr>
        <w:t>Indiáni: kniha lesní moudrosti I.</w:t>
      </w:r>
      <w:r>
        <w:rPr>
          <w:rFonts w:cs="Times New Roman"/>
        </w:rPr>
        <w:t xml:space="preserve"> 2003. </w:t>
      </w:r>
    </w:p>
  </w:footnote>
  <w:footnote w:id="108">
    <w:p w:rsidR="00413BBD" w:rsidRPr="00201F51" w:rsidRDefault="00413BBD" w:rsidP="008B75C0">
      <w:pPr>
        <w:pStyle w:val="Textpoznpodarou"/>
        <w:rPr>
          <w:rFonts w:cs="Times New Roman"/>
        </w:rPr>
      </w:pPr>
      <w:r>
        <w:rPr>
          <w:rStyle w:val="Znakapoznpodarou"/>
        </w:rPr>
        <w:footnoteRef/>
      </w:r>
      <w:r>
        <w:t xml:space="preserve"> </w:t>
      </w:r>
      <w:r w:rsidRPr="00201F51">
        <w:rPr>
          <w:rFonts w:cs="Times New Roman"/>
        </w:rPr>
        <w:t xml:space="preserve">Srov. </w:t>
      </w:r>
      <w:r>
        <w:rPr>
          <w:rFonts w:eastAsia="Times New Roman" w:cs="Times New Roman"/>
        </w:rPr>
        <w:t>MURDOCH, D</w:t>
      </w:r>
      <w:r w:rsidRPr="00201F51">
        <w:rPr>
          <w:rFonts w:eastAsia="Times New Roman" w:cs="Times New Roman"/>
        </w:rPr>
        <w:t xml:space="preserve">. </w:t>
      </w:r>
      <w:r w:rsidRPr="00201F51">
        <w:rPr>
          <w:rFonts w:eastAsia="Times New Roman" w:cs="Times New Roman"/>
          <w:i/>
          <w:iCs/>
        </w:rPr>
        <w:t>Severoameričtí Indiáni</w:t>
      </w:r>
      <w:r>
        <w:rPr>
          <w:rFonts w:eastAsia="Times New Roman" w:cs="Times New Roman"/>
        </w:rPr>
        <w:t xml:space="preserve">. </w:t>
      </w:r>
      <w:r w:rsidRPr="00201F51">
        <w:rPr>
          <w:rFonts w:eastAsia="Times New Roman" w:cs="Times New Roman"/>
        </w:rPr>
        <w:t>2002.</w:t>
      </w:r>
      <w:r>
        <w:rPr>
          <w:rFonts w:eastAsia="Times New Roman" w:cs="Times New Roman"/>
        </w:rPr>
        <w:t xml:space="preserve"> s. 38.  </w:t>
      </w:r>
    </w:p>
  </w:footnote>
  <w:footnote w:id="109">
    <w:p w:rsidR="00413BBD" w:rsidRDefault="00413BBD" w:rsidP="008B75C0">
      <w:pPr>
        <w:pStyle w:val="Textpoznpodarou"/>
      </w:pPr>
      <w:r>
        <w:rPr>
          <w:rStyle w:val="Znakapoznpodarou"/>
        </w:rPr>
        <w:footnoteRef/>
      </w:r>
      <w:r>
        <w:t xml:space="preserve"> Srov.</w:t>
      </w:r>
      <w:r>
        <w:rPr>
          <w:rFonts w:eastAsia="Times New Roman" w:cs="Times New Roman"/>
        </w:rPr>
        <w:t xml:space="preserve"> </w:t>
      </w:r>
      <w:r>
        <w:rPr>
          <w:rFonts w:cs="Times New Roman"/>
        </w:rPr>
        <w:t>SETON, E., T</w:t>
      </w:r>
      <w:r w:rsidRPr="00201F51">
        <w:rPr>
          <w:rFonts w:cs="Times New Roman"/>
        </w:rPr>
        <w:t xml:space="preserve">. </w:t>
      </w:r>
      <w:r w:rsidRPr="00201F51">
        <w:rPr>
          <w:rFonts w:cs="Times New Roman"/>
          <w:i/>
          <w:iCs/>
        </w:rPr>
        <w:t>Indiáni: kniha lesní moudrosti I.</w:t>
      </w:r>
      <w:r>
        <w:rPr>
          <w:rFonts w:cs="Times New Roman"/>
        </w:rPr>
        <w:t xml:space="preserve"> 2003.</w:t>
      </w:r>
    </w:p>
  </w:footnote>
  <w:footnote w:id="110">
    <w:p w:rsidR="00413BBD" w:rsidRPr="00201F51" w:rsidRDefault="00413BBD" w:rsidP="008B75C0">
      <w:pPr>
        <w:pStyle w:val="Textpoznpodarou"/>
        <w:rPr>
          <w:rFonts w:cs="Times New Roman"/>
        </w:rPr>
      </w:pPr>
      <w:r w:rsidRPr="00201F51">
        <w:rPr>
          <w:rStyle w:val="Znakapoznpodarou"/>
          <w:rFonts w:cs="Times New Roman"/>
        </w:rPr>
        <w:footnoteRef/>
      </w:r>
      <w:r>
        <w:rPr>
          <w:rFonts w:cs="Times New Roman"/>
        </w:rPr>
        <w:t xml:space="preserve"> Srov. SETON, E., T</w:t>
      </w:r>
      <w:r w:rsidRPr="00201F51">
        <w:rPr>
          <w:rFonts w:cs="Times New Roman"/>
        </w:rPr>
        <w:t xml:space="preserve">. </w:t>
      </w:r>
      <w:r w:rsidRPr="00201F51">
        <w:rPr>
          <w:rFonts w:cs="Times New Roman"/>
          <w:i/>
          <w:iCs/>
        </w:rPr>
        <w:t>Indiáni: kniha lesní moudrosti I.</w:t>
      </w:r>
      <w:r>
        <w:rPr>
          <w:rFonts w:cs="Times New Roman"/>
        </w:rPr>
        <w:t xml:space="preserve"> 2003. </w:t>
      </w:r>
    </w:p>
  </w:footnote>
  <w:footnote w:id="111">
    <w:p w:rsidR="00413BBD" w:rsidRPr="005B58D1" w:rsidRDefault="00413BBD" w:rsidP="003813BD">
      <w:pPr>
        <w:spacing w:after="0" w:line="240" w:lineRule="auto"/>
        <w:jc w:val="both"/>
        <w:rPr>
          <w:rFonts w:eastAsia="Times New Roman" w:cs="Times New Roman"/>
          <w:color w:val="000000" w:themeColor="text1"/>
          <w:sz w:val="20"/>
          <w:szCs w:val="20"/>
        </w:rPr>
      </w:pPr>
      <w:r w:rsidRPr="005B58D1">
        <w:rPr>
          <w:rStyle w:val="Znakapoznpodarou"/>
          <w:rFonts w:cs="Times New Roman"/>
          <w:color w:val="000000" w:themeColor="text1"/>
          <w:sz w:val="20"/>
          <w:szCs w:val="20"/>
        </w:rPr>
        <w:footnoteRef/>
      </w:r>
      <w:r>
        <w:rPr>
          <w:rFonts w:eastAsia="Times New Roman" w:cs="Times New Roman"/>
          <w:i/>
          <w:iCs/>
          <w:color w:val="000000" w:themeColor="text1"/>
          <w:sz w:val="20"/>
          <w:szCs w:val="20"/>
        </w:rPr>
        <w:t>Severní</w:t>
      </w:r>
      <w:r w:rsidRPr="005B58D1">
        <w:rPr>
          <w:rFonts w:eastAsia="Times New Roman" w:cs="Times New Roman"/>
          <w:i/>
          <w:iCs/>
          <w:color w:val="000000" w:themeColor="text1"/>
          <w:sz w:val="20"/>
          <w:szCs w:val="20"/>
        </w:rPr>
        <w:t xml:space="preserve"> Amerika</w:t>
      </w:r>
      <w:r w:rsidRPr="005B58D1">
        <w:rPr>
          <w:rFonts w:eastAsia="Times New Roman" w:cs="Times New Roman"/>
          <w:color w:val="000000" w:themeColor="text1"/>
          <w:sz w:val="20"/>
          <w:szCs w:val="20"/>
        </w:rPr>
        <w:t xml:space="preserve"> [online]. 2005 [cit. 2014-02-25]. Dostupné z: </w:t>
      </w:r>
      <w:r w:rsidRPr="00CC7C2C">
        <w:rPr>
          <w:rFonts w:eastAsia="Times New Roman" w:cs="Times New Roman"/>
          <w:sz w:val="20"/>
          <w:szCs w:val="20"/>
        </w:rPr>
        <w:t>http://www.picstopin.com/720/severni-amerikajpg/http:||www*webareal*cz|fotky5613|severni_amerika*jpg/</w:t>
      </w:r>
      <w:r>
        <w:rPr>
          <w:rFonts w:eastAsia="Times New Roman" w:cs="Times New Roman"/>
          <w:color w:val="000000" w:themeColor="text1"/>
          <w:sz w:val="20"/>
          <w:szCs w:val="20"/>
        </w:rPr>
        <w:t xml:space="preserve"> </w:t>
      </w:r>
    </w:p>
  </w:footnote>
  <w:footnote w:id="112">
    <w:p w:rsidR="00413BBD" w:rsidRPr="00CC7C2C" w:rsidRDefault="00413BBD" w:rsidP="00CC7C2C">
      <w:pPr>
        <w:spacing w:after="0" w:line="240" w:lineRule="auto"/>
        <w:jc w:val="both"/>
        <w:rPr>
          <w:rFonts w:eastAsia="Times New Roman" w:cs="Times New Roman"/>
          <w:color w:val="000000" w:themeColor="text1"/>
          <w:sz w:val="20"/>
          <w:szCs w:val="20"/>
        </w:rPr>
      </w:pPr>
      <w:r w:rsidRPr="005B58D1">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w:t>
      </w:r>
      <w:r w:rsidRPr="005B58D1">
        <w:rPr>
          <w:rFonts w:eastAsia="Times New Roman" w:cs="Times New Roman"/>
          <w:i/>
          <w:iCs/>
          <w:color w:val="000000" w:themeColor="text1"/>
          <w:sz w:val="20"/>
          <w:szCs w:val="20"/>
        </w:rPr>
        <w:t>Stavba kánoe</w:t>
      </w:r>
      <w:r w:rsidRPr="005B58D1">
        <w:rPr>
          <w:rFonts w:eastAsia="Times New Roman" w:cs="Times New Roman"/>
          <w:color w:val="000000" w:themeColor="text1"/>
          <w:sz w:val="20"/>
          <w:szCs w:val="20"/>
        </w:rPr>
        <w:t xml:space="preserve"> [online]. 2005 [cit. 2014-02-24]. Dostupné z: </w:t>
      </w:r>
      <w:r w:rsidRPr="00CC7C2C">
        <w:rPr>
          <w:rFonts w:eastAsia="Times New Roman" w:cs="Times New Roman"/>
          <w:sz w:val="20"/>
          <w:szCs w:val="20"/>
        </w:rPr>
        <w:t>http://irokezove.unas.cz/navody/kanoe/kanoe.htm</w:t>
      </w:r>
    </w:p>
  </w:footnote>
  <w:footnote w:id="113">
    <w:p w:rsidR="00413BBD" w:rsidRPr="00FF6999" w:rsidRDefault="00413BBD" w:rsidP="00B26BC8">
      <w:pPr>
        <w:spacing w:after="0" w:line="240" w:lineRule="auto"/>
        <w:jc w:val="both"/>
        <w:rPr>
          <w:rFonts w:cs="Times New Roman"/>
          <w:b/>
          <w:color w:val="000000" w:themeColor="text1"/>
          <w:sz w:val="20"/>
          <w:szCs w:val="20"/>
        </w:rPr>
      </w:pPr>
      <w:r w:rsidRPr="00FF6999">
        <w:rPr>
          <w:rStyle w:val="Znakapoznpodarou"/>
          <w:rFonts w:cs="Times New Roman"/>
          <w:color w:val="000000" w:themeColor="text1"/>
          <w:sz w:val="20"/>
          <w:szCs w:val="20"/>
        </w:rPr>
        <w:footnoteRef/>
      </w:r>
      <w:r w:rsidRPr="00FF6999">
        <w:rPr>
          <w:rFonts w:cs="Times New Roman"/>
          <w:i/>
          <w:iCs/>
          <w:color w:val="000000" w:themeColor="text1"/>
          <w:sz w:val="20"/>
          <w:szCs w:val="20"/>
        </w:rPr>
        <w:t>Totem poles Stanley Park Vancouver December</w:t>
      </w:r>
      <w:r w:rsidRPr="00FF6999">
        <w:rPr>
          <w:rFonts w:cs="Times New Roman"/>
          <w:color w:val="000000" w:themeColor="text1"/>
          <w:sz w:val="20"/>
          <w:szCs w:val="20"/>
        </w:rPr>
        <w:t xml:space="preserve"> [online]. 2010 [cit. 2014-02-24]. Dostupné z: </w:t>
      </w:r>
      <w:r w:rsidRPr="00CC7C2C">
        <w:rPr>
          <w:rFonts w:cs="Times New Roman"/>
          <w:sz w:val="20"/>
          <w:szCs w:val="20"/>
        </w:rPr>
        <w:t>http://commons.wikimedia.org/wiki/File:Totem_poles_Stanley_Park_Vancouver_December_2010.jpg</w:t>
      </w:r>
      <w:r>
        <w:rPr>
          <w:rFonts w:cs="Times New Roman"/>
          <w:color w:val="000000" w:themeColor="text1"/>
          <w:sz w:val="20"/>
          <w:szCs w:val="20"/>
        </w:rPr>
        <w:t xml:space="preserve"> </w:t>
      </w:r>
    </w:p>
  </w:footnote>
  <w:footnote w:id="114">
    <w:p w:rsidR="00413BBD" w:rsidRPr="00FF6999" w:rsidRDefault="00413BBD" w:rsidP="00FF6999">
      <w:pPr>
        <w:pStyle w:val="Nadpis2"/>
        <w:spacing w:before="0" w:beforeAutospacing="0" w:after="0" w:afterAutospacing="0" w:line="240" w:lineRule="auto"/>
        <w:rPr>
          <w:b w:val="0"/>
          <w:color w:val="000000" w:themeColor="text1"/>
          <w:sz w:val="20"/>
          <w:szCs w:val="20"/>
        </w:rPr>
      </w:pPr>
      <w:r w:rsidRPr="00FF6999">
        <w:rPr>
          <w:rStyle w:val="Znakapoznpodarou"/>
          <w:b w:val="0"/>
          <w:color w:val="000000" w:themeColor="text1"/>
          <w:sz w:val="20"/>
          <w:szCs w:val="20"/>
        </w:rPr>
        <w:footnoteRef/>
      </w:r>
      <w:r w:rsidRPr="00FF6999">
        <w:rPr>
          <w:b w:val="0"/>
          <w:i/>
          <w:iCs/>
          <w:color w:val="000000" w:themeColor="text1"/>
          <w:sz w:val="20"/>
          <w:szCs w:val="20"/>
        </w:rPr>
        <w:t xml:space="preserve">Mobisek: společně pro Vědomý svět </w:t>
      </w:r>
      <w:r w:rsidRPr="00FF6999">
        <w:rPr>
          <w:b w:val="0"/>
          <w:color w:val="000000" w:themeColor="text1"/>
          <w:sz w:val="20"/>
          <w:szCs w:val="20"/>
        </w:rPr>
        <w:t xml:space="preserve">[online]. 2011 [cit. 2014-02-24]. Dostupné z: </w:t>
      </w:r>
      <w:r w:rsidRPr="00CC7C2C">
        <w:rPr>
          <w:b w:val="0"/>
          <w:sz w:val="20"/>
          <w:szCs w:val="20"/>
        </w:rPr>
        <w:t>http://mobisek.diskutuje.cz/razy/</w:t>
      </w:r>
    </w:p>
  </w:footnote>
  <w:footnote w:id="115">
    <w:p w:rsidR="00413BBD" w:rsidRPr="00FF6999" w:rsidRDefault="00413BBD" w:rsidP="00B26BC8">
      <w:pPr>
        <w:spacing w:after="0" w:line="240" w:lineRule="auto"/>
        <w:jc w:val="both"/>
        <w:rPr>
          <w:rFonts w:cs="Times New Roman"/>
          <w:b/>
          <w:color w:val="000000" w:themeColor="text1"/>
          <w:sz w:val="20"/>
          <w:szCs w:val="20"/>
        </w:rPr>
      </w:pPr>
      <w:r w:rsidRPr="00FF6999">
        <w:rPr>
          <w:rStyle w:val="Znakapoznpodarou"/>
          <w:rFonts w:cs="Times New Roman"/>
          <w:color w:val="000000" w:themeColor="text1"/>
          <w:sz w:val="20"/>
          <w:szCs w:val="20"/>
        </w:rPr>
        <w:footnoteRef/>
      </w:r>
      <w:r w:rsidRPr="00FF6999">
        <w:rPr>
          <w:rFonts w:cs="Times New Roman"/>
          <w:color w:val="000000" w:themeColor="text1"/>
          <w:sz w:val="20"/>
          <w:szCs w:val="20"/>
        </w:rPr>
        <w:t xml:space="preserve"> </w:t>
      </w:r>
      <w:r>
        <w:rPr>
          <w:rFonts w:eastAsia="Times New Roman" w:cs="Times New Roman"/>
          <w:i/>
          <w:iCs/>
          <w:color w:val="000000" w:themeColor="text1"/>
          <w:sz w:val="20"/>
          <w:szCs w:val="20"/>
        </w:rPr>
        <w:t>V</w:t>
      </w:r>
      <w:r w:rsidRPr="00FF6999">
        <w:rPr>
          <w:rFonts w:eastAsia="Times New Roman" w:cs="Times New Roman"/>
          <w:i/>
          <w:iCs/>
          <w:color w:val="000000" w:themeColor="text1"/>
          <w:sz w:val="20"/>
          <w:szCs w:val="20"/>
        </w:rPr>
        <w:t>álečná košile</w:t>
      </w:r>
      <w:r w:rsidRPr="00FF6999">
        <w:rPr>
          <w:rFonts w:eastAsia="Times New Roman" w:cs="Times New Roman"/>
          <w:color w:val="000000" w:themeColor="text1"/>
          <w:sz w:val="20"/>
          <w:szCs w:val="20"/>
        </w:rPr>
        <w:t xml:space="preserve"> [online]. 2007-2014 [cit. 2014-02-24]. Dostupné z: </w:t>
      </w:r>
      <w:r w:rsidRPr="00CC7C2C">
        <w:rPr>
          <w:rFonts w:eastAsia="Times New Roman" w:cs="Times New Roman"/>
          <w:sz w:val="20"/>
          <w:szCs w:val="20"/>
        </w:rPr>
        <w:t>http://drakkaria.cz/living-history/indiani---</w:t>
      </w:r>
      <w:proofErr w:type="spellStart"/>
      <w:r w:rsidRPr="00CC7C2C">
        <w:rPr>
          <w:rFonts w:eastAsia="Times New Roman" w:cs="Times New Roman"/>
          <w:sz w:val="20"/>
          <w:szCs w:val="20"/>
        </w:rPr>
        <w:t>lh</w:t>
      </w:r>
      <w:proofErr w:type="spellEnd"/>
      <w:r w:rsidRPr="00CC7C2C">
        <w:rPr>
          <w:rFonts w:eastAsia="Times New Roman" w:cs="Times New Roman"/>
          <w:sz w:val="20"/>
          <w:szCs w:val="20"/>
        </w:rPr>
        <w:t>/</w:t>
      </w:r>
      <w:proofErr w:type="spellStart"/>
      <w:r w:rsidRPr="00CC7C2C">
        <w:rPr>
          <w:rFonts w:eastAsia="Times New Roman" w:cs="Times New Roman"/>
          <w:sz w:val="20"/>
          <w:szCs w:val="20"/>
        </w:rPr>
        <w:t>valecna</w:t>
      </w:r>
      <w:proofErr w:type="spellEnd"/>
      <w:r w:rsidRPr="00CC7C2C">
        <w:rPr>
          <w:rFonts w:eastAsia="Times New Roman" w:cs="Times New Roman"/>
          <w:sz w:val="20"/>
          <w:szCs w:val="20"/>
        </w:rPr>
        <w:t>-kosile.html/</w:t>
      </w:r>
      <w:r w:rsidRPr="00FF6999">
        <w:rPr>
          <w:rFonts w:eastAsia="Times New Roman" w:cs="Times New Roman"/>
          <w:color w:val="000000" w:themeColor="text1"/>
          <w:sz w:val="20"/>
          <w:szCs w:val="20"/>
        </w:rPr>
        <w:t xml:space="preserve">  </w:t>
      </w:r>
    </w:p>
  </w:footnote>
  <w:footnote w:id="116">
    <w:p w:rsidR="00413BBD" w:rsidRPr="00FF4989" w:rsidRDefault="00413BBD" w:rsidP="00FF6999">
      <w:pPr>
        <w:spacing w:after="0" w:line="240" w:lineRule="auto"/>
        <w:jc w:val="both"/>
        <w:rPr>
          <w:rFonts w:eastAsia="Times New Roman" w:cs="Times New Roman"/>
          <w:color w:val="000000" w:themeColor="text1"/>
          <w:sz w:val="20"/>
          <w:szCs w:val="20"/>
        </w:rPr>
      </w:pPr>
      <w:r w:rsidRPr="00FF6999">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Nový svět </w:t>
      </w:r>
      <w:r w:rsidRPr="00FF6999">
        <w:rPr>
          <w:rFonts w:eastAsia="Times New Roman" w:cs="Times New Roman"/>
          <w:color w:val="000000" w:themeColor="text1"/>
          <w:sz w:val="20"/>
          <w:szCs w:val="20"/>
        </w:rPr>
        <w:t xml:space="preserve">[online]. 2007 [cit. 2014-02-24]. Dostupné z: </w:t>
      </w:r>
      <w:r w:rsidRPr="00724DBC">
        <w:rPr>
          <w:rFonts w:eastAsia="Times New Roman" w:cs="Times New Roman"/>
          <w:sz w:val="20"/>
          <w:szCs w:val="20"/>
        </w:rPr>
        <w:t>http://www.stv.cz/lt07_2/64/1/issue.html</w:t>
      </w:r>
      <w:r w:rsidRPr="00FF4989">
        <w:rPr>
          <w:rFonts w:eastAsia="Times New Roman" w:cs="Times New Roman"/>
          <w:color w:val="000000" w:themeColor="text1"/>
          <w:sz w:val="20"/>
          <w:szCs w:val="20"/>
        </w:rPr>
        <w:t xml:space="preserve">  </w:t>
      </w:r>
    </w:p>
  </w:footnote>
  <w:footnote w:id="117">
    <w:p w:rsidR="00413BBD" w:rsidRPr="00FF6999" w:rsidRDefault="00413BBD" w:rsidP="00B26BC8">
      <w:pPr>
        <w:spacing w:after="0" w:line="240" w:lineRule="auto"/>
        <w:jc w:val="both"/>
        <w:rPr>
          <w:rFonts w:eastAsia="Times New Roman" w:cs="Times New Roman"/>
          <w:color w:val="000000" w:themeColor="text1"/>
          <w:sz w:val="20"/>
          <w:szCs w:val="20"/>
        </w:rPr>
      </w:pPr>
      <w:r w:rsidRPr="00FF6999">
        <w:rPr>
          <w:rStyle w:val="Znakapoznpodarou"/>
          <w:rFonts w:cs="Times New Roman"/>
          <w:color w:val="000000" w:themeColor="text1"/>
          <w:sz w:val="20"/>
          <w:szCs w:val="20"/>
        </w:rPr>
        <w:footnoteRef/>
      </w:r>
      <w:r w:rsidRPr="00FF6999">
        <w:rPr>
          <w:rFonts w:eastAsia="Times New Roman" w:cs="Times New Roman"/>
          <w:i/>
          <w:iCs/>
          <w:color w:val="000000" w:themeColor="text1"/>
          <w:sz w:val="20"/>
          <w:szCs w:val="20"/>
        </w:rPr>
        <w:t xml:space="preserve">Národní </w:t>
      </w:r>
      <w:r>
        <w:rPr>
          <w:rFonts w:eastAsia="Times New Roman" w:cs="Times New Roman"/>
          <w:i/>
          <w:iCs/>
          <w:color w:val="000000" w:themeColor="text1"/>
          <w:sz w:val="20"/>
          <w:szCs w:val="20"/>
        </w:rPr>
        <w:t xml:space="preserve">muzeum </w:t>
      </w:r>
      <w:r w:rsidRPr="00FF6999">
        <w:rPr>
          <w:rFonts w:eastAsia="Times New Roman" w:cs="Times New Roman"/>
          <w:color w:val="000000" w:themeColor="text1"/>
          <w:sz w:val="20"/>
          <w:szCs w:val="20"/>
        </w:rPr>
        <w:t xml:space="preserve">[online]. 2010 [cit. 2014-02-24]. Dostupné z: </w:t>
      </w:r>
      <w:r w:rsidRPr="00724DBC">
        <w:rPr>
          <w:rFonts w:eastAsia="Times New Roman" w:cs="Times New Roman"/>
          <w:sz w:val="20"/>
          <w:szCs w:val="20"/>
        </w:rPr>
        <w:t>http://</w:t>
      </w:r>
      <w:proofErr w:type="gramStart"/>
      <w:r w:rsidRPr="00724DBC">
        <w:rPr>
          <w:rFonts w:eastAsia="Times New Roman" w:cs="Times New Roman"/>
          <w:sz w:val="20"/>
          <w:szCs w:val="20"/>
        </w:rPr>
        <w:t>www</w:t>
      </w:r>
      <w:proofErr w:type="gramEnd"/>
      <w:r w:rsidRPr="00724DBC">
        <w:rPr>
          <w:rFonts w:eastAsia="Times New Roman" w:cs="Times New Roman"/>
          <w:sz w:val="20"/>
          <w:szCs w:val="20"/>
        </w:rPr>
        <w:t>.</w:t>
      </w:r>
      <w:proofErr w:type="gramStart"/>
      <w:r w:rsidRPr="00724DBC">
        <w:rPr>
          <w:rFonts w:eastAsia="Times New Roman" w:cs="Times New Roman"/>
          <w:sz w:val="20"/>
          <w:szCs w:val="20"/>
        </w:rPr>
        <w:t>nm</w:t>
      </w:r>
      <w:proofErr w:type="gramEnd"/>
      <w:r w:rsidRPr="00724DBC">
        <w:rPr>
          <w:rFonts w:eastAsia="Times New Roman" w:cs="Times New Roman"/>
          <w:sz w:val="20"/>
          <w:szCs w:val="20"/>
        </w:rPr>
        <w:t>.cz/Naprstkovo-muzeum/Vystavy-NpM/VE-STINU-JAGUARA.html</w:t>
      </w:r>
      <w:r>
        <w:rPr>
          <w:rFonts w:cs="Times New Roman"/>
          <w:color w:val="000000" w:themeColor="text1"/>
          <w:sz w:val="20"/>
          <w:szCs w:val="20"/>
        </w:rPr>
        <w:t xml:space="preserve"> </w:t>
      </w:r>
      <w:r w:rsidRPr="00FF6999">
        <w:rPr>
          <w:rFonts w:eastAsia="Times New Roman" w:cs="Times New Roman"/>
          <w:color w:val="000000" w:themeColor="text1"/>
          <w:sz w:val="20"/>
          <w:szCs w:val="20"/>
        </w:rPr>
        <w:t xml:space="preserve">  </w:t>
      </w:r>
    </w:p>
  </w:footnote>
  <w:footnote w:id="118">
    <w:p w:rsidR="00413BBD" w:rsidRPr="00122564" w:rsidRDefault="00413BBD" w:rsidP="00724DBC">
      <w:pPr>
        <w:spacing w:after="0" w:line="240" w:lineRule="auto"/>
        <w:rPr>
          <w:rFonts w:eastAsia="Times New Roman" w:cs="Times New Roman"/>
          <w:color w:val="000000" w:themeColor="text1"/>
          <w:sz w:val="20"/>
          <w:szCs w:val="20"/>
        </w:rPr>
      </w:pPr>
      <w:r w:rsidRPr="00FF6999">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w:t>
      </w:r>
      <w:r w:rsidRPr="00FF6999">
        <w:rPr>
          <w:rFonts w:eastAsia="Times New Roman" w:cs="Times New Roman"/>
          <w:i/>
          <w:iCs/>
          <w:color w:val="000000" w:themeColor="text1"/>
          <w:sz w:val="20"/>
          <w:szCs w:val="20"/>
        </w:rPr>
        <w:t>Táboříme v týpí</w:t>
      </w:r>
      <w:r w:rsidRPr="00FF6999">
        <w:rPr>
          <w:rFonts w:eastAsia="Times New Roman" w:cs="Times New Roman"/>
          <w:color w:val="000000" w:themeColor="text1"/>
          <w:sz w:val="20"/>
          <w:szCs w:val="20"/>
        </w:rPr>
        <w:t xml:space="preserve"> [online]. 2014 [cit. 2014-02-24]. Dostupné z: </w:t>
      </w:r>
      <w:r w:rsidRPr="00724DBC">
        <w:rPr>
          <w:rFonts w:eastAsia="Times New Roman" w:cs="Times New Roman"/>
          <w:sz w:val="20"/>
          <w:szCs w:val="20"/>
        </w:rPr>
        <w:t>http://www.dakotaseverka.estranky.cz/clanky/taborime-v-typi.html</w:t>
      </w:r>
      <w:r w:rsidRPr="00FF6999">
        <w:rPr>
          <w:rFonts w:eastAsia="Times New Roman" w:cs="Times New Roman"/>
          <w:color w:val="000000" w:themeColor="text1"/>
          <w:sz w:val="20"/>
          <w:szCs w:val="20"/>
        </w:rPr>
        <w:t xml:space="preserve"> </w:t>
      </w:r>
    </w:p>
  </w:footnote>
  <w:footnote w:id="119">
    <w:p w:rsidR="00413BBD" w:rsidRPr="00FF6999" w:rsidRDefault="00413BBD" w:rsidP="00B26BC8">
      <w:pPr>
        <w:spacing w:after="0" w:line="240" w:lineRule="auto"/>
        <w:jc w:val="both"/>
        <w:rPr>
          <w:rFonts w:eastAsia="Times New Roman" w:cs="Times New Roman"/>
          <w:color w:val="000000" w:themeColor="text1"/>
          <w:sz w:val="20"/>
          <w:szCs w:val="20"/>
        </w:rPr>
      </w:pPr>
      <w:r w:rsidRPr="00FF6999">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w:t>
      </w:r>
      <w:r w:rsidRPr="00FF6999">
        <w:rPr>
          <w:rFonts w:eastAsia="Times New Roman" w:cs="Times New Roman"/>
          <w:i/>
          <w:iCs/>
          <w:color w:val="000000" w:themeColor="text1"/>
          <w:sz w:val="20"/>
          <w:szCs w:val="20"/>
        </w:rPr>
        <w:t>Šamanská hůlka</w:t>
      </w:r>
      <w:r w:rsidRPr="00FF6999">
        <w:rPr>
          <w:rFonts w:eastAsia="Times New Roman" w:cs="Times New Roman"/>
          <w:color w:val="000000" w:themeColor="text1"/>
          <w:sz w:val="20"/>
          <w:szCs w:val="20"/>
        </w:rPr>
        <w:t xml:space="preserve"> [online]. 2012 [cit. 2014-02-24]. Dostupné z: </w:t>
      </w:r>
      <w:r w:rsidRPr="00724DBC">
        <w:rPr>
          <w:rFonts w:eastAsia="Times New Roman" w:cs="Times New Roman"/>
          <w:sz w:val="20"/>
          <w:szCs w:val="20"/>
        </w:rPr>
        <w:t>http://afrika.somango.cz/samanska-hulka-p673</w:t>
      </w:r>
      <w:r>
        <w:rPr>
          <w:rFonts w:cs="Times New Roman"/>
          <w:color w:val="000000" w:themeColor="text1"/>
          <w:sz w:val="20"/>
          <w:szCs w:val="20"/>
        </w:rPr>
        <w:t xml:space="preserve"> </w:t>
      </w:r>
      <w:r w:rsidRPr="00FF6999">
        <w:rPr>
          <w:rFonts w:eastAsia="Times New Roman" w:cs="Times New Roman"/>
          <w:color w:val="000000" w:themeColor="text1"/>
          <w:sz w:val="20"/>
          <w:szCs w:val="20"/>
        </w:rPr>
        <w:t xml:space="preserve"> </w:t>
      </w:r>
    </w:p>
  </w:footnote>
  <w:footnote w:id="120">
    <w:p w:rsidR="00413BBD" w:rsidRPr="00FF6999" w:rsidRDefault="00413BBD" w:rsidP="00FF6999">
      <w:pPr>
        <w:pStyle w:val="Textpoznpodarou"/>
        <w:jc w:val="both"/>
        <w:rPr>
          <w:rFonts w:cs="Times New Roman"/>
          <w:color w:val="000000" w:themeColor="text1"/>
        </w:rPr>
      </w:pPr>
      <w:r w:rsidRPr="00FF6999">
        <w:rPr>
          <w:rStyle w:val="Znakapoznpodarou"/>
          <w:rFonts w:cs="Times New Roman"/>
          <w:color w:val="000000" w:themeColor="text1"/>
        </w:rPr>
        <w:footnoteRef/>
      </w:r>
      <w:r>
        <w:rPr>
          <w:rFonts w:eastAsia="Times New Roman" w:cs="Times New Roman"/>
          <w:i/>
          <w:iCs/>
          <w:color w:val="000000" w:themeColor="text1"/>
        </w:rPr>
        <w:t xml:space="preserve"> </w:t>
      </w:r>
      <w:r w:rsidRPr="00FF6999">
        <w:rPr>
          <w:rFonts w:eastAsia="Times New Roman" w:cs="Times New Roman"/>
          <w:i/>
          <w:iCs/>
          <w:color w:val="000000" w:themeColor="text1"/>
        </w:rPr>
        <w:t>O dřevostavbách</w:t>
      </w:r>
      <w:r w:rsidRPr="00FF6999">
        <w:rPr>
          <w:rFonts w:eastAsia="Times New Roman" w:cs="Times New Roman"/>
          <w:color w:val="000000" w:themeColor="text1"/>
        </w:rPr>
        <w:t xml:space="preserve"> [online]. 2013 [cit. 2014-02-24]. Dostupné z: </w:t>
      </w:r>
      <w:r w:rsidRPr="00724DBC">
        <w:rPr>
          <w:rFonts w:eastAsia="Times New Roman" w:cs="Times New Roman"/>
        </w:rPr>
        <w:t>http://www.drevoastavby.cz/cs/drevostavby-archiv/dum-na-bazi-dreva/zajimavosti/1934-tradicni-obydli-1-tee-pee-je-taky-drevostavba</w:t>
      </w:r>
    </w:p>
  </w:footnote>
  <w:footnote w:id="121">
    <w:p w:rsidR="00413BBD" w:rsidRPr="00FF6999" w:rsidRDefault="00413BBD" w:rsidP="00E64074">
      <w:pPr>
        <w:spacing w:after="0" w:line="240" w:lineRule="auto"/>
        <w:jc w:val="both"/>
        <w:rPr>
          <w:rFonts w:eastAsia="Times New Roman" w:cs="Times New Roman"/>
          <w:color w:val="000000" w:themeColor="text1"/>
          <w:sz w:val="20"/>
          <w:szCs w:val="20"/>
        </w:rPr>
      </w:pPr>
      <w:r w:rsidRPr="00FF6999">
        <w:rPr>
          <w:rStyle w:val="Znakapoznpodarou"/>
          <w:rFonts w:cs="Times New Roman"/>
          <w:color w:val="000000" w:themeColor="text1"/>
          <w:sz w:val="20"/>
          <w:szCs w:val="20"/>
        </w:rPr>
        <w:footnoteRef/>
      </w:r>
      <w:r w:rsidRPr="00FF6999">
        <w:rPr>
          <w:rFonts w:eastAsia="Times New Roman" w:cs="Times New Roman"/>
          <w:i/>
          <w:iCs/>
          <w:color w:val="000000" w:themeColor="text1"/>
          <w:sz w:val="20"/>
          <w:szCs w:val="20"/>
        </w:rPr>
        <w:t>Ukládání informací</w:t>
      </w:r>
      <w:r w:rsidRPr="00FF6999">
        <w:rPr>
          <w:rFonts w:eastAsia="Times New Roman" w:cs="Times New Roman"/>
          <w:color w:val="000000" w:themeColor="text1"/>
          <w:sz w:val="20"/>
          <w:szCs w:val="20"/>
        </w:rPr>
        <w:t xml:space="preserve"> [online]. 2003 - 2012 [cit. 2014-02-25]. Dostupné z: </w:t>
      </w:r>
      <w:r w:rsidRPr="00724DBC">
        <w:rPr>
          <w:rFonts w:eastAsia="Times New Roman" w:cs="Times New Roman"/>
          <w:sz w:val="20"/>
          <w:szCs w:val="20"/>
        </w:rPr>
        <w:t>http://www.zsvltava.cz/informatika/index.php?art=informatika-ukladani-informaci</w:t>
      </w:r>
      <w:r>
        <w:rPr>
          <w:rFonts w:cs="Times New Roman"/>
          <w:color w:val="000000" w:themeColor="text1"/>
          <w:sz w:val="20"/>
          <w:szCs w:val="20"/>
        </w:rPr>
        <w:t xml:space="preserve"> </w:t>
      </w:r>
      <w:r w:rsidRPr="00FF6999">
        <w:rPr>
          <w:rFonts w:eastAsia="Times New Roman" w:cs="Times New Roman"/>
          <w:color w:val="000000" w:themeColor="text1"/>
          <w:sz w:val="20"/>
          <w:szCs w:val="20"/>
        </w:rPr>
        <w:t xml:space="preserve"> </w:t>
      </w:r>
    </w:p>
  </w:footnote>
  <w:footnote w:id="122">
    <w:p w:rsidR="00413BBD" w:rsidRPr="005B58D1" w:rsidRDefault="00413BBD" w:rsidP="00E64074">
      <w:pPr>
        <w:spacing w:after="0" w:line="240" w:lineRule="auto"/>
        <w:jc w:val="both"/>
        <w:rPr>
          <w:rFonts w:eastAsia="Times New Roman" w:cs="Times New Roman"/>
          <w:color w:val="000000" w:themeColor="text1"/>
          <w:sz w:val="20"/>
          <w:szCs w:val="20"/>
        </w:rPr>
      </w:pPr>
      <w:r w:rsidRPr="00FF6999">
        <w:rPr>
          <w:rStyle w:val="Znakapoznpodarou"/>
          <w:rFonts w:cs="Times New Roman"/>
          <w:color w:val="000000" w:themeColor="text1"/>
          <w:sz w:val="20"/>
          <w:szCs w:val="20"/>
        </w:rPr>
        <w:footnoteRef/>
      </w:r>
      <w:r>
        <w:rPr>
          <w:rFonts w:eastAsia="Times New Roman" w:cs="Times New Roman"/>
          <w:i/>
          <w:iCs/>
          <w:color w:val="000000" w:themeColor="text1"/>
          <w:sz w:val="20"/>
          <w:szCs w:val="20"/>
        </w:rPr>
        <w:t xml:space="preserve"> </w:t>
      </w:r>
      <w:r w:rsidRPr="00FF6999">
        <w:rPr>
          <w:rFonts w:eastAsia="Times New Roman" w:cs="Times New Roman"/>
          <w:i/>
          <w:iCs/>
          <w:color w:val="000000" w:themeColor="text1"/>
          <w:sz w:val="20"/>
          <w:szCs w:val="20"/>
        </w:rPr>
        <w:t>Zápisník aneb uč se skautem býti</w:t>
      </w:r>
      <w:r w:rsidRPr="00FF6999">
        <w:rPr>
          <w:rFonts w:eastAsia="Times New Roman" w:cs="Times New Roman"/>
          <w:color w:val="000000" w:themeColor="text1"/>
          <w:sz w:val="20"/>
          <w:szCs w:val="20"/>
        </w:rPr>
        <w:t xml:space="preserve"> [online]. 2012 [cit. 2014-02-24]. Dostupné z: </w:t>
      </w:r>
      <w:r w:rsidRPr="00724DBC">
        <w:rPr>
          <w:rFonts w:eastAsia="Times New Roman" w:cs="Times New Roman"/>
          <w:sz w:val="20"/>
          <w:szCs w:val="20"/>
        </w:rPr>
        <w:t>http://2oddil.webnode.cz/pro-cleny-a-rodice/zapisnik/</w:t>
      </w:r>
      <w:r w:rsidRPr="00FF6999">
        <w:rPr>
          <w:rFonts w:eastAsia="Times New Roman" w:cs="Times New Roman"/>
          <w:color w:val="000000" w:themeColor="text1"/>
          <w:sz w:val="20"/>
          <w:szCs w:val="20"/>
        </w:rPr>
        <w:t xml:space="preserve"> </w:t>
      </w:r>
    </w:p>
  </w:footnote>
  <w:footnote w:id="123">
    <w:p w:rsidR="00413BBD" w:rsidRPr="005B58D1" w:rsidRDefault="00413BBD" w:rsidP="005B58D1">
      <w:pPr>
        <w:spacing w:after="0" w:line="240" w:lineRule="auto"/>
        <w:jc w:val="both"/>
        <w:rPr>
          <w:rFonts w:eastAsia="Times New Roman" w:cs="Times New Roman"/>
          <w:color w:val="000000" w:themeColor="text1"/>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5B63C78"/>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25B170B"/>
    <w:multiLevelType w:val="hybridMultilevel"/>
    <w:tmpl w:val="31F84A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CC60C3"/>
    <w:multiLevelType w:val="hybridMultilevel"/>
    <w:tmpl w:val="D5500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3D7087A"/>
    <w:multiLevelType w:val="hybridMultilevel"/>
    <w:tmpl w:val="A38809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73B1EE7"/>
    <w:multiLevelType w:val="hybridMultilevel"/>
    <w:tmpl w:val="6C185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7712F84"/>
    <w:multiLevelType w:val="hybridMultilevel"/>
    <w:tmpl w:val="4FA27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B073127"/>
    <w:multiLevelType w:val="hybridMultilevel"/>
    <w:tmpl w:val="E59895A6"/>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7">
    <w:nsid w:val="0E4B0E35"/>
    <w:multiLevelType w:val="hybridMultilevel"/>
    <w:tmpl w:val="7F78B5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4D149C5"/>
    <w:multiLevelType w:val="hybridMultilevel"/>
    <w:tmpl w:val="D12C3E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84005AE"/>
    <w:multiLevelType w:val="hybridMultilevel"/>
    <w:tmpl w:val="8B688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9661D8B"/>
    <w:multiLevelType w:val="hybridMultilevel"/>
    <w:tmpl w:val="5246979E"/>
    <w:lvl w:ilvl="0" w:tplc="254E8D46">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9D6547A"/>
    <w:multiLevelType w:val="hybridMultilevel"/>
    <w:tmpl w:val="61268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1D238FC"/>
    <w:multiLevelType w:val="hybridMultilevel"/>
    <w:tmpl w:val="1DE43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62922B2"/>
    <w:multiLevelType w:val="hybridMultilevel"/>
    <w:tmpl w:val="441E9B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8AC77C9"/>
    <w:multiLevelType w:val="hybridMultilevel"/>
    <w:tmpl w:val="57BC5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CC40719"/>
    <w:multiLevelType w:val="hybridMultilevel"/>
    <w:tmpl w:val="ABEAC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E343997"/>
    <w:multiLevelType w:val="hybridMultilevel"/>
    <w:tmpl w:val="0652F9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EE126E2"/>
    <w:multiLevelType w:val="hybridMultilevel"/>
    <w:tmpl w:val="C5B65D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0543719"/>
    <w:multiLevelType w:val="hybridMultilevel"/>
    <w:tmpl w:val="EFD0C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0E03E22"/>
    <w:multiLevelType w:val="hybridMultilevel"/>
    <w:tmpl w:val="0542207A"/>
    <w:lvl w:ilvl="0" w:tplc="736C679E">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7AA3A5D"/>
    <w:multiLevelType w:val="hybridMultilevel"/>
    <w:tmpl w:val="74A09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0111207"/>
    <w:multiLevelType w:val="hybridMultilevel"/>
    <w:tmpl w:val="B0729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17E35D0"/>
    <w:multiLevelType w:val="hybridMultilevel"/>
    <w:tmpl w:val="C1824C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1FE5EE2"/>
    <w:multiLevelType w:val="hybridMultilevel"/>
    <w:tmpl w:val="97C84B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C0F2F74"/>
    <w:multiLevelType w:val="hybridMultilevel"/>
    <w:tmpl w:val="AC62C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EB65D9A"/>
    <w:multiLevelType w:val="hybridMultilevel"/>
    <w:tmpl w:val="308CD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0713A98"/>
    <w:multiLevelType w:val="hybridMultilevel"/>
    <w:tmpl w:val="4DE84E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3E83621"/>
    <w:multiLevelType w:val="hybridMultilevel"/>
    <w:tmpl w:val="9B801E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8270E73"/>
    <w:multiLevelType w:val="hybridMultilevel"/>
    <w:tmpl w:val="13644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9DA451B"/>
    <w:multiLevelType w:val="hybridMultilevel"/>
    <w:tmpl w:val="FFB20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7183F8C"/>
    <w:multiLevelType w:val="hybridMultilevel"/>
    <w:tmpl w:val="E6588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95D64B4"/>
    <w:multiLevelType w:val="hybridMultilevel"/>
    <w:tmpl w:val="47C6DA68"/>
    <w:lvl w:ilvl="0" w:tplc="EE18C9B8">
      <w:start w:val="1"/>
      <w:numFmt w:val="decimal"/>
      <w:lvlText w:val="%1."/>
      <w:lvlJc w:val="left"/>
      <w:pPr>
        <w:ind w:left="720" w:hanging="360"/>
      </w:pPr>
      <w:rPr>
        <w:rFonts w:hint="default"/>
        <w:b w:val="0"/>
        <w:sz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1911963"/>
    <w:multiLevelType w:val="hybridMultilevel"/>
    <w:tmpl w:val="EA508194"/>
    <w:lvl w:ilvl="0" w:tplc="9E243558">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2974D07"/>
    <w:multiLevelType w:val="hybridMultilevel"/>
    <w:tmpl w:val="9D58DE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71E013E"/>
    <w:multiLevelType w:val="hybridMultilevel"/>
    <w:tmpl w:val="A1804E80"/>
    <w:lvl w:ilvl="0" w:tplc="09F2FCB4">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A864072"/>
    <w:multiLevelType w:val="hybridMultilevel"/>
    <w:tmpl w:val="2D42A6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E280680"/>
    <w:multiLevelType w:val="hybridMultilevel"/>
    <w:tmpl w:val="0C4C4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1"/>
  </w:num>
  <w:num w:numId="4">
    <w:abstractNumId w:val="36"/>
  </w:num>
  <w:num w:numId="5">
    <w:abstractNumId w:val="12"/>
  </w:num>
  <w:num w:numId="6">
    <w:abstractNumId w:val="26"/>
  </w:num>
  <w:num w:numId="7">
    <w:abstractNumId w:val="9"/>
  </w:num>
  <w:num w:numId="8">
    <w:abstractNumId w:val="29"/>
  </w:num>
  <w:num w:numId="9">
    <w:abstractNumId w:val="27"/>
  </w:num>
  <w:num w:numId="10">
    <w:abstractNumId w:val="18"/>
  </w:num>
  <w:num w:numId="11">
    <w:abstractNumId w:val="25"/>
  </w:num>
  <w:num w:numId="12">
    <w:abstractNumId w:val="8"/>
  </w:num>
  <w:num w:numId="13">
    <w:abstractNumId w:val="0"/>
  </w:num>
  <w:num w:numId="14">
    <w:abstractNumId w:val="4"/>
  </w:num>
  <w:num w:numId="15">
    <w:abstractNumId w:val="35"/>
  </w:num>
  <w:num w:numId="16">
    <w:abstractNumId w:val="24"/>
  </w:num>
  <w:num w:numId="17">
    <w:abstractNumId w:val="16"/>
  </w:num>
  <w:num w:numId="18">
    <w:abstractNumId w:val="7"/>
  </w:num>
  <w:num w:numId="19">
    <w:abstractNumId w:val="33"/>
  </w:num>
  <w:num w:numId="20">
    <w:abstractNumId w:val="22"/>
  </w:num>
  <w:num w:numId="21">
    <w:abstractNumId w:val="14"/>
  </w:num>
  <w:num w:numId="22">
    <w:abstractNumId w:val="11"/>
  </w:num>
  <w:num w:numId="23">
    <w:abstractNumId w:val="23"/>
  </w:num>
  <w:num w:numId="24">
    <w:abstractNumId w:val="28"/>
  </w:num>
  <w:num w:numId="25">
    <w:abstractNumId w:val="30"/>
  </w:num>
  <w:num w:numId="26">
    <w:abstractNumId w:val="20"/>
  </w:num>
  <w:num w:numId="27">
    <w:abstractNumId w:val="2"/>
  </w:num>
  <w:num w:numId="28">
    <w:abstractNumId w:val="34"/>
  </w:num>
  <w:num w:numId="29">
    <w:abstractNumId w:val="19"/>
  </w:num>
  <w:num w:numId="30">
    <w:abstractNumId w:val="3"/>
  </w:num>
  <w:num w:numId="31">
    <w:abstractNumId w:val="1"/>
  </w:num>
  <w:num w:numId="32">
    <w:abstractNumId w:val="17"/>
  </w:num>
  <w:num w:numId="33">
    <w:abstractNumId w:val="13"/>
  </w:num>
  <w:num w:numId="34">
    <w:abstractNumId w:val="31"/>
  </w:num>
  <w:num w:numId="35">
    <w:abstractNumId w:val="10"/>
  </w:num>
  <w:num w:numId="36">
    <w:abstractNumId w:val="32"/>
  </w:num>
  <w:num w:numId="37">
    <w:abstractNumId w:val="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
  <w:rsids>
    <w:rsidRoot w:val="00DB1BB5"/>
    <w:rsid w:val="000019BE"/>
    <w:rsid w:val="000037CB"/>
    <w:rsid w:val="00010AC2"/>
    <w:rsid w:val="00011DA6"/>
    <w:rsid w:val="00015318"/>
    <w:rsid w:val="00015D6F"/>
    <w:rsid w:val="00020864"/>
    <w:rsid w:val="00021005"/>
    <w:rsid w:val="000249A0"/>
    <w:rsid w:val="00024B50"/>
    <w:rsid w:val="00027067"/>
    <w:rsid w:val="00030118"/>
    <w:rsid w:val="000313B8"/>
    <w:rsid w:val="00032983"/>
    <w:rsid w:val="00035508"/>
    <w:rsid w:val="000359A7"/>
    <w:rsid w:val="000455AD"/>
    <w:rsid w:val="00050D6C"/>
    <w:rsid w:val="00054A78"/>
    <w:rsid w:val="0005507C"/>
    <w:rsid w:val="00057A78"/>
    <w:rsid w:val="00057A8A"/>
    <w:rsid w:val="00060668"/>
    <w:rsid w:val="000611E2"/>
    <w:rsid w:val="000617C7"/>
    <w:rsid w:val="0006340F"/>
    <w:rsid w:val="00064691"/>
    <w:rsid w:val="0006689D"/>
    <w:rsid w:val="00072108"/>
    <w:rsid w:val="00075FF3"/>
    <w:rsid w:val="0007678C"/>
    <w:rsid w:val="00076F37"/>
    <w:rsid w:val="00081A37"/>
    <w:rsid w:val="0008795E"/>
    <w:rsid w:val="0009027D"/>
    <w:rsid w:val="00094533"/>
    <w:rsid w:val="00095E3A"/>
    <w:rsid w:val="000A3263"/>
    <w:rsid w:val="000A43DF"/>
    <w:rsid w:val="000A6B78"/>
    <w:rsid w:val="000A7E54"/>
    <w:rsid w:val="000B15BD"/>
    <w:rsid w:val="000B682F"/>
    <w:rsid w:val="000C5209"/>
    <w:rsid w:val="000C5C7E"/>
    <w:rsid w:val="000D41E4"/>
    <w:rsid w:val="000D51C9"/>
    <w:rsid w:val="000D5CFF"/>
    <w:rsid w:val="000D6D67"/>
    <w:rsid w:val="000E0149"/>
    <w:rsid w:val="000E2328"/>
    <w:rsid w:val="000E33FB"/>
    <w:rsid w:val="000E3FBE"/>
    <w:rsid w:val="000E486B"/>
    <w:rsid w:val="000E4DF5"/>
    <w:rsid w:val="000E61C6"/>
    <w:rsid w:val="000E6BC4"/>
    <w:rsid w:val="000E7861"/>
    <w:rsid w:val="000E7A63"/>
    <w:rsid w:val="000F1114"/>
    <w:rsid w:val="001012D8"/>
    <w:rsid w:val="00105C42"/>
    <w:rsid w:val="00107AC5"/>
    <w:rsid w:val="0011060A"/>
    <w:rsid w:val="00113A55"/>
    <w:rsid w:val="00117159"/>
    <w:rsid w:val="00122564"/>
    <w:rsid w:val="001312BD"/>
    <w:rsid w:val="001415F6"/>
    <w:rsid w:val="00142A30"/>
    <w:rsid w:val="00142DC2"/>
    <w:rsid w:val="00146184"/>
    <w:rsid w:val="001463A1"/>
    <w:rsid w:val="00156244"/>
    <w:rsid w:val="0016199E"/>
    <w:rsid w:val="001673C4"/>
    <w:rsid w:val="0017583B"/>
    <w:rsid w:val="0017683B"/>
    <w:rsid w:val="00176AE7"/>
    <w:rsid w:val="00183314"/>
    <w:rsid w:val="00190AF7"/>
    <w:rsid w:val="0019274A"/>
    <w:rsid w:val="0019495A"/>
    <w:rsid w:val="0019554D"/>
    <w:rsid w:val="001A7536"/>
    <w:rsid w:val="001B2ADE"/>
    <w:rsid w:val="001B3056"/>
    <w:rsid w:val="001B3802"/>
    <w:rsid w:val="001B3EE9"/>
    <w:rsid w:val="001B4439"/>
    <w:rsid w:val="001B6667"/>
    <w:rsid w:val="001C00E2"/>
    <w:rsid w:val="001C016D"/>
    <w:rsid w:val="001C2BFA"/>
    <w:rsid w:val="001C4754"/>
    <w:rsid w:val="001C543C"/>
    <w:rsid w:val="001C6101"/>
    <w:rsid w:val="001C7DE7"/>
    <w:rsid w:val="001D3A7F"/>
    <w:rsid w:val="001D688E"/>
    <w:rsid w:val="001E223B"/>
    <w:rsid w:val="001E4F64"/>
    <w:rsid w:val="001E5783"/>
    <w:rsid w:val="001E5EA3"/>
    <w:rsid w:val="001F1139"/>
    <w:rsid w:val="001F3533"/>
    <w:rsid w:val="001F4787"/>
    <w:rsid w:val="0020287C"/>
    <w:rsid w:val="00204175"/>
    <w:rsid w:val="00205523"/>
    <w:rsid w:val="002124AB"/>
    <w:rsid w:val="00215E92"/>
    <w:rsid w:val="002210A0"/>
    <w:rsid w:val="002214CB"/>
    <w:rsid w:val="00222EED"/>
    <w:rsid w:val="00224396"/>
    <w:rsid w:val="0022543C"/>
    <w:rsid w:val="0022654D"/>
    <w:rsid w:val="00227F32"/>
    <w:rsid w:val="00233073"/>
    <w:rsid w:val="00233096"/>
    <w:rsid w:val="002332DC"/>
    <w:rsid w:val="00234570"/>
    <w:rsid w:val="0024122B"/>
    <w:rsid w:val="00250739"/>
    <w:rsid w:val="00254554"/>
    <w:rsid w:val="00256428"/>
    <w:rsid w:val="00256723"/>
    <w:rsid w:val="002624AE"/>
    <w:rsid w:val="002628BB"/>
    <w:rsid w:val="00264403"/>
    <w:rsid w:val="00264539"/>
    <w:rsid w:val="002661A1"/>
    <w:rsid w:val="00275506"/>
    <w:rsid w:val="00276A34"/>
    <w:rsid w:val="00276EB6"/>
    <w:rsid w:val="0028340E"/>
    <w:rsid w:val="002839A0"/>
    <w:rsid w:val="00283FD9"/>
    <w:rsid w:val="00284135"/>
    <w:rsid w:val="00286BAE"/>
    <w:rsid w:val="00287C04"/>
    <w:rsid w:val="00291C63"/>
    <w:rsid w:val="002A4B6C"/>
    <w:rsid w:val="002A52F1"/>
    <w:rsid w:val="002A65EF"/>
    <w:rsid w:val="002A7F12"/>
    <w:rsid w:val="002B27BA"/>
    <w:rsid w:val="002B49D9"/>
    <w:rsid w:val="002B5240"/>
    <w:rsid w:val="002C20DD"/>
    <w:rsid w:val="002C47AB"/>
    <w:rsid w:val="002C4DB8"/>
    <w:rsid w:val="002C52D1"/>
    <w:rsid w:val="002C5981"/>
    <w:rsid w:val="002D187B"/>
    <w:rsid w:val="002D2AE6"/>
    <w:rsid w:val="002D4412"/>
    <w:rsid w:val="002D754A"/>
    <w:rsid w:val="002E0EC8"/>
    <w:rsid w:val="002E2579"/>
    <w:rsid w:val="002F1710"/>
    <w:rsid w:val="002F3242"/>
    <w:rsid w:val="002F3AF8"/>
    <w:rsid w:val="002F78C3"/>
    <w:rsid w:val="00300937"/>
    <w:rsid w:val="00304E52"/>
    <w:rsid w:val="003079B5"/>
    <w:rsid w:val="00313B9E"/>
    <w:rsid w:val="0031579F"/>
    <w:rsid w:val="003157D3"/>
    <w:rsid w:val="003224F9"/>
    <w:rsid w:val="003241CA"/>
    <w:rsid w:val="00325DA2"/>
    <w:rsid w:val="00332CED"/>
    <w:rsid w:val="00340776"/>
    <w:rsid w:val="003424E1"/>
    <w:rsid w:val="00343F6D"/>
    <w:rsid w:val="00346103"/>
    <w:rsid w:val="00347E05"/>
    <w:rsid w:val="0035076B"/>
    <w:rsid w:val="003543CC"/>
    <w:rsid w:val="0035440B"/>
    <w:rsid w:val="003547DA"/>
    <w:rsid w:val="003604FC"/>
    <w:rsid w:val="003615BA"/>
    <w:rsid w:val="00364E9C"/>
    <w:rsid w:val="00374F5E"/>
    <w:rsid w:val="003751CD"/>
    <w:rsid w:val="00375EBC"/>
    <w:rsid w:val="00380AC3"/>
    <w:rsid w:val="003813BD"/>
    <w:rsid w:val="00386AD1"/>
    <w:rsid w:val="00387B6D"/>
    <w:rsid w:val="00390983"/>
    <w:rsid w:val="00396C03"/>
    <w:rsid w:val="003A3097"/>
    <w:rsid w:val="003A40D5"/>
    <w:rsid w:val="003A7812"/>
    <w:rsid w:val="003B1520"/>
    <w:rsid w:val="003B191D"/>
    <w:rsid w:val="003B2E1A"/>
    <w:rsid w:val="003B5CAA"/>
    <w:rsid w:val="003B651E"/>
    <w:rsid w:val="003C1045"/>
    <w:rsid w:val="003C1182"/>
    <w:rsid w:val="003C6CDB"/>
    <w:rsid w:val="003D3673"/>
    <w:rsid w:val="003D38C3"/>
    <w:rsid w:val="003D7EC5"/>
    <w:rsid w:val="003E11CE"/>
    <w:rsid w:val="003E403A"/>
    <w:rsid w:val="003E4D2B"/>
    <w:rsid w:val="003E4D85"/>
    <w:rsid w:val="003E5179"/>
    <w:rsid w:val="003E59BD"/>
    <w:rsid w:val="003E6C56"/>
    <w:rsid w:val="003E6F36"/>
    <w:rsid w:val="003E7A5A"/>
    <w:rsid w:val="003F0AD4"/>
    <w:rsid w:val="003F694B"/>
    <w:rsid w:val="003F72AF"/>
    <w:rsid w:val="00401A85"/>
    <w:rsid w:val="004023A6"/>
    <w:rsid w:val="00403F6B"/>
    <w:rsid w:val="004074FB"/>
    <w:rsid w:val="00411A3E"/>
    <w:rsid w:val="00411C6A"/>
    <w:rsid w:val="004129C4"/>
    <w:rsid w:val="00413BBD"/>
    <w:rsid w:val="0041404E"/>
    <w:rsid w:val="00415392"/>
    <w:rsid w:val="004168D0"/>
    <w:rsid w:val="004243A3"/>
    <w:rsid w:val="0042778C"/>
    <w:rsid w:val="00427832"/>
    <w:rsid w:val="0043362F"/>
    <w:rsid w:val="004353AA"/>
    <w:rsid w:val="0043541B"/>
    <w:rsid w:val="00441D00"/>
    <w:rsid w:val="00442DCD"/>
    <w:rsid w:val="00444D2D"/>
    <w:rsid w:val="00447990"/>
    <w:rsid w:val="0045149D"/>
    <w:rsid w:val="00453892"/>
    <w:rsid w:val="00453C3D"/>
    <w:rsid w:val="00463B2B"/>
    <w:rsid w:val="004644E3"/>
    <w:rsid w:val="004678D0"/>
    <w:rsid w:val="004702DE"/>
    <w:rsid w:val="00476C95"/>
    <w:rsid w:val="0048150F"/>
    <w:rsid w:val="004A03FE"/>
    <w:rsid w:val="004B1888"/>
    <w:rsid w:val="004B72B3"/>
    <w:rsid w:val="004B7C8A"/>
    <w:rsid w:val="004C0826"/>
    <w:rsid w:val="004C4D2F"/>
    <w:rsid w:val="004C5D69"/>
    <w:rsid w:val="004D0551"/>
    <w:rsid w:val="004D1305"/>
    <w:rsid w:val="004D35C8"/>
    <w:rsid w:val="004D4EDE"/>
    <w:rsid w:val="004D5F61"/>
    <w:rsid w:val="004D7F82"/>
    <w:rsid w:val="004E2589"/>
    <w:rsid w:val="004E285D"/>
    <w:rsid w:val="004E3680"/>
    <w:rsid w:val="004F198D"/>
    <w:rsid w:val="004F32BB"/>
    <w:rsid w:val="004F6B55"/>
    <w:rsid w:val="004F73D4"/>
    <w:rsid w:val="00503CE4"/>
    <w:rsid w:val="00510FEC"/>
    <w:rsid w:val="00513772"/>
    <w:rsid w:val="0051430A"/>
    <w:rsid w:val="00515362"/>
    <w:rsid w:val="005153C2"/>
    <w:rsid w:val="00516184"/>
    <w:rsid w:val="00533ED2"/>
    <w:rsid w:val="005341E7"/>
    <w:rsid w:val="00540023"/>
    <w:rsid w:val="00540EBD"/>
    <w:rsid w:val="00542A3A"/>
    <w:rsid w:val="00545185"/>
    <w:rsid w:val="005465A3"/>
    <w:rsid w:val="005474B1"/>
    <w:rsid w:val="005505BD"/>
    <w:rsid w:val="0055204A"/>
    <w:rsid w:val="00552F24"/>
    <w:rsid w:val="00564774"/>
    <w:rsid w:val="00565AE8"/>
    <w:rsid w:val="00567CC0"/>
    <w:rsid w:val="00576D9E"/>
    <w:rsid w:val="00587FFB"/>
    <w:rsid w:val="00590F20"/>
    <w:rsid w:val="0059396F"/>
    <w:rsid w:val="00594817"/>
    <w:rsid w:val="00594F61"/>
    <w:rsid w:val="005A3170"/>
    <w:rsid w:val="005B58D1"/>
    <w:rsid w:val="005D0CA7"/>
    <w:rsid w:val="005D1303"/>
    <w:rsid w:val="005D2664"/>
    <w:rsid w:val="005D6653"/>
    <w:rsid w:val="005D772F"/>
    <w:rsid w:val="005E1AF0"/>
    <w:rsid w:val="005E1DBB"/>
    <w:rsid w:val="005E7B95"/>
    <w:rsid w:val="006004A7"/>
    <w:rsid w:val="00602A10"/>
    <w:rsid w:val="0060313B"/>
    <w:rsid w:val="00612E35"/>
    <w:rsid w:val="0061560F"/>
    <w:rsid w:val="00623DEA"/>
    <w:rsid w:val="00626B07"/>
    <w:rsid w:val="00627E70"/>
    <w:rsid w:val="0063012C"/>
    <w:rsid w:val="00636449"/>
    <w:rsid w:val="00636C0D"/>
    <w:rsid w:val="00645EE0"/>
    <w:rsid w:val="00654F5A"/>
    <w:rsid w:val="00655F34"/>
    <w:rsid w:val="00661B82"/>
    <w:rsid w:val="0066705F"/>
    <w:rsid w:val="0067225E"/>
    <w:rsid w:val="00672C98"/>
    <w:rsid w:val="006742FE"/>
    <w:rsid w:val="00680A04"/>
    <w:rsid w:val="006819A0"/>
    <w:rsid w:val="00683C22"/>
    <w:rsid w:val="00684BE9"/>
    <w:rsid w:val="00685E67"/>
    <w:rsid w:val="006957DE"/>
    <w:rsid w:val="00696F3A"/>
    <w:rsid w:val="006A02A5"/>
    <w:rsid w:val="006A7F2E"/>
    <w:rsid w:val="006B1017"/>
    <w:rsid w:val="006B1DBF"/>
    <w:rsid w:val="006B5626"/>
    <w:rsid w:val="006B5794"/>
    <w:rsid w:val="006B5921"/>
    <w:rsid w:val="006C065D"/>
    <w:rsid w:val="006C1D40"/>
    <w:rsid w:val="006C4F01"/>
    <w:rsid w:val="006D19EF"/>
    <w:rsid w:val="006D277D"/>
    <w:rsid w:val="006D3F9C"/>
    <w:rsid w:val="006D6BF3"/>
    <w:rsid w:val="006E139B"/>
    <w:rsid w:val="006E274A"/>
    <w:rsid w:val="006E33F2"/>
    <w:rsid w:val="006E49A5"/>
    <w:rsid w:val="006E514A"/>
    <w:rsid w:val="006E5DAC"/>
    <w:rsid w:val="006E6583"/>
    <w:rsid w:val="006F14D6"/>
    <w:rsid w:val="006F2C14"/>
    <w:rsid w:val="006F3F2E"/>
    <w:rsid w:val="006F72EB"/>
    <w:rsid w:val="006F7C8B"/>
    <w:rsid w:val="00702805"/>
    <w:rsid w:val="00706451"/>
    <w:rsid w:val="007073F0"/>
    <w:rsid w:val="00715AEA"/>
    <w:rsid w:val="00721CDC"/>
    <w:rsid w:val="00724BBE"/>
    <w:rsid w:val="00724DBC"/>
    <w:rsid w:val="00726483"/>
    <w:rsid w:val="0073068E"/>
    <w:rsid w:val="00731E6A"/>
    <w:rsid w:val="007368C1"/>
    <w:rsid w:val="007378E8"/>
    <w:rsid w:val="0074469C"/>
    <w:rsid w:val="0074563A"/>
    <w:rsid w:val="00745EB6"/>
    <w:rsid w:val="007611D0"/>
    <w:rsid w:val="00761549"/>
    <w:rsid w:val="007622EF"/>
    <w:rsid w:val="0076546C"/>
    <w:rsid w:val="007664B4"/>
    <w:rsid w:val="00766F70"/>
    <w:rsid w:val="0076782A"/>
    <w:rsid w:val="00773C3D"/>
    <w:rsid w:val="0077400E"/>
    <w:rsid w:val="00774409"/>
    <w:rsid w:val="0077570A"/>
    <w:rsid w:val="00777606"/>
    <w:rsid w:val="0078002B"/>
    <w:rsid w:val="007875C5"/>
    <w:rsid w:val="007877A9"/>
    <w:rsid w:val="00787FBE"/>
    <w:rsid w:val="00793E83"/>
    <w:rsid w:val="007A0C1D"/>
    <w:rsid w:val="007A5A43"/>
    <w:rsid w:val="007A6E7A"/>
    <w:rsid w:val="007B3745"/>
    <w:rsid w:val="007B69AB"/>
    <w:rsid w:val="007B6DA2"/>
    <w:rsid w:val="007B7B92"/>
    <w:rsid w:val="007C5D4F"/>
    <w:rsid w:val="007C7655"/>
    <w:rsid w:val="007D139D"/>
    <w:rsid w:val="007D53C0"/>
    <w:rsid w:val="007E4F37"/>
    <w:rsid w:val="007F5292"/>
    <w:rsid w:val="00800CFA"/>
    <w:rsid w:val="00801CCF"/>
    <w:rsid w:val="00802262"/>
    <w:rsid w:val="00805AA6"/>
    <w:rsid w:val="008064BF"/>
    <w:rsid w:val="00807EE7"/>
    <w:rsid w:val="00811F21"/>
    <w:rsid w:val="008221BF"/>
    <w:rsid w:val="00823A9A"/>
    <w:rsid w:val="00823B62"/>
    <w:rsid w:val="008251DD"/>
    <w:rsid w:val="00827D0D"/>
    <w:rsid w:val="0083145B"/>
    <w:rsid w:val="00835E0D"/>
    <w:rsid w:val="00837528"/>
    <w:rsid w:val="0084074A"/>
    <w:rsid w:val="00841848"/>
    <w:rsid w:val="00843DF8"/>
    <w:rsid w:val="008464FF"/>
    <w:rsid w:val="00846E06"/>
    <w:rsid w:val="00856275"/>
    <w:rsid w:val="00866079"/>
    <w:rsid w:val="00870436"/>
    <w:rsid w:val="008718E2"/>
    <w:rsid w:val="00873006"/>
    <w:rsid w:val="00875895"/>
    <w:rsid w:val="008769CB"/>
    <w:rsid w:val="00884A6F"/>
    <w:rsid w:val="00885017"/>
    <w:rsid w:val="00887F60"/>
    <w:rsid w:val="00890BB6"/>
    <w:rsid w:val="00891FE3"/>
    <w:rsid w:val="00893154"/>
    <w:rsid w:val="008A6868"/>
    <w:rsid w:val="008B0EA0"/>
    <w:rsid w:val="008B30DD"/>
    <w:rsid w:val="008B75C0"/>
    <w:rsid w:val="008B7B56"/>
    <w:rsid w:val="008C118C"/>
    <w:rsid w:val="008C231F"/>
    <w:rsid w:val="008C23F8"/>
    <w:rsid w:val="008C2D9A"/>
    <w:rsid w:val="008C7F49"/>
    <w:rsid w:val="008D094C"/>
    <w:rsid w:val="008D0DA1"/>
    <w:rsid w:val="008D17DF"/>
    <w:rsid w:val="008D61BC"/>
    <w:rsid w:val="008D6B60"/>
    <w:rsid w:val="008D6C8B"/>
    <w:rsid w:val="008E11DF"/>
    <w:rsid w:val="008E3012"/>
    <w:rsid w:val="008E7EA1"/>
    <w:rsid w:val="008F0418"/>
    <w:rsid w:val="008F1E8D"/>
    <w:rsid w:val="008F429F"/>
    <w:rsid w:val="009016A5"/>
    <w:rsid w:val="009033D6"/>
    <w:rsid w:val="0090423F"/>
    <w:rsid w:val="00905366"/>
    <w:rsid w:val="00905875"/>
    <w:rsid w:val="00911714"/>
    <w:rsid w:val="009117F5"/>
    <w:rsid w:val="00916A4C"/>
    <w:rsid w:val="009200DD"/>
    <w:rsid w:val="009206C0"/>
    <w:rsid w:val="009278C2"/>
    <w:rsid w:val="009329B2"/>
    <w:rsid w:val="00932DBC"/>
    <w:rsid w:val="00936B7A"/>
    <w:rsid w:val="00936FA5"/>
    <w:rsid w:val="00943892"/>
    <w:rsid w:val="00943F87"/>
    <w:rsid w:val="009441B5"/>
    <w:rsid w:val="009465CA"/>
    <w:rsid w:val="00950D89"/>
    <w:rsid w:val="00952221"/>
    <w:rsid w:val="00952F2E"/>
    <w:rsid w:val="00953949"/>
    <w:rsid w:val="0095565E"/>
    <w:rsid w:val="00966C4C"/>
    <w:rsid w:val="009677F6"/>
    <w:rsid w:val="00970B0A"/>
    <w:rsid w:val="00971A27"/>
    <w:rsid w:val="009721ED"/>
    <w:rsid w:val="00972AA5"/>
    <w:rsid w:val="00975EE1"/>
    <w:rsid w:val="00976730"/>
    <w:rsid w:val="00977C9F"/>
    <w:rsid w:val="00983932"/>
    <w:rsid w:val="00983CD0"/>
    <w:rsid w:val="00985F9B"/>
    <w:rsid w:val="0099481B"/>
    <w:rsid w:val="00996B7C"/>
    <w:rsid w:val="00997D0C"/>
    <w:rsid w:val="009A0B8B"/>
    <w:rsid w:val="009A2E87"/>
    <w:rsid w:val="009A6481"/>
    <w:rsid w:val="009B0443"/>
    <w:rsid w:val="009B0731"/>
    <w:rsid w:val="009B1199"/>
    <w:rsid w:val="009B128D"/>
    <w:rsid w:val="009B353B"/>
    <w:rsid w:val="009B78B5"/>
    <w:rsid w:val="009C1578"/>
    <w:rsid w:val="009C182C"/>
    <w:rsid w:val="009C53CD"/>
    <w:rsid w:val="009C7F35"/>
    <w:rsid w:val="009D29D0"/>
    <w:rsid w:val="009D43E0"/>
    <w:rsid w:val="009F4B79"/>
    <w:rsid w:val="009F615E"/>
    <w:rsid w:val="00A00DBE"/>
    <w:rsid w:val="00A02DBE"/>
    <w:rsid w:val="00A032C0"/>
    <w:rsid w:val="00A100F9"/>
    <w:rsid w:val="00A15D79"/>
    <w:rsid w:val="00A167C3"/>
    <w:rsid w:val="00A169E2"/>
    <w:rsid w:val="00A23259"/>
    <w:rsid w:val="00A27484"/>
    <w:rsid w:val="00A2754F"/>
    <w:rsid w:val="00A302EF"/>
    <w:rsid w:val="00A31E0F"/>
    <w:rsid w:val="00A33524"/>
    <w:rsid w:val="00A40049"/>
    <w:rsid w:val="00A42B99"/>
    <w:rsid w:val="00A441AF"/>
    <w:rsid w:val="00A4567A"/>
    <w:rsid w:val="00A45AFC"/>
    <w:rsid w:val="00A4648C"/>
    <w:rsid w:val="00A4695E"/>
    <w:rsid w:val="00A47845"/>
    <w:rsid w:val="00A502FE"/>
    <w:rsid w:val="00A50C75"/>
    <w:rsid w:val="00A50E99"/>
    <w:rsid w:val="00A52381"/>
    <w:rsid w:val="00A55046"/>
    <w:rsid w:val="00A55EE7"/>
    <w:rsid w:val="00A60EAD"/>
    <w:rsid w:val="00A701E4"/>
    <w:rsid w:val="00A722AB"/>
    <w:rsid w:val="00A722B1"/>
    <w:rsid w:val="00A77067"/>
    <w:rsid w:val="00A77149"/>
    <w:rsid w:val="00A81D1B"/>
    <w:rsid w:val="00A82B5B"/>
    <w:rsid w:val="00A8391E"/>
    <w:rsid w:val="00A8617F"/>
    <w:rsid w:val="00A86AE1"/>
    <w:rsid w:val="00A87D3C"/>
    <w:rsid w:val="00AA2D9C"/>
    <w:rsid w:val="00AA32BF"/>
    <w:rsid w:val="00AA3EA2"/>
    <w:rsid w:val="00AA6ED1"/>
    <w:rsid w:val="00AA7EE7"/>
    <w:rsid w:val="00AB7012"/>
    <w:rsid w:val="00AB7EDF"/>
    <w:rsid w:val="00AC3BC6"/>
    <w:rsid w:val="00AC4856"/>
    <w:rsid w:val="00AC69C2"/>
    <w:rsid w:val="00AD0B74"/>
    <w:rsid w:val="00AD2D69"/>
    <w:rsid w:val="00AD2EF5"/>
    <w:rsid w:val="00AD3AD5"/>
    <w:rsid w:val="00AD79CA"/>
    <w:rsid w:val="00AE260E"/>
    <w:rsid w:val="00AE28CE"/>
    <w:rsid w:val="00AE3B6B"/>
    <w:rsid w:val="00AE4054"/>
    <w:rsid w:val="00AE4BA8"/>
    <w:rsid w:val="00AE6F5F"/>
    <w:rsid w:val="00AF2D6B"/>
    <w:rsid w:val="00AF356D"/>
    <w:rsid w:val="00AF6286"/>
    <w:rsid w:val="00B078B2"/>
    <w:rsid w:val="00B145B4"/>
    <w:rsid w:val="00B2493F"/>
    <w:rsid w:val="00B26BC8"/>
    <w:rsid w:val="00B2712C"/>
    <w:rsid w:val="00B274EA"/>
    <w:rsid w:val="00B32B69"/>
    <w:rsid w:val="00B35C32"/>
    <w:rsid w:val="00B43C00"/>
    <w:rsid w:val="00B43F0C"/>
    <w:rsid w:val="00B43F57"/>
    <w:rsid w:val="00B458BA"/>
    <w:rsid w:val="00B46380"/>
    <w:rsid w:val="00B471BD"/>
    <w:rsid w:val="00B52280"/>
    <w:rsid w:val="00B535C3"/>
    <w:rsid w:val="00B609F3"/>
    <w:rsid w:val="00B626C2"/>
    <w:rsid w:val="00B66416"/>
    <w:rsid w:val="00B70058"/>
    <w:rsid w:val="00B7678B"/>
    <w:rsid w:val="00B835A0"/>
    <w:rsid w:val="00B840D7"/>
    <w:rsid w:val="00B8499F"/>
    <w:rsid w:val="00B86AD3"/>
    <w:rsid w:val="00B87DF4"/>
    <w:rsid w:val="00B91462"/>
    <w:rsid w:val="00B91F43"/>
    <w:rsid w:val="00B92D23"/>
    <w:rsid w:val="00BB1DCB"/>
    <w:rsid w:val="00BB3692"/>
    <w:rsid w:val="00BB486F"/>
    <w:rsid w:val="00BC6747"/>
    <w:rsid w:val="00BD0446"/>
    <w:rsid w:val="00BD1CE8"/>
    <w:rsid w:val="00BD749C"/>
    <w:rsid w:val="00BE7096"/>
    <w:rsid w:val="00BF5524"/>
    <w:rsid w:val="00C116A2"/>
    <w:rsid w:val="00C121C8"/>
    <w:rsid w:val="00C123D8"/>
    <w:rsid w:val="00C12E80"/>
    <w:rsid w:val="00C1469D"/>
    <w:rsid w:val="00C1487F"/>
    <w:rsid w:val="00C20302"/>
    <w:rsid w:val="00C2492B"/>
    <w:rsid w:val="00C252D2"/>
    <w:rsid w:val="00C31129"/>
    <w:rsid w:val="00C31B22"/>
    <w:rsid w:val="00C33487"/>
    <w:rsid w:val="00C33D1A"/>
    <w:rsid w:val="00C33D7E"/>
    <w:rsid w:val="00C35E14"/>
    <w:rsid w:val="00C37D22"/>
    <w:rsid w:val="00C4095F"/>
    <w:rsid w:val="00C40FA3"/>
    <w:rsid w:val="00C4274A"/>
    <w:rsid w:val="00C45A2B"/>
    <w:rsid w:val="00C463C6"/>
    <w:rsid w:val="00C464B6"/>
    <w:rsid w:val="00C47F72"/>
    <w:rsid w:val="00C51685"/>
    <w:rsid w:val="00C53103"/>
    <w:rsid w:val="00C53FF2"/>
    <w:rsid w:val="00C56603"/>
    <w:rsid w:val="00C57CBD"/>
    <w:rsid w:val="00C62A42"/>
    <w:rsid w:val="00C66219"/>
    <w:rsid w:val="00C66BE1"/>
    <w:rsid w:val="00C678EB"/>
    <w:rsid w:val="00C725AD"/>
    <w:rsid w:val="00C75DDE"/>
    <w:rsid w:val="00C778D9"/>
    <w:rsid w:val="00C779B5"/>
    <w:rsid w:val="00C817B3"/>
    <w:rsid w:val="00C81AE1"/>
    <w:rsid w:val="00C92D39"/>
    <w:rsid w:val="00C9781A"/>
    <w:rsid w:val="00CA5079"/>
    <w:rsid w:val="00CA76C0"/>
    <w:rsid w:val="00CB3D99"/>
    <w:rsid w:val="00CB4B88"/>
    <w:rsid w:val="00CB62CB"/>
    <w:rsid w:val="00CB7FAF"/>
    <w:rsid w:val="00CC0D88"/>
    <w:rsid w:val="00CC5BF4"/>
    <w:rsid w:val="00CC7C2C"/>
    <w:rsid w:val="00CD621F"/>
    <w:rsid w:val="00CD6F16"/>
    <w:rsid w:val="00CD71E0"/>
    <w:rsid w:val="00CD7A15"/>
    <w:rsid w:val="00CE101D"/>
    <w:rsid w:val="00CF04CB"/>
    <w:rsid w:val="00CF0C77"/>
    <w:rsid w:val="00CF1BBA"/>
    <w:rsid w:val="00CF45D0"/>
    <w:rsid w:val="00CF62F0"/>
    <w:rsid w:val="00D0046A"/>
    <w:rsid w:val="00D01CC0"/>
    <w:rsid w:val="00D07E2B"/>
    <w:rsid w:val="00D13446"/>
    <w:rsid w:val="00D173E2"/>
    <w:rsid w:val="00D23A3F"/>
    <w:rsid w:val="00D26C25"/>
    <w:rsid w:val="00D27238"/>
    <w:rsid w:val="00D31174"/>
    <w:rsid w:val="00D33968"/>
    <w:rsid w:val="00D33A14"/>
    <w:rsid w:val="00D36057"/>
    <w:rsid w:val="00D37C98"/>
    <w:rsid w:val="00D40E6D"/>
    <w:rsid w:val="00D43A37"/>
    <w:rsid w:val="00D5459A"/>
    <w:rsid w:val="00D60B41"/>
    <w:rsid w:val="00D6745E"/>
    <w:rsid w:val="00D674C7"/>
    <w:rsid w:val="00D720B9"/>
    <w:rsid w:val="00D72408"/>
    <w:rsid w:val="00D72D2C"/>
    <w:rsid w:val="00D8135A"/>
    <w:rsid w:val="00D86180"/>
    <w:rsid w:val="00D87E7B"/>
    <w:rsid w:val="00D92E1E"/>
    <w:rsid w:val="00D930B0"/>
    <w:rsid w:val="00DA1420"/>
    <w:rsid w:val="00DA4C8D"/>
    <w:rsid w:val="00DB1BB5"/>
    <w:rsid w:val="00DB7D84"/>
    <w:rsid w:val="00DC1FB0"/>
    <w:rsid w:val="00DC6225"/>
    <w:rsid w:val="00DD2B39"/>
    <w:rsid w:val="00DD2C60"/>
    <w:rsid w:val="00DD322F"/>
    <w:rsid w:val="00DD3CF5"/>
    <w:rsid w:val="00DD3F2F"/>
    <w:rsid w:val="00DD4C1C"/>
    <w:rsid w:val="00DD609A"/>
    <w:rsid w:val="00DD7428"/>
    <w:rsid w:val="00DE2CCD"/>
    <w:rsid w:val="00DE31F3"/>
    <w:rsid w:val="00DE3AA0"/>
    <w:rsid w:val="00DF3383"/>
    <w:rsid w:val="00DF63D5"/>
    <w:rsid w:val="00E03391"/>
    <w:rsid w:val="00E04197"/>
    <w:rsid w:val="00E138E9"/>
    <w:rsid w:val="00E15C9A"/>
    <w:rsid w:val="00E209DA"/>
    <w:rsid w:val="00E23332"/>
    <w:rsid w:val="00E23E51"/>
    <w:rsid w:val="00E251E9"/>
    <w:rsid w:val="00E27BFC"/>
    <w:rsid w:val="00E3537E"/>
    <w:rsid w:val="00E3564D"/>
    <w:rsid w:val="00E37837"/>
    <w:rsid w:val="00E441D5"/>
    <w:rsid w:val="00E446DE"/>
    <w:rsid w:val="00E53510"/>
    <w:rsid w:val="00E54E9E"/>
    <w:rsid w:val="00E5659F"/>
    <w:rsid w:val="00E569ED"/>
    <w:rsid w:val="00E603CE"/>
    <w:rsid w:val="00E64074"/>
    <w:rsid w:val="00E6485D"/>
    <w:rsid w:val="00E7082E"/>
    <w:rsid w:val="00E71A99"/>
    <w:rsid w:val="00E73BC1"/>
    <w:rsid w:val="00E76721"/>
    <w:rsid w:val="00E832F8"/>
    <w:rsid w:val="00E836D4"/>
    <w:rsid w:val="00E843B6"/>
    <w:rsid w:val="00E85E1A"/>
    <w:rsid w:val="00E879AF"/>
    <w:rsid w:val="00E922A3"/>
    <w:rsid w:val="00E97755"/>
    <w:rsid w:val="00EA1FF2"/>
    <w:rsid w:val="00EA2392"/>
    <w:rsid w:val="00EA320B"/>
    <w:rsid w:val="00EA5393"/>
    <w:rsid w:val="00EB01D8"/>
    <w:rsid w:val="00EB2D0D"/>
    <w:rsid w:val="00EB33F5"/>
    <w:rsid w:val="00EB6FE6"/>
    <w:rsid w:val="00EC0250"/>
    <w:rsid w:val="00EC0DD8"/>
    <w:rsid w:val="00EC4A37"/>
    <w:rsid w:val="00ED007A"/>
    <w:rsid w:val="00ED2DDE"/>
    <w:rsid w:val="00ED2EC1"/>
    <w:rsid w:val="00ED7E35"/>
    <w:rsid w:val="00EE1994"/>
    <w:rsid w:val="00EE2AD8"/>
    <w:rsid w:val="00EE3FB3"/>
    <w:rsid w:val="00EE510F"/>
    <w:rsid w:val="00EE62D9"/>
    <w:rsid w:val="00EE741F"/>
    <w:rsid w:val="00EE77DE"/>
    <w:rsid w:val="00EE79E5"/>
    <w:rsid w:val="00EF34AA"/>
    <w:rsid w:val="00EF6F02"/>
    <w:rsid w:val="00F01046"/>
    <w:rsid w:val="00F01077"/>
    <w:rsid w:val="00F021E0"/>
    <w:rsid w:val="00F036F3"/>
    <w:rsid w:val="00F05A6B"/>
    <w:rsid w:val="00F068D5"/>
    <w:rsid w:val="00F13343"/>
    <w:rsid w:val="00F13EB5"/>
    <w:rsid w:val="00F14254"/>
    <w:rsid w:val="00F174AE"/>
    <w:rsid w:val="00F20459"/>
    <w:rsid w:val="00F227D0"/>
    <w:rsid w:val="00F306BE"/>
    <w:rsid w:val="00F3084B"/>
    <w:rsid w:val="00F329FB"/>
    <w:rsid w:val="00F32ECC"/>
    <w:rsid w:val="00F3458C"/>
    <w:rsid w:val="00F35C55"/>
    <w:rsid w:val="00F419F8"/>
    <w:rsid w:val="00F4293E"/>
    <w:rsid w:val="00F509CC"/>
    <w:rsid w:val="00F54640"/>
    <w:rsid w:val="00F55FF5"/>
    <w:rsid w:val="00F57FCA"/>
    <w:rsid w:val="00F64E9F"/>
    <w:rsid w:val="00F66549"/>
    <w:rsid w:val="00F673A9"/>
    <w:rsid w:val="00F7363C"/>
    <w:rsid w:val="00F75C1E"/>
    <w:rsid w:val="00F80BEA"/>
    <w:rsid w:val="00F8107A"/>
    <w:rsid w:val="00F851D9"/>
    <w:rsid w:val="00F90677"/>
    <w:rsid w:val="00F9249D"/>
    <w:rsid w:val="00F92A72"/>
    <w:rsid w:val="00F94C46"/>
    <w:rsid w:val="00F94EE0"/>
    <w:rsid w:val="00F97E2D"/>
    <w:rsid w:val="00FA1653"/>
    <w:rsid w:val="00FA21B4"/>
    <w:rsid w:val="00FB4256"/>
    <w:rsid w:val="00FB73F3"/>
    <w:rsid w:val="00FC2E58"/>
    <w:rsid w:val="00FC39B2"/>
    <w:rsid w:val="00FC39DA"/>
    <w:rsid w:val="00FC7000"/>
    <w:rsid w:val="00FD58C8"/>
    <w:rsid w:val="00FD6883"/>
    <w:rsid w:val="00FD69A2"/>
    <w:rsid w:val="00FE1363"/>
    <w:rsid w:val="00FE5204"/>
    <w:rsid w:val="00FE7A61"/>
    <w:rsid w:val="00FF0B49"/>
    <w:rsid w:val="00FF1780"/>
    <w:rsid w:val="00FF4989"/>
    <w:rsid w:val="00FF6999"/>
    <w:rsid w:val="00FF7F9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2" type="connector" idref="#AutoShape 142"/>
        <o:r id="V:Rule43" type="connector" idref="#_x0000_s1075"/>
        <o:r id="V:Rule44" type="connector" idref="#AutoShape 76"/>
        <o:r id="V:Rule45" type="connector" idref="#AutoShape 34"/>
        <o:r id="V:Rule46" type="connector" idref="#AutoShape 33"/>
        <o:r id="V:Rule47" type="connector" idref="#AutoShape 59"/>
        <o:r id="V:Rule48" type="connector" idref="#AutoShape 44"/>
        <o:r id="V:Rule49" type="connector" idref="#AutoShape 57"/>
        <o:r id="V:Rule50" type="connector" idref="#AutoShape 94"/>
        <o:r id="V:Rule51" type="connector" idref="#AutoShape 37"/>
        <o:r id="V:Rule52" type="connector" idref="#AutoShape 92"/>
        <o:r id="V:Rule53" type="connector" idref="#AutoShape 87"/>
        <o:r id="V:Rule54" type="connector" idref="#AutoShape 141"/>
        <o:r id="V:Rule55" type="connector" idref="#AutoShape 43"/>
        <o:r id="V:Rule56" type="connector" idref="#AutoShape 90"/>
        <o:r id="V:Rule57" type="connector" idref="#AutoShape 60"/>
        <o:r id="V:Rule58" type="connector" idref="#AutoShape 91"/>
        <o:r id="V:Rule59" type="connector" idref="#AutoShape 78"/>
        <o:r id="V:Rule60" type="connector" idref="#AutoShape 55"/>
        <o:r id="V:Rule61" type="connector" idref="#AutoShape 41"/>
        <o:r id="V:Rule62" type="connector" idref="#AutoShape 42"/>
        <o:r id="V:Rule63" type="connector" idref="#AutoShape 81"/>
        <o:r id="V:Rule64" type="connector" idref="#AutoShape 75"/>
        <o:r id="V:Rule65" type="connector" idref="#AutoShape 89"/>
        <o:r id="V:Rule66" type="connector" idref="#AutoShape 74"/>
        <o:r id="V:Rule67" type="connector" idref="#AutoShape 49"/>
        <o:r id="V:Rule68" type="connector" idref="#AutoShape 47"/>
        <o:r id="V:Rule69" type="connector" idref="#AutoShape 72"/>
        <o:r id="V:Rule70" type="connector" idref="#AutoShape 36"/>
        <o:r id="V:Rule71" type="connector" idref="#AutoShape 73"/>
        <o:r id="V:Rule72" type="connector" idref="#AutoShape 143"/>
        <o:r id="V:Rule73" type="connector" idref="#AutoShape 140"/>
        <o:r id="V:Rule74" type="connector" idref="#AutoShape 86"/>
        <o:r id="V:Rule75" type="connector" idref="#AutoShape 85"/>
        <o:r id="V:Rule76" type="connector" idref="#AutoShape 30"/>
        <o:r id="V:Rule77" type="connector" idref="#AutoShape 35"/>
        <o:r id="V:Rule78" type="connector" idref="#AutoShape 65"/>
        <o:r id="V:Rule79" type="connector" idref="#AutoShape 48"/>
        <o:r id="V:Rule80" type="connector" idref="#AutoShape 80"/>
        <o:r id="V:Rule81" type="connector" idref="#AutoShape 139"/>
        <o:r id="V:Rule82"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1E6A"/>
    <w:pPr>
      <w:spacing w:after="60" w:line="360" w:lineRule="auto"/>
    </w:pPr>
    <w:rPr>
      <w:rFonts w:ascii="Times New Roman" w:hAnsi="Times New Roman"/>
      <w:sz w:val="24"/>
    </w:rPr>
  </w:style>
  <w:style w:type="paragraph" w:styleId="Nadpis1">
    <w:name w:val="heading 1"/>
    <w:basedOn w:val="Normln"/>
    <w:link w:val="Nadpis1Char"/>
    <w:uiPriority w:val="9"/>
    <w:qFormat/>
    <w:rsid w:val="00BD749C"/>
    <w:pPr>
      <w:keepNext/>
      <w:keepLines/>
      <w:spacing w:before="120" w:after="240"/>
      <w:jc w:val="both"/>
      <w:outlineLvl w:val="0"/>
    </w:pPr>
    <w:rPr>
      <w:rFonts w:eastAsiaTheme="majorEastAsia" w:cstheme="majorBidi"/>
      <w:b/>
      <w:bCs/>
      <w:color w:val="000000" w:themeColor="text1"/>
      <w:sz w:val="28"/>
      <w:szCs w:val="28"/>
    </w:rPr>
  </w:style>
  <w:style w:type="paragraph" w:styleId="Nadpis2">
    <w:name w:val="heading 2"/>
    <w:basedOn w:val="Normln"/>
    <w:link w:val="Nadpis2Char"/>
    <w:uiPriority w:val="9"/>
    <w:qFormat/>
    <w:rsid w:val="000E2328"/>
    <w:pPr>
      <w:spacing w:before="100" w:beforeAutospacing="1" w:after="100" w:afterAutospacing="1"/>
      <w:jc w:val="both"/>
      <w:outlineLvl w:val="1"/>
    </w:pPr>
    <w:rPr>
      <w:rFonts w:eastAsia="Times New Roman" w:cs="Times New Roman"/>
      <w:b/>
      <w:bCs/>
      <w:sz w:val="26"/>
      <w:szCs w:val="36"/>
    </w:rPr>
  </w:style>
  <w:style w:type="paragraph" w:styleId="Nadpis3">
    <w:name w:val="heading 3"/>
    <w:basedOn w:val="Normln"/>
    <w:link w:val="Nadpis3Char"/>
    <w:uiPriority w:val="9"/>
    <w:qFormat/>
    <w:rsid w:val="002B5240"/>
    <w:pPr>
      <w:spacing w:before="100" w:beforeAutospacing="1" w:after="100" w:afterAutospacing="1"/>
      <w:jc w:val="both"/>
      <w:outlineLvl w:val="2"/>
    </w:pPr>
    <w:rPr>
      <w:rFonts w:eastAsia="Times New Roman" w:cs="Times New Roman"/>
      <w:b/>
      <w:bCs/>
      <w:szCs w:val="27"/>
    </w:rPr>
  </w:style>
  <w:style w:type="paragraph" w:styleId="Nadpis4">
    <w:name w:val="heading 4"/>
    <w:basedOn w:val="Normln"/>
    <w:link w:val="Nadpis4Char"/>
    <w:uiPriority w:val="9"/>
    <w:qFormat/>
    <w:rsid w:val="00B2493F"/>
    <w:pPr>
      <w:spacing w:before="100" w:beforeAutospacing="1" w:after="100" w:afterAutospacing="1"/>
      <w:outlineLvl w:val="3"/>
    </w:pPr>
    <w:rPr>
      <w:rFonts w:eastAsia="Times New Roman" w:cs="Times New Roman"/>
      <w:b/>
      <w:bCs/>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D749C"/>
    <w:rPr>
      <w:rFonts w:ascii="Times New Roman" w:eastAsiaTheme="majorEastAsia" w:hAnsi="Times New Roman" w:cstheme="majorBidi"/>
      <w:b/>
      <w:bCs/>
      <w:color w:val="000000" w:themeColor="text1"/>
      <w:sz w:val="28"/>
      <w:szCs w:val="28"/>
    </w:rPr>
  </w:style>
  <w:style w:type="character" w:customStyle="1" w:styleId="Nadpis2Char">
    <w:name w:val="Nadpis 2 Char"/>
    <w:basedOn w:val="Standardnpsmoodstavce"/>
    <w:link w:val="Nadpis2"/>
    <w:uiPriority w:val="9"/>
    <w:rsid w:val="000E2328"/>
    <w:rPr>
      <w:rFonts w:ascii="Times New Roman" w:eastAsia="Times New Roman" w:hAnsi="Times New Roman" w:cs="Times New Roman"/>
      <w:b/>
      <w:bCs/>
      <w:sz w:val="26"/>
      <w:szCs w:val="36"/>
    </w:rPr>
  </w:style>
  <w:style w:type="character" w:customStyle="1" w:styleId="Nadpis3Char">
    <w:name w:val="Nadpis 3 Char"/>
    <w:basedOn w:val="Standardnpsmoodstavce"/>
    <w:link w:val="Nadpis3"/>
    <w:uiPriority w:val="9"/>
    <w:rsid w:val="002B5240"/>
    <w:rPr>
      <w:rFonts w:ascii="Times New Roman" w:eastAsia="Times New Roman" w:hAnsi="Times New Roman" w:cs="Times New Roman"/>
      <w:b/>
      <w:bCs/>
      <w:sz w:val="24"/>
      <w:szCs w:val="27"/>
    </w:rPr>
  </w:style>
  <w:style w:type="character" w:customStyle="1" w:styleId="Nadpis4Char">
    <w:name w:val="Nadpis 4 Char"/>
    <w:basedOn w:val="Standardnpsmoodstavce"/>
    <w:link w:val="Nadpis4"/>
    <w:uiPriority w:val="9"/>
    <w:rsid w:val="00B2493F"/>
    <w:rPr>
      <w:rFonts w:ascii="Times New Roman" w:eastAsia="Times New Roman" w:hAnsi="Times New Roman" w:cs="Times New Roman"/>
      <w:b/>
      <w:bCs/>
      <w:sz w:val="24"/>
      <w:szCs w:val="24"/>
      <w:u w:val="single"/>
    </w:rPr>
  </w:style>
  <w:style w:type="paragraph" w:styleId="Normlnweb">
    <w:name w:val="Normal (Web)"/>
    <w:basedOn w:val="Normln"/>
    <w:uiPriority w:val="99"/>
    <w:unhideWhenUsed/>
    <w:rsid w:val="00C35E14"/>
    <w:pPr>
      <w:spacing w:before="100" w:beforeAutospacing="1" w:after="100" w:afterAutospacing="1" w:line="240" w:lineRule="auto"/>
    </w:pPr>
    <w:rPr>
      <w:rFonts w:eastAsia="Times New Roman" w:cs="Times New Roman"/>
      <w:szCs w:val="24"/>
    </w:rPr>
  </w:style>
  <w:style w:type="character" w:styleId="Siln">
    <w:name w:val="Strong"/>
    <w:basedOn w:val="Standardnpsmoodstavce"/>
    <w:uiPriority w:val="22"/>
    <w:qFormat/>
    <w:rsid w:val="00C35E14"/>
    <w:rPr>
      <w:b/>
      <w:bCs/>
    </w:rPr>
  </w:style>
  <w:style w:type="character" w:customStyle="1" w:styleId="apple-converted-space">
    <w:name w:val="apple-converted-space"/>
    <w:basedOn w:val="Standardnpsmoodstavce"/>
    <w:rsid w:val="00C35E14"/>
  </w:style>
  <w:style w:type="character" w:styleId="Hypertextovodkaz">
    <w:name w:val="Hyperlink"/>
    <w:basedOn w:val="Standardnpsmoodstavce"/>
    <w:uiPriority w:val="99"/>
    <w:unhideWhenUsed/>
    <w:rsid w:val="00C35E14"/>
    <w:rPr>
      <w:color w:val="0000FF"/>
      <w:u w:val="single"/>
    </w:rPr>
  </w:style>
  <w:style w:type="character" w:customStyle="1" w:styleId="nadpisoddilu">
    <w:name w:val="nadpis_oddilu"/>
    <w:basedOn w:val="Standardnpsmoodstavce"/>
    <w:rsid w:val="00C35E14"/>
  </w:style>
  <w:style w:type="character" w:customStyle="1" w:styleId="nadpissekce">
    <w:name w:val="nadpis_sekce"/>
    <w:basedOn w:val="Standardnpsmoodstavce"/>
    <w:rsid w:val="00C35E14"/>
  </w:style>
  <w:style w:type="paragraph" w:styleId="Textbubliny">
    <w:name w:val="Balloon Text"/>
    <w:basedOn w:val="Normln"/>
    <w:link w:val="TextbublinyChar"/>
    <w:uiPriority w:val="99"/>
    <w:semiHidden/>
    <w:unhideWhenUsed/>
    <w:rsid w:val="00C35E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35E14"/>
    <w:rPr>
      <w:rFonts w:ascii="Tahoma" w:hAnsi="Tahoma" w:cs="Tahoma"/>
      <w:sz w:val="16"/>
      <w:szCs w:val="16"/>
    </w:rPr>
  </w:style>
  <w:style w:type="paragraph" w:styleId="Odstavecseseznamem">
    <w:name w:val="List Paragraph"/>
    <w:basedOn w:val="Normln"/>
    <w:uiPriority w:val="34"/>
    <w:qFormat/>
    <w:rsid w:val="004D7F82"/>
    <w:pPr>
      <w:ind w:left="720"/>
      <w:contextualSpacing/>
    </w:pPr>
  </w:style>
  <w:style w:type="paragraph" w:styleId="Zhlav">
    <w:name w:val="header"/>
    <w:basedOn w:val="Normln"/>
    <w:link w:val="ZhlavChar"/>
    <w:uiPriority w:val="99"/>
    <w:unhideWhenUsed/>
    <w:rsid w:val="001A75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7536"/>
  </w:style>
  <w:style w:type="paragraph" w:styleId="Zpat">
    <w:name w:val="footer"/>
    <w:basedOn w:val="Normln"/>
    <w:link w:val="ZpatChar"/>
    <w:uiPriority w:val="99"/>
    <w:unhideWhenUsed/>
    <w:rsid w:val="001A7536"/>
    <w:pPr>
      <w:tabs>
        <w:tab w:val="center" w:pos="4536"/>
        <w:tab w:val="right" w:pos="9072"/>
      </w:tabs>
      <w:spacing w:after="0" w:line="240" w:lineRule="auto"/>
    </w:pPr>
  </w:style>
  <w:style w:type="character" w:customStyle="1" w:styleId="ZpatChar">
    <w:name w:val="Zápatí Char"/>
    <w:basedOn w:val="Standardnpsmoodstavce"/>
    <w:link w:val="Zpat"/>
    <w:uiPriority w:val="99"/>
    <w:rsid w:val="001A7536"/>
  </w:style>
  <w:style w:type="character" w:styleId="Odkaznakoment">
    <w:name w:val="annotation reference"/>
    <w:basedOn w:val="Standardnpsmoodstavce"/>
    <w:uiPriority w:val="99"/>
    <w:semiHidden/>
    <w:unhideWhenUsed/>
    <w:rsid w:val="00C9781A"/>
    <w:rPr>
      <w:sz w:val="16"/>
      <w:szCs w:val="16"/>
    </w:rPr>
  </w:style>
  <w:style w:type="paragraph" w:styleId="Textkomente">
    <w:name w:val="annotation text"/>
    <w:basedOn w:val="Normln"/>
    <w:link w:val="TextkomenteChar"/>
    <w:uiPriority w:val="99"/>
    <w:semiHidden/>
    <w:unhideWhenUsed/>
    <w:rsid w:val="00C9781A"/>
    <w:pPr>
      <w:spacing w:line="240" w:lineRule="auto"/>
    </w:pPr>
    <w:rPr>
      <w:sz w:val="20"/>
      <w:szCs w:val="20"/>
    </w:rPr>
  </w:style>
  <w:style w:type="character" w:customStyle="1" w:styleId="TextkomenteChar">
    <w:name w:val="Text komentáře Char"/>
    <w:basedOn w:val="Standardnpsmoodstavce"/>
    <w:link w:val="Textkomente"/>
    <w:uiPriority w:val="99"/>
    <w:semiHidden/>
    <w:rsid w:val="00C9781A"/>
    <w:rPr>
      <w:sz w:val="20"/>
      <w:szCs w:val="20"/>
    </w:rPr>
  </w:style>
  <w:style w:type="paragraph" w:styleId="Pedmtkomente">
    <w:name w:val="annotation subject"/>
    <w:basedOn w:val="Textkomente"/>
    <w:next w:val="Textkomente"/>
    <w:link w:val="PedmtkomenteChar"/>
    <w:uiPriority w:val="99"/>
    <w:semiHidden/>
    <w:unhideWhenUsed/>
    <w:rsid w:val="00C9781A"/>
    <w:rPr>
      <w:b/>
      <w:bCs/>
    </w:rPr>
  </w:style>
  <w:style w:type="character" w:customStyle="1" w:styleId="PedmtkomenteChar">
    <w:name w:val="Předmět komentáře Char"/>
    <w:basedOn w:val="TextkomenteChar"/>
    <w:link w:val="Pedmtkomente"/>
    <w:uiPriority w:val="99"/>
    <w:semiHidden/>
    <w:rsid w:val="00C9781A"/>
    <w:rPr>
      <w:b/>
      <w:bCs/>
      <w:sz w:val="20"/>
      <w:szCs w:val="20"/>
    </w:rPr>
  </w:style>
  <w:style w:type="paragraph" w:styleId="Textpoznpodarou">
    <w:name w:val="footnote text"/>
    <w:basedOn w:val="Normln"/>
    <w:link w:val="TextpoznpodarouChar"/>
    <w:uiPriority w:val="99"/>
    <w:unhideWhenUsed/>
    <w:rsid w:val="00C978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C9781A"/>
    <w:rPr>
      <w:sz w:val="20"/>
      <w:szCs w:val="20"/>
    </w:rPr>
  </w:style>
  <w:style w:type="character" w:styleId="Znakapoznpodarou">
    <w:name w:val="footnote reference"/>
    <w:basedOn w:val="Standardnpsmoodstavce"/>
    <w:uiPriority w:val="99"/>
    <w:semiHidden/>
    <w:unhideWhenUsed/>
    <w:rsid w:val="00C9781A"/>
    <w:rPr>
      <w:vertAlign w:val="superscript"/>
    </w:rPr>
  </w:style>
  <w:style w:type="paragraph" w:styleId="Textvysvtlivek">
    <w:name w:val="endnote text"/>
    <w:basedOn w:val="Normln"/>
    <w:link w:val="TextvysvtlivekChar"/>
    <w:uiPriority w:val="99"/>
    <w:semiHidden/>
    <w:unhideWhenUsed/>
    <w:rsid w:val="00C779B5"/>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C779B5"/>
    <w:rPr>
      <w:sz w:val="20"/>
      <w:szCs w:val="20"/>
    </w:rPr>
  </w:style>
  <w:style w:type="character" w:styleId="Odkaznavysvtlivky">
    <w:name w:val="endnote reference"/>
    <w:basedOn w:val="Standardnpsmoodstavce"/>
    <w:uiPriority w:val="99"/>
    <w:semiHidden/>
    <w:unhideWhenUsed/>
    <w:rsid w:val="00C779B5"/>
    <w:rPr>
      <w:vertAlign w:val="superscript"/>
    </w:rPr>
  </w:style>
  <w:style w:type="character" w:styleId="Zvraznn">
    <w:name w:val="Emphasis"/>
    <w:basedOn w:val="Standardnpsmoodstavce"/>
    <w:uiPriority w:val="20"/>
    <w:qFormat/>
    <w:rsid w:val="00CE101D"/>
    <w:rPr>
      <w:i/>
      <w:iCs/>
    </w:rPr>
  </w:style>
  <w:style w:type="paragraph" w:styleId="Seznamsodrkami">
    <w:name w:val="List Bullet"/>
    <w:basedOn w:val="Normln"/>
    <w:uiPriority w:val="99"/>
    <w:unhideWhenUsed/>
    <w:rsid w:val="00A00DBE"/>
    <w:pPr>
      <w:numPr>
        <w:numId w:val="13"/>
      </w:numPr>
      <w:contextualSpacing/>
    </w:pPr>
  </w:style>
  <w:style w:type="paragraph" w:customStyle="1" w:styleId="Standard">
    <w:name w:val="Standard"/>
    <w:rsid w:val="00FF1780"/>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styleId="Mkatabulky">
    <w:name w:val="Table Grid"/>
    <w:basedOn w:val="Normlntabulka"/>
    <w:uiPriority w:val="59"/>
    <w:rsid w:val="007028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0E2328"/>
    <w:pPr>
      <w:spacing w:line="276" w:lineRule="auto"/>
      <w:jc w:val="left"/>
      <w:outlineLvl w:val="9"/>
    </w:pPr>
    <w:rPr>
      <w:rFonts w:asciiTheme="majorHAnsi" w:hAnsiTheme="majorHAnsi"/>
      <w:color w:val="365F91" w:themeColor="accent1" w:themeShade="BF"/>
      <w:lang w:eastAsia="en-US"/>
    </w:rPr>
  </w:style>
  <w:style w:type="paragraph" w:styleId="Obsah1">
    <w:name w:val="toc 1"/>
    <w:basedOn w:val="Normln"/>
    <w:next w:val="Normln"/>
    <w:autoRedefine/>
    <w:uiPriority w:val="39"/>
    <w:unhideWhenUsed/>
    <w:rsid w:val="00DA1420"/>
    <w:pPr>
      <w:tabs>
        <w:tab w:val="right" w:leader="dot" w:pos="9060"/>
      </w:tabs>
      <w:spacing w:after="100"/>
    </w:pPr>
    <w:rPr>
      <w:b/>
      <w:noProof/>
    </w:rPr>
  </w:style>
  <w:style w:type="paragraph" w:styleId="Obsah2">
    <w:name w:val="toc 2"/>
    <w:basedOn w:val="Normln"/>
    <w:next w:val="Normln"/>
    <w:autoRedefine/>
    <w:uiPriority w:val="39"/>
    <w:unhideWhenUsed/>
    <w:rsid w:val="000E2328"/>
    <w:pPr>
      <w:spacing w:after="100"/>
      <w:ind w:left="220"/>
    </w:pPr>
  </w:style>
  <w:style w:type="paragraph" w:styleId="Obsah3">
    <w:name w:val="toc 3"/>
    <w:basedOn w:val="Normln"/>
    <w:next w:val="Normln"/>
    <w:autoRedefine/>
    <w:uiPriority w:val="39"/>
    <w:unhideWhenUsed/>
    <w:rsid w:val="002B5240"/>
    <w:pPr>
      <w:spacing w:after="100"/>
      <w:ind w:left="440"/>
    </w:pPr>
  </w:style>
  <w:style w:type="paragraph" w:styleId="Obsah4">
    <w:name w:val="toc 4"/>
    <w:basedOn w:val="Normln"/>
    <w:next w:val="Normln"/>
    <w:autoRedefine/>
    <w:uiPriority w:val="39"/>
    <w:unhideWhenUsed/>
    <w:rsid w:val="002B5240"/>
    <w:pPr>
      <w:spacing w:after="100"/>
      <w:ind w:left="660"/>
    </w:pPr>
  </w:style>
  <w:style w:type="paragraph" w:styleId="Obsah5">
    <w:name w:val="toc 5"/>
    <w:basedOn w:val="Normln"/>
    <w:next w:val="Normln"/>
    <w:autoRedefine/>
    <w:uiPriority w:val="39"/>
    <w:unhideWhenUsed/>
    <w:rsid w:val="002B5240"/>
    <w:pPr>
      <w:spacing w:after="100"/>
      <w:ind w:left="880"/>
    </w:pPr>
  </w:style>
  <w:style w:type="paragraph" w:styleId="Obsah6">
    <w:name w:val="toc 6"/>
    <w:basedOn w:val="Normln"/>
    <w:next w:val="Normln"/>
    <w:autoRedefine/>
    <w:uiPriority w:val="39"/>
    <w:unhideWhenUsed/>
    <w:rsid w:val="002B5240"/>
    <w:pPr>
      <w:spacing w:after="100"/>
      <w:ind w:left="1100"/>
    </w:pPr>
  </w:style>
  <w:style w:type="paragraph" w:styleId="Obsah7">
    <w:name w:val="toc 7"/>
    <w:basedOn w:val="Normln"/>
    <w:next w:val="Normln"/>
    <w:autoRedefine/>
    <w:uiPriority w:val="39"/>
    <w:unhideWhenUsed/>
    <w:rsid w:val="002B5240"/>
    <w:pPr>
      <w:spacing w:after="100"/>
      <w:ind w:left="1320"/>
    </w:pPr>
  </w:style>
  <w:style w:type="paragraph" w:styleId="Obsah8">
    <w:name w:val="toc 8"/>
    <w:basedOn w:val="Normln"/>
    <w:next w:val="Normln"/>
    <w:autoRedefine/>
    <w:uiPriority w:val="39"/>
    <w:unhideWhenUsed/>
    <w:rsid w:val="002B5240"/>
    <w:pPr>
      <w:spacing w:after="100"/>
      <w:ind w:left="1540"/>
    </w:pPr>
  </w:style>
  <w:style w:type="paragraph" w:styleId="Obsah9">
    <w:name w:val="toc 9"/>
    <w:basedOn w:val="Normln"/>
    <w:next w:val="Normln"/>
    <w:autoRedefine/>
    <w:uiPriority w:val="39"/>
    <w:unhideWhenUsed/>
    <w:rsid w:val="002B5240"/>
    <w:pPr>
      <w:spacing w:after="100"/>
      <w:ind w:left="1760"/>
    </w:pPr>
  </w:style>
  <w:style w:type="character" w:customStyle="1" w:styleId="null">
    <w:name w:val="null"/>
    <w:basedOn w:val="Standardnpsmoodstavce"/>
    <w:rsid w:val="00095E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1E6A"/>
    <w:pPr>
      <w:spacing w:after="60" w:line="360" w:lineRule="auto"/>
    </w:pPr>
    <w:rPr>
      <w:rFonts w:ascii="Times New Roman" w:hAnsi="Times New Roman"/>
      <w:sz w:val="24"/>
    </w:rPr>
  </w:style>
  <w:style w:type="paragraph" w:styleId="Nadpis1">
    <w:name w:val="heading 1"/>
    <w:basedOn w:val="Normln"/>
    <w:link w:val="Nadpis1Char"/>
    <w:uiPriority w:val="9"/>
    <w:qFormat/>
    <w:rsid w:val="00BD749C"/>
    <w:pPr>
      <w:keepNext/>
      <w:keepLines/>
      <w:spacing w:before="120" w:after="240"/>
      <w:jc w:val="both"/>
      <w:outlineLvl w:val="0"/>
    </w:pPr>
    <w:rPr>
      <w:rFonts w:eastAsiaTheme="majorEastAsia" w:cstheme="majorBidi"/>
      <w:b/>
      <w:bCs/>
      <w:color w:val="000000" w:themeColor="text1"/>
      <w:sz w:val="28"/>
      <w:szCs w:val="28"/>
    </w:rPr>
  </w:style>
  <w:style w:type="paragraph" w:styleId="Nadpis2">
    <w:name w:val="heading 2"/>
    <w:basedOn w:val="Normln"/>
    <w:link w:val="Nadpis2Char"/>
    <w:uiPriority w:val="9"/>
    <w:qFormat/>
    <w:rsid w:val="000E2328"/>
    <w:pPr>
      <w:spacing w:before="100" w:beforeAutospacing="1" w:after="100" w:afterAutospacing="1"/>
      <w:jc w:val="both"/>
      <w:outlineLvl w:val="1"/>
    </w:pPr>
    <w:rPr>
      <w:rFonts w:eastAsia="Times New Roman" w:cs="Times New Roman"/>
      <w:b/>
      <w:bCs/>
      <w:sz w:val="26"/>
      <w:szCs w:val="36"/>
    </w:rPr>
  </w:style>
  <w:style w:type="paragraph" w:styleId="Nadpis3">
    <w:name w:val="heading 3"/>
    <w:basedOn w:val="Normln"/>
    <w:link w:val="Nadpis3Char"/>
    <w:uiPriority w:val="9"/>
    <w:qFormat/>
    <w:rsid w:val="002B5240"/>
    <w:pPr>
      <w:spacing w:before="100" w:beforeAutospacing="1" w:after="100" w:afterAutospacing="1"/>
      <w:jc w:val="both"/>
      <w:outlineLvl w:val="2"/>
    </w:pPr>
    <w:rPr>
      <w:rFonts w:eastAsia="Times New Roman" w:cs="Times New Roman"/>
      <w:b/>
      <w:bCs/>
      <w:szCs w:val="27"/>
    </w:rPr>
  </w:style>
  <w:style w:type="paragraph" w:styleId="Nadpis4">
    <w:name w:val="heading 4"/>
    <w:basedOn w:val="Normln"/>
    <w:link w:val="Nadpis4Char"/>
    <w:uiPriority w:val="9"/>
    <w:qFormat/>
    <w:rsid w:val="00B2493F"/>
    <w:pPr>
      <w:spacing w:before="100" w:beforeAutospacing="1" w:after="100" w:afterAutospacing="1"/>
      <w:outlineLvl w:val="3"/>
    </w:pPr>
    <w:rPr>
      <w:rFonts w:eastAsia="Times New Roman" w:cs="Times New Roman"/>
      <w:b/>
      <w:bCs/>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D749C"/>
    <w:rPr>
      <w:rFonts w:ascii="Times New Roman" w:eastAsiaTheme="majorEastAsia" w:hAnsi="Times New Roman" w:cstheme="majorBidi"/>
      <w:b/>
      <w:bCs/>
      <w:color w:val="000000" w:themeColor="text1"/>
      <w:sz w:val="28"/>
      <w:szCs w:val="28"/>
    </w:rPr>
  </w:style>
  <w:style w:type="character" w:customStyle="1" w:styleId="Nadpis2Char">
    <w:name w:val="Nadpis 2 Char"/>
    <w:basedOn w:val="Standardnpsmoodstavce"/>
    <w:link w:val="Nadpis2"/>
    <w:uiPriority w:val="9"/>
    <w:rsid w:val="000E2328"/>
    <w:rPr>
      <w:rFonts w:ascii="Times New Roman" w:eastAsia="Times New Roman" w:hAnsi="Times New Roman" w:cs="Times New Roman"/>
      <w:b/>
      <w:bCs/>
      <w:sz w:val="26"/>
      <w:szCs w:val="36"/>
    </w:rPr>
  </w:style>
  <w:style w:type="character" w:customStyle="1" w:styleId="Nadpis3Char">
    <w:name w:val="Nadpis 3 Char"/>
    <w:basedOn w:val="Standardnpsmoodstavce"/>
    <w:link w:val="Nadpis3"/>
    <w:uiPriority w:val="9"/>
    <w:rsid w:val="002B5240"/>
    <w:rPr>
      <w:rFonts w:ascii="Times New Roman" w:eastAsia="Times New Roman" w:hAnsi="Times New Roman" w:cs="Times New Roman"/>
      <w:b/>
      <w:bCs/>
      <w:sz w:val="24"/>
      <w:szCs w:val="27"/>
    </w:rPr>
  </w:style>
  <w:style w:type="character" w:customStyle="1" w:styleId="Nadpis4Char">
    <w:name w:val="Nadpis 4 Char"/>
    <w:basedOn w:val="Standardnpsmoodstavce"/>
    <w:link w:val="Nadpis4"/>
    <w:uiPriority w:val="9"/>
    <w:rsid w:val="00B2493F"/>
    <w:rPr>
      <w:rFonts w:ascii="Times New Roman" w:eastAsia="Times New Roman" w:hAnsi="Times New Roman" w:cs="Times New Roman"/>
      <w:b/>
      <w:bCs/>
      <w:sz w:val="24"/>
      <w:szCs w:val="24"/>
      <w:u w:val="single"/>
    </w:rPr>
  </w:style>
  <w:style w:type="paragraph" w:styleId="Normlnweb">
    <w:name w:val="Normal (Web)"/>
    <w:basedOn w:val="Normln"/>
    <w:uiPriority w:val="99"/>
    <w:unhideWhenUsed/>
    <w:rsid w:val="00C35E14"/>
    <w:pPr>
      <w:spacing w:before="100" w:beforeAutospacing="1" w:after="100" w:afterAutospacing="1" w:line="240" w:lineRule="auto"/>
    </w:pPr>
    <w:rPr>
      <w:rFonts w:eastAsia="Times New Roman" w:cs="Times New Roman"/>
      <w:szCs w:val="24"/>
    </w:rPr>
  </w:style>
  <w:style w:type="character" w:styleId="Siln">
    <w:name w:val="Strong"/>
    <w:basedOn w:val="Standardnpsmoodstavce"/>
    <w:uiPriority w:val="22"/>
    <w:qFormat/>
    <w:rsid w:val="00C35E14"/>
    <w:rPr>
      <w:b/>
      <w:bCs/>
    </w:rPr>
  </w:style>
  <w:style w:type="character" w:customStyle="1" w:styleId="apple-converted-space">
    <w:name w:val="apple-converted-space"/>
    <w:basedOn w:val="Standardnpsmoodstavce"/>
    <w:rsid w:val="00C35E14"/>
  </w:style>
  <w:style w:type="character" w:styleId="Hypertextovodkaz">
    <w:name w:val="Hyperlink"/>
    <w:basedOn w:val="Standardnpsmoodstavce"/>
    <w:uiPriority w:val="99"/>
    <w:unhideWhenUsed/>
    <w:rsid w:val="00C35E14"/>
    <w:rPr>
      <w:color w:val="0000FF"/>
      <w:u w:val="single"/>
    </w:rPr>
  </w:style>
  <w:style w:type="character" w:customStyle="1" w:styleId="nadpisoddilu">
    <w:name w:val="nadpis_oddilu"/>
    <w:basedOn w:val="Standardnpsmoodstavce"/>
    <w:rsid w:val="00C35E14"/>
  </w:style>
  <w:style w:type="character" w:customStyle="1" w:styleId="nadpissekce">
    <w:name w:val="nadpis_sekce"/>
    <w:basedOn w:val="Standardnpsmoodstavce"/>
    <w:rsid w:val="00C35E14"/>
  </w:style>
  <w:style w:type="paragraph" w:styleId="Textbubliny">
    <w:name w:val="Balloon Text"/>
    <w:basedOn w:val="Normln"/>
    <w:link w:val="TextbublinyChar"/>
    <w:uiPriority w:val="99"/>
    <w:semiHidden/>
    <w:unhideWhenUsed/>
    <w:rsid w:val="00C35E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35E14"/>
    <w:rPr>
      <w:rFonts w:ascii="Tahoma" w:hAnsi="Tahoma" w:cs="Tahoma"/>
      <w:sz w:val="16"/>
      <w:szCs w:val="16"/>
    </w:rPr>
  </w:style>
  <w:style w:type="paragraph" w:styleId="Odstavecseseznamem">
    <w:name w:val="List Paragraph"/>
    <w:basedOn w:val="Normln"/>
    <w:uiPriority w:val="34"/>
    <w:qFormat/>
    <w:rsid w:val="004D7F82"/>
    <w:pPr>
      <w:ind w:left="720"/>
      <w:contextualSpacing/>
    </w:pPr>
  </w:style>
  <w:style w:type="paragraph" w:styleId="Zhlav">
    <w:name w:val="header"/>
    <w:basedOn w:val="Normln"/>
    <w:link w:val="ZhlavChar"/>
    <w:uiPriority w:val="99"/>
    <w:unhideWhenUsed/>
    <w:rsid w:val="001A75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7536"/>
  </w:style>
  <w:style w:type="paragraph" w:styleId="Zpat">
    <w:name w:val="footer"/>
    <w:basedOn w:val="Normln"/>
    <w:link w:val="ZpatChar"/>
    <w:uiPriority w:val="99"/>
    <w:unhideWhenUsed/>
    <w:rsid w:val="001A7536"/>
    <w:pPr>
      <w:tabs>
        <w:tab w:val="center" w:pos="4536"/>
        <w:tab w:val="right" w:pos="9072"/>
      </w:tabs>
      <w:spacing w:after="0" w:line="240" w:lineRule="auto"/>
    </w:pPr>
  </w:style>
  <w:style w:type="character" w:customStyle="1" w:styleId="ZpatChar">
    <w:name w:val="Zápatí Char"/>
    <w:basedOn w:val="Standardnpsmoodstavce"/>
    <w:link w:val="Zpat"/>
    <w:uiPriority w:val="99"/>
    <w:rsid w:val="001A7536"/>
  </w:style>
  <w:style w:type="character" w:styleId="Odkaznakoment">
    <w:name w:val="annotation reference"/>
    <w:basedOn w:val="Standardnpsmoodstavce"/>
    <w:uiPriority w:val="99"/>
    <w:semiHidden/>
    <w:unhideWhenUsed/>
    <w:rsid w:val="00C9781A"/>
    <w:rPr>
      <w:sz w:val="16"/>
      <w:szCs w:val="16"/>
    </w:rPr>
  </w:style>
  <w:style w:type="paragraph" w:styleId="Textkomente">
    <w:name w:val="annotation text"/>
    <w:basedOn w:val="Normln"/>
    <w:link w:val="TextkomenteChar"/>
    <w:uiPriority w:val="99"/>
    <w:semiHidden/>
    <w:unhideWhenUsed/>
    <w:rsid w:val="00C9781A"/>
    <w:pPr>
      <w:spacing w:line="240" w:lineRule="auto"/>
    </w:pPr>
    <w:rPr>
      <w:sz w:val="20"/>
      <w:szCs w:val="20"/>
    </w:rPr>
  </w:style>
  <w:style w:type="character" w:customStyle="1" w:styleId="TextkomenteChar">
    <w:name w:val="Text komentáře Char"/>
    <w:basedOn w:val="Standardnpsmoodstavce"/>
    <w:link w:val="Textkomente"/>
    <w:uiPriority w:val="99"/>
    <w:semiHidden/>
    <w:rsid w:val="00C9781A"/>
    <w:rPr>
      <w:sz w:val="20"/>
      <w:szCs w:val="20"/>
    </w:rPr>
  </w:style>
  <w:style w:type="paragraph" w:styleId="Pedmtkomente">
    <w:name w:val="annotation subject"/>
    <w:basedOn w:val="Textkomente"/>
    <w:next w:val="Textkomente"/>
    <w:link w:val="PedmtkomenteChar"/>
    <w:uiPriority w:val="99"/>
    <w:semiHidden/>
    <w:unhideWhenUsed/>
    <w:rsid w:val="00C9781A"/>
    <w:rPr>
      <w:b/>
      <w:bCs/>
    </w:rPr>
  </w:style>
  <w:style w:type="character" w:customStyle="1" w:styleId="PedmtkomenteChar">
    <w:name w:val="Předmět komentáře Char"/>
    <w:basedOn w:val="TextkomenteChar"/>
    <w:link w:val="Pedmtkomente"/>
    <w:uiPriority w:val="99"/>
    <w:semiHidden/>
    <w:rsid w:val="00C9781A"/>
    <w:rPr>
      <w:b/>
      <w:bCs/>
      <w:sz w:val="20"/>
      <w:szCs w:val="20"/>
    </w:rPr>
  </w:style>
  <w:style w:type="paragraph" w:styleId="Textpoznpodarou">
    <w:name w:val="footnote text"/>
    <w:basedOn w:val="Normln"/>
    <w:link w:val="TextpoznpodarouChar"/>
    <w:uiPriority w:val="99"/>
    <w:unhideWhenUsed/>
    <w:rsid w:val="00C978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C9781A"/>
    <w:rPr>
      <w:sz w:val="20"/>
      <w:szCs w:val="20"/>
    </w:rPr>
  </w:style>
  <w:style w:type="character" w:styleId="Znakapoznpodarou">
    <w:name w:val="footnote reference"/>
    <w:basedOn w:val="Standardnpsmoodstavce"/>
    <w:uiPriority w:val="99"/>
    <w:semiHidden/>
    <w:unhideWhenUsed/>
    <w:rsid w:val="00C9781A"/>
    <w:rPr>
      <w:vertAlign w:val="superscript"/>
    </w:rPr>
  </w:style>
  <w:style w:type="paragraph" w:styleId="Textvysvtlivek">
    <w:name w:val="endnote text"/>
    <w:basedOn w:val="Normln"/>
    <w:link w:val="TextvysvtlivekChar"/>
    <w:uiPriority w:val="99"/>
    <w:semiHidden/>
    <w:unhideWhenUsed/>
    <w:rsid w:val="00C779B5"/>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C779B5"/>
    <w:rPr>
      <w:sz w:val="20"/>
      <w:szCs w:val="20"/>
    </w:rPr>
  </w:style>
  <w:style w:type="character" w:styleId="Odkaznavysvtlivky">
    <w:name w:val="endnote reference"/>
    <w:basedOn w:val="Standardnpsmoodstavce"/>
    <w:uiPriority w:val="99"/>
    <w:semiHidden/>
    <w:unhideWhenUsed/>
    <w:rsid w:val="00C779B5"/>
    <w:rPr>
      <w:vertAlign w:val="superscript"/>
    </w:rPr>
  </w:style>
  <w:style w:type="character" w:styleId="Zvraznn">
    <w:name w:val="Emphasis"/>
    <w:basedOn w:val="Standardnpsmoodstavce"/>
    <w:uiPriority w:val="20"/>
    <w:qFormat/>
    <w:rsid w:val="00CE101D"/>
    <w:rPr>
      <w:i/>
      <w:iCs/>
    </w:rPr>
  </w:style>
  <w:style w:type="paragraph" w:styleId="Seznamsodrkami">
    <w:name w:val="List Bullet"/>
    <w:basedOn w:val="Normln"/>
    <w:uiPriority w:val="99"/>
    <w:unhideWhenUsed/>
    <w:rsid w:val="00A00DBE"/>
    <w:pPr>
      <w:numPr>
        <w:numId w:val="13"/>
      </w:numPr>
      <w:contextualSpacing/>
    </w:pPr>
  </w:style>
  <w:style w:type="paragraph" w:customStyle="1" w:styleId="Standard">
    <w:name w:val="Standard"/>
    <w:rsid w:val="00FF1780"/>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styleId="Mkatabulky">
    <w:name w:val="Table Grid"/>
    <w:basedOn w:val="Normlntabulka"/>
    <w:uiPriority w:val="59"/>
    <w:rsid w:val="007028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0E2328"/>
    <w:pPr>
      <w:spacing w:line="276" w:lineRule="auto"/>
      <w:jc w:val="left"/>
      <w:outlineLvl w:val="9"/>
    </w:pPr>
    <w:rPr>
      <w:rFonts w:asciiTheme="majorHAnsi" w:hAnsiTheme="majorHAnsi"/>
      <w:color w:val="365F91" w:themeColor="accent1" w:themeShade="BF"/>
      <w:lang w:eastAsia="en-US"/>
    </w:rPr>
  </w:style>
  <w:style w:type="paragraph" w:styleId="Obsah1">
    <w:name w:val="toc 1"/>
    <w:basedOn w:val="Normln"/>
    <w:next w:val="Normln"/>
    <w:autoRedefine/>
    <w:uiPriority w:val="39"/>
    <w:unhideWhenUsed/>
    <w:rsid w:val="000E2328"/>
    <w:pPr>
      <w:spacing w:after="100"/>
    </w:pPr>
  </w:style>
  <w:style w:type="paragraph" w:styleId="Obsah2">
    <w:name w:val="toc 2"/>
    <w:basedOn w:val="Normln"/>
    <w:next w:val="Normln"/>
    <w:autoRedefine/>
    <w:uiPriority w:val="39"/>
    <w:unhideWhenUsed/>
    <w:rsid w:val="000E2328"/>
    <w:pPr>
      <w:spacing w:after="100"/>
      <w:ind w:left="220"/>
    </w:pPr>
  </w:style>
  <w:style w:type="paragraph" w:styleId="Obsah3">
    <w:name w:val="toc 3"/>
    <w:basedOn w:val="Normln"/>
    <w:next w:val="Normln"/>
    <w:autoRedefine/>
    <w:uiPriority w:val="39"/>
    <w:unhideWhenUsed/>
    <w:rsid w:val="002B5240"/>
    <w:pPr>
      <w:spacing w:after="100"/>
      <w:ind w:left="440"/>
    </w:pPr>
  </w:style>
  <w:style w:type="paragraph" w:styleId="Obsah4">
    <w:name w:val="toc 4"/>
    <w:basedOn w:val="Normln"/>
    <w:next w:val="Normln"/>
    <w:autoRedefine/>
    <w:uiPriority w:val="39"/>
    <w:unhideWhenUsed/>
    <w:rsid w:val="002B5240"/>
    <w:pPr>
      <w:spacing w:after="100"/>
      <w:ind w:left="660"/>
    </w:pPr>
  </w:style>
  <w:style w:type="paragraph" w:styleId="Obsah5">
    <w:name w:val="toc 5"/>
    <w:basedOn w:val="Normln"/>
    <w:next w:val="Normln"/>
    <w:autoRedefine/>
    <w:uiPriority w:val="39"/>
    <w:unhideWhenUsed/>
    <w:rsid w:val="002B5240"/>
    <w:pPr>
      <w:spacing w:after="100"/>
      <w:ind w:left="880"/>
    </w:pPr>
  </w:style>
  <w:style w:type="paragraph" w:styleId="Obsah6">
    <w:name w:val="toc 6"/>
    <w:basedOn w:val="Normln"/>
    <w:next w:val="Normln"/>
    <w:autoRedefine/>
    <w:uiPriority w:val="39"/>
    <w:unhideWhenUsed/>
    <w:rsid w:val="002B5240"/>
    <w:pPr>
      <w:spacing w:after="100"/>
      <w:ind w:left="1100"/>
    </w:pPr>
  </w:style>
  <w:style w:type="paragraph" w:styleId="Obsah7">
    <w:name w:val="toc 7"/>
    <w:basedOn w:val="Normln"/>
    <w:next w:val="Normln"/>
    <w:autoRedefine/>
    <w:uiPriority w:val="39"/>
    <w:unhideWhenUsed/>
    <w:rsid w:val="002B5240"/>
    <w:pPr>
      <w:spacing w:after="100"/>
      <w:ind w:left="1320"/>
    </w:pPr>
  </w:style>
  <w:style w:type="paragraph" w:styleId="Obsah8">
    <w:name w:val="toc 8"/>
    <w:basedOn w:val="Normln"/>
    <w:next w:val="Normln"/>
    <w:autoRedefine/>
    <w:uiPriority w:val="39"/>
    <w:unhideWhenUsed/>
    <w:rsid w:val="002B5240"/>
    <w:pPr>
      <w:spacing w:after="100"/>
      <w:ind w:left="1540"/>
    </w:pPr>
  </w:style>
  <w:style w:type="paragraph" w:styleId="Obsah9">
    <w:name w:val="toc 9"/>
    <w:basedOn w:val="Normln"/>
    <w:next w:val="Normln"/>
    <w:autoRedefine/>
    <w:uiPriority w:val="39"/>
    <w:unhideWhenUsed/>
    <w:rsid w:val="002B5240"/>
    <w:pPr>
      <w:spacing w:after="100"/>
      <w:ind w:left="1760"/>
    </w:pPr>
  </w:style>
  <w:style w:type="character" w:customStyle="1" w:styleId="null">
    <w:name w:val="null"/>
    <w:basedOn w:val="Standardnpsmoodstavce"/>
    <w:rsid w:val="00095E3A"/>
  </w:style>
</w:styles>
</file>

<file path=word/webSettings.xml><?xml version="1.0" encoding="utf-8"?>
<w:webSettings xmlns:r="http://schemas.openxmlformats.org/officeDocument/2006/relationships" xmlns:w="http://schemas.openxmlformats.org/wordprocessingml/2006/main">
  <w:divs>
    <w:div w:id="81296250">
      <w:bodyDiv w:val="1"/>
      <w:marLeft w:val="0"/>
      <w:marRight w:val="0"/>
      <w:marTop w:val="0"/>
      <w:marBottom w:val="0"/>
      <w:divBdr>
        <w:top w:val="none" w:sz="0" w:space="0" w:color="auto"/>
        <w:left w:val="none" w:sz="0" w:space="0" w:color="auto"/>
        <w:bottom w:val="none" w:sz="0" w:space="0" w:color="auto"/>
        <w:right w:val="none" w:sz="0" w:space="0" w:color="auto"/>
      </w:divBdr>
    </w:div>
    <w:div w:id="168107238">
      <w:bodyDiv w:val="1"/>
      <w:marLeft w:val="0"/>
      <w:marRight w:val="0"/>
      <w:marTop w:val="0"/>
      <w:marBottom w:val="0"/>
      <w:divBdr>
        <w:top w:val="none" w:sz="0" w:space="0" w:color="auto"/>
        <w:left w:val="none" w:sz="0" w:space="0" w:color="auto"/>
        <w:bottom w:val="none" w:sz="0" w:space="0" w:color="auto"/>
        <w:right w:val="none" w:sz="0" w:space="0" w:color="auto"/>
      </w:divBdr>
    </w:div>
    <w:div w:id="368576542">
      <w:bodyDiv w:val="1"/>
      <w:marLeft w:val="0"/>
      <w:marRight w:val="0"/>
      <w:marTop w:val="0"/>
      <w:marBottom w:val="0"/>
      <w:divBdr>
        <w:top w:val="none" w:sz="0" w:space="0" w:color="auto"/>
        <w:left w:val="none" w:sz="0" w:space="0" w:color="auto"/>
        <w:bottom w:val="none" w:sz="0" w:space="0" w:color="auto"/>
        <w:right w:val="none" w:sz="0" w:space="0" w:color="auto"/>
      </w:divBdr>
    </w:div>
    <w:div w:id="509830180">
      <w:bodyDiv w:val="1"/>
      <w:marLeft w:val="0"/>
      <w:marRight w:val="0"/>
      <w:marTop w:val="0"/>
      <w:marBottom w:val="0"/>
      <w:divBdr>
        <w:top w:val="none" w:sz="0" w:space="0" w:color="auto"/>
        <w:left w:val="none" w:sz="0" w:space="0" w:color="auto"/>
        <w:bottom w:val="none" w:sz="0" w:space="0" w:color="auto"/>
        <w:right w:val="none" w:sz="0" w:space="0" w:color="auto"/>
      </w:divBdr>
      <w:divsChild>
        <w:div w:id="220794508">
          <w:marLeft w:val="0"/>
          <w:marRight w:val="0"/>
          <w:marTop w:val="0"/>
          <w:marBottom w:val="0"/>
          <w:divBdr>
            <w:top w:val="none" w:sz="0" w:space="0" w:color="auto"/>
            <w:left w:val="none" w:sz="0" w:space="0" w:color="auto"/>
            <w:bottom w:val="none" w:sz="0" w:space="0" w:color="auto"/>
            <w:right w:val="none" w:sz="0" w:space="0" w:color="auto"/>
          </w:divBdr>
          <w:divsChild>
            <w:div w:id="1674479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7109739">
      <w:bodyDiv w:val="1"/>
      <w:marLeft w:val="0"/>
      <w:marRight w:val="0"/>
      <w:marTop w:val="0"/>
      <w:marBottom w:val="0"/>
      <w:divBdr>
        <w:top w:val="none" w:sz="0" w:space="0" w:color="auto"/>
        <w:left w:val="none" w:sz="0" w:space="0" w:color="auto"/>
        <w:bottom w:val="none" w:sz="0" w:space="0" w:color="auto"/>
        <w:right w:val="none" w:sz="0" w:space="0" w:color="auto"/>
      </w:divBdr>
    </w:div>
    <w:div w:id="774592333">
      <w:bodyDiv w:val="1"/>
      <w:marLeft w:val="0"/>
      <w:marRight w:val="0"/>
      <w:marTop w:val="0"/>
      <w:marBottom w:val="0"/>
      <w:divBdr>
        <w:top w:val="none" w:sz="0" w:space="0" w:color="auto"/>
        <w:left w:val="none" w:sz="0" w:space="0" w:color="auto"/>
        <w:bottom w:val="none" w:sz="0" w:space="0" w:color="auto"/>
        <w:right w:val="none" w:sz="0" w:space="0" w:color="auto"/>
      </w:divBdr>
      <w:divsChild>
        <w:div w:id="799955366">
          <w:marLeft w:val="60"/>
          <w:marRight w:val="75"/>
          <w:marTop w:val="0"/>
          <w:marBottom w:val="0"/>
          <w:divBdr>
            <w:top w:val="none" w:sz="0" w:space="0" w:color="auto"/>
            <w:left w:val="none" w:sz="0" w:space="0" w:color="auto"/>
            <w:bottom w:val="none" w:sz="0" w:space="0" w:color="auto"/>
            <w:right w:val="none" w:sz="0" w:space="0" w:color="auto"/>
          </w:divBdr>
          <w:divsChild>
            <w:div w:id="1490360963">
              <w:marLeft w:val="600"/>
              <w:marRight w:val="0"/>
              <w:marTop w:val="0"/>
              <w:marBottom w:val="0"/>
              <w:divBdr>
                <w:top w:val="none" w:sz="0" w:space="0" w:color="auto"/>
                <w:left w:val="none" w:sz="0" w:space="0" w:color="auto"/>
                <w:bottom w:val="none" w:sz="0" w:space="0" w:color="auto"/>
                <w:right w:val="none" w:sz="0" w:space="0" w:color="auto"/>
              </w:divBdr>
              <w:divsChild>
                <w:div w:id="690646893">
                  <w:marLeft w:val="15"/>
                  <w:marRight w:val="0"/>
                  <w:marTop w:val="75"/>
                  <w:marBottom w:val="75"/>
                  <w:divBdr>
                    <w:top w:val="single" w:sz="6" w:space="3" w:color="auto"/>
                    <w:left w:val="single" w:sz="6" w:space="4" w:color="auto"/>
                    <w:bottom w:val="single" w:sz="6" w:space="2" w:color="auto"/>
                    <w:right w:val="single" w:sz="6" w:space="5" w:color="auto"/>
                  </w:divBdr>
                </w:div>
              </w:divsChild>
            </w:div>
          </w:divsChild>
        </w:div>
      </w:divsChild>
    </w:div>
    <w:div w:id="928080894">
      <w:bodyDiv w:val="1"/>
      <w:marLeft w:val="0"/>
      <w:marRight w:val="0"/>
      <w:marTop w:val="0"/>
      <w:marBottom w:val="0"/>
      <w:divBdr>
        <w:top w:val="none" w:sz="0" w:space="0" w:color="auto"/>
        <w:left w:val="none" w:sz="0" w:space="0" w:color="auto"/>
        <w:bottom w:val="none" w:sz="0" w:space="0" w:color="auto"/>
        <w:right w:val="none" w:sz="0" w:space="0" w:color="auto"/>
      </w:divBdr>
    </w:div>
    <w:div w:id="929922775">
      <w:bodyDiv w:val="1"/>
      <w:marLeft w:val="0"/>
      <w:marRight w:val="0"/>
      <w:marTop w:val="0"/>
      <w:marBottom w:val="0"/>
      <w:divBdr>
        <w:top w:val="none" w:sz="0" w:space="0" w:color="auto"/>
        <w:left w:val="none" w:sz="0" w:space="0" w:color="auto"/>
        <w:bottom w:val="none" w:sz="0" w:space="0" w:color="auto"/>
        <w:right w:val="none" w:sz="0" w:space="0" w:color="auto"/>
      </w:divBdr>
    </w:div>
    <w:div w:id="1101032117">
      <w:bodyDiv w:val="1"/>
      <w:marLeft w:val="0"/>
      <w:marRight w:val="0"/>
      <w:marTop w:val="0"/>
      <w:marBottom w:val="0"/>
      <w:divBdr>
        <w:top w:val="none" w:sz="0" w:space="0" w:color="auto"/>
        <w:left w:val="none" w:sz="0" w:space="0" w:color="auto"/>
        <w:bottom w:val="none" w:sz="0" w:space="0" w:color="auto"/>
        <w:right w:val="none" w:sz="0" w:space="0" w:color="auto"/>
      </w:divBdr>
    </w:div>
    <w:div w:id="1145388017">
      <w:bodyDiv w:val="1"/>
      <w:marLeft w:val="0"/>
      <w:marRight w:val="0"/>
      <w:marTop w:val="0"/>
      <w:marBottom w:val="0"/>
      <w:divBdr>
        <w:top w:val="none" w:sz="0" w:space="0" w:color="auto"/>
        <w:left w:val="none" w:sz="0" w:space="0" w:color="auto"/>
        <w:bottom w:val="none" w:sz="0" w:space="0" w:color="auto"/>
        <w:right w:val="none" w:sz="0" w:space="0" w:color="auto"/>
      </w:divBdr>
      <w:divsChild>
        <w:div w:id="172378753">
          <w:marLeft w:val="0"/>
          <w:marRight w:val="0"/>
          <w:marTop w:val="0"/>
          <w:marBottom w:val="0"/>
          <w:divBdr>
            <w:top w:val="none" w:sz="0" w:space="0" w:color="auto"/>
            <w:left w:val="none" w:sz="0" w:space="0" w:color="auto"/>
            <w:bottom w:val="none" w:sz="0" w:space="0" w:color="auto"/>
            <w:right w:val="none" w:sz="0" w:space="0" w:color="auto"/>
          </w:divBdr>
        </w:div>
      </w:divsChild>
    </w:div>
    <w:div w:id="1230075144">
      <w:bodyDiv w:val="1"/>
      <w:marLeft w:val="0"/>
      <w:marRight w:val="0"/>
      <w:marTop w:val="0"/>
      <w:marBottom w:val="0"/>
      <w:divBdr>
        <w:top w:val="none" w:sz="0" w:space="0" w:color="auto"/>
        <w:left w:val="none" w:sz="0" w:space="0" w:color="auto"/>
        <w:bottom w:val="none" w:sz="0" w:space="0" w:color="auto"/>
        <w:right w:val="none" w:sz="0" w:space="0" w:color="auto"/>
      </w:divBdr>
    </w:div>
    <w:div w:id="1274903641">
      <w:bodyDiv w:val="1"/>
      <w:marLeft w:val="0"/>
      <w:marRight w:val="0"/>
      <w:marTop w:val="0"/>
      <w:marBottom w:val="0"/>
      <w:divBdr>
        <w:top w:val="none" w:sz="0" w:space="0" w:color="auto"/>
        <w:left w:val="none" w:sz="0" w:space="0" w:color="auto"/>
        <w:bottom w:val="none" w:sz="0" w:space="0" w:color="auto"/>
        <w:right w:val="none" w:sz="0" w:space="0" w:color="auto"/>
      </w:divBdr>
      <w:divsChild>
        <w:div w:id="1176263101">
          <w:marLeft w:val="0"/>
          <w:marRight w:val="0"/>
          <w:marTop w:val="0"/>
          <w:marBottom w:val="0"/>
          <w:divBdr>
            <w:top w:val="none" w:sz="0" w:space="0" w:color="auto"/>
            <w:left w:val="none" w:sz="0" w:space="0" w:color="auto"/>
            <w:bottom w:val="none" w:sz="0" w:space="0" w:color="auto"/>
            <w:right w:val="none" w:sz="0" w:space="0" w:color="auto"/>
          </w:divBdr>
          <w:divsChild>
            <w:div w:id="15904563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95059885">
      <w:bodyDiv w:val="1"/>
      <w:marLeft w:val="0"/>
      <w:marRight w:val="0"/>
      <w:marTop w:val="0"/>
      <w:marBottom w:val="0"/>
      <w:divBdr>
        <w:top w:val="none" w:sz="0" w:space="0" w:color="auto"/>
        <w:left w:val="none" w:sz="0" w:space="0" w:color="auto"/>
        <w:bottom w:val="none" w:sz="0" w:space="0" w:color="auto"/>
        <w:right w:val="none" w:sz="0" w:space="0" w:color="auto"/>
      </w:divBdr>
      <w:divsChild>
        <w:div w:id="264926994">
          <w:marLeft w:val="0"/>
          <w:marRight w:val="0"/>
          <w:marTop w:val="0"/>
          <w:marBottom w:val="300"/>
          <w:divBdr>
            <w:top w:val="none" w:sz="0" w:space="0" w:color="auto"/>
            <w:left w:val="none" w:sz="0" w:space="0" w:color="auto"/>
            <w:bottom w:val="none" w:sz="0" w:space="0" w:color="auto"/>
            <w:right w:val="none" w:sz="0" w:space="0" w:color="auto"/>
          </w:divBdr>
        </w:div>
        <w:div w:id="1608931443">
          <w:marLeft w:val="0"/>
          <w:marRight w:val="0"/>
          <w:marTop w:val="0"/>
          <w:marBottom w:val="0"/>
          <w:divBdr>
            <w:top w:val="none" w:sz="0" w:space="0" w:color="auto"/>
            <w:left w:val="none" w:sz="0" w:space="0" w:color="auto"/>
            <w:bottom w:val="none" w:sz="0" w:space="0" w:color="auto"/>
            <w:right w:val="none" w:sz="0" w:space="0" w:color="auto"/>
          </w:divBdr>
          <w:divsChild>
            <w:div w:id="495271255">
              <w:marLeft w:val="0"/>
              <w:marRight w:val="0"/>
              <w:marTop w:val="0"/>
              <w:marBottom w:val="0"/>
              <w:divBdr>
                <w:top w:val="none" w:sz="0" w:space="0" w:color="auto"/>
                <w:left w:val="none" w:sz="0" w:space="0" w:color="auto"/>
                <w:bottom w:val="none" w:sz="0" w:space="0" w:color="auto"/>
                <w:right w:val="none" w:sz="0" w:space="0" w:color="auto"/>
              </w:divBdr>
              <w:divsChild>
                <w:div w:id="1170754079">
                  <w:marLeft w:val="0"/>
                  <w:marRight w:val="0"/>
                  <w:marTop w:val="0"/>
                  <w:marBottom w:val="0"/>
                  <w:divBdr>
                    <w:top w:val="none" w:sz="0" w:space="0" w:color="auto"/>
                    <w:left w:val="none" w:sz="0" w:space="0" w:color="auto"/>
                    <w:bottom w:val="none" w:sz="0" w:space="0" w:color="auto"/>
                    <w:right w:val="none" w:sz="0" w:space="0" w:color="auto"/>
                  </w:divBdr>
                  <w:divsChild>
                    <w:div w:id="590314327">
                      <w:marLeft w:val="0"/>
                      <w:marRight w:val="0"/>
                      <w:marTop w:val="0"/>
                      <w:marBottom w:val="0"/>
                      <w:divBdr>
                        <w:top w:val="none" w:sz="0" w:space="0" w:color="auto"/>
                        <w:left w:val="none" w:sz="0" w:space="0" w:color="auto"/>
                        <w:bottom w:val="none" w:sz="0" w:space="0" w:color="auto"/>
                        <w:right w:val="none" w:sz="0" w:space="0" w:color="auto"/>
                      </w:divBdr>
                    </w:div>
                    <w:div w:id="623002129">
                      <w:marLeft w:val="0"/>
                      <w:marRight w:val="0"/>
                      <w:marTop w:val="0"/>
                      <w:marBottom w:val="0"/>
                      <w:divBdr>
                        <w:top w:val="none" w:sz="0" w:space="0" w:color="auto"/>
                        <w:left w:val="none" w:sz="0" w:space="0" w:color="auto"/>
                        <w:bottom w:val="none" w:sz="0" w:space="0" w:color="auto"/>
                        <w:right w:val="none" w:sz="0" w:space="0" w:color="auto"/>
                      </w:divBdr>
                    </w:div>
                    <w:div w:id="17335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870047">
      <w:bodyDiv w:val="1"/>
      <w:marLeft w:val="0"/>
      <w:marRight w:val="0"/>
      <w:marTop w:val="0"/>
      <w:marBottom w:val="0"/>
      <w:divBdr>
        <w:top w:val="none" w:sz="0" w:space="0" w:color="auto"/>
        <w:left w:val="none" w:sz="0" w:space="0" w:color="auto"/>
        <w:bottom w:val="none" w:sz="0" w:space="0" w:color="auto"/>
        <w:right w:val="none" w:sz="0" w:space="0" w:color="auto"/>
      </w:divBdr>
    </w:div>
    <w:div w:id="1458908557">
      <w:bodyDiv w:val="1"/>
      <w:marLeft w:val="0"/>
      <w:marRight w:val="0"/>
      <w:marTop w:val="0"/>
      <w:marBottom w:val="0"/>
      <w:divBdr>
        <w:top w:val="none" w:sz="0" w:space="0" w:color="auto"/>
        <w:left w:val="none" w:sz="0" w:space="0" w:color="auto"/>
        <w:bottom w:val="none" w:sz="0" w:space="0" w:color="auto"/>
        <w:right w:val="none" w:sz="0" w:space="0" w:color="auto"/>
      </w:divBdr>
      <w:divsChild>
        <w:div w:id="1581795689">
          <w:marLeft w:val="0"/>
          <w:marRight w:val="0"/>
          <w:marTop w:val="0"/>
          <w:marBottom w:val="0"/>
          <w:divBdr>
            <w:top w:val="none" w:sz="0" w:space="0" w:color="auto"/>
            <w:left w:val="none" w:sz="0" w:space="0" w:color="auto"/>
            <w:bottom w:val="none" w:sz="0" w:space="0" w:color="auto"/>
            <w:right w:val="none" w:sz="0" w:space="0" w:color="auto"/>
          </w:divBdr>
          <w:divsChild>
            <w:div w:id="2487748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67426442">
      <w:bodyDiv w:val="1"/>
      <w:marLeft w:val="0"/>
      <w:marRight w:val="0"/>
      <w:marTop w:val="0"/>
      <w:marBottom w:val="0"/>
      <w:divBdr>
        <w:top w:val="none" w:sz="0" w:space="0" w:color="auto"/>
        <w:left w:val="none" w:sz="0" w:space="0" w:color="auto"/>
        <w:bottom w:val="none" w:sz="0" w:space="0" w:color="auto"/>
        <w:right w:val="none" w:sz="0" w:space="0" w:color="auto"/>
      </w:divBdr>
    </w:div>
    <w:div w:id="1536652182">
      <w:bodyDiv w:val="1"/>
      <w:marLeft w:val="0"/>
      <w:marRight w:val="0"/>
      <w:marTop w:val="0"/>
      <w:marBottom w:val="0"/>
      <w:divBdr>
        <w:top w:val="none" w:sz="0" w:space="0" w:color="auto"/>
        <w:left w:val="none" w:sz="0" w:space="0" w:color="auto"/>
        <w:bottom w:val="none" w:sz="0" w:space="0" w:color="auto"/>
        <w:right w:val="none" w:sz="0" w:space="0" w:color="auto"/>
      </w:divBdr>
    </w:div>
    <w:div w:id="1619683740">
      <w:bodyDiv w:val="1"/>
      <w:marLeft w:val="0"/>
      <w:marRight w:val="0"/>
      <w:marTop w:val="0"/>
      <w:marBottom w:val="0"/>
      <w:divBdr>
        <w:top w:val="none" w:sz="0" w:space="0" w:color="auto"/>
        <w:left w:val="none" w:sz="0" w:space="0" w:color="auto"/>
        <w:bottom w:val="none" w:sz="0" w:space="0" w:color="auto"/>
        <w:right w:val="none" w:sz="0" w:space="0" w:color="auto"/>
      </w:divBdr>
    </w:div>
    <w:div w:id="1638605470">
      <w:bodyDiv w:val="1"/>
      <w:marLeft w:val="0"/>
      <w:marRight w:val="0"/>
      <w:marTop w:val="0"/>
      <w:marBottom w:val="0"/>
      <w:divBdr>
        <w:top w:val="none" w:sz="0" w:space="0" w:color="auto"/>
        <w:left w:val="none" w:sz="0" w:space="0" w:color="auto"/>
        <w:bottom w:val="none" w:sz="0" w:space="0" w:color="auto"/>
        <w:right w:val="none" w:sz="0" w:space="0" w:color="auto"/>
      </w:divBdr>
      <w:divsChild>
        <w:div w:id="708841953">
          <w:marLeft w:val="0"/>
          <w:marRight w:val="0"/>
          <w:marTop w:val="0"/>
          <w:marBottom w:val="0"/>
          <w:divBdr>
            <w:top w:val="none" w:sz="0" w:space="0" w:color="auto"/>
            <w:left w:val="none" w:sz="0" w:space="0" w:color="auto"/>
            <w:bottom w:val="none" w:sz="0" w:space="0" w:color="auto"/>
            <w:right w:val="none" w:sz="0" w:space="0" w:color="auto"/>
          </w:divBdr>
        </w:div>
      </w:divsChild>
    </w:div>
    <w:div w:id="1768574714">
      <w:bodyDiv w:val="1"/>
      <w:marLeft w:val="0"/>
      <w:marRight w:val="0"/>
      <w:marTop w:val="0"/>
      <w:marBottom w:val="0"/>
      <w:divBdr>
        <w:top w:val="none" w:sz="0" w:space="0" w:color="auto"/>
        <w:left w:val="none" w:sz="0" w:space="0" w:color="auto"/>
        <w:bottom w:val="none" w:sz="0" w:space="0" w:color="auto"/>
        <w:right w:val="none" w:sz="0" w:space="0" w:color="auto"/>
      </w:divBdr>
    </w:div>
    <w:div w:id="1813792146">
      <w:bodyDiv w:val="1"/>
      <w:marLeft w:val="0"/>
      <w:marRight w:val="0"/>
      <w:marTop w:val="0"/>
      <w:marBottom w:val="0"/>
      <w:divBdr>
        <w:top w:val="none" w:sz="0" w:space="0" w:color="auto"/>
        <w:left w:val="none" w:sz="0" w:space="0" w:color="auto"/>
        <w:bottom w:val="none" w:sz="0" w:space="0" w:color="auto"/>
        <w:right w:val="none" w:sz="0" w:space="0" w:color="auto"/>
      </w:divBdr>
      <w:divsChild>
        <w:div w:id="1217468367">
          <w:marLeft w:val="0"/>
          <w:marRight w:val="0"/>
          <w:marTop w:val="0"/>
          <w:marBottom w:val="0"/>
          <w:divBdr>
            <w:top w:val="none" w:sz="0" w:space="0" w:color="auto"/>
            <w:left w:val="none" w:sz="0" w:space="0" w:color="auto"/>
            <w:bottom w:val="none" w:sz="0" w:space="0" w:color="auto"/>
            <w:right w:val="none" w:sz="0" w:space="0" w:color="auto"/>
          </w:divBdr>
          <w:divsChild>
            <w:div w:id="1744172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23304939">
      <w:bodyDiv w:val="1"/>
      <w:marLeft w:val="0"/>
      <w:marRight w:val="0"/>
      <w:marTop w:val="0"/>
      <w:marBottom w:val="0"/>
      <w:divBdr>
        <w:top w:val="none" w:sz="0" w:space="0" w:color="auto"/>
        <w:left w:val="none" w:sz="0" w:space="0" w:color="auto"/>
        <w:bottom w:val="none" w:sz="0" w:space="0" w:color="auto"/>
        <w:right w:val="none" w:sz="0" w:space="0" w:color="auto"/>
      </w:divBdr>
      <w:divsChild>
        <w:div w:id="1330063329">
          <w:marLeft w:val="432"/>
          <w:marRight w:val="0"/>
          <w:marTop w:val="120"/>
          <w:marBottom w:val="0"/>
          <w:divBdr>
            <w:top w:val="none" w:sz="0" w:space="0" w:color="auto"/>
            <w:left w:val="none" w:sz="0" w:space="0" w:color="auto"/>
            <w:bottom w:val="none" w:sz="0" w:space="0" w:color="auto"/>
            <w:right w:val="none" w:sz="0" w:space="0" w:color="auto"/>
          </w:divBdr>
        </w:div>
        <w:div w:id="2110345201">
          <w:marLeft w:val="432"/>
          <w:marRight w:val="0"/>
          <w:marTop w:val="120"/>
          <w:marBottom w:val="0"/>
          <w:divBdr>
            <w:top w:val="none" w:sz="0" w:space="0" w:color="auto"/>
            <w:left w:val="none" w:sz="0" w:space="0" w:color="auto"/>
            <w:bottom w:val="none" w:sz="0" w:space="0" w:color="auto"/>
            <w:right w:val="none" w:sz="0" w:space="0" w:color="auto"/>
          </w:divBdr>
        </w:div>
        <w:div w:id="1930700072">
          <w:marLeft w:val="432"/>
          <w:marRight w:val="0"/>
          <w:marTop w:val="120"/>
          <w:marBottom w:val="0"/>
          <w:divBdr>
            <w:top w:val="none" w:sz="0" w:space="0" w:color="auto"/>
            <w:left w:val="none" w:sz="0" w:space="0" w:color="auto"/>
            <w:bottom w:val="none" w:sz="0" w:space="0" w:color="auto"/>
            <w:right w:val="none" w:sz="0" w:space="0" w:color="auto"/>
          </w:divBdr>
        </w:div>
        <w:div w:id="2006856363">
          <w:marLeft w:val="432"/>
          <w:marRight w:val="0"/>
          <w:marTop w:val="120"/>
          <w:marBottom w:val="0"/>
          <w:divBdr>
            <w:top w:val="none" w:sz="0" w:space="0" w:color="auto"/>
            <w:left w:val="none" w:sz="0" w:space="0" w:color="auto"/>
            <w:bottom w:val="none" w:sz="0" w:space="0" w:color="auto"/>
            <w:right w:val="none" w:sz="0" w:space="0" w:color="auto"/>
          </w:divBdr>
        </w:div>
      </w:divsChild>
    </w:div>
    <w:div w:id="1922062318">
      <w:bodyDiv w:val="1"/>
      <w:marLeft w:val="0"/>
      <w:marRight w:val="0"/>
      <w:marTop w:val="0"/>
      <w:marBottom w:val="0"/>
      <w:divBdr>
        <w:top w:val="none" w:sz="0" w:space="0" w:color="auto"/>
        <w:left w:val="none" w:sz="0" w:space="0" w:color="auto"/>
        <w:bottom w:val="none" w:sz="0" w:space="0" w:color="auto"/>
        <w:right w:val="none" w:sz="0" w:space="0" w:color="auto"/>
      </w:divBdr>
      <w:divsChild>
        <w:div w:id="1828859630">
          <w:marLeft w:val="0"/>
          <w:marRight w:val="0"/>
          <w:marTop w:val="0"/>
          <w:marBottom w:val="0"/>
          <w:divBdr>
            <w:top w:val="none" w:sz="0" w:space="0" w:color="auto"/>
            <w:left w:val="none" w:sz="0" w:space="0" w:color="auto"/>
            <w:bottom w:val="none" w:sz="0" w:space="0" w:color="auto"/>
            <w:right w:val="none" w:sz="0" w:space="0" w:color="auto"/>
          </w:divBdr>
          <w:divsChild>
            <w:div w:id="14374806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33190273">
      <w:bodyDiv w:val="1"/>
      <w:marLeft w:val="0"/>
      <w:marRight w:val="0"/>
      <w:marTop w:val="0"/>
      <w:marBottom w:val="0"/>
      <w:divBdr>
        <w:top w:val="none" w:sz="0" w:space="0" w:color="auto"/>
        <w:left w:val="none" w:sz="0" w:space="0" w:color="auto"/>
        <w:bottom w:val="none" w:sz="0" w:space="0" w:color="auto"/>
        <w:right w:val="none" w:sz="0" w:space="0" w:color="auto"/>
      </w:divBdr>
      <w:divsChild>
        <w:div w:id="1813517591">
          <w:marLeft w:val="0"/>
          <w:marRight w:val="0"/>
          <w:marTop w:val="0"/>
          <w:marBottom w:val="0"/>
          <w:divBdr>
            <w:top w:val="none" w:sz="0" w:space="0" w:color="auto"/>
            <w:left w:val="none" w:sz="0" w:space="0" w:color="auto"/>
            <w:bottom w:val="none" w:sz="0" w:space="0" w:color="auto"/>
            <w:right w:val="none" w:sz="0" w:space="0" w:color="auto"/>
          </w:divBdr>
          <w:divsChild>
            <w:div w:id="1277638963">
              <w:marLeft w:val="0"/>
              <w:marRight w:val="0"/>
              <w:marTop w:val="0"/>
              <w:marBottom w:val="0"/>
              <w:divBdr>
                <w:top w:val="none" w:sz="0" w:space="0" w:color="auto"/>
                <w:left w:val="none" w:sz="0" w:space="0" w:color="auto"/>
                <w:bottom w:val="none" w:sz="0" w:space="0" w:color="auto"/>
                <w:right w:val="none" w:sz="0" w:space="0" w:color="auto"/>
              </w:divBdr>
              <w:divsChild>
                <w:div w:id="1798913985">
                  <w:marLeft w:val="0"/>
                  <w:marRight w:val="450"/>
                  <w:marTop w:val="0"/>
                  <w:marBottom w:val="0"/>
                  <w:divBdr>
                    <w:top w:val="none" w:sz="0" w:space="0" w:color="auto"/>
                    <w:left w:val="none" w:sz="0" w:space="0" w:color="auto"/>
                    <w:bottom w:val="none" w:sz="0" w:space="0" w:color="auto"/>
                    <w:right w:val="none" w:sz="0" w:space="0" w:color="auto"/>
                  </w:divBdr>
                  <w:divsChild>
                    <w:div w:id="901525187">
                      <w:marLeft w:val="0"/>
                      <w:marRight w:val="0"/>
                      <w:marTop w:val="0"/>
                      <w:marBottom w:val="360"/>
                      <w:divBdr>
                        <w:top w:val="none" w:sz="0" w:space="0" w:color="auto"/>
                        <w:left w:val="none" w:sz="0" w:space="0" w:color="auto"/>
                        <w:bottom w:val="none" w:sz="0" w:space="0" w:color="auto"/>
                        <w:right w:val="none" w:sz="0" w:space="0" w:color="auto"/>
                      </w:divBdr>
                    </w:div>
                    <w:div w:id="2066492748">
                      <w:marLeft w:val="0"/>
                      <w:marRight w:val="0"/>
                      <w:marTop w:val="0"/>
                      <w:marBottom w:val="0"/>
                      <w:divBdr>
                        <w:top w:val="none" w:sz="0" w:space="0" w:color="auto"/>
                        <w:left w:val="none" w:sz="0" w:space="0" w:color="auto"/>
                        <w:bottom w:val="none" w:sz="0" w:space="0" w:color="auto"/>
                        <w:right w:val="none" w:sz="0" w:space="0" w:color="auto"/>
                      </w:divBdr>
                    </w:div>
                    <w:div w:id="1488060550">
                      <w:marLeft w:val="0"/>
                      <w:marRight w:val="0"/>
                      <w:marTop w:val="360"/>
                      <w:marBottom w:val="120"/>
                      <w:divBdr>
                        <w:top w:val="none" w:sz="0" w:space="0" w:color="auto"/>
                        <w:left w:val="none" w:sz="0" w:space="0" w:color="auto"/>
                        <w:bottom w:val="none" w:sz="0" w:space="0" w:color="auto"/>
                        <w:right w:val="none" w:sz="0" w:space="0" w:color="auto"/>
                      </w:divBdr>
                    </w:div>
                    <w:div w:id="355692948">
                      <w:marLeft w:val="0"/>
                      <w:marRight w:val="0"/>
                      <w:marTop w:val="0"/>
                      <w:marBottom w:val="360"/>
                      <w:divBdr>
                        <w:top w:val="none" w:sz="0" w:space="0" w:color="auto"/>
                        <w:left w:val="none" w:sz="0" w:space="0" w:color="auto"/>
                        <w:bottom w:val="none" w:sz="0" w:space="0" w:color="auto"/>
                        <w:right w:val="none" w:sz="0" w:space="0" w:color="auto"/>
                      </w:divBdr>
                    </w:div>
                  </w:divsChild>
                </w:div>
                <w:div w:id="2041855739">
                  <w:marLeft w:val="450"/>
                  <w:marRight w:val="0"/>
                  <w:marTop w:val="0"/>
                  <w:marBottom w:val="0"/>
                  <w:divBdr>
                    <w:top w:val="none" w:sz="0" w:space="0" w:color="auto"/>
                    <w:left w:val="none" w:sz="0" w:space="0" w:color="auto"/>
                    <w:bottom w:val="none" w:sz="0" w:space="0" w:color="auto"/>
                    <w:right w:val="none" w:sz="0" w:space="0" w:color="auto"/>
                  </w:divBdr>
                  <w:divsChild>
                    <w:div w:id="1972704410">
                      <w:marLeft w:val="0"/>
                      <w:marRight w:val="0"/>
                      <w:marTop w:val="0"/>
                      <w:marBottom w:val="0"/>
                      <w:divBdr>
                        <w:top w:val="none" w:sz="0" w:space="0" w:color="auto"/>
                        <w:left w:val="none" w:sz="0" w:space="0" w:color="auto"/>
                        <w:bottom w:val="none" w:sz="0" w:space="0" w:color="auto"/>
                        <w:right w:val="none" w:sz="0" w:space="0" w:color="auto"/>
                      </w:divBdr>
                      <w:divsChild>
                        <w:div w:id="1985163393">
                          <w:marLeft w:val="0"/>
                          <w:marRight w:val="0"/>
                          <w:marTop w:val="0"/>
                          <w:marBottom w:val="0"/>
                          <w:divBdr>
                            <w:top w:val="none" w:sz="0" w:space="0" w:color="auto"/>
                            <w:left w:val="none" w:sz="0" w:space="0" w:color="auto"/>
                            <w:bottom w:val="none" w:sz="0" w:space="0" w:color="auto"/>
                            <w:right w:val="none" w:sz="0" w:space="0" w:color="auto"/>
                          </w:divBdr>
                        </w:div>
                      </w:divsChild>
                    </w:div>
                    <w:div w:id="1588535752">
                      <w:marLeft w:val="0"/>
                      <w:marRight w:val="0"/>
                      <w:marTop w:val="0"/>
                      <w:marBottom w:val="0"/>
                      <w:divBdr>
                        <w:top w:val="none" w:sz="0" w:space="0" w:color="auto"/>
                        <w:left w:val="none" w:sz="0" w:space="0" w:color="auto"/>
                        <w:bottom w:val="none" w:sz="0" w:space="0" w:color="auto"/>
                        <w:right w:val="none" w:sz="0" w:space="0" w:color="auto"/>
                      </w:divBdr>
                      <w:divsChild>
                        <w:div w:id="1988321079">
                          <w:marLeft w:val="0"/>
                          <w:marRight w:val="0"/>
                          <w:marTop w:val="105"/>
                          <w:marBottom w:val="0"/>
                          <w:divBdr>
                            <w:top w:val="none" w:sz="0" w:space="0" w:color="auto"/>
                            <w:left w:val="none" w:sz="0" w:space="0" w:color="auto"/>
                            <w:bottom w:val="none" w:sz="0" w:space="0" w:color="auto"/>
                            <w:right w:val="none" w:sz="0" w:space="0" w:color="auto"/>
                          </w:divBdr>
                          <w:divsChild>
                            <w:div w:id="641732137">
                              <w:marLeft w:val="0"/>
                              <w:marRight w:val="0"/>
                              <w:marTop w:val="0"/>
                              <w:marBottom w:val="0"/>
                              <w:divBdr>
                                <w:top w:val="none" w:sz="0" w:space="0" w:color="auto"/>
                                <w:left w:val="none" w:sz="0" w:space="0" w:color="auto"/>
                                <w:bottom w:val="none" w:sz="0" w:space="0" w:color="auto"/>
                                <w:right w:val="none" w:sz="0" w:space="0" w:color="auto"/>
                              </w:divBdr>
                              <w:divsChild>
                                <w:div w:id="1617323630">
                                  <w:marLeft w:val="0"/>
                                  <w:marRight w:val="0"/>
                                  <w:marTop w:val="0"/>
                                  <w:marBottom w:val="0"/>
                                  <w:divBdr>
                                    <w:top w:val="none" w:sz="0" w:space="0" w:color="auto"/>
                                    <w:left w:val="none" w:sz="0" w:space="0" w:color="auto"/>
                                    <w:bottom w:val="none" w:sz="0" w:space="0" w:color="auto"/>
                                    <w:right w:val="none" w:sz="0" w:space="0" w:color="auto"/>
                                  </w:divBdr>
                                </w:div>
                              </w:divsChild>
                            </w:div>
                            <w:div w:id="1348749053">
                              <w:marLeft w:val="0"/>
                              <w:marRight w:val="0"/>
                              <w:marTop w:val="0"/>
                              <w:marBottom w:val="0"/>
                              <w:divBdr>
                                <w:top w:val="none" w:sz="0" w:space="0" w:color="auto"/>
                                <w:left w:val="none" w:sz="0" w:space="0" w:color="auto"/>
                                <w:bottom w:val="none" w:sz="0" w:space="0" w:color="auto"/>
                                <w:right w:val="none" w:sz="0" w:space="0" w:color="auto"/>
                              </w:divBdr>
                              <w:divsChild>
                                <w:div w:id="1505439486">
                                  <w:marLeft w:val="0"/>
                                  <w:marRight w:val="0"/>
                                  <w:marTop w:val="0"/>
                                  <w:marBottom w:val="0"/>
                                  <w:divBdr>
                                    <w:top w:val="none" w:sz="0" w:space="0" w:color="auto"/>
                                    <w:left w:val="none" w:sz="0" w:space="0" w:color="auto"/>
                                    <w:bottom w:val="none" w:sz="0" w:space="0" w:color="auto"/>
                                    <w:right w:val="none" w:sz="0" w:space="0" w:color="auto"/>
                                  </w:divBdr>
                                </w:div>
                              </w:divsChild>
                            </w:div>
                            <w:div w:id="693578405">
                              <w:marLeft w:val="0"/>
                              <w:marRight w:val="0"/>
                              <w:marTop w:val="0"/>
                              <w:marBottom w:val="0"/>
                              <w:divBdr>
                                <w:top w:val="none" w:sz="0" w:space="0" w:color="auto"/>
                                <w:left w:val="none" w:sz="0" w:space="0" w:color="auto"/>
                                <w:bottom w:val="none" w:sz="0" w:space="0" w:color="auto"/>
                                <w:right w:val="none" w:sz="0" w:space="0" w:color="auto"/>
                              </w:divBdr>
                              <w:divsChild>
                                <w:div w:id="2012633629">
                                  <w:marLeft w:val="0"/>
                                  <w:marRight w:val="0"/>
                                  <w:marTop w:val="0"/>
                                  <w:marBottom w:val="0"/>
                                  <w:divBdr>
                                    <w:top w:val="none" w:sz="0" w:space="0" w:color="auto"/>
                                    <w:left w:val="none" w:sz="0" w:space="0" w:color="auto"/>
                                    <w:bottom w:val="none" w:sz="0" w:space="0" w:color="auto"/>
                                    <w:right w:val="none" w:sz="0" w:space="0" w:color="auto"/>
                                  </w:divBdr>
                                </w:div>
                              </w:divsChild>
                            </w:div>
                            <w:div w:id="1677658139">
                              <w:marLeft w:val="0"/>
                              <w:marRight w:val="0"/>
                              <w:marTop w:val="0"/>
                              <w:marBottom w:val="0"/>
                              <w:divBdr>
                                <w:top w:val="none" w:sz="0" w:space="0" w:color="auto"/>
                                <w:left w:val="none" w:sz="0" w:space="0" w:color="auto"/>
                                <w:bottom w:val="none" w:sz="0" w:space="0" w:color="auto"/>
                                <w:right w:val="none" w:sz="0" w:space="0" w:color="auto"/>
                              </w:divBdr>
                              <w:divsChild>
                                <w:div w:id="30032800">
                                  <w:marLeft w:val="0"/>
                                  <w:marRight w:val="0"/>
                                  <w:marTop w:val="0"/>
                                  <w:marBottom w:val="0"/>
                                  <w:divBdr>
                                    <w:top w:val="none" w:sz="0" w:space="0" w:color="auto"/>
                                    <w:left w:val="none" w:sz="0" w:space="0" w:color="auto"/>
                                    <w:bottom w:val="none" w:sz="0" w:space="0" w:color="auto"/>
                                    <w:right w:val="none" w:sz="0" w:space="0" w:color="auto"/>
                                  </w:divBdr>
                                </w:div>
                              </w:divsChild>
                            </w:div>
                            <w:div w:id="1225603756">
                              <w:marLeft w:val="0"/>
                              <w:marRight w:val="0"/>
                              <w:marTop w:val="0"/>
                              <w:marBottom w:val="0"/>
                              <w:divBdr>
                                <w:top w:val="none" w:sz="0" w:space="0" w:color="auto"/>
                                <w:left w:val="none" w:sz="0" w:space="0" w:color="auto"/>
                                <w:bottom w:val="none" w:sz="0" w:space="0" w:color="auto"/>
                                <w:right w:val="none" w:sz="0" w:space="0" w:color="auto"/>
                              </w:divBdr>
                              <w:divsChild>
                                <w:div w:id="21288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6342">
          <w:marLeft w:val="900"/>
          <w:marRight w:val="450"/>
          <w:marTop w:val="0"/>
          <w:marBottom w:val="0"/>
          <w:divBdr>
            <w:top w:val="none" w:sz="0" w:space="0" w:color="auto"/>
            <w:left w:val="none" w:sz="0" w:space="0" w:color="auto"/>
            <w:bottom w:val="none" w:sz="0" w:space="0" w:color="auto"/>
            <w:right w:val="none" w:sz="0" w:space="0" w:color="auto"/>
          </w:divBdr>
        </w:div>
        <w:div w:id="1587374187">
          <w:marLeft w:val="0"/>
          <w:marRight w:val="450"/>
          <w:marTop w:val="0"/>
          <w:marBottom w:val="0"/>
          <w:divBdr>
            <w:top w:val="none" w:sz="0" w:space="0" w:color="auto"/>
            <w:left w:val="none" w:sz="0" w:space="0" w:color="auto"/>
            <w:bottom w:val="none" w:sz="0" w:space="0" w:color="auto"/>
            <w:right w:val="none" w:sz="0" w:space="0" w:color="auto"/>
          </w:divBdr>
        </w:div>
        <w:div w:id="642932022">
          <w:marLeft w:val="0"/>
          <w:marRight w:val="450"/>
          <w:marTop w:val="0"/>
          <w:marBottom w:val="0"/>
          <w:divBdr>
            <w:top w:val="none" w:sz="0" w:space="0" w:color="auto"/>
            <w:left w:val="none" w:sz="0" w:space="0" w:color="auto"/>
            <w:bottom w:val="none" w:sz="0" w:space="0" w:color="auto"/>
            <w:right w:val="none" w:sz="0" w:space="0" w:color="auto"/>
          </w:divBdr>
        </w:div>
      </w:divsChild>
    </w:div>
    <w:div w:id="2082092694">
      <w:bodyDiv w:val="1"/>
      <w:marLeft w:val="0"/>
      <w:marRight w:val="0"/>
      <w:marTop w:val="0"/>
      <w:marBottom w:val="0"/>
      <w:divBdr>
        <w:top w:val="none" w:sz="0" w:space="0" w:color="auto"/>
        <w:left w:val="none" w:sz="0" w:space="0" w:color="auto"/>
        <w:bottom w:val="none" w:sz="0" w:space="0" w:color="auto"/>
        <w:right w:val="none" w:sz="0" w:space="0" w:color="auto"/>
      </w:divBdr>
    </w:div>
    <w:div w:id="2095201915">
      <w:bodyDiv w:val="1"/>
      <w:marLeft w:val="0"/>
      <w:marRight w:val="0"/>
      <w:marTop w:val="0"/>
      <w:marBottom w:val="0"/>
      <w:divBdr>
        <w:top w:val="none" w:sz="0" w:space="0" w:color="auto"/>
        <w:left w:val="none" w:sz="0" w:space="0" w:color="auto"/>
        <w:bottom w:val="none" w:sz="0" w:space="0" w:color="auto"/>
        <w:right w:val="none" w:sz="0" w:space="0" w:color="auto"/>
      </w:divBdr>
      <w:divsChild>
        <w:div w:id="2007787030">
          <w:marLeft w:val="0"/>
          <w:marRight w:val="0"/>
          <w:marTop w:val="0"/>
          <w:marBottom w:val="0"/>
          <w:divBdr>
            <w:top w:val="none" w:sz="0" w:space="0" w:color="auto"/>
            <w:left w:val="none" w:sz="0" w:space="0" w:color="auto"/>
            <w:bottom w:val="none" w:sz="0" w:space="0" w:color="auto"/>
            <w:right w:val="none" w:sz="0" w:space="0" w:color="auto"/>
          </w:divBdr>
          <w:divsChild>
            <w:div w:id="965309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mailto:n.vykydalova@seznam.cz"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http://www.pomnenka.net"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emf"/><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hyperlink" Target="mailto:pomnenka@pomnenka.ne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gif"/><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gif"/><Relationship Id="rId64" Type="http://schemas.openxmlformats.org/officeDocument/2006/relationships/image" Target="media/image53.jpeg"/><Relationship Id="rId69" Type="http://schemas.openxmlformats.org/officeDocument/2006/relationships/image" Target="media/image58.jpeg"/><Relationship Id="rId77" Type="http://schemas.microsoft.com/office/2007/relationships/stylesWithEffects" Target="stylesWithEffects.xml"/><Relationship Id="rId8" Type="http://schemas.openxmlformats.org/officeDocument/2006/relationships/image" Target="media/image1.emf"/><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hyperlink" Target="mailto:pudilova@seznam.cz"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9C5BF40-6A86-4698-9200-93E1E84BB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17065</Words>
  <Characters>94715</Characters>
  <Application>Microsoft Office Word</Application>
  <DocSecurity>0</DocSecurity>
  <Lines>2706</Lines>
  <Paragraphs>1176</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110604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okay</dc:creator>
  <cp:lastModifiedBy>HonzikaJanca</cp:lastModifiedBy>
  <cp:revision>8</cp:revision>
  <dcterms:created xsi:type="dcterms:W3CDTF">2014-03-19T12:55:00Z</dcterms:created>
  <dcterms:modified xsi:type="dcterms:W3CDTF">2014-04-06T15:19:00Z</dcterms:modified>
</cp:coreProperties>
</file>