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DB0" w:rsidRPr="00603DB0" w:rsidRDefault="00603DB0" w:rsidP="001027E1">
      <w:pPr>
        <w:spacing w:after="60" w:line="240" w:lineRule="auto"/>
        <w:ind w:firstLine="0"/>
        <w:jc w:val="center"/>
        <w:rPr>
          <w:sz w:val="32"/>
          <w:szCs w:val="32"/>
        </w:rPr>
      </w:pPr>
      <w:r w:rsidRPr="00603DB0">
        <w:rPr>
          <w:sz w:val="32"/>
          <w:szCs w:val="32"/>
        </w:rPr>
        <w:t>Univerzita Palackého v Olomouci</w:t>
      </w:r>
    </w:p>
    <w:p w:rsidR="00603DB0" w:rsidRPr="00603DB0" w:rsidRDefault="00603DB0" w:rsidP="001027E1">
      <w:pPr>
        <w:spacing w:after="60" w:line="240" w:lineRule="auto"/>
        <w:ind w:firstLine="0"/>
        <w:jc w:val="center"/>
        <w:rPr>
          <w:sz w:val="32"/>
          <w:szCs w:val="32"/>
        </w:rPr>
      </w:pPr>
      <w:r w:rsidRPr="00603DB0">
        <w:rPr>
          <w:sz w:val="32"/>
          <w:szCs w:val="32"/>
        </w:rPr>
        <w:t>Filozofick</w:t>
      </w:r>
      <w:r w:rsidR="00F805B8">
        <w:rPr>
          <w:sz w:val="32"/>
          <w:szCs w:val="32"/>
        </w:rPr>
        <w:t>á</w:t>
      </w:r>
      <w:r w:rsidRPr="00603DB0">
        <w:rPr>
          <w:sz w:val="32"/>
          <w:szCs w:val="32"/>
        </w:rPr>
        <w:t xml:space="preserve"> fakult</w:t>
      </w:r>
      <w:r w:rsidR="00F805B8">
        <w:rPr>
          <w:sz w:val="32"/>
          <w:szCs w:val="32"/>
        </w:rPr>
        <w:t>a</w:t>
      </w:r>
    </w:p>
    <w:p w:rsidR="00603DB0" w:rsidRPr="00603DB0" w:rsidRDefault="00603DB0" w:rsidP="001027E1">
      <w:pPr>
        <w:spacing w:after="60" w:line="240" w:lineRule="auto"/>
        <w:ind w:firstLine="0"/>
        <w:jc w:val="center"/>
        <w:rPr>
          <w:sz w:val="32"/>
          <w:szCs w:val="32"/>
        </w:rPr>
      </w:pPr>
      <w:r w:rsidRPr="00603DB0">
        <w:rPr>
          <w:sz w:val="32"/>
          <w:szCs w:val="32"/>
        </w:rPr>
        <w:t>Katedra psychologie</w:t>
      </w:r>
      <w:r w:rsidR="000618B1">
        <w:rPr>
          <w:sz w:val="32"/>
          <w:szCs w:val="32"/>
        </w:rPr>
        <w:t xml:space="preserve"> </w:t>
      </w:r>
    </w:p>
    <w:p w:rsidR="00603DB0" w:rsidRDefault="00603DB0" w:rsidP="00D70008">
      <w:pPr>
        <w:ind w:firstLine="0"/>
      </w:pPr>
    </w:p>
    <w:p w:rsidR="00924A99" w:rsidRDefault="00924A99" w:rsidP="00924A99">
      <w:pPr>
        <w:spacing w:line="264" w:lineRule="auto"/>
        <w:ind w:firstLine="0"/>
      </w:pPr>
    </w:p>
    <w:p w:rsidR="00D66F9D" w:rsidRPr="00C37A45" w:rsidRDefault="00615576" w:rsidP="00482DCF">
      <w:pPr>
        <w:spacing w:line="264" w:lineRule="auto"/>
        <w:ind w:firstLine="0"/>
        <w:jc w:val="center"/>
        <w:rPr>
          <w:rFonts w:eastAsia="Times New Roman" w:cs="Times New Roman"/>
          <w:b/>
          <w:caps/>
          <w:spacing w:val="30"/>
          <w:sz w:val="48"/>
        </w:rPr>
      </w:pPr>
      <w:r>
        <w:rPr>
          <w:rFonts w:eastAsia="Times New Roman" w:cs="Times New Roman"/>
          <w:b/>
          <w:caps/>
          <w:spacing w:val="30"/>
          <w:sz w:val="48"/>
        </w:rPr>
        <w:t>K</w:t>
      </w:r>
      <w:r w:rsidR="00924A99">
        <w:rPr>
          <w:rFonts w:eastAsia="Times New Roman" w:cs="Times New Roman"/>
          <w:b/>
          <w:caps/>
          <w:spacing w:val="30"/>
          <w:sz w:val="48"/>
        </w:rPr>
        <w:t xml:space="preserve">ONSTRUKCE POZITIVNÍHO RODIČOVSTVÍ Z PERSPEKTIVY sociálně znevýhodněného </w:t>
      </w:r>
      <w:r w:rsidR="00C34E0D">
        <w:rPr>
          <w:rFonts w:eastAsia="Times New Roman" w:cs="Times New Roman"/>
          <w:b/>
          <w:caps/>
          <w:spacing w:val="30"/>
          <w:sz w:val="48"/>
        </w:rPr>
        <w:t>vychovatele</w:t>
      </w:r>
    </w:p>
    <w:p w:rsidR="00603DB0" w:rsidRPr="00980E94" w:rsidRDefault="00980E94" w:rsidP="00642715">
      <w:pPr>
        <w:ind w:firstLine="0"/>
        <w:jc w:val="center"/>
        <w:rPr>
          <w:sz w:val="28"/>
          <w:szCs w:val="28"/>
        </w:rPr>
      </w:pPr>
      <w:proofErr w:type="spellStart"/>
      <w:r>
        <w:rPr>
          <w:sz w:val="28"/>
          <w:szCs w:val="28"/>
        </w:rPr>
        <w:t>Construction</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the</w:t>
      </w:r>
      <w:proofErr w:type="spellEnd"/>
      <w:r>
        <w:rPr>
          <w:sz w:val="28"/>
          <w:szCs w:val="28"/>
        </w:rPr>
        <w:t xml:space="preserve"> positive </w:t>
      </w:r>
      <w:proofErr w:type="spellStart"/>
      <w:r>
        <w:rPr>
          <w:sz w:val="28"/>
          <w:szCs w:val="28"/>
        </w:rPr>
        <w:t>parenti</w:t>
      </w:r>
      <w:r w:rsidR="00642715">
        <w:rPr>
          <w:sz w:val="28"/>
          <w:szCs w:val="28"/>
        </w:rPr>
        <w:t>ng</w:t>
      </w:r>
      <w:proofErr w:type="spellEnd"/>
      <w:r w:rsidR="00642715">
        <w:rPr>
          <w:sz w:val="28"/>
          <w:szCs w:val="28"/>
        </w:rPr>
        <w:t xml:space="preserve"> </w:t>
      </w:r>
      <w:proofErr w:type="spellStart"/>
      <w:r w:rsidR="00642715">
        <w:rPr>
          <w:sz w:val="28"/>
          <w:szCs w:val="28"/>
        </w:rPr>
        <w:t>from</w:t>
      </w:r>
      <w:proofErr w:type="spellEnd"/>
      <w:r w:rsidR="00642715">
        <w:rPr>
          <w:sz w:val="28"/>
          <w:szCs w:val="28"/>
        </w:rPr>
        <w:t xml:space="preserve"> </w:t>
      </w:r>
      <w:proofErr w:type="spellStart"/>
      <w:r w:rsidR="00642715">
        <w:rPr>
          <w:sz w:val="28"/>
          <w:szCs w:val="28"/>
        </w:rPr>
        <w:t>the</w:t>
      </w:r>
      <w:proofErr w:type="spellEnd"/>
      <w:r w:rsidR="00642715">
        <w:rPr>
          <w:sz w:val="28"/>
          <w:szCs w:val="28"/>
        </w:rPr>
        <w:t xml:space="preserve"> </w:t>
      </w:r>
      <w:proofErr w:type="spellStart"/>
      <w:r w:rsidR="00642715">
        <w:rPr>
          <w:sz w:val="28"/>
          <w:szCs w:val="28"/>
        </w:rPr>
        <w:t>view</w:t>
      </w:r>
      <w:proofErr w:type="spellEnd"/>
      <w:r w:rsidR="00642715">
        <w:rPr>
          <w:sz w:val="28"/>
          <w:szCs w:val="28"/>
        </w:rPr>
        <w:t xml:space="preserve"> </w:t>
      </w:r>
      <w:proofErr w:type="spellStart"/>
      <w:r w:rsidR="00642715">
        <w:rPr>
          <w:sz w:val="28"/>
          <w:szCs w:val="28"/>
        </w:rPr>
        <w:t>of</w:t>
      </w:r>
      <w:proofErr w:type="spellEnd"/>
      <w:r w:rsidR="00642715">
        <w:rPr>
          <w:sz w:val="28"/>
          <w:szCs w:val="28"/>
        </w:rPr>
        <w:t xml:space="preserve"> </w:t>
      </w:r>
      <w:proofErr w:type="spellStart"/>
      <w:r w:rsidR="00642715">
        <w:rPr>
          <w:sz w:val="28"/>
          <w:szCs w:val="28"/>
        </w:rPr>
        <w:t>the</w:t>
      </w:r>
      <w:proofErr w:type="spellEnd"/>
      <w:r w:rsidR="00642715">
        <w:rPr>
          <w:sz w:val="28"/>
          <w:szCs w:val="28"/>
        </w:rPr>
        <w:t xml:space="preserve"> </w:t>
      </w:r>
      <w:proofErr w:type="spellStart"/>
      <w:r w:rsidR="00642715">
        <w:rPr>
          <w:sz w:val="28"/>
          <w:szCs w:val="28"/>
        </w:rPr>
        <w:t>socially</w:t>
      </w:r>
      <w:proofErr w:type="spellEnd"/>
      <w:r w:rsidR="00642715">
        <w:rPr>
          <w:sz w:val="28"/>
          <w:szCs w:val="28"/>
        </w:rPr>
        <w:t xml:space="preserve"> </w:t>
      </w:r>
      <w:proofErr w:type="spellStart"/>
      <w:r w:rsidR="00642715">
        <w:rPr>
          <w:sz w:val="28"/>
          <w:szCs w:val="28"/>
        </w:rPr>
        <w:t>disadvantaged</w:t>
      </w:r>
      <w:proofErr w:type="spellEnd"/>
      <w:r w:rsidR="00642715">
        <w:rPr>
          <w:sz w:val="28"/>
          <w:szCs w:val="28"/>
        </w:rPr>
        <w:t xml:space="preserve"> </w:t>
      </w:r>
      <w:proofErr w:type="spellStart"/>
      <w:r w:rsidR="00642715">
        <w:rPr>
          <w:sz w:val="28"/>
          <w:szCs w:val="28"/>
        </w:rPr>
        <w:t>raiser</w:t>
      </w:r>
      <w:proofErr w:type="spellEnd"/>
    </w:p>
    <w:p w:rsidR="00603DB0" w:rsidRDefault="00603DB0" w:rsidP="00D70008">
      <w:pPr>
        <w:ind w:firstLine="0"/>
        <w:jc w:val="center"/>
      </w:pPr>
      <w:r>
        <w:rPr>
          <w:noProof/>
          <w:lang w:eastAsia="cs-CZ"/>
        </w:rPr>
        <w:drawing>
          <wp:inline distT="0" distB="0" distL="0" distR="0">
            <wp:extent cx="1419638" cy="141963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PS\AppData\Local\Microsoft\Windows\INetCacheContent.Word\H3Q4YijJ_400x400.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419638" cy="1419638"/>
                    </a:xfrm>
                    <a:prstGeom prst="rect">
                      <a:avLst/>
                    </a:prstGeom>
                    <a:noFill/>
                    <a:ln>
                      <a:noFill/>
                    </a:ln>
                  </pic:spPr>
                </pic:pic>
              </a:graphicData>
            </a:graphic>
          </wp:inline>
        </w:drawing>
      </w:r>
    </w:p>
    <w:p w:rsidR="00603DB0" w:rsidRDefault="00603DB0" w:rsidP="00D70008">
      <w:pPr>
        <w:ind w:firstLine="0"/>
      </w:pPr>
    </w:p>
    <w:p w:rsidR="00603DB0" w:rsidRPr="00D70008" w:rsidRDefault="00D70008" w:rsidP="00D70008">
      <w:pPr>
        <w:spacing w:after="60" w:line="240" w:lineRule="auto"/>
        <w:ind w:firstLine="0"/>
        <w:jc w:val="center"/>
        <w:rPr>
          <w:sz w:val="32"/>
          <w:szCs w:val="32"/>
        </w:rPr>
      </w:pPr>
      <w:r w:rsidRPr="00D70008">
        <w:rPr>
          <w:sz w:val="32"/>
          <w:szCs w:val="32"/>
        </w:rPr>
        <w:t>Bakalářská diplomová práce</w:t>
      </w:r>
    </w:p>
    <w:p w:rsidR="00603DB0" w:rsidRDefault="00603DB0" w:rsidP="00D70008">
      <w:pPr>
        <w:ind w:firstLine="0"/>
      </w:pPr>
    </w:p>
    <w:p w:rsidR="00D70008" w:rsidRDefault="00D70008" w:rsidP="00D70008">
      <w:pPr>
        <w:ind w:firstLine="0"/>
      </w:pPr>
    </w:p>
    <w:p w:rsidR="00D70008" w:rsidRDefault="00D70008" w:rsidP="00D70008">
      <w:pPr>
        <w:tabs>
          <w:tab w:val="left" w:pos="1843"/>
        </w:tabs>
        <w:ind w:firstLine="0"/>
      </w:pPr>
      <w:r>
        <w:t>Autor:</w:t>
      </w:r>
      <w:r>
        <w:tab/>
      </w:r>
      <w:r w:rsidR="00D66F9D">
        <w:rPr>
          <w:b/>
        </w:rPr>
        <w:t xml:space="preserve">Mgr. Blanka </w:t>
      </w:r>
      <w:proofErr w:type="spellStart"/>
      <w:r w:rsidR="00D66F9D">
        <w:rPr>
          <w:b/>
        </w:rPr>
        <w:t>Jurdičová</w:t>
      </w:r>
      <w:proofErr w:type="spellEnd"/>
      <w:r w:rsidR="00D66F9D">
        <w:rPr>
          <w:b/>
        </w:rPr>
        <w:t xml:space="preserve">, </w:t>
      </w:r>
      <w:proofErr w:type="spellStart"/>
      <w:r w:rsidR="00D66F9D">
        <w:rPr>
          <w:b/>
        </w:rPr>
        <w:t>DiS</w:t>
      </w:r>
      <w:proofErr w:type="spellEnd"/>
      <w:r w:rsidR="00D66F9D">
        <w:rPr>
          <w:b/>
        </w:rPr>
        <w:t>.</w:t>
      </w:r>
    </w:p>
    <w:p w:rsidR="00D66F9D" w:rsidRDefault="00D70008" w:rsidP="00D66F9D">
      <w:pPr>
        <w:tabs>
          <w:tab w:val="left" w:pos="1843"/>
        </w:tabs>
        <w:ind w:firstLine="0"/>
        <w:rPr>
          <w:rFonts w:eastAsia="Times New Roman" w:cs="Times New Roman"/>
        </w:rPr>
      </w:pPr>
      <w:r>
        <w:t>Vedoucí práce:</w:t>
      </w:r>
      <w:r>
        <w:tab/>
      </w:r>
      <w:r w:rsidR="00D66F9D">
        <w:rPr>
          <w:rFonts w:eastAsia="Times New Roman" w:cs="Times New Roman"/>
          <w:b/>
        </w:rPr>
        <w:t>PhDr. Marek Kolařík, Ph.D.</w:t>
      </w:r>
    </w:p>
    <w:p w:rsidR="00D70008" w:rsidRDefault="00D70008" w:rsidP="00D70008">
      <w:pPr>
        <w:ind w:firstLine="0"/>
      </w:pPr>
    </w:p>
    <w:p w:rsidR="00D70008" w:rsidRDefault="00D70008" w:rsidP="00D70008">
      <w:pPr>
        <w:ind w:firstLine="0"/>
      </w:pPr>
    </w:p>
    <w:p w:rsidR="00D70008" w:rsidRDefault="00D70008" w:rsidP="00D70008">
      <w:pPr>
        <w:ind w:firstLine="0"/>
        <w:jc w:val="center"/>
      </w:pPr>
      <w:r>
        <w:t>Olomouc</w:t>
      </w:r>
    </w:p>
    <w:p w:rsidR="00275771" w:rsidRDefault="00A46E57" w:rsidP="00797112">
      <w:pPr>
        <w:ind w:firstLine="0"/>
        <w:jc w:val="center"/>
      </w:pPr>
      <w:r>
        <w:t>2021</w:t>
      </w:r>
    </w:p>
    <w:p w:rsidR="00275771" w:rsidRDefault="00275771" w:rsidP="00797112">
      <w:pPr>
        <w:ind w:firstLine="0"/>
        <w:jc w:val="center"/>
      </w:pPr>
    </w:p>
    <w:p w:rsidR="003810A5" w:rsidRDefault="003810A5" w:rsidP="00275771">
      <w:pPr>
        <w:ind w:firstLine="0"/>
      </w:pPr>
    </w:p>
    <w:p w:rsidR="00642715" w:rsidRDefault="00642715" w:rsidP="00275771">
      <w:pPr>
        <w:ind w:firstLine="0"/>
      </w:pPr>
    </w:p>
    <w:p w:rsidR="00275771" w:rsidRDefault="00275771" w:rsidP="00275771">
      <w:pPr>
        <w:ind w:firstLine="0"/>
      </w:pPr>
      <w:r>
        <w:t>Děkuji vedoucímu práce PhDr. Marku Kolaříkovi, Ph.D. za podnětné připomínky, které přispěly k jejímu vzniku. Děkuji také všem respondentů, kteří byli ochotní sdílet</w:t>
      </w:r>
      <w:r w:rsidR="003810A5">
        <w:t xml:space="preserve"> se mnou svou životní zkušenost získanou prostřednictvím své rodičovské role.</w:t>
      </w:r>
    </w:p>
    <w:p w:rsidR="00275771" w:rsidRDefault="00275771" w:rsidP="00275771">
      <w:pPr>
        <w:ind w:firstLine="0"/>
      </w:pPr>
    </w:p>
    <w:p w:rsidR="00275771" w:rsidRDefault="00275771" w:rsidP="00275771">
      <w:pPr>
        <w:ind w:firstLine="0"/>
      </w:pPr>
    </w:p>
    <w:p w:rsidR="00275771" w:rsidRDefault="00275771" w:rsidP="00275771">
      <w:pPr>
        <w:ind w:firstLine="0"/>
      </w:pPr>
    </w:p>
    <w:p w:rsidR="00275771" w:rsidRDefault="00275771" w:rsidP="00275771">
      <w:pPr>
        <w:ind w:firstLine="0"/>
      </w:pPr>
    </w:p>
    <w:p w:rsidR="00275771" w:rsidRDefault="00275771" w:rsidP="00275771">
      <w:pPr>
        <w:ind w:firstLine="0"/>
      </w:pPr>
    </w:p>
    <w:p w:rsidR="00275771" w:rsidRDefault="00275771" w:rsidP="00275771">
      <w:pPr>
        <w:ind w:firstLine="0"/>
      </w:pPr>
    </w:p>
    <w:p w:rsidR="00275771" w:rsidRDefault="00275771" w:rsidP="00275771">
      <w:pPr>
        <w:ind w:firstLine="0"/>
      </w:pPr>
    </w:p>
    <w:p w:rsidR="00275771" w:rsidRDefault="00275771" w:rsidP="00275771">
      <w:pPr>
        <w:ind w:firstLine="0"/>
      </w:pPr>
    </w:p>
    <w:p w:rsidR="00275771" w:rsidRDefault="00275771" w:rsidP="00275771">
      <w:pPr>
        <w:ind w:firstLine="0"/>
      </w:pPr>
    </w:p>
    <w:p w:rsidR="00275771" w:rsidRDefault="00275771" w:rsidP="00275771">
      <w:pPr>
        <w:ind w:firstLine="0"/>
      </w:pPr>
    </w:p>
    <w:p w:rsidR="00275771" w:rsidRDefault="00275771" w:rsidP="00275771">
      <w:pPr>
        <w:ind w:firstLine="0"/>
      </w:pPr>
    </w:p>
    <w:p w:rsidR="00275771" w:rsidRDefault="00275771" w:rsidP="00275771">
      <w:pPr>
        <w:ind w:firstLine="0"/>
      </w:pPr>
    </w:p>
    <w:p w:rsidR="00275771" w:rsidRDefault="00275771" w:rsidP="00275771">
      <w:pPr>
        <w:ind w:firstLine="0"/>
      </w:pPr>
    </w:p>
    <w:p w:rsidR="00275771" w:rsidRPr="00980E94" w:rsidRDefault="00980E94" w:rsidP="00275771">
      <w:pPr>
        <w:ind w:firstLine="0"/>
        <w:rPr>
          <w:b/>
        </w:rPr>
      </w:pPr>
      <w:r w:rsidRPr="00980E94">
        <w:rPr>
          <w:b/>
        </w:rPr>
        <w:t>Prohlášení</w:t>
      </w:r>
    </w:p>
    <w:p w:rsidR="00275771" w:rsidRDefault="00275771" w:rsidP="00275771">
      <w:pPr>
        <w:ind w:firstLine="0"/>
      </w:pPr>
    </w:p>
    <w:p w:rsidR="00275771" w:rsidRDefault="00275771" w:rsidP="00980E94">
      <w:pPr>
        <w:ind w:firstLine="0"/>
      </w:pPr>
      <w:r>
        <w:t xml:space="preserve">Místopřísežně prohlašuji, že jsem </w:t>
      </w:r>
      <w:r w:rsidR="00980E94" w:rsidRPr="00642715">
        <w:rPr>
          <w:shd w:val="clear" w:color="auto" w:fill="FFFFFF" w:themeFill="background1"/>
        </w:rPr>
        <w:t>bakalářskou</w:t>
      </w:r>
      <w:r>
        <w:t xml:space="preserve"> diplomovou práci na téma: „</w:t>
      </w:r>
      <w:r w:rsidR="00642715">
        <w:t xml:space="preserve">Konstrukce pozitivního rodičovství z perspektivy sociálně znevýhodněného vychovatele“ </w:t>
      </w:r>
      <w:r w:rsidR="00980E94">
        <w:t>vypracovala</w:t>
      </w:r>
      <w:r>
        <w:t xml:space="preserve"> samostatně pod odborným dohledem vedoucího diplomové práce a uvedl</w:t>
      </w:r>
      <w:r w:rsidR="00980E94">
        <w:t>a</w:t>
      </w:r>
      <w:r>
        <w:t xml:space="preserve"> jsem všechny použité podklady a literaturu.</w:t>
      </w:r>
    </w:p>
    <w:p w:rsidR="00275771" w:rsidRDefault="00275771" w:rsidP="00275771">
      <w:pPr>
        <w:tabs>
          <w:tab w:val="left" w:pos="5529"/>
          <w:tab w:val="left" w:pos="6379"/>
          <w:tab w:val="right" w:leader="dot" w:pos="8647"/>
        </w:tabs>
        <w:ind w:firstLine="0"/>
      </w:pPr>
    </w:p>
    <w:p w:rsidR="00797112" w:rsidRDefault="00275771" w:rsidP="003810A5">
      <w:pPr>
        <w:ind w:firstLine="0"/>
      </w:pPr>
      <w:r>
        <w:t xml:space="preserve">V Olomouci dne </w:t>
      </w:r>
      <w:proofErr w:type="gramStart"/>
      <w:r w:rsidR="00980E94">
        <w:t>28</w:t>
      </w:r>
      <w:r>
        <w:t>.</w:t>
      </w:r>
      <w:r w:rsidR="00980E94">
        <w:t>3</w:t>
      </w:r>
      <w:r>
        <w:t>.20</w:t>
      </w:r>
      <w:r w:rsidR="00980E94">
        <w:t>21</w:t>
      </w:r>
      <w:proofErr w:type="gramEnd"/>
      <w:r>
        <w:tab/>
      </w:r>
      <w:r w:rsidR="003810A5">
        <w:tab/>
      </w:r>
      <w:r w:rsidR="003810A5">
        <w:tab/>
      </w:r>
      <w:r w:rsidR="003810A5">
        <w:tab/>
      </w:r>
      <w:r>
        <w:t>Podpis</w:t>
      </w:r>
      <w:r>
        <w:tab/>
      </w:r>
      <w:r w:rsidR="003810A5">
        <w:t>.................................................</w:t>
      </w:r>
      <w:r>
        <w:tab/>
      </w:r>
      <w:r w:rsidR="00797112">
        <w:br w:type="page"/>
      </w:r>
    </w:p>
    <w:p w:rsidR="00E77458" w:rsidRDefault="00E77458" w:rsidP="00D70008">
      <w:pPr>
        <w:keepNext/>
        <w:keepLines/>
        <w:spacing w:line="240" w:lineRule="auto"/>
        <w:ind w:firstLine="0"/>
        <w:sectPr w:rsidR="00E77458" w:rsidSect="00E77458">
          <w:footerReference w:type="default" r:id="rId9"/>
          <w:type w:val="oddPage"/>
          <w:pgSz w:w="11906" w:h="16838"/>
          <w:pgMar w:top="1418" w:right="1134" w:bottom="1418" w:left="1985" w:header="709" w:footer="709" w:gutter="0"/>
          <w:cols w:space="708"/>
          <w:docGrid w:linePitch="360"/>
        </w:sectPr>
      </w:pPr>
    </w:p>
    <w:p w:rsidR="007C2616" w:rsidRDefault="00D3227E" w:rsidP="0026575B">
      <w:pPr>
        <w:pStyle w:val="Nadpis1"/>
        <w:spacing w:after="600"/>
        <w:rPr>
          <w:noProof/>
        </w:rPr>
      </w:pPr>
      <w:bookmarkStart w:id="0" w:name="_Toc64582917"/>
      <w:bookmarkStart w:id="1" w:name="_Toc67905852"/>
      <w:bookmarkStart w:id="2" w:name="_Toc50820381"/>
      <w:r>
        <w:lastRenderedPageBreak/>
        <w:t>OBSAH</w:t>
      </w:r>
      <w:bookmarkEnd w:id="0"/>
      <w:bookmarkEnd w:id="1"/>
      <w:r w:rsidR="00D54905">
        <w:fldChar w:fldCharType="begin"/>
      </w:r>
      <w:r>
        <w:instrText xml:space="preserve"> TOC \o "1-5" \h \z \u </w:instrText>
      </w:r>
      <w:r w:rsidR="00D54905">
        <w:fldChar w:fldCharType="separate"/>
      </w:r>
    </w:p>
    <w:p w:rsidR="007C2616" w:rsidRDefault="00D54905">
      <w:pPr>
        <w:pStyle w:val="Obsah1"/>
        <w:rPr>
          <w:rFonts w:asciiTheme="minorHAnsi" w:eastAsiaTheme="minorEastAsia" w:hAnsiTheme="minorHAnsi"/>
          <w:b w:val="0"/>
          <w:caps w:val="0"/>
          <w:sz w:val="22"/>
          <w:lang w:eastAsia="cs-CZ"/>
        </w:rPr>
      </w:pPr>
      <w:hyperlink w:anchor="_Toc67905852" w:history="1">
        <w:r w:rsidR="007C2616" w:rsidRPr="00B92DA3">
          <w:rPr>
            <w:rStyle w:val="Hypertextovodkaz"/>
          </w:rPr>
          <w:t>OBSAH</w:t>
        </w:r>
        <w:r w:rsidR="007C2616">
          <w:rPr>
            <w:webHidden/>
          </w:rPr>
          <w:tab/>
        </w:r>
        <w:r>
          <w:rPr>
            <w:webHidden/>
          </w:rPr>
          <w:fldChar w:fldCharType="begin"/>
        </w:r>
        <w:r w:rsidR="007C2616">
          <w:rPr>
            <w:webHidden/>
          </w:rPr>
          <w:instrText xml:space="preserve"> PAGEREF _Toc67905852 \h </w:instrText>
        </w:r>
        <w:r>
          <w:rPr>
            <w:webHidden/>
          </w:rPr>
        </w:r>
        <w:r>
          <w:rPr>
            <w:webHidden/>
          </w:rPr>
          <w:fldChar w:fldCharType="separate"/>
        </w:r>
        <w:r w:rsidR="005E372F">
          <w:rPr>
            <w:webHidden/>
          </w:rPr>
          <w:t>3</w:t>
        </w:r>
        <w:r>
          <w:rPr>
            <w:webHidden/>
          </w:rPr>
          <w:fldChar w:fldCharType="end"/>
        </w:r>
      </w:hyperlink>
    </w:p>
    <w:p w:rsidR="007C2616" w:rsidRDefault="00D54905">
      <w:pPr>
        <w:pStyle w:val="Obsah1"/>
        <w:rPr>
          <w:rFonts w:asciiTheme="minorHAnsi" w:eastAsiaTheme="minorEastAsia" w:hAnsiTheme="minorHAnsi"/>
          <w:b w:val="0"/>
          <w:caps w:val="0"/>
          <w:sz w:val="22"/>
          <w:lang w:eastAsia="cs-CZ"/>
        </w:rPr>
      </w:pPr>
      <w:hyperlink w:anchor="_Toc67905853" w:history="1">
        <w:r w:rsidR="007C2616" w:rsidRPr="00B92DA3">
          <w:rPr>
            <w:rStyle w:val="Hypertextovodkaz"/>
          </w:rPr>
          <w:t>Úvod</w:t>
        </w:r>
        <w:r w:rsidR="007C2616">
          <w:rPr>
            <w:webHidden/>
          </w:rPr>
          <w:tab/>
        </w:r>
        <w:r>
          <w:rPr>
            <w:webHidden/>
          </w:rPr>
          <w:fldChar w:fldCharType="begin"/>
        </w:r>
        <w:r w:rsidR="007C2616">
          <w:rPr>
            <w:webHidden/>
          </w:rPr>
          <w:instrText xml:space="preserve"> PAGEREF _Toc67905853 \h </w:instrText>
        </w:r>
        <w:r>
          <w:rPr>
            <w:webHidden/>
          </w:rPr>
        </w:r>
        <w:r>
          <w:rPr>
            <w:webHidden/>
          </w:rPr>
          <w:fldChar w:fldCharType="separate"/>
        </w:r>
        <w:r w:rsidR="005E372F">
          <w:rPr>
            <w:webHidden/>
          </w:rPr>
          <w:t>5</w:t>
        </w:r>
        <w:r>
          <w:rPr>
            <w:webHidden/>
          </w:rPr>
          <w:fldChar w:fldCharType="end"/>
        </w:r>
      </w:hyperlink>
    </w:p>
    <w:p w:rsidR="007C2616" w:rsidRDefault="00D54905">
      <w:pPr>
        <w:pStyle w:val="Obsah1"/>
        <w:rPr>
          <w:rFonts w:asciiTheme="minorHAnsi" w:eastAsiaTheme="minorEastAsia" w:hAnsiTheme="minorHAnsi"/>
          <w:b w:val="0"/>
          <w:caps w:val="0"/>
          <w:sz w:val="22"/>
          <w:lang w:eastAsia="cs-CZ"/>
        </w:rPr>
      </w:pPr>
      <w:hyperlink w:anchor="_Toc67905854" w:history="1">
        <w:r w:rsidR="007C2616" w:rsidRPr="00B92DA3">
          <w:rPr>
            <w:rStyle w:val="Hypertextovodkaz"/>
          </w:rPr>
          <w:t>Teoretická část</w:t>
        </w:r>
        <w:r w:rsidR="007C2616">
          <w:rPr>
            <w:webHidden/>
          </w:rPr>
          <w:tab/>
        </w:r>
        <w:r>
          <w:rPr>
            <w:webHidden/>
          </w:rPr>
          <w:fldChar w:fldCharType="begin"/>
        </w:r>
        <w:r w:rsidR="007C2616">
          <w:rPr>
            <w:webHidden/>
          </w:rPr>
          <w:instrText xml:space="preserve"> PAGEREF _Toc67905854 \h </w:instrText>
        </w:r>
        <w:r>
          <w:rPr>
            <w:webHidden/>
          </w:rPr>
        </w:r>
        <w:r>
          <w:rPr>
            <w:webHidden/>
          </w:rPr>
          <w:fldChar w:fldCharType="separate"/>
        </w:r>
        <w:r w:rsidR="005E372F">
          <w:rPr>
            <w:webHidden/>
          </w:rPr>
          <w:t>7</w:t>
        </w:r>
        <w:r>
          <w:rPr>
            <w:webHidden/>
          </w:rPr>
          <w:fldChar w:fldCharType="end"/>
        </w:r>
      </w:hyperlink>
    </w:p>
    <w:p w:rsidR="007C2616" w:rsidRDefault="00D54905">
      <w:pPr>
        <w:pStyle w:val="Obsah2"/>
        <w:rPr>
          <w:rFonts w:asciiTheme="minorHAnsi" w:eastAsiaTheme="minorEastAsia" w:hAnsiTheme="minorHAnsi"/>
          <w:b w:val="0"/>
          <w:sz w:val="22"/>
          <w:lang w:eastAsia="cs-CZ"/>
        </w:rPr>
      </w:pPr>
      <w:hyperlink w:anchor="_Toc67905855" w:history="1">
        <w:r w:rsidR="007C2616" w:rsidRPr="00B92DA3">
          <w:rPr>
            <w:rStyle w:val="Hypertextovodkaz"/>
          </w:rPr>
          <w:t>1</w:t>
        </w:r>
        <w:r w:rsidR="007C2616">
          <w:rPr>
            <w:rFonts w:asciiTheme="minorHAnsi" w:eastAsiaTheme="minorEastAsia" w:hAnsiTheme="minorHAnsi"/>
            <w:b w:val="0"/>
            <w:sz w:val="22"/>
            <w:lang w:eastAsia="cs-CZ"/>
          </w:rPr>
          <w:tab/>
        </w:r>
        <w:r w:rsidR="007C2616" w:rsidRPr="00B92DA3">
          <w:rPr>
            <w:rStyle w:val="Hypertextovodkaz"/>
          </w:rPr>
          <w:t>KONSTRUKCE SOCIÁLNÍ REALITY</w:t>
        </w:r>
        <w:r w:rsidR="007C2616">
          <w:rPr>
            <w:webHidden/>
          </w:rPr>
          <w:tab/>
        </w:r>
        <w:r>
          <w:rPr>
            <w:webHidden/>
          </w:rPr>
          <w:fldChar w:fldCharType="begin"/>
        </w:r>
        <w:r w:rsidR="007C2616">
          <w:rPr>
            <w:webHidden/>
          </w:rPr>
          <w:instrText xml:space="preserve"> PAGEREF _Toc67905855 \h </w:instrText>
        </w:r>
        <w:r>
          <w:rPr>
            <w:webHidden/>
          </w:rPr>
        </w:r>
        <w:r>
          <w:rPr>
            <w:webHidden/>
          </w:rPr>
          <w:fldChar w:fldCharType="separate"/>
        </w:r>
        <w:r w:rsidR="005E372F">
          <w:rPr>
            <w:webHidden/>
          </w:rPr>
          <w:t>8</w:t>
        </w:r>
        <w:r>
          <w:rPr>
            <w:webHidden/>
          </w:rPr>
          <w:fldChar w:fldCharType="end"/>
        </w:r>
      </w:hyperlink>
    </w:p>
    <w:p w:rsidR="007C2616" w:rsidRDefault="00D54905">
      <w:pPr>
        <w:pStyle w:val="Obsah3"/>
        <w:rPr>
          <w:rFonts w:asciiTheme="minorHAnsi" w:eastAsiaTheme="minorEastAsia" w:hAnsiTheme="minorHAnsi"/>
          <w:sz w:val="22"/>
          <w:lang w:eastAsia="cs-CZ"/>
        </w:rPr>
      </w:pPr>
      <w:hyperlink w:anchor="_Toc67905856" w:history="1">
        <w:r w:rsidR="007C2616" w:rsidRPr="00B92DA3">
          <w:rPr>
            <w:rStyle w:val="Hypertextovodkaz"/>
          </w:rPr>
          <w:t>1.1</w:t>
        </w:r>
        <w:r w:rsidR="007C2616">
          <w:rPr>
            <w:rFonts w:asciiTheme="minorHAnsi" w:eastAsiaTheme="minorEastAsia" w:hAnsiTheme="minorHAnsi"/>
            <w:sz w:val="22"/>
            <w:lang w:eastAsia="cs-CZ"/>
          </w:rPr>
          <w:tab/>
        </w:r>
        <w:r w:rsidR="007C2616" w:rsidRPr="00B92DA3">
          <w:rPr>
            <w:rStyle w:val="Hypertextovodkaz"/>
          </w:rPr>
          <w:t>Radikální konstruktivismus</w:t>
        </w:r>
        <w:r w:rsidR="007C2616">
          <w:rPr>
            <w:webHidden/>
          </w:rPr>
          <w:tab/>
        </w:r>
        <w:r>
          <w:rPr>
            <w:webHidden/>
          </w:rPr>
          <w:fldChar w:fldCharType="begin"/>
        </w:r>
        <w:r w:rsidR="007C2616">
          <w:rPr>
            <w:webHidden/>
          </w:rPr>
          <w:instrText xml:space="preserve"> PAGEREF _Toc67905856 \h </w:instrText>
        </w:r>
        <w:r>
          <w:rPr>
            <w:webHidden/>
          </w:rPr>
        </w:r>
        <w:r>
          <w:rPr>
            <w:webHidden/>
          </w:rPr>
          <w:fldChar w:fldCharType="separate"/>
        </w:r>
        <w:r w:rsidR="005E372F">
          <w:rPr>
            <w:webHidden/>
          </w:rPr>
          <w:t>8</w:t>
        </w:r>
        <w:r>
          <w:rPr>
            <w:webHidden/>
          </w:rPr>
          <w:fldChar w:fldCharType="end"/>
        </w:r>
      </w:hyperlink>
    </w:p>
    <w:p w:rsidR="007C2616" w:rsidRDefault="00D54905">
      <w:pPr>
        <w:pStyle w:val="Obsah4"/>
        <w:rPr>
          <w:rFonts w:asciiTheme="minorHAnsi" w:eastAsiaTheme="minorEastAsia" w:hAnsiTheme="minorHAnsi"/>
          <w:noProof/>
          <w:sz w:val="22"/>
          <w:lang w:eastAsia="cs-CZ"/>
        </w:rPr>
      </w:pPr>
      <w:hyperlink w:anchor="_Toc67905857" w:history="1">
        <w:r w:rsidR="007C2616" w:rsidRPr="00B92DA3">
          <w:rPr>
            <w:rStyle w:val="Hypertextovodkaz"/>
            <w:noProof/>
          </w:rPr>
          <w:t>1.1.1</w:t>
        </w:r>
        <w:r w:rsidR="007C2616">
          <w:rPr>
            <w:rFonts w:asciiTheme="minorHAnsi" w:eastAsiaTheme="minorEastAsia" w:hAnsiTheme="minorHAnsi"/>
            <w:noProof/>
            <w:sz w:val="22"/>
            <w:lang w:eastAsia="cs-CZ"/>
          </w:rPr>
          <w:tab/>
        </w:r>
        <w:r w:rsidR="007C2616" w:rsidRPr="00B92DA3">
          <w:rPr>
            <w:rStyle w:val="Hypertextovodkaz"/>
            <w:noProof/>
          </w:rPr>
          <w:t>Humberto Maturana a Francisco Varela</w:t>
        </w:r>
        <w:r w:rsidR="007C2616">
          <w:rPr>
            <w:noProof/>
            <w:webHidden/>
          </w:rPr>
          <w:tab/>
        </w:r>
        <w:r>
          <w:rPr>
            <w:noProof/>
            <w:webHidden/>
          </w:rPr>
          <w:fldChar w:fldCharType="begin"/>
        </w:r>
        <w:r w:rsidR="007C2616">
          <w:rPr>
            <w:noProof/>
            <w:webHidden/>
          </w:rPr>
          <w:instrText xml:space="preserve"> PAGEREF _Toc67905857 \h </w:instrText>
        </w:r>
        <w:r>
          <w:rPr>
            <w:noProof/>
            <w:webHidden/>
          </w:rPr>
        </w:r>
        <w:r>
          <w:rPr>
            <w:noProof/>
            <w:webHidden/>
          </w:rPr>
          <w:fldChar w:fldCharType="separate"/>
        </w:r>
        <w:r w:rsidR="005E372F">
          <w:rPr>
            <w:noProof/>
            <w:webHidden/>
          </w:rPr>
          <w:t>9</w:t>
        </w:r>
        <w:r>
          <w:rPr>
            <w:noProof/>
            <w:webHidden/>
          </w:rPr>
          <w:fldChar w:fldCharType="end"/>
        </w:r>
      </w:hyperlink>
    </w:p>
    <w:p w:rsidR="007C2616" w:rsidRDefault="00D54905">
      <w:pPr>
        <w:pStyle w:val="Obsah4"/>
        <w:rPr>
          <w:rFonts w:asciiTheme="minorHAnsi" w:eastAsiaTheme="minorEastAsia" w:hAnsiTheme="minorHAnsi"/>
          <w:noProof/>
          <w:sz w:val="22"/>
          <w:lang w:eastAsia="cs-CZ"/>
        </w:rPr>
      </w:pPr>
      <w:hyperlink w:anchor="_Toc67905858" w:history="1">
        <w:r w:rsidR="007C2616" w:rsidRPr="00B92DA3">
          <w:rPr>
            <w:rStyle w:val="Hypertextovodkaz"/>
            <w:noProof/>
          </w:rPr>
          <w:t>1.1.2</w:t>
        </w:r>
        <w:r w:rsidR="007C2616">
          <w:rPr>
            <w:rFonts w:asciiTheme="minorHAnsi" w:eastAsiaTheme="minorEastAsia" w:hAnsiTheme="minorHAnsi"/>
            <w:noProof/>
            <w:sz w:val="22"/>
            <w:lang w:eastAsia="cs-CZ"/>
          </w:rPr>
          <w:tab/>
        </w:r>
        <w:r w:rsidR="007C2616" w:rsidRPr="00B92DA3">
          <w:rPr>
            <w:rStyle w:val="Hypertextovodkaz"/>
            <w:noProof/>
          </w:rPr>
          <w:t>Heinz von Foerster</w:t>
        </w:r>
        <w:r w:rsidR="007C2616">
          <w:rPr>
            <w:noProof/>
            <w:webHidden/>
          </w:rPr>
          <w:tab/>
        </w:r>
        <w:r>
          <w:rPr>
            <w:noProof/>
            <w:webHidden/>
          </w:rPr>
          <w:fldChar w:fldCharType="begin"/>
        </w:r>
        <w:r w:rsidR="007C2616">
          <w:rPr>
            <w:noProof/>
            <w:webHidden/>
          </w:rPr>
          <w:instrText xml:space="preserve"> PAGEREF _Toc67905858 \h </w:instrText>
        </w:r>
        <w:r>
          <w:rPr>
            <w:noProof/>
            <w:webHidden/>
          </w:rPr>
        </w:r>
        <w:r>
          <w:rPr>
            <w:noProof/>
            <w:webHidden/>
          </w:rPr>
          <w:fldChar w:fldCharType="separate"/>
        </w:r>
        <w:r w:rsidR="005E372F">
          <w:rPr>
            <w:noProof/>
            <w:webHidden/>
          </w:rPr>
          <w:t>10</w:t>
        </w:r>
        <w:r>
          <w:rPr>
            <w:noProof/>
            <w:webHidden/>
          </w:rPr>
          <w:fldChar w:fldCharType="end"/>
        </w:r>
      </w:hyperlink>
    </w:p>
    <w:p w:rsidR="007C2616" w:rsidRDefault="00D54905">
      <w:pPr>
        <w:pStyle w:val="Obsah4"/>
        <w:rPr>
          <w:rFonts w:asciiTheme="minorHAnsi" w:eastAsiaTheme="minorEastAsia" w:hAnsiTheme="minorHAnsi"/>
          <w:noProof/>
          <w:sz w:val="22"/>
          <w:lang w:eastAsia="cs-CZ"/>
        </w:rPr>
      </w:pPr>
      <w:hyperlink w:anchor="_Toc67905859" w:history="1">
        <w:r w:rsidR="007C2616" w:rsidRPr="00B92DA3">
          <w:rPr>
            <w:rStyle w:val="Hypertextovodkaz"/>
            <w:noProof/>
          </w:rPr>
          <w:t>1.1.3</w:t>
        </w:r>
        <w:r w:rsidR="007C2616">
          <w:rPr>
            <w:rFonts w:asciiTheme="minorHAnsi" w:eastAsiaTheme="minorEastAsia" w:hAnsiTheme="minorHAnsi"/>
            <w:noProof/>
            <w:sz w:val="22"/>
            <w:lang w:eastAsia="cs-CZ"/>
          </w:rPr>
          <w:tab/>
        </w:r>
        <w:r w:rsidR="007C2616" w:rsidRPr="00B92DA3">
          <w:rPr>
            <w:rStyle w:val="Hypertextovodkaz"/>
            <w:noProof/>
          </w:rPr>
          <w:t>Ernst von Glasersfeld</w:t>
        </w:r>
        <w:r w:rsidR="007C2616">
          <w:rPr>
            <w:noProof/>
            <w:webHidden/>
          </w:rPr>
          <w:tab/>
        </w:r>
        <w:r>
          <w:rPr>
            <w:noProof/>
            <w:webHidden/>
          </w:rPr>
          <w:fldChar w:fldCharType="begin"/>
        </w:r>
        <w:r w:rsidR="007C2616">
          <w:rPr>
            <w:noProof/>
            <w:webHidden/>
          </w:rPr>
          <w:instrText xml:space="preserve"> PAGEREF _Toc67905859 \h </w:instrText>
        </w:r>
        <w:r>
          <w:rPr>
            <w:noProof/>
            <w:webHidden/>
          </w:rPr>
        </w:r>
        <w:r>
          <w:rPr>
            <w:noProof/>
            <w:webHidden/>
          </w:rPr>
          <w:fldChar w:fldCharType="separate"/>
        </w:r>
        <w:r w:rsidR="005E372F">
          <w:rPr>
            <w:noProof/>
            <w:webHidden/>
          </w:rPr>
          <w:t>11</w:t>
        </w:r>
        <w:r>
          <w:rPr>
            <w:noProof/>
            <w:webHidden/>
          </w:rPr>
          <w:fldChar w:fldCharType="end"/>
        </w:r>
      </w:hyperlink>
    </w:p>
    <w:p w:rsidR="007C2616" w:rsidRDefault="00D54905">
      <w:pPr>
        <w:pStyle w:val="Obsah4"/>
        <w:rPr>
          <w:rFonts w:asciiTheme="minorHAnsi" w:eastAsiaTheme="minorEastAsia" w:hAnsiTheme="minorHAnsi"/>
          <w:noProof/>
          <w:sz w:val="22"/>
          <w:lang w:eastAsia="cs-CZ"/>
        </w:rPr>
      </w:pPr>
      <w:hyperlink w:anchor="_Toc67905860" w:history="1">
        <w:r w:rsidR="007C2616" w:rsidRPr="00B92DA3">
          <w:rPr>
            <w:rStyle w:val="Hypertextovodkaz"/>
            <w:noProof/>
          </w:rPr>
          <w:t>1.1.4</w:t>
        </w:r>
        <w:r w:rsidR="007C2616">
          <w:rPr>
            <w:rFonts w:asciiTheme="minorHAnsi" w:eastAsiaTheme="minorEastAsia" w:hAnsiTheme="minorHAnsi"/>
            <w:noProof/>
            <w:sz w:val="22"/>
            <w:lang w:eastAsia="cs-CZ"/>
          </w:rPr>
          <w:tab/>
        </w:r>
        <w:r w:rsidR="007C2616" w:rsidRPr="00B92DA3">
          <w:rPr>
            <w:rStyle w:val="Hypertextovodkaz"/>
            <w:noProof/>
          </w:rPr>
          <w:t>R. Vance  Peavy</w:t>
        </w:r>
        <w:r w:rsidR="007C2616">
          <w:rPr>
            <w:noProof/>
            <w:webHidden/>
          </w:rPr>
          <w:tab/>
        </w:r>
        <w:r>
          <w:rPr>
            <w:noProof/>
            <w:webHidden/>
          </w:rPr>
          <w:fldChar w:fldCharType="begin"/>
        </w:r>
        <w:r w:rsidR="007C2616">
          <w:rPr>
            <w:noProof/>
            <w:webHidden/>
          </w:rPr>
          <w:instrText xml:space="preserve"> PAGEREF _Toc67905860 \h </w:instrText>
        </w:r>
        <w:r>
          <w:rPr>
            <w:noProof/>
            <w:webHidden/>
          </w:rPr>
        </w:r>
        <w:r>
          <w:rPr>
            <w:noProof/>
            <w:webHidden/>
          </w:rPr>
          <w:fldChar w:fldCharType="separate"/>
        </w:r>
        <w:r w:rsidR="005E372F">
          <w:rPr>
            <w:noProof/>
            <w:webHidden/>
          </w:rPr>
          <w:t>12</w:t>
        </w:r>
        <w:r>
          <w:rPr>
            <w:noProof/>
            <w:webHidden/>
          </w:rPr>
          <w:fldChar w:fldCharType="end"/>
        </w:r>
      </w:hyperlink>
    </w:p>
    <w:p w:rsidR="007C2616" w:rsidRDefault="00D54905">
      <w:pPr>
        <w:pStyle w:val="Obsah3"/>
        <w:rPr>
          <w:rFonts w:asciiTheme="minorHAnsi" w:eastAsiaTheme="minorEastAsia" w:hAnsiTheme="minorHAnsi"/>
          <w:sz w:val="22"/>
          <w:lang w:eastAsia="cs-CZ"/>
        </w:rPr>
      </w:pPr>
      <w:hyperlink w:anchor="_Toc67905861" w:history="1">
        <w:r w:rsidR="007C2616" w:rsidRPr="00B92DA3">
          <w:rPr>
            <w:rStyle w:val="Hypertextovodkaz"/>
          </w:rPr>
          <w:t>1.2</w:t>
        </w:r>
        <w:r w:rsidR="007C2616">
          <w:rPr>
            <w:rFonts w:asciiTheme="minorHAnsi" w:eastAsiaTheme="minorEastAsia" w:hAnsiTheme="minorHAnsi"/>
            <w:sz w:val="22"/>
            <w:lang w:eastAsia="cs-CZ"/>
          </w:rPr>
          <w:tab/>
        </w:r>
        <w:r w:rsidR="007C2616" w:rsidRPr="00B92DA3">
          <w:rPr>
            <w:rStyle w:val="Hypertextovodkaz"/>
          </w:rPr>
          <w:t>Sociální konstrukcionismus</w:t>
        </w:r>
        <w:r w:rsidR="007C2616">
          <w:rPr>
            <w:webHidden/>
          </w:rPr>
          <w:tab/>
        </w:r>
        <w:r>
          <w:rPr>
            <w:webHidden/>
          </w:rPr>
          <w:fldChar w:fldCharType="begin"/>
        </w:r>
        <w:r w:rsidR="007C2616">
          <w:rPr>
            <w:webHidden/>
          </w:rPr>
          <w:instrText xml:space="preserve"> PAGEREF _Toc67905861 \h </w:instrText>
        </w:r>
        <w:r>
          <w:rPr>
            <w:webHidden/>
          </w:rPr>
        </w:r>
        <w:r>
          <w:rPr>
            <w:webHidden/>
          </w:rPr>
          <w:fldChar w:fldCharType="separate"/>
        </w:r>
        <w:r w:rsidR="005E372F">
          <w:rPr>
            <w:webHidden/>
          </w:rPr>
          <w:t>12</w:t>
        </w:r>
        <w:r>
          <w:rPr>
            <w:webHidden/>
          </w:rPr>
          <w:fldChar w:fldCharType="end"/>
        </w:r>
      </w:hyperlink>
    </w:p>
    <w:p w:rsidR="007C2616" w:rsidRDefault="00D54905">
      <w:pPr>
        <w:pStyle w:val="Obsah4"/>
        <w:rPr>
          <w:rFonts w:asciiTheme="minorHAnsi" w:eastAsiaTheme="minorEastAsia" w:hAnsiTheme="minorHAnsi"/>
          <w:noProof/>
          <w:sz w:val="22"/>
          <w:lang w:eastAsia="cs-CZ"/>
        </w:rPr>
      </w:pPr>
      <w:hyperlink w:anchor="_Toc67905862" w:history="1">
        <w:r w:rsidR="007C2616" w:rsidRPr="00B92DA3">
          <w:rPr>
            <w:rStyle w:val="Hypertextovodkaz"/>
            <w:noProof/>
          </w:rPr>
          <w:t>1.2.1</w:t>
        </w:r>
        <w:r w:rsidR="007C2616">
          <w:rPr>
            <w:rFonts w:asciiTheme="minorHAnsi" w:eastAsiaTheme="minorEastAsia" w:hAnsiTheme="minorHAnsi"/>
            <w:noProof/>
            <w:sz w:val="22"/>
            <w:lang w:eastAsia="cs-CZ"/>
          </w:rPr>
          <w:tab/>
        </w:r>
        <w:r w:rsidR="007C2616" w:rsidRPr="00B92DA3">
          <w:rPr>
            <w:rStyle w:val="Hypertextovodkaz"/>
            <w:noProof/>
          </w:rPr>
          <w:t>Sociologie vědění Petera Bergera a Thomase Luckmanna</w:t>
        </w:r>
        <w:r w:rsidR="007C2616">
          <w:rPr>
            <w:noProof/>
            <w:webHidden/>
          </w:rPr>
          <w:tab/>
        </w:r>
        <w:r>
          <w:rPr>
            <w:noProof/>
            <w:webHidden/>
          </w:rPr>
          <w:fldChar w:fldCharType="begin"/>
        </w:r>
        <w:r w:rsidR="007C2616">
          <w:rPr>
            <w:noProof/>
            <w:webHidden/>
          </w:rPr>
          <w:instrText xml:space="preserve"> PAGEREF _Toc67905862 \h </w:instrText>
        </w:r>
        <w:r>
          <w:rPr>
            <w:noProof/>
            <w:webHidden/>
          </w:rPr>
        </w:r>
        <w:r>
          <w:rPr>
            <w:noProof/>
            <w:webHidden/>
          </w:rPr>
          <w:fldChar w:fldCharType="separate"/>
        </w:r>
        <w:r w:rsidR="005E372F">
          <w:rPr>
            <w:noProof/>
            <w:webHidden/>
          </w:rPr>
          <w:t>12</w:t>
        </w:r>
        <w:r>
          <w:rPr>
            <w:noProof/>
            <w:webHidden/>
          </w:rPr>
          <w:fldChar w:fldCharType="end"/>
        </w:r>
      </w:hyperlink>
    </w:p>
    <w:p w:rsidR="007C2616" w:rsidRDefault="00D54905">
      <w:pPr>
        <w:pStyle w:val="Obsah5"/>
        <w:tabs>
          <w:tab w:val="left" w:pos="2549"/>
          <w:tab w:val="right" w:leader="dot" w:pos="8777"/>
        </w:tabs>
        <w:rPr>
          <w:rFonts w:asciiTheme="minorHAnsi" w:eastAsiaTheme="minorEastAsia" w:hAnsiTheme="minorHAnsi"/>
          <w:noProof/>
          <w:sz w:val="22"/>
          <w:lang w:eastAsia="cs-CZ"/>
        </w:rPr>
      </w:pPr>
      <w:hyperlink w:anchor="_Toc67905863" w:history="1">
        <w:r w:rsidR="007C2616" w:rsidRPr="00B92DA3">
          <w:rPr>
            <w:rStyle w:val="Hypertextovodkaz"/>
            <w:rFonts w:cs="Times New Roman"/>
            <w:noProof/>
            <w:snapToGrid w:val="0"/>
            <w:w w:val="0"/>
          </w:rPr>
          <w:t>1.2.1.1</w:t>
        </w:r>
        <w:r w:rsidR="007C2616">
          <w:rPr>
            <w:rFonts w:asciiTheme="minorHAnsi" w:eastAsiaTheme="minorEastAsia" w:hAnsiTheme="minorHAnsi"/>
            <w:noProof/>
            <w:sz w:val="22"/>
            <w:lang w:eastAsia="cs-CZ"/>
          </w:rPr>
          <w:tab/>
        </w:r>
        <w:r w:rsidR="007C2616" w:rsidRPr="00B92DA3">
          <w:rPr>
            <w:rStyle w:val="Hypertextovodkaz"/>
            <w:noProof/>
          </w:rPr>
          <w:t>Významy</w:t>
        </w:r>
        <w:r w:rsidR="007C2616">
          <w:rPr>
            <w:noProof/>
            <w:webHidden/>
          </w:rPr>
          <w:tab/>
        </w:r>
        <w:r>
          <w:rPr>
            <w:noProof/>
            <w:webHidden/>
          </w:rPr>
          <w:fldChar w:fldCharType="begin"/>
        </w:r>
        <w:r w:rsidR="007C2616">
          <w:rPr>
            <w:noProof/>
            <w:webHidden/>
          </w:rPr>
          <w:instrText xml:space="preserve"> PAGEREF _Toc67905863 \h </w:instrText>
        </w:r>
        <w:r>
          <w:rPr>
            <w:noProof/>
            <w:webHidden/>
          </w:rPr>
        </w:r>
        <w:r>
          <w:rPr>
            <w:noProof/>
            <w:webHidden/>
          </w:rPr>
          <w:fldChar w:fldCharType="separate"/>
        </w:r>
        <w:r w:rsidR="005E372F">
          <w:rPr>
            <w:noProof/>
            <w:webHidden/>
          </w:rPr>
          <w:t>13</w:t>
        </w:r>
        <w:r>
          <w:rPr>
            <w:noProof/>
            <w:webHidden/>
          </w:rPr>
          <w:fldChar w:fldCharType="end"/>
        </w:r>
      </w:hyperlink>
    </w:p>
    <w:p w:rsidR="007C2616" w:rsidRDefault="00D54905">
      <w:pPr>
        <w:pStyle w:val="Obsah5"/>
        <w:tabs>
          <w:tab w:val="left" w:pos="2549"/>
          <w:tab w:val="right" w:leader="dot" w:pos="8777"/>
        </w:tabs>
        <w:rPr>
          <w:rFonts w:asciiTheme="minorHAnsi" w:eastAsiaTheme="minorEastAsia" w:hAnsiTheme="minorHAnsi"/>
          <w:noProof/>
          <w:sz w:val="22"/>
          <w:lang w:eastAsia="cs-CZ"/>
        </w:rPr>
      </w:pPr>
      <w:hyperlink w:anchor="_Toc67905864" w:history="1">
        <w:r w:rsidR="007C2616" w:rsidRPr="00B92DA3">
          <w:rPr>
            <w:rStyle w:val="Hypertextovodkaz"/>
            <w:rFonts w:cs="Times New Roman"/>
            <w:noProof/>
            <w:snapToGrid w:val="0"/>
            <w:w w:val="0"/>
          </w:rPr>
          <w:t>1.2.1.2</w:t>
        </w:r>
        <w:r w:rsidR="007C2616">
          <w:rPr>
            <w:rFonts w:asciiTheme="minorHAnsi" w:eastAsiaTheme="minorEastAsia" w:hAnsiTheme="minorHAnsi"/>
            <w:noProof/>
            <w:sz w:val="22"/>
            <w:lang w:eastAsia="cs-CZ"/>
          </w:rPr>
          <w:tab/>
        </w:r>
        <w:r w:rsidR="007C2616" w:rsidRPr="00B92DA3">
          <w:rPr>
            <w:rStyle w:val="Hypertextovodkaz"/>
            <w:noProof/>
          </w:rPr>
          <w:t>Institucionalizace</w:t>
        </w:r>
        <w:r w:rsidR="007C2616">
          <w:rPr>
            <w:noProof/>
            <w:webHidden/>
          </w:rPr>
          <w:tab/>
        </w:r>
        <w:r>
          <w:rPr>
            <w:noProof/>
            <w:webHidden/>
          </w:rPr>
          <w:fldChar w:fldCharType="begin"/>
        </w:r>
        <w:r w:rsidR="007C2616">
          <w:rPr>
            <w:noProof/>
            <w:webHidden/>
          </w:rPr>
          <w:instrText xml:space="preserve"> PAGEREF _Toc67905864 \h </w:instrText>
        </w:r>
        <w:r>
          <w:rPr>
            <w:noProof/>
            <w:webHidden/>
          </w:rPr>
        </w:r>
        <w:r>
          <w:rPr>
            <w:noProof/>
            <w:webHidden/>
          </w:rPr>
          <w:fldChar w:fldCharType="separate"/>
        </w:r>
        <w:r w:rsidR="005E372F">
          <w:rPr>
            <w:noProof/>
            <w:webHidden/>
          </w:rPr>
          <w:t>13</w:t>
        </w:r>
        <w:r>
          <w:rPr>
            <w:noProof/>
            <w:webHidden/>
          </w:rPr>
          <w:fldChar w:fldCharType="end"/>
        </w:r>
      </w:hyperlink>
    </w:p>
    <w:p w:rsidR="007C2616" w:rsidRDefault="00D54905">
      <w:pPr>
        <w:pStyle w:val="Obsah5"/>
        <w:tabs>
          <w:tab w:val="left" w:pos="2549"/>
          <w:tab w:val="right" w:leader="dot" w:pos="8777"/>
        </w:tabs>
        <w:rPr>
          <w:rFonts w:asciiTheme="minorHAnsi" w:eastAsiaTheme="minorEastAsia" w:hAnsiTheme="minorHAnsi"/>
          <w:noProof/>
          <w:sz w:val="22"/>
          <w:lang w:eastAsia="cs-CZ"/>
        </w:rPr>
      </w:pPr>
      <w:hyperlink w:anchor="_Toc67905865" w:history="1">
        <w:r w:rsidR="007C2616" w:rsidRPr="00B92DA3">
          <w:rPr>
            <w:rStyle w:val="Hypertextovodkaz"/>
            <w:rFonts w:cs="Times New Roman"/>
            <w:noProof/>
            <w:snapToGrid w:val="0"/>
            <w:w w:val="0"/>
          </w:rPr>
          <w:t>1.2.1.3</w:t>
        </w:r>
        <w:r w:rsidR="007C2616">
          <w:rPr>
            <w:rFonts w:asciiTheme="minorHAnsi" w:eastAsiaTheme="minorEastAsia" w:hAnsiTheme="minorHAnsi"/>
            <w:noProof/>
            <w:sz w:val="22"/>
            <w:lang w:eastAsia="cs-CZ"/>
          </w:rPr>
          <w:tab/>
        </w:r>
        <w:r w:rsidR="007C2616" w:rsidRPr="00B92DA3">
          <w:rPr>
            <w:rStyle w:val="Hypertextovodkaz"/>
            <w:noProof/>
          </w:rPr>
          <w:t>Role</w:t>
        </w:r>
        <w:r w:rsidR="007C2616">
          <w:rPr>
            <w:noProof/>
            <w:webHidden/>
          </w:rPr>
          <w:tab/>
        </w:r>
        <w:r>
          <w:rPr>
            <w:noProof/>
            <w:webHidden/>
          </w:rPr>
          <w:fldChar w:fldCharType="begin"/>
        </w:r>
        <w:r w:rsidR="007C2616">
          <w:rPr>
            <w:noProof/>
            <w:webHidden/>
          </w:rPr>
          <w:instrText xml:space="preserve"> PAGEREF _Toc67905865 \h </w:instrText>
        </w:r>
        <w:r>
          <w:rPr>
            <w:noProof/>
            <w:webHidden/>
          </w:rPr>
        </w:r>
        <w:r>
          <w:rPr>
            <w:noProof/>
            <w:webHidden/>
          </w:rPr>
          <w:fldChar w:fldCharType="separate"/>
        </w:r>
        <w:r w:rsidR="005E372F">
          <w:rPr>
            <w:noProof/>
            <w:webHidden/>
          </w:rPr>
          <w:t>14</w:t>
        </w:r>
        <w:r>
          <w:rPr>
            <w:noProof/>
            <w:webHidden/>
          </w:rPr>
          <w:fldChar w:fldCharType="end"/>
        </w:r>
      </w:hyperlink>
    </w:p>
    <w:p w:rsidR="007C2616" w:rsidRDefault="00D54905">
      <w:pPr>
        <w:pStyle w:val="Obsah5"/>
        <w:tabs>
          <w:tab w:val="left" w:pos="2549"/>
          <w:tab w:val="right" w:leader="dot" w:pos="8777"/>
        </w:tabs>
        <w:rPr>
          <w:rFonts w:asciiTheme="minorHAnsi" w:eastAsiaTheme="minorEastAsia" w:hAnsiTheme="minorHAnsi"/>
          <w:noProof/>
          <w:sz w:val="22"/>
          <w:lang w:eastAsia="cs-CZ"/>
        </w:rPr>
      </w:pPr>
      <w:hyperlink w:anchor="_Toc67905866" w:history="1">
        <w:r w:rsidR="007C2616" w:rsidRPr="00B92DA3">
          <w:rPr>
            <w:rStyle w:val="Hypertextovodkaz"/>
            <w:rFonts w:cs="Times New Roman"/>
            <w:noProof/>
            <w:snapToGrid w:val="0"/>
            <w:w w:val="0"/>
          </w:rPr>
          <w:t>1.2.1.4</w:t>
        </w:r>
        <w:r w:rsidR="007C2616">
          <w:rPr>
            <w:rFonts w:asciiTheme="minorHAnsi" w:eastAsiaTheme="minorEastAsia" w:hAnsiTheme="minorHAnsi"/>
            <w:noProof/>
            <w:sz w:val="22"/>
            <w:lang w:eastAsia="cs-CZ"/>
          </w:rPr>
          <w:tab/>
        </w:r>
        <w:r w:rsidR="007C2616" w:rsidRPr="00B92DA3">
          <w:rPr>
            <w:rStyle w:val="Hypertextovodkaz"/>
            <w:noProof/>
          </w:rPr>
          <w:t>Legitimizace</w:t>
        </w:r>
        <w:r w:rsidR="007C2616">
          <w:rPr>
            <w:noProof/>
            <w:webHidden/>
          </w:rPr>
          <w:tab/>
        </w:r>
        <w:r>
          <w:rPr>
            <w:noProof/>
            <w:webHidden/>
          </w:rPr>
          <w:fldChar w:fldCharType="begin"/>
        </w:r>
        <w:r w:rsidR="007C2616">
          <w:rPr>
            <w:noProof/>
            <w:webHidden/>
          </w:rPr>
          <w:instrText xml:space="preserve"> PAGEREF _Toc67905866 \h </w:instrText>
        </w:r>
        <w:r>
          <w:rPr>
            <w:noProof/>
            <w:webHidden/>
          </w:rPr>
        </w:r>
        <w:r>
          <w:rPr>
            <w:noProof/>
            <w:webHidden/>
          </w:rPr>
          <w:fldChar w:fldCharType="separate"/>
        </w:r>
        <w:r w:rsidR="005E372F">
          <w:rPr>
            <w:noProof/>
            <w:webHidden/>
          </w:rPr>
          <w:t>15</w:t>
        </w:r>
        <w:r>
          <w:rPr>
            <w:noProof/>
            <w:webHidden/>
          </w:rPr>
          <w:fldChar w:fldCharType="end"/>
        </w:r>
      </w:hyperlink>
    </w:p>
    <w:p w:rsidR="007C2616" w:rsidRDefault="00D54905">
      <w:pPr>
        <w:pStyle w:val="Obsah5"/>
        <w:tabs>
          <w:tab w:val="left" w:pos="2549"/>
          <w:tab w:val="right" w:leader="dot" w:pos="8777"/>
        </w:tabs>
        <w:rPr>
          <w:rFonts w:asciiTheme="minorHAnsi" w:eastAsiaTheme="minorEastAsia" w:hAnsiTheme="minorHAnsi"/>
          <w:noProof/>
          <w:sz w:val="22"/>
          <w:lang w:eastAsia="cs-CZ"/>
        </w:rPr>
      </w:pPr>
      <w:hyperlink w:anchor="_Toc67905867" w:history="1">
        <w:r w:rsidR="007C2616" w:rsidRPr="00B92DA3">
          <w:rPr>
            <w:rStyle w:val="Hypertextovodkaz"/>
            <w:rFonts w:cs="Times New Roman"/>
            <w:noProof/>
            <w:snapToGrid w:val="0"/>
            <w:w w:val="0"/>
          </w:rPr>
          <w:t>1.2.1.5</w:t>
        </w:r>
        <w:r w:rsidR="007C2616">
          <w:rPr>
            <w:rFonts w:asciiTheme="minorHAnsi" w:eastAsiaTheme="minorEastAsia" w:hAnsiTheme="minorHAnsi"/>
            <w:noProof/>
            <w:sz w:val="22"/>
            <w:lang w:eastAsia="cs-CZ"/>
          </w:rPr>
          <w:tab/>
        </w:r>
        <w:r w:rsidR="007C2616" w:rsidRPr="00B92DA3">
          <w:rPr>
            <w:rStyle w:val="Hypertextovodkaz"/>
            <w:noProof/>
          </w:rPr>
          <w:t>Internalizace reality</w:t>
        </w:r>
        <w:r w:rsidR="007C2616">
          <w:rPr>
            <w:noProof/>
            <w:webHidden/>
          </w:rPr>
          <w:tab/>
        </w:r>
        <w:r>
          <w:rPr>
            <w:noProof/>
            <w:webHidden/>
          </w:rPr>
          <w:fldChar w:fldCharType="begin"/>
        </w:r>
        <w:r w:rsidR="007C2616">
          <w:rPr>
            <w:noProof/>
            <w:webHidden/>
          </w:rPr>
          <w:instrText xml:space="preserve"> PAGEREF _Toc67905867 \h </w:instrText>
        </w:r>
        <w:r>
          <w:rPr>
            <w:noProof/>
            <w:webHidden/>
          </w:rPr>
        </w:r>
        <w:r>
          <w:rPr>
            <w:noProof/>
            <w:webHidden/>
          </w:rPr>
          <w:fldChar w:fldCharType="separate"/>
        </w:r>
        <w:r w:rsidR="005E372F">
          <w:rPr>
            <w:noProof/>
            <w:webHidden/>
          </w:rPr>
          <w:t>15</w:t>
        </w:r>
        <w:r>
          <w:rPr>
            <w:noProof/>
            <w:webHidden/>
          </w:rPr>
          <w:fldChar w:fldCharType="end"/>
        </w:r>
      </w:hyperlink>
    </w:p>
    <w:p w:rsidR="007C2616" w:rsidRDefault="00D54905">
      <w:pPr>
        <w:pStyle w:val="Obsah4"/>
        <w:rPr>
          <w:rFonts w:asciiTheme="minorHAnsi" w:eastAsiaTheme="minorEastAsia" w:hAnsiTheme="minorHAnsi"/>
          <w:noProof/>
          <w:sz w:val="22"/>
          <w:lang w:eastAsia="cs-CZ"/>
        </w:rPr>
      </w:pPr>
      <w:hyperlink w:anchor="_Toc67905868" w:history="1">
        <w:r w:rsidR="007C2616" w:rsidRPr="00B92DA3">
          <w:rPr>
            <w:rStyle w:val="Hypertextovodkaz"/>
            <w:noProof/>
          </w:rPr>
          <w:t>1.2.2</w:t>
        </w:r>
        <w:r w:rsidR="007C2616">
          <w:rPr>
            <w:rFonts w:asciiTheme="minorHAnsi" w:eastAsiaTheme="minorEastAsia" w:hAnsiTheme="minorHAnsi"/>
            <w:noProof/>
            <w:sz w:val="22"/>
            <w:lang w:eastAsia="cs-CZ"/>
          </w:rPr>
          <w:tab/>
        </w:r>
        <w:r w:rsidR="007C2616" w:rsidRPr="00B92DA3">
          <w:rPr>
            <w:rStyle w:val="Hypertextovodkaz"/>
            <w:noProof/>
          </w:rPr>
          <w:t>Sociální konstrukcionismus v psychologii</w:t>
        </w:r>
        <w:r w:rsidR="007C2616">
          <w:rPr>
            <w:noProof/>
            <w:webHidden/>
          </w:rPr>
          <w:tab/>
        </w:r>
        <w:r>
          <w:rPr>
            <w:noProof/>
            <w:webHidden/>
          </w:rPr>
          <w:fldChar w:fldCharType="begin"/>
        </w:r>
        <w:r w:rsidR="007C2616">
          <w:rPr>
            <w:noProof/>
            <w:webHidden/>
          </w:rPr>
          <w:instrText xml:space="preserve"> PAGEREF _Toc67905868 \h </w:instrText>
        </w:r>
        <w:r>
          <w:rPr>
            <w:noProof/>
            <w:webHidden/>
          </w:rPr>
        </w:r>
        <w:r>
          <w:rPr>
            <w:noProof/>
            <w:webHidden/>
          </w:rPr>
          <w:fldChar w:fldCharType="separate"/>
        </w:r>
        <w:r w:rsidR="005E372F">
          <w:rPr>
            <w:noProof/>
            <w:webHidden/>
          </w:rPr>
          <w:t>17</w:t>
        </w:r>
        <w:r>
          <w:rPr>
            <w:noProof/>
            <w:webHidden/>
          </w:rPr>
          <w:fldChar w:fldCharType="end"/>
        </w:r>
      </w:hyperlink>
    </w:p>
    <w:p w:rsidR="007C2616" w:rsidRDefault="00D54905">
      <w:pPr>
        <w:pStyle w:val="Obsah3"/>
        <w:rPr>
          <w:rFonts w:asciiTheme="minorHAnsi" w:eastAsiaTheme="minorEastAsia" w:hAnsiTheme="minorHAnsi"/>
          <w:sz w:val="22"/>
          <w:lang w:eastAsia="cs-CZ"/>
        </w:rPr>
      </w:pPr>
      <w:hyperlink w:anchor="_Toc67905869" w:history="1">
        <w:r w:rsidR="007C2616" w:rsidRPr="00B92DA3">
          <w:rPr>
            <w:rStyle w:val="Hypertextovodkaz"/>
          </w:rPr>
          <w:t>1.3</w:t>
        </w:r>
        <w:r w:rsidR="007C2616">
          <w:rPr>
            <w:rFonts w:asciiTheme="minorHAnsi" w:eastAsiaTheme="minorEastAsia" w:hAnsiTheme="minorHAnsi"/>
            <w:sz w:val="22"/>
            <w:lang w:eastAsia="cs-CZ"/>
          </w:rPr>
          <w:tab/>
        </w:r>
        <w:r w:rsidR="007C2616" w:rsidRPr="00B92DA3">
          <w:rPr>
            <w:rStyle w:val="Hypertextovodkaz"/>
          </w:rPr>
          <w:t>Systémové přístupy</w:t>
        </w:r>
        <w:r w:rsidR="007C2616">
          <w:rPr>
            <w:webHidden/>
          </w:rPr>
          <w:tab/>
        </w:r>
        <w:r>
          <w:rPr>
            <w:webHidden/>
          </w:rPr>
          <w:fldChar w:fldCharType="begin"/>
        </w:r>
        <w:r w:rsidR="007C2616">
          <w:rPr>
            <w:webHidden/>
          </w:rPr>
          <w:instrText xml:space="preserve"> PAGEREF _Toc67905869 \h </w:instrText>
        </w:r>
        <w:r>
          <w:rPr>
            <w:webHidden/>
          </w:rPr>
        </w:r>
        <w:r>
          <w:rPr>
            <w:webHidden/>
          </w:rPr>
          <w:fldChar w:fldCharType="separate"/>
        </w:r>
        <w:r w:rsidR="005E372F">
          <w:rPr>
            <w:webHidden/>
          </w:rPr>
          <w:t>18</w:t>
        </w:r>
        <w:r>
          <w:rPr>
            <w:webHidden/>
          </w:rPr>
          <w:fldChar w:fldCharType="end"/>
        </w:r>
      </w:hyperlink>
    </w:p>
    <w:p w:rsidR="007C2616" w:rsidRDefault="00D54905">
      <w:pPr>
        <w:pStyle w:val="Obsah3"/>
        <w:rPr>
          <w:rFonts w:asciiTheme="minorHAnsi" w:eastAsiaTheme="minorEastAsia" w:hAnsiTheme="minorHAnsi"/>
          <w:sz w:val="22"/>
          <w:lang w:eastAsia="cs-CZ"/>
        </w:rPr>
      </w:pPr>
      <w:hyperlink w:anchor="_Toc67905870" w:history="1">
        <w:r w:rsidR="007C2616" w:rsidRPr="00B92DA3">
          <w:rPr>
            <w:rStyle w:val="Hypertextovodkaz"/>
          </w:rPr>
          <w:t>1.4</w:t>
        </w:r>
        <w:r w:rsidR="007C2616">
          <w:rPr>
            <w:rFonts w:asciiTheme="minorHAnsi" w:eastAsiaTheme="minorEastAsia" w:hAnsiTheme="minorHAnsi"/>
            <w:sz w:val="22"/>
            <w:lang w:eastAsia="cs-CZ"/>
          </w:rPr>
          <w:tab/>
        </w:r>
        <w:r w:rsidR="007C2616" w:rsidRPr="00B92DA3">
          <w:rPr>
            <w:rStyle w:val="Hypertextovodkaz"/>
          </w:rPr>
          <w:t>Kolaborativní, dialogické a narativní přístupy</w:t>
        </w:r>
        <w:r w:rsidR="007C2616">
          <w:rPr>
            <w:webHidden/>
          </w:rPr>
          <w:tab/>
        </w:r>
        <w:r>
          <w:rPr>
            <w:webHidden/>
          </w:rPr>
          <w:fldChar w:fldCharType="begin"/>
        </w:r>
        <w:r w:rsidR="007C2616">
          <w:rPr>
            <w:webHidden/>
          </w:rPr>
          <w:instrText xml:space="preserve"> PAGEREF _Toc67905870 \h </w:instrText>
        </w:r>
        <w:r>
          <w:rPr>
            <w:webHidden/>
          </w:rPr>
        </w:r>
        <w:r>
          <w:rPr>
            <w:webHidden/>
          </w:rPr>
          <w:fldChar w:fldCharType="separate"/>
        </w:r>
        <w:r w:rsidR="005E372F">
          <w:rPr>
            <w:webHidden/>
          </w:rPr>
          <w:t>22</w:t>
        </w:r>
        <w:r>
          <w:rPr>
            <w:webHidden/>
          </w:rPr>
          <w:fldChar w:fldCharType="end"/>
        </w:r>
      </w:hyperlink>
    </w:p>
    <w:p w:rsidR="007C2616" w:rsidRDefault="00D54905">
      <w:pPr>
        <w:pStyle w:val="Obsah2"/>
        <w:rPr>
          <w:rFonts w:asciiTheme="minorHAnsi" w:eastAsiaTheme="minorEastAsia" w:hAnsiTheme="minorHAnsi"/>
          <w:b w:val="0"/>
          <w:sz w:val="22"/>
          <w:lang w:eastAsia="cs-CZ"/>
        </w:rPr>
      </w:pPr>
      <w:hyperlink w:anchor="_Toc67905871" w:history="1">
        <w:r w:rsidR="007C2616" w:rsidRPr="00B92DA3">
          <w:rPr>
            <w:rStyle w:val="Hypertextovodkaz"/>
          </w:rPr>
          <w:t>2</w:t>
        </w:r>
        <w:r w:rsidR="007C2616">
          <w:rPr>
            <w:rFonts w:asciiTheme="minorHAnsi" w:eastAsiaTheme="minorEastAsia" w:hAnsiTheme="minorHAnsi"/>
            <w:b w:val="0"/>
            <w:sz w:val="22"/>
            <w:lang w:eastAsia="cs-CZ"/>
          </w:rPr>
          <w:tab/>
        </w:r>
        <w:r w:rsidR="007C2616" w:rsidRPr="00B92DA3">
          <w:rPr>
            <w:rStyle w:val="Hypertextovodkaz"/>
          </w:rPr>
          <w:t>POZITIVNÍ MODEL RODIČOVSTVÍ</w:t>
        </w:r>
        <w:r w:rsidR="007C2616">
          <w:rPr>
            <w:webHidden/>
          </w:rPr>
          <w:tab/>
        </w:r>
        <w:r>
          <w:rPr>
            <w:webHidden/>
          </w:rPr>
          <w:fldChar w:fldCharType="begin"/>
        </w:r>
        <w:r w:rsidR="007C2616">
          <w:rPr>
            <w:webHidden/>
          </w:rPr>
          <w:instrText xml:space="preserve"> PAGEREF _Toc67905871 \h </w:instrText>
        </w:r>
        <w:r>
          <w:rPr>
            <w:webHidden/>
          </w:rPr>
        </w:r>
        <w:r>
          <w:rPr>
            <w:webHidden/>
          </w:rPr>
          <w:fldChar w:fldCharType="separate"/>
        </w:r>
        <w:r w:rsidR="005E372F">
          <w:rPr>
            <w:webHidden/>
          </w:rPr>
          <w:t>25</w:t>
        </w:r>
        <w:r>
          <w:rPr>
            <w:webHidden/>
          </w:rPr>
          <w:fldChar w:fldCharType="end"/>
        </w:r>
      </w:hyperlink>
    </w:p>
    <w:p w:rsidR="007C2616" w:rsidRDefault="00D54905">
      <w:pPr>
        <w:pStyle w:val="Obsah3"/>
        <w:rPr>
          <w:rFonts w:asciiTheme="minorHAnsi" w:eastAsiaTheme="minorEastAsia" w:hAnsiTheme="minorHAnsi"/>
          <w:sz w:val="22"/>
          <w:lang w:eastAsia="cs-CZ"/>
        </w:rPr>
      </w:pPr>
      <w:hyperlink w:anchor="_Toc67905872" w:history="1">
        <w:r w:rsidR="007C2616" w:rsidRPr="00B92DA3">
          <w:rPr>
            <w:rStyle w:val="Hypertextovodkaz"/>
          </w:rPr>
          <w:t>2.1</w:t>
        </w:r>
        <w:r w:rsidR="007C2616">
          <w:rPr>
            <w:rFonts w:asciiTheme="minorHAnsi" w:eastAsiaTheme="minorEastAsia" w:hAnsiTheme="minorHAnsi"/>
            <w:sz w:val="22"/>
            <w:lang w:eastAsia="cs-CZ"/>
          </w:rPr>
          <w:tab/>
        </w:r>
        <w:r w:rsidR="007C2616" w:rsidRPr="00B92DA3">
          <w:rPr>
            <w:rStyle w:val="Hypertextovodkaz"/>
          </w:rPr>
          <w:t>Rodičovství jako sociální konstrukt</w:t>
        </w:r>
        <w:r w:rsidR="007C2616">
          <w:rPr>
            <w:webHidden/>
          </w:rPr>
          <w:tab/>
        </w:r>
        <w:r>
          <w:rPr>
            <w:webHidden/>
          </w:rPr>
          <w:fldChar w:fldCharType="begin"/>
        </w:r>
        <w:r w:rsidR="007C2616">
          <w:rPr>
            <w:webHidden/>
          </w:rPr>
          <w:instrText xml:space="preserve"> PAGEREF _Toc67905872 \h </w:instrText>
        </w:r>
        <w:r>
          <w:rPr>
            <w:webHidden/>
          </w:rPr>
        </w:r>
        <w:r>
          <w:rPr>
            <w:webHidden/>
          </w:rPr>
          <w:fldChar w:fldCharType="separate"/>
        </w:r>
        <w:r w:rsidR="005E372F">
          <w:rPr>
            <w:webHidden/>
          </w:rPr>
          <w:t>25</w:t>
        </w:r>
        <w:r>
          <w:rPr>
            <w:webHidden/>
          </w:rPr>
          <w:fldChar w:fldCharType="end"/>
        </w:r>
      </w:hyperlink>
    </w:p>
    <w:p w:rsidR="007C2616" w:rsidRDefault="00D54905">
      <w:pPr>
        <w:pStyle w:val="Obsah3"/>
        <w:rPr>
          <w:rFonts w:asciiTheme="minorHAnsi" w:eastAsiaTheme="minorEastAsia" w:hAnsiTheme="minorHAnsi"/>
          <w:sz w:val="22"/>
          <w:lang w:eastAsia="cs-CZ"/>
        </w:rPr>
      </w:pPr>
      <w:hyperlink w:anchor="_Toc67905873" w:history="1">
        <w:r w:rsidR="007C2616" w:rsidRPr="00B92DA3">
          <w:rPr>
            <w:rStyle w:val="Hypertextovodkaz"/>
          </w:rPr>
          <w:t>2.2</w:t>
        </w:r>
        <w:r w:rsidR="007C2616">
          <w:rPr>
            <w:rFonts w:asciiTheme="minorHAnsi" w:eastAsiaTheme="minorEastAsia" w:hAnsiTheme="minorHAnsi"/>
            <w:sz w:val="22"/>
            <w:lang w:eastAsia="cs-CZ"/>
          </w:rPr>
          <w:tab/>
        </w:r>
        <w:r w:rsidR="007C2616" w:rsidRPr="00B92DA3">
          <w:rPr>
            <w:rStyle w:val="Hypertextovodkaz"/>
          </w:rPr>
          <w:t>Legislativní ukotvení rodičovství</w:t>
        </w:r>
        <w:r w:rsidR="007C2616">
          <w:rPr>
            <w:webHidden/>
          </w:rPr>
          <w:tab/>
        </w:r>
        <w:r>
          <w:rPr>
            <w:webHidden/>
          </w:rPr>
          <w:fldChar w:fldCharType="begin"/>
        </w:r>
        <w:r w:rsidR="007C2616">
          <w:rPr>
            <w:webHidden/>
          </w:rPr>
          <w:instrText xml:space="preserve"> PAGEREF _Toc67905873 \h </w:instrText>
        </w:r>
        <w:r>
          <w:rPr>
            <w:webHidden/>
          </w:rPr>
        </w:r>
        <w:r>
          <w:rPr>
            <w:webHidden/>
          </w:rPr>
          <w:fldChar w:fldCharType="separate"/>
        </w:r>
        <w:r w:rsidR="005E372F">
          <w:rPr>
            <w:webHidden/>
          </w:rPr>
          <w:t>26</w:t>
        </w:r>
        <w:r>
          <w:rPr>
            <w:webHidden/>
          </w:rPr>
          <w:fldChar w:fldCharType="end"/>
        </w:r>
      </w:hyperlink>
    </w:p>
    <w:p w:rsidR="007C2616" w:rsidRDefault="00D54905">
      <w:pPr>
        <w:pStyle w:val="Obsah3"/>
        <w:rPr>
          <w:rFonts w:asciiTheme="minorHAnsi" w:eastAsiaTheme="minorEastAsia" w:hAnsiTheme="minorHAnsi"/>
          <w:sz w:val="22"/>
          <w:lang w:eastAsia="cs-CZ"/>
        </w:rPr>
      </w:pPr>
      <w:hyperlink w:anchor="_Toc67905874" w:history="1">
        <w:r w:rsidR="007C2616" w:rsidRPr="00B92DA3">
          <w:rPr>
            <w:rStyle w:val="Hypertextovodkaz"/>
          </w:rPr>
          <w:t>2.3</w:t>
        </w:r>
        <w:r w:rsidR="007C2616">
          <w:rPr>
            <w:rFonts w:asciiTheme="minorHAnsi" w:eastAsiaTheme="minorEastAsia" w:hAnsiTheme="minorHAnsi"/>
            <w:sz w:val="22"/>
            <w:lang w:eastAsia="cs-CZ"/>
          </w:rPr>
          <w:tab/>
        </w:r>
        <w:r w:rsidR="007C2616" w:rsidRPr="00B92DA3">
          <w:rPr>
            <w:rStyle w:val="Hypertextovodkaz"/>
          </w:rPr>
          <w:t>Rodičovství v kontextu výchovy a vzdělávání</w:t>
        </w:r>
        <w:r w:rsidR="007C2616">
          <w:rPr>
            <w:webHidden/>
          </w:rPr>
          <w:tab/>
        </w:r>
        <w:r>
          <w:rPr>
            <w:webHidden/>
          </w:rPr>
          <w:fldChar w:fldCharType="begin"/>
        </w:r>
        <w:r w:rsidR="007C2616">
          <w:rPr>
            <w:webHidden/>
          </w:rPr>
          <w:instrText xml:space="preserve"> PAGEREF _Toc67905874 \h </w:instrText>
        </w:r>
        <w:r>
          <w:rPr>
            <w:webHidden/>
          </w:rPr>
        </w:r>
        <w:r>
          <w:rPr>
            <w:webHidden/>
          </w:rPr>
          <w:fldChar w:fldCharType="separate"/>
        </w:r>
        <w:r w:rsidR="005E372F">
          <w:rPr>
            <w:webHidden/>
          </w:rPr>
          <w:t>28</w:t>
        </w:r>
        <w:r>
          <w:rPr>
            <w:webHidden/>
          </w:rPr>
          <w:fldChar w:fldCharType="end"/>
        </w:r>
      </w:hyperlink>
    </w:p>
    <w:p w:rsidR="007C2616" w:rsidRDefault="00D54905">
      <w:pPr>
        <w:pStyle w:val="Obsah3"/>
        <w:rPr>
          <w:rFonts w:asciiTheme="minorHAnsi" w:eastAsiaTheme="minorEastAsia" w:hAnsiTheme="minorHAnsi"/>
          <w:sz w:val="22"/>
          <w:lang w:eastAsia="cs-CZ"/>
        </w:rPr>
      </w:pPr>
      <w:hyperlink w:anchor="_Toc67905875" w:history="1">
        <w:r w:rsidR="007C2616" w:rsidRPr="00B92DA3">
          <w:rPr>
            <w:rStyle w:val="Hypertextovodkaz"/>
          </w:rPr>
          <w:t>2.4</w:t>
        </w:r>
        <w:r w:rsidR="007C2616">
          <w:rPr>
            <w:rFonts w:asciiTheme="minorHAnsi" w:eastAsiaTheme="minorEastAsia" w:hAnsiTheme="minorHAnsi"/>
            <w:sz w:val="22"/>
            <w:lang w:eastAsia="cs-CZ"/>
          </w:rPr>
          <w:tab/>
        </w:r>
        <w:r w:rsidR="007C2616" w:rsidRPr="00B92DA3">
          <w:rPr>
            <w:rStyle w:val="Hypertextovodkaz"/>
          </w:rPr>
          <w:t>Rodičovství v kontextu vývojových potřeb</w:t>
        </w:r>
        <w:r w:rsidR="007C2616">
          <w:rPr>
            <w:webHidden/>
          </w:rPr>
          <w:tab/>
        </w:r>
        <w:r>
          <w:rPr>
            <w:webHidden/>
          </w:rPr>
          <w:fldChar w:fldCharType="begin"/>
        </w:r>
        <w:r w:rsidR="007C2616">
          <w:rPr>
            <w:webHidden/>
          </w:rPr>
          <w:instrText xml:space="preserve"> PAGEREF _Toc67905875 \h </w:instrText>
        </w:r>
        <w:r>
          <w:rPr>
            <w:webHidden/>
          </w:rPr>
        </w:r>
        <w:r>
          <w:rPr>
            <w:webHidden/>
          </w:rPr>
          <w:fldChar w:fldCharType="separate"/>
        </w:r>
        <w:r w:rsidR="005E372F">
          <w:rPr>
            <w:webHidden/>
          </w:rPr>
          <w:t>31</w:t>
        </w:r>
        <w:r>
          <w:rPr>
            <w:webHidden/>
          </w:rPr>
          <w:fldChar w:fldCharType="end"/>
        </w:r>
      </w:hyperlink>
    </w:p>
    <w:p w:rsidR="007C2616" w:rsidRDefault="00D54905">
      <w:pPr>
        <w:pStyle w:val="Obsah3"/>
        <w:rPr>
          <w:rFonts w:asciiTheme="minorHAnsi" w:eastAsiaTheme="minorEastAsia" w:hAnsiTheme="minorHAnsi"/>
          <w:sz w:val="22"/>
          <w:lang w:eastAsia="cs-CZ"/>
        </w:rPr>
      </w:pPr>
      <w:hyperlink w:anchor="_Toc67905876" w:history="1">
        <w:r w:rsidR="007C2616" w:rsidRPr="00B92DA3">
          <w:rPr>
            <w:rStyle w:val="Hypertextovodkaz"/>
          </w:rPr>
          <w:t>2.5</w:t>
        </w:r>
        <w:r w:rsidR="007C2616">
          <w:rPr>
            <w:rFonts w:asciiTheme="minorHAnsi" w:eastAsiaTheme="minorEastAsia" w:hAnsiTheme="minorHAnsi"/>
            <w:sz w:val="22"/>
            <w:lang w:eastAsia="cs-CZ"/>
          </w:rPr>
          <w:tab/>
        </w:r>
        <w:r w:rsidR="007C2616" w:rsidRPr="00B92DA3">
          <w:rPr>
            <w:rStyle w:val="Hypertextovodkaz"/>
          </w:rPr>
          <w:t>Pozitivní model rodičovství a podobné koncepty</w:t>
        </w:r>
        <w:r w:rsidR="007C2616">
          <w:rPr>
            <w:webHidden/>
          </w:rPr>
          <w:tab/>
        </w:r>
        <w:r>
          <w:rPr>
            <w:webHidden/>
          </w:rPr>
          <w:fldChar w:fldCharType="begin"/>
        </w:r>
        <w:r w:rsidR="007C2616">
          <w:rPr>
            <w:webHidden/>
          </w:rPr>
          <w:instrText xml:space="preserve"> PAGEREF _Toc67905876 \h </w:instrText>
        </w:r>
        <w:r>
          <w:rPr>
            <w:webHidden/>
          </w:rPr>
        </w:r>
        <w:r>
          <w:rPr>
            <w:webHidden/>
          </w:rPr>
          <w:fldChar w:fldCharType="separate"/>
        </w:r>
        <w:r w:rsidR="005E372F">
          <w:rPr>
            <w:webHidden/>
          </w:rPr>
          <w:t>33</w:t>
        </w:r>
        <w:r>
          <w:rPr>
            <w:webHidden/>
          </w:rPr>
          <w:fldChar w:fldCharType="end"/>
        </w:r>
      </w:hyperlink>
    </w:p>
    <w:p w:rsidR="007C2616" w:rsidRDefault="00D54905">
      <w:pPr>
        <w:pStyle w:val="Obsah2"/>
        <w:rPr>
          <w:rFonts w:asciiTheme="minorHAnsi" w:eastAsiaTheme="minorEastAsia" w:hAnsiTheme="minorHAnsi"/>
          <w:b w:val="0"/>
          <w:sz w:val="22"/>
          <w:lang w:eastAsia="cs-CZ"/>
        </w:rPr>
      </w:pPr>
      <w:hyperlink w:anchor="_Toc67905877" w:history="1">
        <w:r w:rsidR="007C2616" w:rsidRPr="00B92DA3">
          <w:rPr>
            <w:rStyle w:val="Hypertextovodkaz"/>
          </w:rPr>
          <w:t>3</w:t>
        </w:r>
        <w:r w:rsidR="007C2616">
          <w:rPr>
            <w:rFonts w:asciiTheme="minorHAnsi" w:eastAsiaTheme="minorEastAsia" w:hAnsiTheme="minorHAnsi"/>
            <w:b w:val="0"/>
            <w:sz w:val="22"/>
            <w:lang w:eastAsia="cs-CZ"/>
          </w:rPr>
          <w:tab/>
        </w:r>
        <w:r w:rsidR="007C2616">
          <w:rPr>
            <w:rStyle w:val="Hypertextovodkaz"/>
          </w:rPr>
          <w:t>SOCIÁLNĚ ZNEVÝHODNĚNÝ RODIČ</w:t>
        </w:r>
        <w:r w:rsidR="007C2616">
          <w:rPr>
            <w:webHidden/>
          </w:rPr>
          <w:tab/>
        </w:r>
        <w:r>
          <w:rPr>
            <w:webHidden/>
          </w:rPr>
          <w:fldChar w:fldCharType="begin"/>
        </w:r>
        <w:r w:rsidR="007C2616">
          <w:rPr>
            <w:webHidden/>
          </w:rPr>
          <w:instrText xml:space="preserve"> PAGEREF _Toc67905877 \h </w:instrText>
        </w:r>
        <w:r>
          <w:rPr>
            <w:webHidden/>
          </w:rPr>
        </w:r>
        <w:r>
          <w:rPr>
            <w:webHidden/>
          </w:rPr>
          <w:fldChar w:fldCharType="separate"/>
        </w:r>
        <w:r w:rsidR="005E372F">
          <w:rPr>
            <w:webHidden/>
          </w:rPr>
          <w:t>39</w:t>
        </w:r>
        <w:r>
          <w:rPr>
            <w:webHidden/>
          </w:rPr>
          <w:fldChar w:fldCharType="end"/>
        </w:r>
      </w:hyperlink>
    </w:p>
    <w:p w:rsidR="007C2616" w:rsidRDefault="00D54905">
      <w:pPr>
        <w:pStyle w:val="Obsah3"/>
        <w:rPr>
          <w:rFonts w:asciiTheme="minorHAnsi" w:eastAsiaTheme="minorEastAsia" w:hAnsiTheme="minorHAnsi"/>
          <w:sz w:val="22"/>
          <w:lang w:eastAsia="cs-CZ"/>
        </w:rPr>
      </w:pPr>
      <w:hyperlink w:anchor="_Toc67905878" w:history="1">
        <w:r w:rsidR="007C2616" w:rsidRPr="00B92DA3">
          <w:rPr>
            <w:rStyle w:val="Hypertextovodkaz"/>
          </w:rPr>
          <w:t>3.1</w:t>
        </w:r>
        <w:r w:rsidR="007C2616">
          <w:rPr>
            <w:rFonts w:asciiTheme="minorHAnsi" w:eastAsiaTheme="minorEastAsia" w:hAnsiTheme="minorHAnsi"/>
            <w:sz w:val="22"/>
            <w:lang w:eastAsia="cs-CZ"/>
          </w:rPr>
          <w:tab/>
        </w:r>
        <w:r w:rsidR="007C2616" w:rsidRPr="00B92DA3">
          <w:rPr>
            <w:rStyle w:val="Hypertextovodkaz"/>
          </w:rPr>
          <w:t>Sociální znevýhodnění</w:t>
        </w:r>
        <w:r w:rsidR="007C2616">
          <w:rPr>
            <w:webHidden/>
          </w:rPr>
          <w:tab/>
        </w:r>
        <w:r>
          <w:rPr>
            <w:webHidden/>
          </w:rPr>
          <w:fldChar w:fldCharType="begin"/>
        </w:r>
        <w:r w:rsidR="007C2616">
          <w:rPr>
            <w:webHidden/>
          </w:rPr>
          <w:instrText xml:space="preserve"> PAGEREF _Toc67905878 \h </w:instrText>
        </w:r>
        <w:r>
          <w:rPr>
            <w:webHidden/>
          </w:rPr>
        </w:r>
        <w:r>
          <w:rPr>
            <w:webHidden/>
          </w:rPr>
          <w:fldChar w:fldCharType="separate"/>
        </w:r>
        <w:r w:rsidR="005E372F">
          <w:rPr>
            <w:webHidden/>
          </w:rPr>
          <w:t>39</w:t>
        </w:r>
        <w:r>
          <w:rPr>
            <w:webHidden/>
          </w:rPr>
          <w:fldChar w:fldCharType="end"/>
        </w:r>
      </w:hyperlink>
    </w:p>
    <w:p w:rsidR="007C2616" w:rsidRDefault="00D54905">
      <w:pPr>
        <w:pStyle w:val="Obsah3"/>
        <w:rPr>
          <w:rFonts w:asciiTheme="minorHAnsi" w:eastAsiaTheme="minorEastAsia" w:hAnsiTheme="minorHAnsi"/>
          <w:sz w:val="22"/>
          <w:lang w:eastAsia="cs-CZ"/>
        </w:rPr>
      </w:pPr>
      <w:hyperlink w:anchor="_Toc67905879" w:history="1">
        <w:r w:rsidR="007C2616" w:rsidRPr="00B92DA3">
          <w:rPr>
            <w:rStyle w:val="Hypertextovodkaz"/>
          </w:rPr>
          <w:t>3.2</w:t>
        </w:r>
        <w:r w:rsidR="007C2616">
          <w:rPr>
            <w:rFonts w:asciiTheme="minorHAnsi" w:eastAsiaTheme="minorEastAsia" w:hAnsiTheme="minorHAnsi"/>
            <w:sz w:val="22"/>
            <w:lang w:eastAsia="cs-CZ"/>
          </w:rPr>
          <w:tab/>
        </w:r>
        <w:r w:rsidR="007C2616" w:rsidRPr="00B92DA3">
          <w:rPr>
            <w:rStyle w:val="Hypertextovodkaz"/>
          </w:rPr>
          <w:t>Podpora znevýhodněných rodiny</w:t>
        </w:r>
        <w:r w:rsidR="007C2616">
          <w:rPr>
            <w:webHidden/>
          </w:rPr>
          <w:tab/>
        </w:r>
        <w:r>
          <w:rPr>
            <w:webHidden/>
          </w:rPr>
          <w:fldChar w:fldCharType="begin"/>
        </w:r>
        <w:r w:rsidR="007C2616">
          <w:rPr>
            <w:webHidden/>
          </w:rPr>
          <w:instrText xml:space="preserve"> PAGEREF _Toc67905879 \h </w:instrText>
        </w:r>
        <w:r>
          <w:rPr>
            <w:webHidden/>
          </w:rPr>
        </w:r>
        <w:r>
          <w:rPr>
            <w:webHidden/>
          </w:rPr>
          <w:fldChar w:fldCharType="separate"/>
        </w:r>
        <w:r w:rsidR="005E372F">
          <w:rPr>
            <w:webHidden/>
          </w:rPr>
          <w:t>40</w:t>
        </w:r>
        <w:r>
          <w:rPr>
            <w:webHidden/>
          </w:rPr>
          <w:fldChar w:fldCharType="end"/>
        </w:r>
      </w:hyperlink>
    </w:p>
    <w:p w:rsidR="007C2616" w:rsidRDefault="00D54905">
      <w:pPr>
        <w:pStyle w:val="Obsah1"/>
        <w:rPr>
          <w:rFonts w:asciiTheme="minorHAnsi" w:eastAsiaTheme="minorEastAsia" w:hAnsiTheme="minorHAnsi"/>
          <w:b w:val="0"/>
          <w:caps w:val="0"/>
          <w:sz w:val="22"/>
          <w:lang w:eastAsia="cs-CZ"/>
        </w:rPr>
      </w:pPr>
      <w:hyperlink w:anchor="_Toc67905880" w:history="1">
        <w:r w:rsidR="007C2616" w:rsidRPr="00B92DA3">
          <w:rPr>
            <w:rStyle w:val="Hypertextovodkaz"/>
          </w:rPr>
          <w:t>Výzkumná část</w:t>
        </w:r>
        <w:r w:rsidR="007C2616">
          <w:rPr>
            <w:webHidden/>
          </w:rPr>
          <w:tab/>
        </w:r>
        <w:r>
          <w:rPr>
            <w:webHidden/>
          </w:rPr>
          <w:fldChar w:fldCharType="begin"/>
        </w:r>
        <w:r w:rsidR="007C2616">
          <w:rPr>
            <w:webHidden/>
          </w:rPr>
          <w:instrText xml:space="preserve"> PAGEREF _Toc67905880 \h </w:instrText>
        </w:r>
        <w:r>
          <w:rPr>
            <w:webHidden/>
          </w:rPr>
        </w:r>
        <w:r>
          <w:rPr>
            <w:webHidden/>
          </w:rPr>
          <w:fldChar w:fldCharType="separate"/>
        </w:r>
        <w:r w:rsidR="005E372F">
          <w:rPr>
            <w:webHidden/>
          </w:rPr>
          <w:t>43</w:t>
        </w:r>
        <w:r>
          <w:rPr>
            <w:webHidden/>
          </w:rPr>
          <w:fldChar w:fldCharType="end"/>
        </w:r>
      </w:hyperlink>
    </w:p>
    <w:p w:rsidR="007C2616" w:rsidRDefault="00D54905">
      <w:pPr>
        <w:pStyle w:val="Obsah2"/>
        <w:rPr>
          <w:rFonts w:asciiTheme="minorHAnsi" w:eastAsiaTheme="minorEastAsia" w:hAnsiTheme="minorHAnsi"/>
          <w:b w:val="0"/>
          <w:sz w:val="22"/>
          <w:lang w:eastAsia="cs-CZ"/>
        </w:rPr>
      </w:pPr>
      <w:hyperlink w:anchor="_Toc67905881" w:history="1">
        <w:r w:rsidR="007C2616" w:rsidRPr="00B92DA3">
          <w:rPr>
            <w:rStyle w:val="Hypertextovodkaz"/>
          </w:rPr>
          <w:t>4</w:t>
        </w:r>
        <w:r w:rsidR="007C2616">
          <w:rPr>
            <w:rFonts w:asciiTheme="minorHAnsi" w:eastAsiaTheme="minorEastAsia" w:hAnsiTheme="minorHAnsi"/>
            <w:b w:val="0"/>
            <w:sz w:val="22"/>
            <w:lang w:eastAsia="cs-CZ"/>
          </w:rPr>
          <w:tab/>
        </w:r>
        <w:r w:rsidR="007C2616" w:rsidRPr="00B92DA3">
          <w:rPr>
            <w:rStyle w:val="Hypertextovodkaz"/>
          </w:rPr>
          <w:t>Výzkumný problém,</w:t>
        </w:r>
        <w:r w:rsidR="007C2616">
          <w:rPr>
            <w:rStyle w:val="Hypertextovodkaz"/>
          </w:rPr>
          <w:t xml:space="preserve"> cíle a výzkumné otázky</w:t>
        </w:r>
        <w:r w:rsidR="007C2616">
          <w:rPr>
            <w:webHidden/>
          </w:rPr>
          <w:tab/>
        </w:r>
        <w:r>
          <w:rPr>
            <w:webHidden/>
          </w:rPr>
          <w:fldChar w:fldCharType="begin"/>
        </w:r>
        <w:r w:rsidR="007C2616">
          <w:rPr>
            <w:webHidden/>
          </w:rPr>
          <w:instrText xml:space="preserve"> PAGEREF _Toc67905881 \h </w:instrText>
        </w:r>
        <w:r>
          <w:rPr>
            <w:webHidden/>
          </w:rPr>
        </w:r>
        <w:r>
          <w:rPr>
            <w:webHidden/>
          </w:rPr>
          <w:fldChar w:fldCharType="separate"/>
        </w:r>
        <w:r w:rsidR="005E372F">
          <w:rPr>
            <w:webHidden/>
          </w:rPr>
          <w:t>44</w:t>
        </w:r>
        <w:r>
          <w:rPr>
            <w:webHidden/>
          </w:rPr>
          <w:fldChar w:fldCharType="end"/>
        </w:r>
      </w:hyperlink>
    </w:p>
    <w:p w:rsidR="007C2616" w:rsidRDefault="00D54905">
      <w:pPr>
        <w:pStyle w:val="Obsah2"/>
        <w:rPr>
          <w:rFonts w:asciiTheme="minorHAnsi" w:eastAsiaTheme="minorEastAsia" w:hAnsiTheme="minorHAnsi"/>
          <w:b w:val="0"/>
          <w:sz w:val="22"/>
          <w:lang w:eastAsia="cs-CZ"/>
        </w:rPr>
      </w:pPr>
      <w:hyperlink w:anchor="_Toc67905882" w:history="1">
        <w:r w:rsidR="007C2616" w:rsidRPr="00B92DA3">
          <w:rPr>
            <w:rStyle w:val="Hypertextovodkaz"/>
          </w:rPr>
          <w:t>5</w:t>
        </w:r>
        <w:r w:rsidR="007C2616">
          <w:rPr>
            <w:rFonts w:asciiTheme="minorHAnsi" w:eastAsiaTheme="minorEastAsia" w:hAnsiTheme="minorHAnsi"/>
            <w:b w:val="0"/>
            <w:sz w:val="22"/>
            <w:lang w:eastAsia="cs-CZ"/>
          </w:rPr>
          <w:tab/>
        </w:r>
        <w:r w:rsidR="007C2616" w:rsidRPr="00B92DA3">
          <w:rPr>
            <w:rStyle w:val="Hypertextovodkaz"/>
          </w:rPr>
          <w:t>M</w:t>
        </w:r>
        <w:r w:rsidR="007C2616">
          <w:rPr>
            <w:rStyle w:val="Hypertextovodkaz"/>
          </w:rPr>
          <w:t>etodologický rámec a použité metody</w:t>
        </w:r>
        <w:r w:rsidR="007C2616">
          <w:rPr>
            <w:webHidden/>
          </w:rPr>
          <w:tab/>
        </w:r>
        <w:r>
          <w:rPr>
            <w:webHidden/>
          </w:rPr>
          <w:fldChar w:fldCharType="begin"/>
        </w:r>
        <w:r w:rsidR="007C2616">
          <w:rPr>
            <w:webHidden/>
          </w:rPr>
          <w:instrText xml:space="preserve"> PAGEREF _Toc67905882 \h </w:instrText>
        </w:r>
        <w:r>
          <w:rPr>
            <w:webHidden/>
          </w:rPr>
        </w:r>
        <w:r>
          <w:rPr>
            <w:webHidden/>
          </w:rPr>
          <w:fldChar w:fldCharType="separate"/>
        </w:r>
        <w:r w:rsidR="005E372F">
          <w:rPr>
            <w:webHidden/>
          </w:rPr>
          <w:t>45</w:t>
        </w:r>
        <w:r>
          <w:rPr>
            <w:webHidden/>
          </w:rPr>
          <w:fldChar w:fldCharType="end"/>
        </w:r>
      </w:hyperlink>
    </w:p>
    <w:p w:rsidR="007C2616" w:rsidRDefault="00D54905">
      <w:pPr>
        <w:pStyle w:val="Obsah3"/>
        <w:rPr>
          <w:rFonts w:asciiTheme="minorHAnsi" w:eastAsiaTheme="minorEastAsia" w:hAnsiTheme="minorHAnsi"/>
          <w:sz w:val="22"/>
          <w:lang w:eastAsia="cs-CZ"/>
        </w:rPr>
      </w:pPr>
      <w:hyperlink w:anchor="_Toc67905883" w:history="1">
        <w:r w:rsidR="007C2616" w:rsidRPr="00B92DA3">
          <w:rPr>
            <w:rStyle w:val="Hypertextovodkaz"/>
          </w:rPr>
          <w:t>5.1</w:t>
        </w:r>
        <w:r w:rsidR="007C2616">
          <w:rPr>
            <w:rFonts w:asciiTheme="minorHAnsi" w:eastAsiaTheme="minorEastAsia" w:hAnsiTheme="minorHAnsi"/>
            <w:sz w:val="22"/>
            <w:lang w:eastAsia="cs-CZ"/>
          </w:rPr>
          <w:tab/>
        </w:r>
        <w:r w:rsidR="007C2616" w:rsidRPr="00B92DA3">
          <w:rPr>
            <w:rStyle w:val="Hypertextovodkaz"/>
          </w:rPr>
          <w:t>Typ výzkumu</w:t>
        </w:r>
        <w:r w:rsidR="007C2616">
          <w:rPr>
            <w:webHidden/>
          </w:rPr>
          <w:tab/>
        </w:r>
        <w:r>
          <w:rPr>
            <w:webHidden/>
          </w:rPr>
          <w:fldChar w:fldCharType="begin"/>
        </w:r>
        <w:r w:rsidR="007C2616">
          <w:rPr>
            <w:webHidden/>
          </w:rPr>
          <w:instrText xml:space="preserve"> PAGEREF _Toc67905883 \h </w:instrText>
        </w:r>
        <w:r>
          <w:rPr>
            <w:webHidden/>
          </w:rPr>
        </w:r>
        <w:r>
          <w:rPr>
            <w:webHidden/>
          </w:rPr>
          <w:fldChar w:fldCharType="separate"/>
        </w:r>
        <w:r w:rsidR="005E372F">
          <w:rPr>
            <w:webHidden/>
          </w:rPr>
          <w:t>45</w:t>
        </w:r>
        <w:r>
          <w:rPr>
            <w:webHidden/>
          </w:rPr>
          <w:fldChar w:fldCharType="end"/>
        </w:r>
      </w:hyperlink>
    </w:p>
    <w:p w:rsidR="007C2616" w:rsidRDefault="00D54905">
      <w:pPr>
        <w:pStyle w:val="Obsah3"/>
        <w:rPr>
          <w:rFonts w:asciiTheme="minorHAnsi" w:eastAsiaTheme="minorEastAsia" w:hAnsiTheme="minorHAnsi"/>
          <w:sz w:val="22"/>
          <w:lang w:eastAsia="cs-CZ"/>
        </w:rPr>
      </w:pPr>
      <w:hyperlink w:anchor="_Toc67905884" w:history="1">
        <w:r w:rsidR="007C2616" w:rsidRPr="00B92DA3">
          <w:rPr>
            <w:rStyle w:val="Hypertextovodkaz"/>
          </w:rPr>
          <w:t>5.2</w:t>
        </w:r>
        <w:r w:rsidR="007C2616">
          <w:rPr>
            <w:rFonts w:asciiTheme="minorHAnsi" w:eastAsiaTheme="minorEastAsia" w:hAnsiTheme="minorHAnsi"/>
            <w:sz w:val="22"/>
            <w:lang w:eastAsia="cs-CZ"/>
          </w:rPr>
          <w:tab/>
        </w:r>
        <w:r w:rsidR="007C2616" w:rsidRPr="00B92DA3">
          <w:rPr>
            <w:rStyle w:val="Hypertextovodkaz"/>
          </w:rPr>
          <w:t>Metody získávání dat</w:t>
        </w:r>
        <w:r w:rsidR="007C2616">
          <w:rPr>
            <w:webHidden/>
          </w:rPr>
          <w:tab/>
        </w:r>
        <w:r>
          <w:rPr>
            <w:webHidden/>
          </w:rPr>
          <w:fldChar w:fldCharType="begin"/>
        </w:r>
        <w:r w:rsidR="007C2616">
          <w:rPr>
            <w:webHidden/>
          </w:rPr>
          <w:instrText xml:space="preserve"> PAGEREF _Toc67905884 \h </w:instrText>
        </w:r>
        <w:r>
          <w:rPr>
            <w:webHidden/>
          </w:rPr>
        </w:r>
        <w:r>
          <w:rPr>
            <w:webHidden/>
          </w:rPr>
          <w:fldChar w:fldCharType="separate"/>
        </w:r>
        <w:r w:rsidR="005E372F">
          <w:rPr>
            <w:webHidden/>
          </w:rPr>
          <w:t>45</w:t>
        </w:r>
        <w:r>
          <w:rPr>
            <w:webHidden/>
          </w:rPr>
          <w:fldChar w:fldCharType="end"/>
        </w:r>
      </w:hyperlink>
    </w:p>
    <w:p w:rsidR="007C2616" w:rsidRDefault="00D54905">
      <w:pPr>
        <w:pStyle w:val="Obsah4"/>
        <w:rPr>
          <w:rFonts w:asciiTheme="minorHAnsi" w:eastAsiaTheme="minorEastAsia" w:hAnsiTheme="minorHAnsi"/>
          <w:noProof/>
          <w:sz w:val="22"/>
          <w:lang w:eastAsia="cs-CZ"/>
        </w:rPr>
      </w:pPr>
      <w:hyperlink w:anchor="_Toc67905885" w:history="1">
        <w:r w:rsidR="007C2616" w:rsidRPr="00B92DA3">
          <w:rPr>
            <w:rStyle w:val="Hypertextovodkaz"/>
            <w:noProof/>
          </w:rPr>
          <w:t>5.2.1</w:t>
        </w:r>
        <w:r w:rsidR="007C2616">
          <w:rPr>
            <w:rFonts w:asciiTheme="minorHAnsi" w:eastAsiaTheme="minorEastAsia" w:hAnsiTheme="minorHAnsi"/>
            <w:noProof/>
            <w:sz w:val="22"/>
            <w:lang w:eastAsia="cs-CZ"/>
          </w:rPr>
          <w:tab/>
        </w:r>
        <w:r w:rsidR="007C2616" w:rsidRPr="00B92DA3">
          <w:rPr>
            <w:rStyle w:val="Hypertextovodkaz"/>
            <w:noProof/>
          </w:rPr>
          <w:t>Polostrukturovaný rozhovor</w:t>
        </w:r>
        <w:r w:rsidR="007C2616">
          <w:rPr>
            <w:noProof/>
            <w:webHidden/>
          </w:rPr>
          <w:tab/>
        </w:r>
        <w:r>
          <w:rPr>
            <w:noProof/>
            <w:webHidden/>
          </w:rPr>
          <w:fldChar w:fldCharType="begin"/>
        </w:r>
        <w:r w:rsidR="007C2616">
          <w:rPr>
            <w:noProof/>
            <w:webHidden/>
          </w:rPr>
          <w:instrText xml:space="preserve"> PAGEREF _Toc67905885 \h </w:instrText>
        </w:r>
        <w:r>
          <w:rPr>
            <w:noProof/>
            <w:webHidden/>
          </w:rPr>
        </w:r>
        <w:r>
          <w:rPr>
            <w:noProof/>
            <w:webHidden/>
          </w:rPr>
          <w:fldChar w:fldCharType="separate"/>
        </w:r>
        <w:r w:rsidR="005E372F">
          <w:rPr>
            <w:noProof/>
            <w:webHidden/>
          </w:rPr>
          <w:t>46</w:t>
        </w:r>
        <w:r>
          <w:rPr>
            <w:noProof/>
            <w:webHidden/>
          </w:rPr>
          <w:fldChar w:fldCharType="end"/>
        </w:r>
      </w:hyperlink>
    </w:p>
    <w:p w:rsidR="007C2616" w:rsidRDefault="00D54905">
      <w:pPr>
        <w:pStyle w:val="Obsah4"/>
        <w:rPr>
          <w:rFonts w:asciiTheme="minorHAnsi" w:eastAsiaTheme="minorEastAsia" w:hAnsiTheme="minorHAnsi"/>
          <w:noProof/>
          <w:sz w:val="22"/>
          <w:lang w:eastAsia="cs-CZ"/>
        </w:rPr>
      </w:pPr>
      <w:hyperlink w:anchor="_Toc67905886" w:history="1">
        <w:r w:rsidR="007C2616" w:rsidRPr="00B92DA3">
          <w:rPr>
            <w:rStyle w:val="Hypertextovodkaz"/>
            <w:noProof/>
          </w:rPr>
          <w:t>5.2.2</w:t>
        </w:r>
        <w:r w:rsidR="007C2616">
          <w:rPr>
            <w:rFonts w:asciiTheme="minorHAnsi" w:eastAsiaTheme="minorEastAsia" w:hAnsiTheme="minorHAnsi"/>
            <w:noProof/>
            <w:sz w:val="22"/>
            <w:lang w:eastAsia="cs-CZ"/>
          </w:rPr>
          <w:tab/>
        </w:r>
        <w:r w:rsidR="007C2616" w:rsidRPr="00B92DA3">
          <w:rPr>
            <w:rStyle w:val="Hypertextovodkaz"/>
            <w:noProof/>
          </w:rPr>
          <w:t>Pozorování</w:t>
        </w:r>
        <w:r w:rsidR="007C2616">
          <w:rPr>
            <w:noProof/>
            <w:webHidden/>
          </w:rPr>
          <w:tab/>
        </w:r>
        <w:r>
          <w:rPr>
            <w:noProof/>
            <w:webHidden/>
          </w:rPr>
          <w:fldChar w:fldCharType="begin"/>
        </w:r>
        <w:r w:rsidR="007C2616">
          <w:rPr>
            <w:noProof/>
            <w:webHidden/>
          </w:rPr>
          <w:instrText xml:space="preserve"> PAGEREF _Toc67905886 \h </w:instrText>
        </w:r>
        <w:r>
          <w:rPr>
            <w:noProof/>
            <w:webHidden/>
          </w:rPr>
        </w:r>
        <w:r>
          <w:rPr>
            <w:noProof/>
            <w:webHidden/>
          </w:rPr>
          <w:fldChar w:fldCharType="separate"/>
        </w:r>
        <w:r w:rsidR="005E372F">
          <w:rPr>
            <w:noProof/>
            <w:webHidden/>
          </w:rPr>
          <w:t>47</w:t>
        </w:r>
        <w:r>
          <w:rPr>
            <w:noProof/>
            <w:webHidden/>
          </w:rPr>
          <w:fldChar w:fldCharType="end"/>
        </w:r>
      </w:hyperlink>
    </w:p>
    <w:p w:rsidR="007C2616" w:rsidRDefault="00D54905">
      <w:pPr>
        <w:pStyle w:val="Obsah3"/>
        <w:rPr>
          <w:rFonts w:asciiTheme="minorHAnsi" w:eastAsiaTheme="minorEastAsia" w:hAnsiTheme="minorHAnsi"/>
          <w:sz w:val="22"/>
          <w:lang w:eastAsia="cs-CZ"/>
        </w:rPr>
      </w:pPr>
      <w:hyperlink w:anchor="_Toc67905887" w:history="1">
        <w:r w:rsidR="007C2616" w:rsidRPr="00B92DA3">
          <w:rPr>
            <w:rStyle w:val="Hypertextovodkaz"/>
          </w:rPr>
          <w:t>5.3</w:t>
        </w:r>
        <w:r w:rsidR="007C2616">
          <w:rPr>
            <w:rFonts w:asciiTheme="minorHAnsi" w:eastAsiaTheme="minorEastAsia" w:hAnsiTheme="minorHAnsi"/>
            <w:sz w:val="22"/>
            <w:lang w:eastAsia="cs-CZ"/>
          </w:rPr>
          <w:tab/>
        </w:r>
        <w:r w:rsidR="007C2616" w:rsidRPr="00B92DA3">
          <w:rPr>
            <w:rStyle w:val="Hypertextovodkaz"/>
          </w:rPr>
          <w:t>Metody zpracování a analýzy dat</w:t>
        </w:r>
        <w:r w:rsidR="007C2616">
          <w:rPr>
            <w:webHidden/>
          </w:rPr>
          <w:tab/>
        </w:r>
        <w:r>
          <w:rPr>
            <w:webHidden/>
          </w:rPr>
          <w:fldChar w:fldCharType="begin"/>
        </w:r>
        <w:r w:rsidR="007C2616">
          <w:rPr>
            <w:webHidden/>
          </w:rPr>
          <w:instrText xml:space="preserve"> PAGEREF _Toc67905887 \h </w:instrText>
        </w:r>
        <w:r>
          <w:rPr>
            <w:webHidden/>
          </w:rPr>
        </w:r>
        <w:r>
          <w:rPr>
            <w:webHidden/>
          </w:rPr>
          <w:fldChar w:fldCharType="separate"/>
        </w:r>
        <w:r w:rsidR="005E372F">
          <w:rPr>
            <w:webHidden/>
          </w:rPr>
          <w:t>48</w:t>
        </w:r>
        <w:r>
          <w:rPr>
            <w:webHidden/>
          </w:rPr>
          <w:fldChar w:fldCharType="end"/>
        </w:r>
      </w:hyperlink>
    </w:p>
    <w:p w:rsidR="007C2616" w:rsidRDefault="00D54905">
      <w:pPr>
        <w:pStyle w:val="Obsah2"/>
        <w:rPr>
          <w:rFonts w:asciiTheme="minorHAnsi" w:eastAsiaTheme="minorEastAsia" w:hAnsiTheme="minorHAnsi"/>
          <w:b w:val="0"/>
          <w:sz w:val="22"/>
          <w:lang w:eastAsia="cs-CZ"/>
        </w:rPr>
      </w:pPr>
      <w:hyperlink w:anchor="_Toc67905888" w:history="1">
        <w:r w:rsidR="007C2616" w:rsidRPr="00B92DA3">
          <w:rPr>
            <w:rStyle w:val="Hypertextovodkaz"/>
          </w:rPr>
          <w:t>6</w:t>
        </w:r>
        <w:r w:rsidR="007C2616">
          <w:rPr>
            <w:rFonts w:asciiTheme="minorHAnsi" w:eastAsiaTheme="minorEastAsia" w:hAnsiTheme="minorHAnsi"/>
            <w:b w:val="0"/>
            <w:sz w:val="22"/>
            <w:lang w:eastAsia="cs-CZ"/>
          </w:rPr>
          <w:tab/>
        </w:r>
        <w:r w:rsidR="007C2616" w:rsidRPr="00B92DA3">
          <w:rPr>
            <w:rStyle w:val="Hypertextovodkaz"/>
          </w:rPr>
          <w:t>Výzkumný soubor</w:t>
        </w:r>
        <w:r w:rsidR="007C2616">
          <w:rPr>
            <w:webHidden/>
          </w:rPr>
          <w:tab/>
        </w:r>
        <w:r>
          <w:rPr>
            <w:webHidden/>
          </w:rPr>
          <w:fldChar w:fldCharType="begin"/>
        </w:r>
        <w:r w:rsidR="007C2616">
          <w:rPr>
            <w:webHidden/>
          </w:rPr>
          <w:instrText xml:space="preserve"> PAGEREF _Toc67905888 \h </w:instrText>
        </w:r>
        <w:r>
          <w:rPr>
            <w:webHidden/>
          </w:rPr>
        </w:r>
        <w:r>
          <w:rPr>
            <w:webHidden/>
          </w:rPr>
          <w:fldChar w:fldCharType="separate"/>
        </w:r>
        <w:r w:rsidR="005E372F">
          <w:rPr>
            <w:webHidden/>
          </w:rPr>
          <w:t>50</w:t>
        </w:r>
        <w:r>
          <w:rPr>
            <w:webHidden/>
          </w:rPr>
          <w:fldChar w:fldCharType="end"/>
        </w:r>
      </w:hyperlink>
    </w:p>
    <w:p w:rsidR="007C2616" w:rsidRDefault="00D54905">
      <w:pPr>
        <w:pStyle w:val="Obsah3"/>
        <w:rPr>
          <w:rFonts w:asciiTheme="minorHAnsi" w:eastAsiaTheme="minorEastAsia" w:hAnsiTheme="minorHAnsi"/>
          <w:sz w:val="22"/>
          <w:lang w:eastAsia="cs-CZ"/>
        </w:rPr>
      </w:pPr>
      <w:hyperlink w:anchor="_Toc67905889" w:history="1">
        <w:r w:rsidR="007C2616" w:rsidRPr="00B92DA3">
          <w:rPr>
            <w:rStyle w:val="Hypertextovodkaz"/>
          </w:rPr>
          <w:t>6.1</w:t>
        </w:r>
        <w:r w:rsidR="007C2616">
          <w:rPr>
            <w:rFonts w:asciiTheme="minorHAnsi" w:eastAsiaTheme="minorEastAsia" w:hAnsiTheme="minorHAnsi"/>
            <w:sz w:val="22"/>
            <w:lang w:eastAsia="cs-CZ"/>
          </w:rPr>
          <w:tab/>
        </w:r>
        <w:r w:rsidR="007C2616" w:rsidRPr="00B92DA3">
          <w:rPr>
            <w:rStyle w:val="Hypertextovodkaz"/>
          </w:rPr>
          <w:t>Etické problémy a způsob jejich řešení</w:t>
        </w:r>
        <w:r w:rsidR="007C2616">
          <w:rPr>
            <w:webHidden/>
          </w:rPr>
          <w:tab/>
        </w:r>
        <w:r>
          <w:rPr>
            <w:webHidden/>
          </w:rPr>
          <w:fldChar w:fldCharType="begin"/>
        </w:r>
        <w:r w:rsidR="007C2616">
          <w:rPr>
            <w:webHidden/>
          </w:rPr>
          <w:instrText xml:space="preserve"> PAGEREF _Toc67905889 \h </w:instrText>
        </w:r>
        <w:r>
          <w:rPr>
            <w:webHidden/>
          </w:rPr>
        </w:r>
        <w:r>
          <w:rPr>
            <w:webHidden/>
          </w:rPr>
          <w:fldChar w:fldCharType="separate"/>
        </w:r>
        <w:r w:rsidR="005E372F">
          <w:rPr>
            <w:webHidden/>
          </w:rPr>
          <w:t>51</w:t>
        </w:r>
        <w:r>
          <w:rPr>
            <w:webHidden/>
          </w:rPr>
          <w:fldChar w:fldCharType="end"/>
        </w:r>
      </w:hyperlink>
    </w:p>
    <w:p w:rsidR="007C2616" w:rsidRDefault="00D54905">
      <w:pPr>
        <w:pStyle w:val="Obsah2"/>
        <w:rPr>
          <w:rFonts w:asciiTheme="minorHAnsi" w:eastAsiaTheme="minorEastAsia" w:hAnsiTheme="minorHAnsi"/>
          <w:b w:val="0"/>
          <w:sz w:val="22"/>
          <w:lang w:eastAsia="cs-CZ"/>
        </w:rPr>
      </w:pPr>
      <w:hyperlink w:anchor="_Toc67905890" w:history="1">
        <w:r w:rsidR="007C2616" w:rsidRPr="00B92DA3">
          <w:rPr>
            <w:rStyle w:val="Hypertextovodkaz"/>
          </w:rPr>
          <w:t>7</w:t>
        </w:r>
        <w:r w:rsidR="007C2616">
          <w:rPr>
            <w:rFonts w:asciiTheme="minorHAnsi" w:eastAsiaTheme="minorEastAsia" w:hAnsiTheme="minorHAnsi"/>
            <w:b w:val="0"/>
            <w:sz w:val="22"/>
            <w:lang w:eastAsia="cs-CZ"/>
          </w:rPr>
          <w:tab/>
        </w:r>
        <w:r w:rsidR="007C2616" w:rsidRPr="00B92DA3">
          <w:rPr>
            <w:rStyle w:val="Hypertextovodkaz"/>
          </w:rPr>
          <w:t>Práce s daty a její výsledky</w:t>
        </w:r>
        <w:r w:rsidR="007C2616">
          <w:rPr>
            <w:webHidden/>
          </w:rPr>
          <w:tab/>
        </w:r>
        <w:r>
          <w:rPr>
            <w:webHidden/>
          </w:rPr>
          <w:fldChar w:fldCharType="begin"/>
        </w:r>
        <w:r w:rsidR="007C2616">
          <w:rPr>
            <w:webHidden/>
          </w:rPr>
          <w:instrText xml:space="preserve"> PAGEREF _Toc67905890 \h </w:instrText>
        </w:r>
        <w:r>
          <w:rPr>
            <w:webHidden/>
          </w:rPr>
        </w:r>
        <w:r>
          <w:rPr>
            <w:webHidden/>
          </w:rPr>
          <w:fldChar w:fldCharType="separate"/>
        </w:r>
        <w:r w:rsidR="005E372F">
          <w:rPr>
            <w:webHidden/>
          </w:rPr>
          <w:t>52</w:t>
        </w:r>
        <w:r>
          <w:rPr>
            <w:webHidden/>
          </w:rPr>
          <w:fldChar w:fldCharType="end"/>
        </w:r>
      </w:hyperlink>
    </w:p>
    <w:p w:rsidR="007C2616" w:rsidRDefault="00D54905">
      <w:pPr>
        <w:pStyle w:val="Obsah3"/>
        <w:rPr>
          <w:rFonts w:asciiTheme="minorHAnsi" w:eastAsiaTheme="minorEastAsia" w:hAnsiTheme="minorHAnsi"/>
          <w:sz w:val="22"/>
          <w:lang w:eastAsia="cs-CZ"/>
        </w:rPr>
      </w:pPr>
      <w:hyperlink w:anchor="_Toc67905891" w:history="1">
        <w:r w:rsidR="007C2616" w:rsidRPr="00B92DA3">
          <w:rPr>
            <w:rStyle w:val="Hypertextovodkaz"/>
          </w:rPr>
          <w:t>7.1</w:t>
        </w:r>
        <w:r w:rsidR="007C2616">
          <w:rPr>
            <w:rFonts w:asciiTheme="minorHAnsi" w:eastAsiaTheme="minorEastAsia" w:hAnsiTheme="minorHAnsi"/>
            <w:sz w:val="22"/>
            <w:lang w:eastAsia="cs-CZ"/>
          </w:rPr>
          <w:tab/>
        </w:r>
        <w:r w:rsidR="007C2616" w:rsidRPr="00B92DA3">
          <w:rPr>
            <w:rStyle w:val="Hypertextovodkaz"/>
          </w:rPr>
          <w:t>Získávání dat</w:t>
        </w:r>
        <w:r w:rsidR="007C2616">
          <w:rPr>
            <w:webHidden/>
          </w:rPr>
          <w:tab/>
        </w:r>
        <w:r>
          <w:rPr>
            <w:webHidden/>
          </w:rPr>
          <w:fldChar w:fldCharType="begin"/>
        </w:r>
        <w:r w:rsidR="007C2616">
          <w:rPr>
            <w:webHidden/>
          </w:rPr>
          <w:instrText xml:space="preserve"> PAGEREF _Toc67905891 \h </w:instrText>
        </w:r>
        <w:r>
          <w:rPr>
            <w:webHidden/>
          </w:rPr>
        </w:r>
        <w:r>
          <w:rPr>
            <w:webHidden/>
          </w:rPr>
          <w:fldChar w:fldCharType="separate"/>
        </w:r>
        <w:r w:rsidR="005E372F">
          <w:rPr>
            <w:webHidden/>
          </w:rPr>
          <w:t>52</w:t>
        </w:r>
        <w:r>
          <w:rPr>
            <w:webHidden/>
          </w:rPr>
          <w:fldChar w:fldCharType="end"/>
        </w:r>
      </w:hyperlink>
    </w:p>
    <w:p w:rsidR="007C2616" w:rsidRDefault="00D54905">
      <w:pPr>
        <w:pStyle w:val="Obsah3"/>
        <w:rPr>
          <w:rFonts w:asciiTheme="minorHAnsi" w:eastAsiaTheme="minorEastAsia" w:hAnsiTheme="minorHAnsi"/>
          <w:sz w:val="22"/>
          <w:lang w:eastAsia="cs-CZ"/>
        </w:rPr>
      </w:pPr>
      <w:hyperlink w:anchor="_Toc67905892" w:history="1">
        <w:r w:rsidR="007C2616" w:rsidRPr="00B92DA3">
          <w:rPr>
            <w:rStyle w:val="Hypertextovodkaz"/>
          </w:rPr>
          <w:t>7.2</w:t>
        </w:r>
        <w:r w:rsidR="007C2616">
          <w:rPr>
            <w:rFonts w:asciiTheme="minorHAnsi" w:eastAsiaTheme="minorEastAsia" w:hAnsiTheme="minorHAnsi"/>
            <w:sz w:val="22"/>
            <w:lang w:eastAsia="cs-CZ"/>
          </w:rPr>
          <w:tab/>
        </w:r>
        <w:r w:rsidR="007C2616" w:rsidRPr="00B92DA3">
          <w:rPr>
            <w:rStyle w:val="Hypertextovodkaz"/>
          </w:rPr>
          <w:t>Zpracování a analýza dat</w:t>
        </w:r>
        <w:r w:rsidR="007C2616">
          <w:rPr>
            <w:webHidden/>
          </w:rPr>
          <w:tab/>
        </w:r>
        <w:r>
          <w:rPr>
            <w:webHidden/>
          </w:rPr>
          <w:fldChar w:fldCharType="begin"/>
        </w:r>
        <w:r w:rsidR="007C2616">
          <w:rPr>
            <w:webHidden/>
          </w:rPr>
          <w:instrText xml:space="preserve"> PAGEREF _Toc67905892 \h </w:instrText>
        </w:r>
        <w:r>
          <w:rPr>
            <w:webHidden/>
          </w:rPr>
        </w:r>
        <w:r>
          <w:rPr>
            <w:webHidden/>
          </w:rPr>
          <w:fldChar w:fldCharType="separate"/>
        </w:r>
        <w:r w:rsidR="005E372F">
          <w:rPr>
            <w:webHidden/>
          </w:rPr>
          <w:t>54</w:t>
        </w:r>
        <w:r>
          <w:rPr>
            <w:webHidden/>
          </w:rPr>
          <w:fldChar w:fldCharType="end"/>
        </w:r>
      </w:hyperlink>
    </w:p>
    <w:p w:rsidR="007C2616" w:rsidRDefault="00D54905">
      <w:pPr>
        <w:pStyle w:val="Obsah2"/>
        <w:rPr>
          <w:rFonts w:asciiTheme="minorHAnsi" w:eastAsiaTheme="minorEastAsia" w:hAnsiTheme="minorHAnsi"/>
          <w:b w:val="0"/>
          <w:sz w:val="22"/>
          <w:lang w:eastAsia="cs-CZ"/>
        </w:rPr>
      </w:pPr>
      <w:hyperlink w:anchor="_Toc67905893" w:history="1">
        <w:r w:rsidR="007C2616" w:rsidRPr="00B92DA3">
          <w:rPr>
            <w:rStyle w:val="Hypertextovodkaz"/>
          </w:rPr>
          <w:t>8</w:t>
        </w:r>
        <w:r w:rsidR="007C2616">
          <w:rPr>
            <w:rFonts w:asciiTheme="minorHAnsi" w:eastAsiaTheme="minorEastAsia" w:hAnsiTheme="minorHAnsi"/>
            <w:b w:val="0"/>
            <w:sz w:val="22"/>
            <w:lang w:eastAsia="cs-CZ"/>
          </w:rPr>
          <w:tab/>
        </w:r>
        <w:r w:rsidR="007C2616" w:rsidRPr="00B92DA3">
          <w:rPr>
            <w:rStyle w:val="Hypertextovodkaz"/>
          </w:rPr>
          <w:t>Diskuze</w:t>
        </w:r>
        <w:r w:rsidR="007C2616">
          <w:rPr>
            <w:webHidden/>
          </w:rPr>
          <w:tab/>
        </w:r>
        <w:r>
          <w:rPr>
            <w:webHidden/>
          </w:rPr>
          <w:fldChar w:fldCharType="begin"/>
        </w:r>
        <w:r w:rsidR="007C2616">
          <w:rPr>
            <w:webHidden/>
          </w:rPr>
          <w:instrText xml:space="preserve"> PAGEREF _Toc67905893 \h </w:instrText>
        </w:r>
        <w:r>
          <w:rPr>
            <w:webHidden/>
          </w:rPr>
        </w:r>
        <w:r>
          <w:rPr>
            <w:webHidden/>
          </w:rPr>
          <w:fldChar w:fldCharType="separate"/>
        </w:r>
        <w:r w:rsidR="005E372F">
          <w:rPr>
            <w:webHidden/>
          </w:rPr>
          <w:t>61</w:t>
        </w:r>
        <w:r>
          <w:rPr>
            <w:webHidden/>
          </w:rPr>
          <w:fldChar w:fldCharType="end"/>
        </w:r>
      </w:hyperlink>
    </w:p>
    <w:p w:rsidR="007C2616" w:rsidRDefault="00D54905">
      <w:pPr>
        <w:pStyle w:val="Obsah2"/>
        <w:rPr>
          <w:rFonts w:asciiTheme="minorHAnsi" w:eastAsiaTheme="minorEastAsia" w:hAnsiTheme="minorHAnsi"/>
          <w:b w:val="0"/>
          <w:sz w:val="22"/>
          <w:lang w:eastAsia="cs-CZ"/>
        </w:rPr>
      </w:pPr>
      <w:hyperlink w:anchor="_Toc67905894" w:history="1">
        <w:r w:rsidR="007C2616" w:rsidRPr="00B92DA3">
          <w:rPr>
            <w:rStyle w:val="Hypertextovodkaz"/>
          </w:rPr>
          <w:t>9</w:t>
        </w:r>
        <w:r w:rsidR="007C2616">
          <w:rPr>
            <w:rFonts w:asciiTheme="minorHAnsi" w:eastAsiaTheme="minorEastAsia" w:hAnsiTheme="minorHAnsi"/>
            <w:b w:val="0"/>
            <w:sz w:val="22"/>
            <w:lang w:eastAsia="cs-CZ"/>
          </w:rPr>
          <w:tab/>
        </w:r>
        <w:r w:rsidR="007C2616" w:rsidRPr="00B92DA3">
          <w:rPr>
            <w:rStyle w:val="Hypertextovodkaz"/>
          </w:rPr>
          <w:t>Závěr</w:t>
        </w:r>
        <w:r w:rsidR="007C2616">
          <w:rPr>
            <w:webHidden/>
          </w:rPr>
          <w:tab/>
        </w:r>
        <w:r>
          <w:rPr>
            <w:webHidden/>
          </w:rPr>
          <w:fldChar w:fldCharType="begin"/>
        </w:r>
        <w:r w:rsidR="007C2616">
          <w:rPr>
            <w:webHidden/>
          </w:rPr>
          <w:instrText xml:space="preserve"> PAGEREF _Toc67905894 \h </w:instrText>
        </w:r>
        <w:r>
          <w:rPr>
            <w:webHidden/>
          </w:rPr>
        </w:r>
        <w:r>
          <w:rPr>
            <w:webHidden/>
          </w:rPr>
          <w:fldChar w:fldCharType="separate"/>
        </w:r>
        <w:r w:rsidR="005E372F">
          <w:rPr>
            <w:webHidden/>
          </w:rPr>
          <w:t>65</w:t>
        </w:r>
        <w:r>
          <w:rPr>
            <w:webHidden/>
          </w:rPr>
          <w:fldChar w:fldCharType="end"/>
        </w:r>
      </w:hyperlink>
    </w:p>
    <w:p w:rsidR="007C2616" w:rsidRDefault="00D54905">
      <w:pPr>
        <w:pStyle w:val="Obsah2"/>
        <w:rPr>
          <w:rFonts w:asciiTheme="minorHAnsi" w:eastAsiaTheme="minorEastAsia" w:hAnsiTheme="minorHAnsi"/>
          <w:b w:val="0"/>
          <w:sz w:val="22"/>
          <w:lang w:eastAsia="cs-CZ"/>
        </w:rPr>
      </w:pPr>
      <w:hyperlink w:anchor="_Toc67905895" w:history="1">
        <w:r w:rsidR="007C2616" w:rsidRPr="00B92DA3">
          <w:rPr>
            <w:rStyle w:val="Hypertextovodkaz"/>
          </w:rPr>
          <w:t>10</w:t>
        </w:r>
        <w:r w:rsidR="007C2616">
          <w:rPr>
            <w:rFonts w:asciiTheme="minorHAnsi" w:eastAsiaTheme="minorEastAsia" w:hAnsiTheme="minorHAnsi"/>
            <w:b w:val="0"/>
            <w:sz w:val="22"/>
            <w:lang w:eastAsia="cs-CZ"/>
          </w:rPr>
          <w:tab/>
        </w:r>
        <w:r w:rsidR="007C2616" w:rsidRPr="00B92DA3">
          <w:rPr>
            <w:rStyle w:val="Hypertextovodkaz"/>
          </w:rPr>
          <w:t>Souhrn</w:t>
        </w:r>
        <w:r w:rsidR="007C2616">
          <w:rPr>
            <w:webHidden/>
          </w:rPr>
          <w:tab/>
        </w:r>
        <w:r>
          <w:rPr>
            <w:webHidden/>
          </w:rPr>
          <w:fldChar w:fldCharType="begin"/>
        </w:r>
        <w:r w:rsidR="007C2616">
          <w:rPr>
            <w:webHidden/>
          </w:rPr>
          <w:instrText xml:space="preserve"> PAGEREF _Toc67905895 \h </w:instrText>
        </w:r>
        <w:r>
          <w:rPr>
            <w:webHidden/>
          </w:rPr>
        </w:r>
        <w:r>
          <w:rPr>
            <w:webHidden/>
          </w:rPr>
          <w:fldChar w:fldCharType="separate"/>
        </w:r>
        <w:r w:rsidR="005E372F">
          <w:rPr>
            <w:webHidden/>
          </w:rPr>
          <w:t>66</w:t>
        </w:r>
        <w:r>
          <w:rPr>
            <w:webHidden/>
          </w:rPr>
          <w:fldChar w:fldCharType="end"/>
        </w:r>
      </w:hyperlink>
    </w:p>
    <w:p w:rsidR="007C2616" w:rsidRDefault="00D54905">
      <w:pPr>
        <w:pStyle w:val="Obsah1"/>
        <w:rPr>
          <w:rFonts w:asciiTheme="minorHAnsi" w:eastAsiaTheme="minorEastAsia" w:hAnsiTheme="minorHAnsi"/>
          <w:b w:val="0"/>
          <w:caps w:val="0"/>
          <w:sz w:val="22"/>
          <w:lang w:eastAsia="cs-CZ"/>
        </w:rPr>
      </w:pPr>
      <w:hyperlink w:anchor="_Toc67905896" w:history="1">
        <w:r w:rsidR="007C2616" w:rsidRPr="00B92DA3">
          <w:rPr>
            <w:rStyle w:val="Hypertextovodkaz"/>
          </w:rPr>
          <w:t>seznam použitých zdrojů a literatury</w:t>
        </w:r>
        <w:r w:rsidR="007C2616">
          <w:rPr>
            <w:webHidden/>
          </w:rPr>
          <w:tab/>
        </w:r>
        <w:r>
          <w:rPr>
            <w:webHidden/>
          </w:rPr>
          <w:fldChar w:fldCharType="begin"/>
        </w:r>
        <w:r w:rsidR="007C2616">
          <w:rPr>
            <w:webHidden/>
          </w:rPr>
          <w:instrText xml:space="preserve"> PAGEREF _Toc67905896 \h </w:instrText>
        </w:r>
        <w:r>
          <w:rPr>
            <w:webHidden/>
          </w:rPr>
        </w:r>
        <w:r>
          <w:rPr>
            <w:webHidden/>
          </w:rPr>
          <w:fldChar w:fldCharType="separate"/>
        </w:r>
        <w:r w:rsidR="005E372F">
          <w:rPr>
            <w:webHidden/>
          </w:rPr>
          <w:t>68</w:t>
        </w:r>
        <w:r>
          <w:rPr>
            <w:webHidden/>
          </w:rPr>
          <w:fldChar w:fldCharType="end"/>
        </w:r>
      </w:hyperlink>
    </w:p>
    <w:p w:rsidR="007C2616" w:rsidRDefault="00D54905">
      <w:pPr>
        <w:pStyle w:val="Obsah1"/>
        <w:rPr>
          <w:rFonts w:asciiTheme="minorHAnsi" w:eastAsiaTheme="minorEastAsia" w:hAnsiTheme="minorHAnsi"/>
          <w:b w:val="0"/>
          <w:caps w:val="0"/>
          <w:sz w:val="22"/>
          <w:lang w:eastAsia="cs-CZ"/>
        </w:rPr>
      </w:pPr>
      <w:hyperlink w:anchor="_Toc67905897" w:history="1">
        <w:r w:rsidR="007C2616" w:rsidRPr="00B92DA3">
          <w:rPr>
            <w:rStyle w:val="Hypertextovodkaz"/>
          </w:rPr>
          <w:t>Přílohy</w:t>
        </w:r>
        <w:r w:rsidR="007C2616">
          <w:rPr>
            <w:webHidden/>
          </w:rPr>
          <w:tab/>
        </w:r>
        <w:r>
          <w:rPr>
            <w:webHidden/>
          </w:rPr>
          <w:fldChar w:fldCharType="begin"/>
        </w:r>
        <w:r w:rsidR="007C2616">
          <w:rPr>
            <w:webHidden/>
          </w:rPr>
          <w:instrText xml:space="preserve"> PAGEREF _Toc67905897 \h </w:instrText>
        </w:r>
        <w:r>
          <w:rPr>
            <w:webHidden/>
          </w:rPr>
        </w:r>
        <w:r>
          <w:rPr>
            <w:webHidden/>
          </w:rPr>
          <w:fldChar w:fldCharType="separate"/>
        </w:r>
        <w:r w:rsidR="005E372F">
          <w:rPr>
            <w:webHidden/>
          </w:rPr>
          <w:t>72</w:t>
        </w:r>
        <w:r>
          <w:rPr>
            <w:webHidden/>
          </w:rPr>
          <w:fldChar w:fldCharType="end"/>
        </w:r>
      </w:hyperlink>
    </w:p>
    <w:p w:rsidR="00E77458" w:rsidRPr="00E77458" w:rsidRDefault="00D54905" w:rsidP="0026575B">
      <w:pPr>
        <w:pStyle w:val="Nadpis1"/>
        <w:spacing w:after="600"/>
      </w:pPr>
      <w:r>
        <w:lastRenderedPageBreak/>
        <w:fldChar w:fldCharType="end"/>
      </w:r>
      <w:bookmarkStart w:id="3" w:name="_Toc67905853"/>
      <w:r w:rsidR="00E77458" w:rsidRPr="00E77458">
        <w:t>Ú</w:t>
      </w:r>
      <w:r w:rsidR="0084149E">
        <w:t>vod</w:t>
      </w:r>
      <w:bookmarkEnd w:id="2"/>
      <w:bookmarkEnd w:id="3"/>
    </w:p>
    <w:p w:rsidR="00E91A23" w:rsidRDefault="00B57560" w:rsidP="005B0FDC">
      <w:pPr>
        <w:ind w:firstLine="0"/>
      </w:pPr>
      <w:r>
        <w:t xml:space="preserve">Rodina jako </w:t>
      </w:r>
      <w:r w:rsidR="00CC2476">
        <w:t>elementární</w:t>
      </w:r>
      <w:r>
        <w:t xml:space="preserve"> buňka</w:t>
      </w:r>
      <w:r w:rsidR="00BC6C01">
        <w:t xml:space="preserve"> lidské společnosti vždy přitahovala pozornost humanitních věd</w:t>
      </w:r>
      <w:r>
        <w:t xml:space="preserve">. </w:t>
      </w:r>
      <w:r w:rsidR="00CC2476">
        <w:t>Formují se</w:t>
      </w:r>
      <w:r>
        <w:t xml:space="preserve"> v ní základy naší osobnosti, primární emocionální a behaviorální vzorce, </w:t>
      </w:r>
      <w:r w:rsidRPr="008D2EA0">
        <w:t xml:space="preserve">které </w:t>
      </w:r>
      <w:r w:rsidR="008D2EA0" w:rsidRPr="008D2EA0">
        <w:t xml:space="preserve">pak </w:t>
      </w:r>
      <w:r w:rsidRPr="008D2EA0">
        <w:t>po zbytek života</w:t>
      </w:r>
      <w:r w:rsidR="008D2EA0" w:rsidRPr="008D2EA0">
        <w:t xml:space="preserve"> ovlivňují naš</w:t>
      </w:r>
      <w:r w:rsidR="008D2EA0">
        <w:t xml:space="preserve">i </w:t>
      </w:r>
      <w:r w:rsidR="008D2EA0" w:rsidRPr="008D2EA0">
        <w:t>bio-psycho-sociální</w:t>
      </w:r>
      <w:r w:rsidR="008D2EA0">
        <w:t xml:space="preserve"> pohodu a pojetí </w:t>
      </w:r>
      <w:proofErr w:type="spellStart"/>
      <w:r w:rsidR="008D2EA0">
        <w:t>sebetranscendence</w:t>
      </w:r>
      <w:proofErr w:type="spellEnd"/>
      <w:r w:rsidRPr="008D2EA0">
        <w:t xml:space="preserve">. </w:t>
      </w:r>
      <w:r w:rsidR="000B17B3" w:rsidRPr="008D2EA0">
        <w:t>Klíčovou roli v těchto procesech sehrávají rodiče jako</w:t>
      </w:r>
      <w:r w:rsidR="000B17B3">
        <w:t xml:space="preserve"> zprostředk</w:t>
      </w:r>
      <w:r w:rsidR="0029074B">
        <w:t xml:space="preserve">ovatelé primárního </w:t>
      </w:r>
      <w:r w:rsidR="000B17B3">
        <w:t>kontaktu se společenským prostředím</w:t>
      </w:r>
      <w:r w:rsidR="00E91A23">
        <w:t xml:space="preserve">. </w:t>
      </w:r>
    </w:p>
    <w:p w:rsidR="00E67B87" w:rsidRDefault="00B57560" w:rsidP="00E91A23">
      <w:r>
        <w:t>Vedle</w:t>
      </w:r>
      <w:r w:rsidR="00E91A23">
        <w:t xml:space="preserve"> jedinců, kteří svou rodičovskou </w:t>
      </w:r>
      <w:r w:rsidR="001027E1">
        <w:t>úlohu</w:t>
      </w:r>
      <w:r w:rsidR="00E91A23">
        <w:t xml:space="preserve"> </w:t>
      </w:r>
      <w:r w:rsidR="001D686C">
        <w:t>zvládají</w:t>
      </w:r>
      <w:r w:rsidR="00E91A23">
        <w:t xml:space="preserve"> </w:t>
      </w:r>
      <w:r w:rsidR="001D686C">
        <w:t>bez větších kolizí a vlastními silami</w:t>
      </w:r>
      <w:r w:rsidR="00E91A23">
        <w:t>, existují také lidé</w:t>
      </w:r>
      <w:r w:rsidR="00587903">
        <w:t xml:space="preserve">, </w:t>
      </w:r>
      <w:r w:rsidR="00726CB9">
        <w:t>kteří k jejímu naplnění potřebují externí podporu</w:t>
      </w:r>
      <w:r w:rsidR="00CC74DF">
        <w:t xml:space="preserve">, ať už </w:t>
      </w:r>
      <w:r w:rsidR="005429E2">
        <w:t>kvůli</w:t>
      </w:r>
      <w:r w:rsidR="00CC74DF">
        <w:t xml:space="preserve"> </w:t>
      </w:r>
      <w:r w:rsidR="005429E2">
        <w:t>nepříznivým</w:t>
      </w:r>
      <w:r w:rsidR="00CC74DF">
        <w:t xml:space="preserve"> životní</w:t>
      </w:r>
      <w:r w:rsidR="005429E2">
        <w:t>m</w:t>
      </w:r>
      <w:r w:rsidR="00CC74DF">
        <w:t xml:space="preserve"> okolnost</w:t>
      </w:r>
      <w:r w:rsidR="005429E2">
        <w:t>em</w:t>
      </w:r>
      <w:r w:rsidR="00CC74DF">
        <w:t xml:space="preserve"> (samoživitelství, zadluženost, nezaměstnanost</w:t>
      </w:r>
      <w:r w:rsidR="00B214DC">
        <w:t>)</w:t>
      </w:r>
      <w:r w:rsidR="00CC74DF">
        <w:t xml:space="preserve">, nebo </w:t>
      </w:r>
      <w:r w:rsidR="005429E2">
        <w:t>z důvodu nízkých sociálních kompetencí (zanedbávání rozvoje a vzdělávání dětí, opomíjení jejich potřeb atd.).</w:t>
      </w:r>
    </w:p>
    <w:p w:rsidR="002C61E5" w:rsidRDefault="00FE75CA" w:rsidP="00E91A23">
      <w:r>
        <w:t>V</w:t>
      </w:r>
      <w:r w:rsidR="00E67B87">
        <w:t> </w:t>
      </w:r>
      <w:r>
        <w:t>t</w:t>
      </w:r>
      <w:r w:rsidR="00E67B87">
        <w:t>ěchto případech</w:t>
      </w:r>
      <w:r>
        <w:t xml:space="preserve"> často podléhají</w:t>
      </w:r>
      <w:r w:rsidR="007200B3">
        <w:t xml:space="preserve"> </w:t>
      </w:r>
      <w:r w:rsidR="009F5775">
        <w:t>dohled</w:t>
      </w:r>
      <w:r>
        <w:t>u</w:t>
      </w:r>
      <w:r w:rsidR="009F5775">
        <w:t xml:space="preserve"> ze strany orgánů sociáln</w:t>
      </w:r>
      <w:r w:rsidR="00B214DC">
        <w:t>ě právní ochrany dětí</w:t>
      </w:r>
      <w:r w:rsidR="009F5775">
        <w:t xml:space="preserve">, </w:t>
      </w:r>
      <w:r>
        <w:t xml:space="preserve">jsou </w:t>
      </w:r>
      <w:r w:rsidR="00F25BA4">
        <w:t>doprovázen</w:t>
      </w:r>
      <w:r>
        <w:t>i</w:t>
      </w:r>
      <w:r w:rsidR="00F25BA4">
        <w:t xml:space="preserve"> </w:t>
      </w:r>
      <w:r w:rsidR="00CA27CF">
        <w:t>pomáhajícími</w:t>
      </w:r>
      <w:r w:rsidR="00F25BA4">
        <w:t xml:space="preserve"> organizacemi a službami zaměřen</w:t>
      </w:r>
      <w:r w:rsidR="009F5775">
        <w:t>ými na práci s rodinou</w:t>
      </w:r>
      <w:r w:rsidR="00F25BA4">
        <w:t xml:space="preserve">. </w:t>
      </w:r>
      <w:r w:rsidR="000B17B3">
        <w:t>Při této ne vždy dobrovolné spolupráci nutně d</w:t>
      </w:r>
      <w:r w:rsidR="00121D48">
        <w:t>ochází ke střetávání představ</w:t>
      </w:r>
      <w:r w:rsidR="000B17B3">
        <w:t xml:space="preserve"> </w:t>
      </w:r>
      <w:r w:rsidR="003D2BFE">
        <w:t>podporovaných</w:t>
      </w:r>
      <w:r w:rsidR="00E2579A">
        <w:t xml:space="preserve"> </w:t>
      </w:r>
      <w:r w:rsidR="000B17B3">
        <w:t>rodičů</w:t>
      </w:r>
      <w:r w:rsidR="00E2579A">
        <w:t xml:space="preserve"> </w:t>
      </w:r>
      <w:r w:rsidR="003D2BFE">
        <w:t>s</w:t>
      </w:r>
      <w:r w:rsidR="00997E82">
        <w:t> </w:t>
      </w:r>
      <w:r w:rsidR="0029074B">
        <w:t>obrazem funkčního</w:t>
      </w:r>
      <w:r w:rsidR="0048309C">
        <w:t xml:space="preserve"> </w:t>
      </w:r>
      <w:r w:rsidR="0029074B">
        <w:t>rodičovství</w:t>
      </w:r>
      <w:r w:rsidR="003D2BFE">
        <w:t xml:space="preserve"> definovaného aktuální</w:t>
      </w:r>
      <w:r w:rsidR="002C61E5">
        <w:t>m</w:t>
      </w:r>
      <w:r w:rsidR="003D2BFE">
        <w:t xml:space="preserve"> společensko-kulturním diskurzem.</w:t>
      </w:r>
    </w:p>
    <w:p w:rsidR="00F13586" w:rsidRDefault="003D2BFE" w:rsidP="00F13586">
      <w:r>
        <w:t xml:space="preserve"> </w:t>
      </w:r>
      <w:r w:rsidR="00997E82">
        <w:t>K</w:t>
      </w:r>
      <w:r w:rsidR="002C61E5">
        <w:t>onstrukty o tom, co je při výkonu rodičovství správné a</w:t>
      </w:r>
      <w:r w:rsidR="003E114A">
        <w:t> </w:t>
      </w:r>
      <w:r w:rsidR="002C61E5">
        <w:t xml:space="preserve">žádoucí, </w:t>
      </w:r>
      <w:r w:rsidR="003E114A">
        <w:t xml:space="preserve">jsou </w:t>
      </w:r>
      <w:r w:rsidR="00997E82">
        <w:t xml:space="preserve">legitimizovány a </w:t>
      </w:r>
      <w:r w:rsidR="00716DD8">
        <w:t>institucionalizovány legislativou</w:t>
      </w:r>
      <w:r w:rsidR="00763C2F">
        <w:t xml:space="preserve"> konkrétní doby a společnosti</w:t>
      </w:r>
      <w:r w:rsidR="00716DD8">
        <w:t>, odbor</w:t>
      </w:r>
      <w:r w:rsidR="004703A6">
        <w:t>n</w:t>
      </w:r>
      <w:r w:rsidR="00716DD8">
        <w:t xml:space="preserve">ými diskuzemi </w:t>
      </w:r>
      <w:r w:rsidR="004703A6">
        <w:t xml:space="preserve">i přístupem </w:t>
      </w:r>
      <w:r w:rsidR="002C61E5">
        <w:t>pomáhajících profesionálů</w:t>
      </w:r>
      <w:r w:rsidR="003E114A">
        <w:t>. Jaká je ale představa dobrého rodiče z pozice jejich klientů?</w:t>
      </w:r>
      <w:r w:rsidR="003C04A6">
        <w:t xml:space="preserve"> </w:t>
      </w:r>
      <w:r w:rsidR="00F25BA4">
        <w:t>P</w:t>
      </w:r>
      <w:r w:rsidR="008F0456">
        <w:t xml:space="preserve">ovažují </w:t>
      </w:r>
      <w:r w:rsidR="00F25BA4">
        <w:t xml:space="preserve">tito lidé </w:t>
      </w:r>
      <w:r w:rsidR="00F13586">
        <w:t xml:space="preserve">sami sebe za dobré rodiče? </w:t>
      </w:r>
      <w:r w:rsidR="00121D48">
        <w:t>Naplňují tuto představu i v praktické rovině svých činů</w:t>
      </w:r>
      <w:r w:rsidR="00997E82">
        <w:t xml:space="preserve">? </w:t>
      </w:r>
      <w:r w:rsidR="008F0456">
        <w:t xml:space="preserve">To jsou otázky, </w:t>
      </w:r>
      <w:r w:rsidR="00121D48">
        <w:t xml:space="preserve">které </w:t>
      </w:r>
      <w:r w:rsidR="003961D1">
        <w:t xml:space="preserve">si </w:t>
      </w:r>
      <w:r w:rsidR="00121D48">
        <w:t xml:space="preserve">v souvislosti s tématem této práce </w:t>
      </w:r>
      <w:r w:rsidR="003961D1">
        <w:t>můžeme klást</w:t>
      </w:r>
      <w:r w:rsidR="00121D48">
        <w:t xml:space="preserve">. </w:t>
      </w:r>
      <w:r w:rsidR="005B0FDC">
        <w:t xml:space="preserve"> </w:t>
      </w:r>
    </w:p>
    <w:p w:rsidR="003961D1" w:rsidRDefault="00F13586" w:rsidP="00F13586">
      <w:r>
        <w:t xml:space="preserve">Teoretická část čerpá z </w:t>
      </w:r>
      <w:r w:rsidRPr="00241988">
        <w:t>postmoderní</w:t>
      </w:r>
      <w:r>
        <w:t>ch</w:t>
      </w:r>
      <w:r w:rsidRPr="00241988">
        <w:t xml:space="preserve"> psychologick</w:t>
      </w:r>
      <w:r>
        <w:t>ých</w:t>
      </w:r>
      <w:r w:rsidRPr="00241988">
        <w:t xml:space="preserve"> a filozofick</w:t>
      </w:r>
      <w:r>
        <w:t xml:space="preserve">ých směrů, které staví na principu konstruování reality v kontextu mezilidských </w:t>
      </w:r>
      <w:r w:rsidR="00CA27CF">
        <w:t>interakcí a komunikačních výměn. J</w:t>
      </w:r>
      <w:r>
        <w:t xml:space="preserve">menovitě </w:t>
      </w:r>
      <w:r w:rsidR="00763C2F">
        <w:t xml:space="preserve">jde o </w:t>
      </w:r>
      <w:r>
        <w:t xml:space="preserve">radikální konstruktivismus, sociální </w:t>
      </w:r>
      <w:proofErr w:type="spellStart"/>
      <w:r>
        <w:t>konstrukcionismus</w:t>
      </w:r>
      <w:proofErr w:type="spellEnd"/>
      <w:r>
        <w:t xml:space="preserve">, systémové, </w:t>
      </w:r>
      <w:proofErr w:type="spellStart"/>
      <w:r>
        <w:t>kolaborativní</w:t>
      </w:r>
      <w:proofErr w:type="spellEnd"/>
      <w:r>
        <w:t xml:space="preserve">, dialogické a narativní přístupy, jejichž východiska popisuje první kapitola. </w:t>
      </w:r>
    </w:p>
    <w:p w:rsidR="00F13586" w:rsidRDefault="00F13586" w:rsidP="00F13586">
      <w:r w:rsidRPr="00F13586">
        <w:t xml:space="preserve">V následující kapitole je představen pozitivní model rodičovství z pohledu </w:t>
      </w:r>
      <w:r>
        <w:t>současné legislativy a odborné veřejnosti</w:t>
      </w:r>
      <w:r w:rsidR="00763C2F">
        <w:t xml:space="preserve"> </w:t>
      </w:r>
      <w:r w:rsidR="00482E05">
        <w:t xml:space="preserve">zastoupené </w:t>
      </w:r>
      <w:r w:rsidR="00763C2F">
        <w:t>vývojový</w:t>
      </w:r>
      <w:r w:rsidR="00482E05">
        <w:t>mi</w:t>
      </w:r>
      <w:r w:rsidR="00763C2F">
        <w:t xml:space="preserve"> a dětský</w:t>
      </w:r>
      <w:r w:rsidR="00482E05">
        <w:t>mi psychology</w:t>
      </w:r>
      <w:r w:rsidR="00763C2F">
        <w:t>, pedagog</w:t>
      </w:r>
      <w:r w:rsidR="00482E05">
        <w:t>y</w:t>
      </w:r>
      <w:r w:rsidR="003961D1">
        <w:t xml:space="preserve"> a dalšími</w:t>
      </w:r>
      <w:r w:rsidR="00763C2F">
        <w:t xml:space="preserve"> odborník</w:t>
      </w:r>
      <w:r w:rsidR="003961D1">
        <w:t>y</w:t>
      </w:r>
      <w:r w:rsidR="00763C2F">
        <w:t xml:space="preserve"> z oblasti humanitních věd</w:t>
      </w:r>
      <w:r>
        <w:t>.</w:t>
      </w:r>
      <w:r w:rsidR="00BE33EF">
        <w:t xml:space="preserve"> </w:t>
      </w:r>
      <w:r>
        <w:t xml:space="preserve">Poslední kapitola teoretické části je věnována uvedení do </w:t>
      </w:r>
      <w:r w:rsidR="00763C2F">
        <w:t>problematiky</w:t>
      </w:r>
      <w:r>
        <w:t xml:space="preserve"> sociálně znevýhodněného rodičovství.</w:t>
      </w:r>
      <w:r w:rsidR="00D97320">
        <w:t xml:space="preserve"> </w:t>
      </w:r>
    </w:p>
    <w:p w:rsidR="006939A6" w:rsidRPr="00457FE1" w:rsidRDefault="006939A6" w:rsidP="006939A6">
      <w:r w:rsidRPr="006939A6">
        <w:lastRenderedPageBreak/>
        <w:t xml:space="preserve">Práce se nezabývá </w:t>
      </w:r>
      <w:r>
        <w:t xml:space="preserve">genderovými aspekty rodičovství ani </w:t>
      </w:r>
      <w:r w:rsidRPr="006939A6">
        <w:t>problematikou náhradní rodinné péče</w:t>
      </w:r>
      <w:r>
        <w:t>. S</w:t>
      </w:r>
      <w:r w:rsidRPr="006939A6">
        <w:t>oustředí se především na vztahy v rámci biologického rodičovství, kdy je za matku považována žena, která dítě porodila, a otcem je mu</w:t>
      </w:r>
      <w:r w:rsidR="00B214DC">
        <w:t>ž zapsaný v rodném listě dítěte</w:t>
      </w:r>
      <w:r w:rsidR="009D3C30">
        <w:t>.</w:t>
      </w:r>
      <w:r>
        <w:t xml:space="preserve"> Dítětem se rozumí osoba do nabytí zletilosti (18. rokem)</w:t>
      </w:r>
      <w:r w:rsidR="00B214DC">
        <w:t>.</w:t>
      </w:r>
    </w:p>
    <w:p w:rsidR="00EC1428" w:rsidRDefault="00121D48" w:rsidP="00E23A4B">
      <w:r>
        <w:t>Výzkumná část práce s</w:t>
      </w:r>
      <w:r w:rsidR="00F13586">
        <w:t>i klade za cíl popis</w:t>
      </w:r>
      <w:r w:rsidR="001E4EBC">
        <w:t xml:space="preserve"> </w:t>
      </w:r>
      <w:r w:rsidR="00620D70">
        <w:t xml:space="preserve">sociálního </w:t>
      </w:r>
      <w:r w:rsidR="00CE2B06">
        <w:t>konstruktu</w:t>
      </w:r>
      <w:r w:rsidR="00C66B96">
        <w:t xml:space="preserve"> </w:t>
      </w:r>
      <w:r w:rsidR="00812031" w:rsidRPr="0048309C">
        <w:t>“pozitivního</w:t>
      </w:r>
      <w:r w:rsidR="0048309C" w:rsidRPr="0048309C">
        <w:t xml:space="preserve"> </w:t>
      </w:r>
      <w:r w:rsidR="00812031" w:rsidRPr="0048309C">
        <w:t>rodičovství</w:t>
      </w:r>
      <w:r w:rsidR="00812031">
        <w:t>“</w:t>
      </w:r>
      <w:r w:rsidR="00413F62">
        <w:t xml:space="preserve"> </w:t>
      </w:r>
      <w:r w:rsidR="00262707">
        <w:t>z pohledu sociálně znevýhodněn</w:t>
      </w:r>
      <w:r w:rsidR="00763C2F">
        <w:t>ých rodičů a</w:t>
      </w:r>
      <w:r>
        <w:t xml:space="preserve"> </w:t>
      </w:r>
      <w:r w:rsidR="00413F62">
        <w:t>zjištění</w:t>
      </w:r>
      <w:r w:rsidR="00413F62" w:rsidRPr="00F32DDB">
        <w:t xml:space="preserve">, </w:t>
      </w:r>
      <w:r w:rsidR="00413F62">
        <w:t>co tito rodiče pro naplnění svých představ dělají. Dále usiluje o </w:t>
      </w:r>
      <w:r w:rsidR="00763C2F">
        <w:t>pochopení</w:t>
      </w:r>
      <w:r w:rsidR="00413F62">
        <w:t xml:space="preserve"> toho, jak </w:t>
      </w:r>
      <w:r w:rsidR="00A178C8">
        <w:t xml:space="preserve">a zda vůbec </w:t>
      </w:r>
      <w:r w:rsidR="00413F62">
        <w:t>je na cestě k pozitivnímu rod</w:t>
      </w:r>
      <w:r w:rsidR="002F1DD2">
        <w:t>ičovství ovliv</w:t>
      </w:r>
      <w:r w:rsidR="006B5FCF">
        <w:t>ňují názory širší rodiny</w:t>
      </w:r>
      <w:r w:rsidR="00413F62">
        <w:t xml:space="preserve">, pomáhajících pracovníků, </w:t>
      </w:r>
      <w:r w:rsidR="002F1DD2">
        <w:t xml:space="preserve">lidí ze sousedství </w:t>
      </w:r>
      <w:r w:rsidR="006B5FCF">
        <w:t>či</w:t>
      </w:r>
      <w:r w:rsidR="00A178C8">
        <w:t xml:space="preserve"> další externí činitel</w:t>
      </w:r>
      <w:r w:rsidR="006B5FCF">
        <w:t>e</w:t>
      </w:r>
      <w:r w:rsidR="00A178C8">
        <w:t>.</w:t>
      </w:r>
    </w:p>
    <w:p w:rsidR="00BF6DBA" w:rsidRPr="00BF6DBA" w:rsidRDefault="00BF6DBA" w:rsidP="00E23A4B">
      <w:pPr>
        <w:rPr>
          <w:color w:val="FF0000"/>
        </w:rPr>
      </w:pPr>
    </w:p>
    <w:p w:rsidR="00AB2437" w:rsidRPr="0084149E" w:rsidRDefault="000634F9" w:rsidP="00204665">
      <w:pPr>
        <w:pStyle w:val="Nadpis1"/>
        <w:rPr>
          <w:sz w:val="52"/>
          <w:szCs w:val="52"/>
        </w:rPr>
      </w:pPr>
      <w:bookmarkStart w:id="4" w:name="_Toc471818982"/>
      <w:r>
        <w:rPr>
          <w:sz w:val="52"/>
          <w:szCs w:val="52"/>
        </w:rPr>
        <w:lastRenderedPageBreak/>
        <w:br/>
      </w:r>
      <w:r>
        <w:rPr>
          <w:sz w:val="52"/>
          <w:szCs w:val="52"/>
        </w:rPr>
        <w:br/>
      </w:r>
      <w:r>
        <w:rPr>
          <w:sz w:val="52"/>
          <w:szCs w:val="52"/>
        </w:rPr>
        <w:br/>
      </w:r>
      <w:r>
        <w:rPr>
          <w:sz w:val="52"/>
          <w:szCs w:val="52"/>
        </w:rPr>
        <w:br/>
      </w:r>
      <w:r>
        <w:rPr>
          <w:sz w:val="52"/>
          <w:szCs w:val="52"/>
        </w:rPr>
        <w:br/>
      </w:r>
      <w:r>
        <w:rPr>
          <w:sz w:val="52"/>
          <w:szCs w:val="52"/>
        </w:rPr>
        <w:br/>
      </w:r>
      <w:bookmarkStart w:id="5" w:name="_Toc50820382"/>
      <w:bookmarkStart w:id="6" w:name="_Toc67905854"/>
      <w:r w:rsidR="00AB2437" w:rsidRPr="0084149E">
        <w:rPr>
          <w:sz w:val="52"/>
          <w:szCs w:val="52"/>
        </w:rPr>
        <w:t>Teoretická část</w:t>
      </w:r>
      <w:bookmarkEnd w:id="4"/>
      <w:bookmarkEnd w:id="5"/>
      <w:bookmarkEnd w:id="6"/>
    </w:p>
    <w:p w:rsidR="00D70008" w:rsidRPr="005A3C88" w:rsidRDefault="008470ED" w:rsidP="005A3C88">
      <w:pPr>
        <w:pStyle w:val="Nadpis2"/>
      </w:pPr>
      <w:bookmarkStart w:id="7" w:name="_Toc50820383"/>
      <w:bookmarkStart w:id="8" w:name="_Toc67905855"/>
      <w:r w:rsidRPr="005A3C88">
        <w:lastRenderedPageBreak/>
        <w:t>KONSTRUKCE SOCIÁLNÍ REALITY</w:t>
      </w:r>
      <w:bookmarkEnd w:id="7"/>
      <w:bookmarkEnd w:id="8"/>
    </w:p>
    <w:p w:rsidR="002F7621" w:rsidRDefault="00DB4DAA" w:rsidP="001F27BF">
      <w:pPr>
        <w:ind w:firstLine="0"/>
      </w:pPr>
      <w:r w:rsidRPr="007F6FDE">
        <w:t xml:space="preserve">Obecná psychologie </w:t>
      </w:r>
      <w:r w:rsidR="001F27BF" w:rsidRPr="007F6FDE">
        <w:t xml:space="preserve">(Plháková, 2004) </w:t>
      </w:r>
      <w:r w:rsidR="00DD1E39" w:rsidRPr="007F6FDE">
        <w:t>charakterizuje</w:t>
      </w:r>
      <w:r w:rsidRPr="007F6FDE">
        <w:t xml:space="preserve"> vnímání reality jako </w:t>
      </w:r>
      <w:r w:rsidR="00DD1E39" w:rsidRPr="007F6FDE">
        <w:t>proces</w:t>
      </w:r>
      <w:r w:rsidR="00DD1E39">
        <w:t xml:space="preserve"> analýzy, organizace a interpretace senzorických informací</w:t>
      </w:r>
      <w:r>
        <w:t xml:space="preserve">. </w:t>
      </w:r>
      <w:r w:rsidR="007D3592">
        <w:t xml:space="preserve">Z toho vyplývá, že </w:t>
      </w:r>
      <w:r w:rsidR="00573CB5">
        <w:t>jde o </w:t>
      </w:r>
      <w:r w:rsidR="007F6FDE">
        <w:t>individuální a </w:t>
      </w:r>
      <w:r w:rsidR="007D3592">
        <w:t xml:space="preserve">tvůrčí </w:t>
      </w:r>
      <w:r>
        <w:t>proces</w:t>
      </w:r>
      <w:r w:rsidR="007D3592">
        <w:t xml:space="preserve">, během kterého jsou informace </w:t>
      </w:r>
      <w:r>
        <w:t xml:space="preserve">zachycené našimi smysly v mozku dále </w:t>
      </w:r>
      <w:r w:rsidR="00573CB5">
        <w:t xml:space="preserve">tříděny a </w:t>
      </w:r>
      <w:r>
        <w:t>interpretovány</w:t>
      </w:r>
      <w:r w:rsidR="002F7621">
        <w:t>, je jim připisován určitý význam</w:t>
      </w:r>
      <w:r w:rsidR="001F27BF">
        <w:t xml:space="preserve">. </w:t>
      </w:r>
      <w:r w:rsidR="00EB2708">
        <w:t>Původní senzorické údaje a</w:t>
      </w:r>
      <w:r w:rsidR="007F6FDE">
        <w:t> </w:t>
      </w:r>
      <w:r w:rsidR="00EB2708">
        <w:t xml:space="preserve">výsledný vjem se tak mohou radikálně lišit. </w:t>
      </w:r>
      <w:r w:rsidR="00C1195C">
        <w:t>Pro lepší pochopení tohoto popisu bývá jako příklad uváděn fakt</w:t>
      </w:r>
      <w:r w:rsidR="0017361B">
        <w:t xml:space="preserve">, že </w:t>
      </w:r>
      <w:r w:rsidR="00EB2708">
        <w:t>námi vnímaná barva věcí není jejich vlastností, nýbrž</w:t>
      </w:r>
      <w:r w:rsidR="00C72569">
        <w:t xml:space="preserve"> myšlenkovým ko</w:t>
      </w:r>
      <w:r w:rsidR="00D7008C">
        <w:t>nstruktem</w:t>
      </w:r>
      <w:r w:rsidR="00E87210">
        <w:t xml:space="preserve"> </w:t>
      </w:r>
      <w:r w:rsidR="00C1195C">
        <w:t>(</w:t>
      </w:r>
      <w:r w:rsidR="00C1195C" w:rsidRPr="00CF289C">
        <w:t xml:space="preserve">Foerster </w:t>
      </w:r>
      <w:r w:rsidR="001F27BF">
        <w:rPr>
          <w:rFonts w:cs="Times New Roman"/>
        </w:rPr>
        <w:t>&amp;</w:t>
      </w:r>
      <w:r w:rsidR="001F27BF">
        <w:t xml:space="preserve"> </w:t>
      </w:r>
      <w:proofErr w:type="spellStart"/>
      <w:r w:rsidR="001F27BF">
        <w:t>Pörksen</w:t>
      </w:r>
      <w:proofErr w:type="spellEnd"/>
      <w:r w:rsidR="001F27BF">
        <w:t xml:space="preserve">, </w:t>
      </w:r>
      <w:r w:rsidR="00C1195C" w:rsidRPr="00CF289C">
        <w:t>2016</w:t>
      </w:r>
      <w:r w:rsidR="00C1195C">
        <w:t>)</w:t>
      </w:r>
      <w:r w:rsidR="00D7008C">
        <w:t>.</w:t>
      </w:r>
    </w:p>
    <w:p w:rsidR="00DB4DAA" w:rsidRPr="00B631B9" w:rsidRDefault="002F7621" w:rsidP="002F7621">
      <w:r>
        <w:t>Paralelu nacházíme také v sociálním kontextu, kde</w:t>
      </w:r>
      <w:r w:rsidR="00E87210">
        <w:t xml:space="preserve"> charakteristiky připisované jiným osobám</w:t>
      </w:r>
      <w:r w:rsidR="00D61575">
        <w:t>,</w:t>
      </w:r>
      <w:r w:rsidR="0066300D">
        <w:t xml:space="preserve"> událostem</w:t>
      </w:r>
      <w:r w:rsidR="00AE155A">
        <w:t xml:space="preserve"> a jevům jsou výsledkem </w:t>
      </w:r>
      <w:r w:rsidR="008E376F">
        <w:t xml:space="preserve">subjektivní interpretace (Výrost </w:t>
      </w:r>
      <w:r w:rsidR="00D61575">
        <w:rPr>
          <w:rFonts w:cs="Times New Roman"/>
        </w:rPr>
        <w:t>&amp;</w:t>
      </w:r>
      <w:r w:rsidR="00573CB5">
        <w:t> </w:t>
      </w:r>
      <w:r w:rsidR="00D61575">
        <w:t>Slaměník, 2008).</w:t>
      </w:r>
      <w:r w:rsidR="00C72569">
        <w:t xml:space="preserve"> Vnímání </w:t>
      </w:r>
      <w:r w:rsidR="004841D5">
        <w:t xml:space="preserve">tedy může být považováno za </w:t>
      </w:r>
      <w:r w:rsidR="00D61575">
        <w:t xml:space="preserve">individuální </w:t>
      </w:r>
      <w:r w:rsidR="00C72569">
        <w:t>konstruktivní myšlenkový děj</w:t>
      </w:r>
      <w:r w:rsidR="004841D5">
        <w:t xml:space="preserve"> nejenom </w:t>
      </w:r>
      <w:r w:rsidR="004841D5" w:rsidRPr="00B631B9">
        <w:t xml:space="preserve">v rovině senzorické percepce, ale také v rovině sociálního </w:t>
      </w:r>
      <w:r w:rsidR="00E87210" w:rsidRPr="00B631B9">
        <w:t>poznávání</w:t>
      </w:r>
      <w:r w:rsidR="00C72569" w:rsidRPr="00B631B9">
        <w:t xml:space="preserve">. </w:t>
      </w:r>
      <w:r w:rsidR="0048309C">
        <w:t>Významně</w:t>
      </w:r>
      <w:r w:rsidR="00B631B9" w:rsidRPr="00B631B9">
        <w:t xml:space="preserve"> se k</w:t>
      </w:r>
      <w:r w:rsidR="00B631B9">
        <w:t xml:space="preserve"> tomuto tématu vyslovily některé </w:t>
      </w:r>
      <w:r w:rsidR="00B631B9" w:rsidRPr="00264E28">
        <w:t>filozofické</w:t>
      </w:r>
      <w:r w:rsidR="00264E28">
        <w:t xml:space="preserve"> a </w:t>
      </w:r>
      <w:r w:rsidR="00B631B9">
        <w:t>psychologické směry</w:t>
      </w:r>
      <w:r>
        <w:t>, které přibližuje následující text</w:t>
      </w:r>
      <w:r w:rsidR="00B631B9">
        <w:t>.</w:t>
      </w:r>
      <w:r w:rsidR="007C1287">
        <w:t xml:space="preserve"> Neklade si přitom nároky na </w:t>
      </w:r>
      <w:r w:rsidR="00264E28">
        <w:t xml:space="preserve">podrobný </w:t>
      </w:r>
      <w:r w:rsidR="007C1287">
        <w:t xml:space="preserve">popis jejich </w:t>
      </w:r>
      <w:r w:rsidR="00264E28">
        <w:t xml:space="preserve">historického vývoje či vyčerpávající </w:t>
      </w:r>
      <w:r w:rsidR="007C1287">
        <w:t>výč</w:t>
      </w:r>
      <w:r w:rsidR="00052019">
        <w:t>et</w:t>
      </w:r>
      <w:r w:rsidR="007C1287">
        <w:t xml:space="preserve"> představitelů, </w:t>
      </w:r>
      <w:r w:rsidR="00052019">
        <w:t>jde spíše o</w:t>
      </w:r>
      <w:r w:rsidR="00264E28">
        <w:t> </w:t>
      </w:r>
      <w:r w:rsidR="00E144BE">
        <w:t>zachycení nosných</w:t>
      </w:r>
      <w:r w:rsidR="00763C2F">
        <w:t xml:space="preserve"> myšlenek a</w:t>
      </w:r>
      <w:r w:rsidR="00052019">
        <w:t xml:space="preserve"> pochopení jejich odkazu.</w:t>
      </w:r>
    </w:p>
    <w:p w:rsidR="00BD65F9" w:rsidRPr="005A3C88" w:rsidRDefault="00DB4DAA" w:rsidP="005A3C88">
      <w:pPr>
        <w:pStyle w:val="Nadpis3"/>
      </w:pPr>
      <w:bookmarkStart w:id="9" w:name="_Toc67905856"/>
      <w:r w:rsidRPr="005A3C88">
        <w:t>Radikální konstruktivismus</w:t>
      </w:r>
      <w:bookmarkEnd w:id="9"/>
    </w:p>
    <w:p w:rsidR="007C1287" w:rsidRDefault="0001676B" w:rsidP="00615576">
      <w:pPr>
        <w:ind w:firstLine="0"/>
      </w:pPr>
      <w:r>
        <w:t>O</w:t>
      </w:r>
      <w:r w:rsidR="00B631B9">
        <w:t xml:space="preserve">bdobí od vzniku psychologie jako samostatné vědy až do </w:t>
      </w:r>
      <w:r w:rsidR="002B55B4">
        <w:t xml:space="preserve">poloviny 20. století </w:t>
      </w:r>
      <w:r w:rsidR="001F27BF">
        <w:t xml:space="preserve">bylo poznamenáno </w:t>
      </w:r>
      <w:r>
        <w:t>soupeření</w:t>
      </w:r>
      <w:r w:rsidR="001F27BF">
        <w:t>m</w:t>
      </w:r>
      <w:r>
        <w:t xml:space="preserve"> psychoanalýzy a behaviorismu, který kladl důraz na </w:t>
      </w:r>
      <w:r w:rsidR="0048309C" w:rsidRPr="0048309C">
        <w:t>pozorovatelné</w:t>
      </w:r>
      <w:r w:rsidRPr="0048309C">
        <w:t xml:space="preserve"> projevy lidské psychiky</w:t>
      </w:r>
      <w:r w:rsidR="003F33DE" w:rsidRPr="0048309C">
        <w:t xml:space="preserve"> a mysl považoval za doménu nedostupnou</w:t>
      </w:r>
      <w:r w:rsidR="003F33DE">
        <w:t xml:space="preserve"> vědeckému bádání. </w:t>
      </w:r>
      <w:r w:rsidR="00B32F3D">
        <w:t>Také v</w:t>
      </w:r>
      <w:r w:rsidR="003F33DE">
        <w:t> </w:t>
      </w:r>
      <w:r w:rsidR="00B32F3D">
        <w:t>dalších</w:t>
      </w:r>
      <w:r w:rsidR="003F33DE">
        <w:t xml:space="preserve"> </w:t>
      </w:r>
      <w:r w:rsidR="00E7361F">
        <w:t xml:space="preserve">sociálních </w:t>
      </w:r>
      <w:r w:rsidR="003F33DE">
        <w:t xml:space="preserve">vědách </w:t>
      </w:r>
      <w:r>
        <w:t>převládal</w:t>
      </w:r>
      <w:r w:rsidR="003F33DE">
        <w:t xml:space="preserve"> pozitivistický přístup zaměřený </w:t>
      </w:r>
      <w:r w:rsidR="00E7361F">
        <w:t xml:space="preserve">na tzv. objektivní poznání – </w:t>
      </w:r>
      <w:r w:rsidR="0048309C" w:rsidRPr="0048309C">
        <w:t>zjevná</w:t>
      </w:r>
      <w:r w:rsidR="007C1287">
        <w:t xml:space="preserve"> a vědecky ověřitelná fakta.</w:t>
      </w:r>
    </w:p>
    <w:p w:rsidR="007C1287" w:rsidRDefault="00240CC9" w:rsidP="007C1287">
      <w:r>
        <w:t xml:space="preserve">Relativizaci objektivní reality </w:t>
      </w:r>
      <w:r w:rsidR="00615576">
        <w:t>vn</w:t>
      </w:r>
      <w:r w:rsidR="008F623D">
        <w:t>ášel</w:t>
      </w:r>
      <w:r w:rsidR="00615576">
        <w:t xml:space="preserve"> do </w:t>
      </w:r>
      <w:r w:rsidR="00174748">
        <w:t>psychologie</w:t>
      </w:r>
      <w:r w:rsidR="00615576">
        <w:t xml:space="preserve"> </w:t>
      </w:r>
      <w:r w:rsidR="00E3714A">
        <w:t>od 3</w:t>
      </w:r>
      <w:r w:rsidR="008F623D">
        <w:t xml:space="preserve">0. let 20. století </w:t>
      </w:r>
      <w:r w:rsidR="000D0814">
        <w:t xml:space="preserve">kognitivní </w:t>
      </w:r>
      <w:r w:rsidR="008F623D" w:rsidRPr="007F6FDE">
        <w:t xml:space="preserve">konstruktivismus </w:t>
      </w:r>
      <w:r w:rsidR="00B32F3D" w:rsidRPr="007F6FDE">
        <w:t xml:space="preserve">Jeana </w:t>
      </w:r>
      <w:proofErr w:type="spellStart"/>
      <w:r w:rsidR="008F623D" w:rsidRPr="007F6FDE">
        <w:t>Piageta</w:t>
      </w:r>
      <w:proofErr w:type="spellEnd"/>
      <w:r w:rsidR="00356758" w:rsidRPr="007F6FDE">
        <w:t xml:space="preserve"> </w:t>
      </w:r>
      <w:r w:rsidR="00E3714A" w:rsidRPr="007F6FDE">
        <w:t xml:space="preserve">a následně </w:t>
      </w:r>
      <w:proofErr w:type="spellStart"/>
      <w:r w:rsidR="00B32F3D" w:rsidRPr="007F6FDE">
        <w:t>George</w:t>
      </w:r>
      <w:proofErr w:type="spellEnd"/>
      <w:r w:rsidR="00B32F3D" w:rsidRPr="007F6FDE">
        <w:t xml:space="preserve"> </w:t>
      </w:r>
      <w:proofErr w:type="spellStart"/>
      <w:r w:rsidR="00356758" w:rsidRPr="007F6FDE">
        <w:t>Kellyho</w:t>
      </w:r>
      <w:proofErr w:type="spellEnd"/>
      <w:r w:rsidR="008F623D" w:rsidRPr="007F6FDE">
        <w:t xml:space="preserve">. V </w:t>
      </w:r>
      <w:r w:rsidR="00A756BB" w:rsidRPr="007F6FDE">
        <w:t xml:space="preserve">50. </w:t>
      </w:r>
      <w:r w:rsidR="00615576" w:rsidRPr="007F6FDE">
        <w:t>l</w:t>
      </w:r>
      <w:r w:rsidR="008F623D" w:rsidRPr="007F6FDE">
        <w:t xml:space="preserve">etech pak systémové myšlení a </w:t>
      </w:r>
      <w:r w:rsidR="00B32F3D" w:rsidRPr="007F6FDE">
        <w:t xml:space="preserve">o </w:t>
      </w:r>
      <w:r w:rsidR="00C12ABD" w:rsidRPr="007F6FDE">
        <w:t>desetiletí</w:t>
      </w:r>
      <w:r w:rsidR="00B32F3D" w:rsidRPr="007F6FDE">
        <w:t xml:space="preserve"> později </w:t>
      </w:r>
      <w:r w:rsidR="008F623D" w:rsidRPr="007F6FDE">
        <w:t xml:space="preserve">filozofie </w:t>
      </w:r>
      <w:r w:rsidR="00615576" w:rsidRPr="007F6FDE">
        <w:t>radikálního konstruktivismu, který hlásá, že</w:t>
      </w:r>
      <w:r w:rsidR="00B32F3D">
        <w:t xml:space="preserve"> realita je osobním konstruktem,</w:t>
      </w:r>
      <w:r w:rsidR="00615576">
        <w:t xml:space="preserve"> každý člověk si</w:t>
      </w:r>
      <w:r>
        <w:t xml:space="preserve"> vytváří sv</w:t>
      </w:r>
      <w:r w:rsidR="00111B4E">
        <w:t>ůj vlastní svět</w:t>
      </w:r>
      <w:r>
        <w:t xml:space="preserve">. </w:t>
      </w:r>
      <w:r w:rsidR="00E7361F">
        <w:t xml:space="preserve">(Plháková, </w:t>
      </w:r>
      <w:r w:rsidR="00BA6F7A">
        <w:t>2006</w:t>
      </w:r>
      <w:r w:rsidR="00A5199E">
        <w:t>)</w:t>
      </w:r>
    </w:p>
    <w:p w:rsidR="0005735B" w:rsidRPr="005A3C88" w:rsidRDefault="00D93F96" w:rsidP="005A3C88">
      <w:pPr>
        <w:pStyle w:val="Nadpis4"/>
      </w:pPr>
      <w:bookmarkStart w:id="10" w:name="_Toc67905857"/>
      <w:proofErr w:type="spellStart"/>
      <w:r w:rsidRPr="005A3C88">
        <w:lastRenderedPageBreak/>
        <w:t>Humberto</w:t>
      </w:r>
      <w:proofErr w:type="spellEnd"/>
      <w:r w:rsidRPr="005A3C88">
        <w:t xml:space="preserve"> </w:t>
      </w:r>
      <w:proofErr w:type="spellStart"/>
      <w:r w:rsidRPr="005A3C88">
        <w:t>Maturana</w:t>
      </w:r>
      <w:proofErr w:type="spellEnd"/>
      <w:r w:rsidRPr="005A3C88">
        <w:t xml:space="preserve"> a </w:t>
      </w:r>
      <w:proofErr w:type="spellStart"/>
      <w:r w:rsidRPr="005A3C88">
        <w:t>Francisco</w:t>
      </w:r>
      <w:proofErr w:type="spellEnd"/>
      <w:r w:rsidRPr="005A3C88">
        <w:t xml:space="preserve"> </w:t>
      </w:r>
      <w:proofErr w:type="spellStart"/>
      <w:r w:rsidRPr="005A3C88">
        <w:t>Varela</w:t>
      </w:r>
      <w:bookmarkEnd w:id="10"/>
      <w:proofErr w:type="spellEnd"/>
    </w:p>
    <w:p w:rsidR="0002254B" w:rsidRDefault="00E2181F" w:rsidP="00764AC3">
      <w:pPr>
        <w:ind w:firstLine="0"/>
      </w:pPr>
      <w:r>
        <w:t xml:space="preserve">Chilský lékař a biolog </w:t>
      </w:r>
      <w:proofErr w:type="spellStart"/>
      <w:r>
        <w:t>Humberto</w:t>
      </w:r>
      <w:proofErr w:type="spellEnd"/>
      <w:r>
        <w:t xml:space="preserve"> </w:t>
      </w:r>
      <w:proofErr w:type="spellStart"/>
      <w:r>
        <w:t>Maturana</w:t>
      </w:r>
      <w:proofErr w:type="spellEnd"/>
      <w:r>
        <w:t xml:space="preserve"> se svým žákem </w:t>
      </w:r>
      <w:proofErr w:type="spellStart"/>
      <w:r>
        <w:t>Francisc</w:t>
      </w:r>
      <w:r w:rsidR="00BA177D">
        <w:t>o</w:t>
      </w:r>
      <w:proofErr w:type="spellEnd"/>
      <w:r>
        <w:t xml:space="preserve"> </w:t>
      </w:r>
      <w:proofErr w:type="spellStart"/>
      <w:r>
        <w:t>Varelou</w:t>
      </w:r>
      <w:proofErr w:type="spellEnd"/>
      <w:r>
        <w:t xml:space="preserve"> přispěli ke </w:t>
      </w:r>
      <w:r w:rsidRPr="007F6FDE">
        <w:t xml:space="preserve">vzniku radikálního konstruktivismu </w:t>
      </w:r>
      <w:r w:rsidR="009E6EA6" w:rsidRPr="007F6FDE">
        <w:t xml:space="preserve">zejména </w:t>
      </w:r>
      <w:r w:rsidRPr="007F6FDE">
        <w:t>prostřednictvím své teorie</w:t>
      </w:r>
      <w:r w:rsidR="000432A8" w:rsidRPr="007F6FDE">
        <w:t xml:space="preserve"> </w:t>
      </w:r>
      <w:proofErr w:type="spellStart"/>
      <w:r w:rsidRPr="007F6FDE">
        <w:rPr>
          <w:i/>
        </w:rPr>
        <w:t>autop</w:t>
      </w:r>
      <w:r w:rsidR="00A50EC6" w:rsidRPr="007F6FDE">
        <w:rPr>
          <w:i/>
        </w:rPr>
        <w:t>o</w:t>
      </w:r>
      <w:r w:rsidRPr="007F6FDE">
        <w:rPr>
          <w:i/>
        </w:rPr>
        <w:t>iesis</w:t>
      </w:r>
      <w:proofErr w:type="spellEnd"/>
      <w:r w:rsidR="0055031D">
        <w:t xml:space="preserve"> (</w:t>
      </w:r>
      <w:proofErr w:type="spellStart"/>
      <w:r w:rsidR="0055031D">
        <w:t>Maturana</w:t>
      </w:r>
      <w:proofErr w:type="spellEnd"/>
      <w:r w:rsidR="0055031D">
        <w:t xml:space="preserve"> </w:t>
      </w:r>
      <w:r w:rsidR="0055031D">
        <w:rPr>
          <w:rFonts w:cs="Times New Roman"/>
        </w:rPr>
        <w:t>&amp;</w:t>
      </w:r>
      <w:r w:rsidR="0055031D">
        <w:t xml:space="preserve"> </w:t>
      </w:r>
      <w:proofErr w:type="spellStart"/>
      <w:r w:rsidR="0055031D">
        <w:t>Varela</w:t>
      </w:r>
      <w:proofErr w:type="spellEnd"/>
      <w:r w:rsidR="0055031D">
        <w:t>, 19</w:t>
      </w:r>
      <w:r w:rsidR="00B32F3D">
        <w:t>87</w:t>
      </w:r>
      <w:r w:rsidR="0055031D">
        <w:t>, 47)</w:t>
      </w:r>
      <w:r w:rsidR="00EB62F3">
        <w:t>, zaměřen</w:t>
      </w:r>
      <w:r w:rsidR="002A7D7D">
        <w:t>é</w:t>
      </w:r>
      <w:r w:rsidR="00EB62F3">
        <w:t xml:space="preserve"> původně na </w:t>
      </w:r>
      <w:r w:rsidR="0002254B">
        <w:t xml:space="preserve">mechanismy spojené s </w:t>
      </w:r>
      <w:r w:rsidR="00EB62F3">
        <w:t>autonomi</w:t>
      </w:r>
      <w:r w:rsidR="0002254B">
        <w:t>í</w:t>
      </w:r>
      <w:r w:rsidR="00EB62F3">
        <w:t xml:space="preserve"> a</w:t>
      </w:r>
      <w:r w:rsidR="00B32F3D">
        <w:t> </w:t>
      </w:r>
      <w:proofErr w:type="spellStart"/>
      <w:r w:rsidR="00EB62F3">
        <w:t>sebeutváření</w:t>
      </w:r>
      <w:r w:rsidR="0002254B">
        <w:t>m</w:t>
      </w:r>
      <w:proofErr w:type="spellEnd"/>
      <w:r w:rsidR="00EB62F3">
        <w:t xml:space="preserve"> živých </w:t>
      </w:r>
      <w:r w:rsidR="002735B7">
        <w:t>buněk</w:t>
      </w:r>
      <w:r>
        <w:t>.</w:t>
      </w:r>
      <w:r w:rsidR="00EB62F3">
        <w:t xml:space="preserve"> </w:t>
      </w:r>
    </w:p>
    <w:p w:rsidR="00764AC3" w:rsidRDefault="00EB62F3" w:rsidP="0002254B">
      <w:r>
        <w:t>Tato myšlenka brzy pronikla i do humanitních věd a stala se pilířem nové teorie poznání</w:t>
      </w:r>
      <w:r w:rsidR="002A7D7D">
        <w:t xml:space="preserve"> odmítající pojetí kognice jako </w:t>
      </w:r>
      <w:r w:rsidR="0002254B">
        <w:t xml:space="preserve">prosté </w:t>
      </w:r>
      <w:r w:rsidR="002A7D7D">
        <w:t>reprezentace okolního světa</w:t>
      </w:r>
      <w:r>
        <w:t>.</w:t>
      </w:r>
      <w:r w:rsidR="0002254B">
        <w:t xml:space="preserve"> </w:t>
      </w:r>
      <w:r w:rsidR="00126EA5">
        <w:t>Lidské p</w:t>
      </w:r>
      <w:r w:rsidR="0002254B">
        <w:t>oznání je</w:t>
      </w:r>
      <w:r w:rsidR="00B32F3D">
        <w:t xml:space="preserve"> v </w:t>
      </w:r>
      <w:proofErr w:type="spellStart"/>
      <w:r w:rsidR="00B32F3D">
        <w:t>Maturanově</w:t>
      </w:r>
      <w:proofErr w:type="spellEnd"/>
      <w:r w:rsidR="00B32F3D">
        <w:t xml:space="preserve"> a </w:t>
      </w:r>
      <w:proofErr w:type="spellStart"/>
      <w:r w:rsidR="00B32F3D">
        <w:t>Varelově</w:t>
      </w:r>
      <w:proofErr w:type="spellEnd"/>
      <w:r w:rsidR="00B32F3D">
        <w:t xml:space="preserve"> (1987</w:t>
      </w:r>
      <w:r w:rsidR="007649B4">
        <w:t>) pojetí</w:t>
      </w:r>
      <w:r w:rsidR="0002254B">
        <w:t xml:space="preserve"> chápáno </w:t>
      </w:r>
      <w:r w:rsidR="0095612A">
        <w:t xml:space="preserve">spíše jako </w:t>
      </w:r>
      <w:r w:rsidR="007649B4">
        <w:t>proces</w:t>
      </w:r>
      <w:r w:rsidR="002B7B5C">
        <w:t xml:space="preserve"> vzájemné determinace či </w:t>
      </w:r>
      <w:r w:rsidR="007649B4">
        <w:t>konstruk</w:t>
      </w:r>
      <w:r w:rsidR="002B7B5C">
        <w:t xml:space="preserve">tivní </w:t>
      </w:r>
      <w:proofErr w:type="spellStart"/>
      <w:r w:rsidR="002B7B5C">
        <w:t>cirkularity</w:t>
      </w:r>
      <w:proofErr w:type="spellEnd"/>
      <w:r w:rsidR="007649B4">
        <w:t xml:space="preserve">, </w:t>
      </w:r>
      <w:r w:rsidR="00126EA5">
        <w:t>kdy poznávající subjekt v </w:t>
      </w:r>
      <w:r w:rsidR="002B7B5C">
        <w:t>pozorované</w:t>
      </w:r>
      <w:r w:rsidR="00126EA5">
        <w:t xml:space="preserve"> realitě </w:t>
      </w:r>
      <w:r w:rsidR="002B7B5C">
        <w:t>rozlišuje věci, které jsou pro něj relevantní a smysluplné</w:t>
      </w:r>
      <w:r w:rsidR="00126EA5">
        <w:t xml:space="preserve">. </w:t>
      </w:r>
    </w:p>
    <w:p w:rsidR="00A50EC6" w:rsidRDefault="00C433C1" w:rsidP="00764AC3">
      <w:r>
        <w:t xml:space="preserve">Ve výkladu této problematiky hraje klíčovou roli </w:t>
      </w:r>
      <w:r w:rsidR="00A31C6F">
        <w:t xml:space="preserve">již zmíněný </w:t>
      </w:r>
      <w:r>
        <w:t xml:space="preserve">princip </w:t>
      </w:r>
      <w:proofErr w:type="spellStart"/>
      <w:r>
        <w:t>a</w:t>
      </w:r>
      <w:r w:rsidR="002A7D7D">
        <w:t>utopoiesis</w:t>
      </w:r>
      <w:proofErr w:type="spellEnd"/>
      <w:r>
        <w:t>, který</w:t>
      </w:r>
      <w:r w:rsidR="002A7D7D">
        <w:t xml:space="preserve"> je </w:t>
      </w:r>
      <w:r w:rsidR="00C423B8">
        <w:t>primární</w:t>
      </w:r>
      <w:r w:rsidR="00764AC3">
        <w:t xml:space="preserve"> vlastnost</w:t>
      </w:r>
      <w:r w:rsidR="002A7D7D">
        <w:t>í</w:t>
      </w:r>
      <w:r w:rsidR="00764AC3">
        <w:t xml:space="preserve"> všech živých organismů, </w:t>
      </w:r>
      <w:r w:rsidR="002A7D7D">
        <w:t>dokonce i těch, které</w:t>
      </w:r>
      <w:r w:rsidR="00764AC3">
        <w:t xml:space="preserve"> </w:t>
      </w:r>
      <w:r w:rsidR="002A7D7D">
        <w:t>nedisponují nervovou soustavou, ale jsou schopny reagovat na změny v okolí a přizpůsobovat jim svoje vnitřní vlastnosti</w:t>
      </w:r>
      <w:r w:rsidR="00BD540A">
        <w:t xml:space="preserve">. </w:t>
      </w:r>
      <w:r w:rsidR="0033080F">
        <w:t>Organismy</w:t>
      </w:r>
      <w:r w:rsidR="008D3EBF">
        <w:t xml:space="preserve">, </w:t>
      </w:r>
      <w:r w:rsidR="00A43D76">
        <w:t>včetně člověka</w:t>
      </w:r>
      <w:r w:rsidR="008D3EBF">
        <w:t xml:space="preserve">, </w:t>
      </w:r>
      <w:r w:rsidR="0033080F">
        <w:t>f</w:t>
      </w:r>
      <w:r w:rsidR="00BD540A">
        <w:t xml:space="preserve">ungují jako autonomní kognitivní systémy, které jsou vůči svému </w:t>
      </w:r>
      <w:r w:rsidR="00BD540A" w:rsidRPr="00A43D76">
        <w:t>okolí</w:t>
      </w:r>
      <w:r w:rsidR="00BD540A">
        <w:t xml:space="preserve"> ohraničené, schopné </w:t>
      </w:r>
      <w:r w:rsidR="009E6EA6">
        <w:t>sebe</w:t>
      </w:r>
      <w:r w:rsidR="00BD540A">
        <w:t>regulace</w:t>
      </w:r>
      <w:r w:rsidR="0033080F">
        <w:t xml:space="preserve">. </w:t>
      </w:r>
      <w:r w:rsidR="00075297">
        <w:t>Uvnitř systémů probíhá řada interních mechanismů, s</w:t>
      </w:r>
      <w:r w:rsidR="005A10C8">
        <w:t>oučasně</w:t>
      </w:r>
      <w:r w:rsidR="0033080F">
        <w:t xml:space="preserve"> však </w:t>
      </w:r>
      <w:r w:rsidR="00075297">
        <w:t xml:space="preserve">jsou schopny vnímat externí změny, adaptovat se na ně a </w:t>
      </w:r>
      <w:r w:rsidR="0033080F">
        <w:t>realiz</w:t>
      </w:r>
      <w:r w:rsidR="00075297">
        <w:t xml:space="preserve">ovat s prostředím </w:t>
      </w:r>
      <w:r w:rsidR="0033080F">
        <w:t>řadu látkových a informačních výměn.</w:t>
      </w:r>
    </w:p>
    <w:p w:rsidR="00764AC3" w:rsidRDefault="0033080F" w:rsidP="00764AC3">
      <w:r>
        <w:t>V případě člověka</w:t>
      </w:r>
      <w:r w:rsidR="00326058">
        <w:t>, jehož životním prostorem je sociální doména, probíhají interakce s okolím prostřednictvím jazyka</w:t>
      </w:r>
      <w:r w:rsidR="00CD4BFA">
        <w:t xml:space="preserve"> či</w:t>
      </w:r>
      <w:r w:rsidR="005C5AFC">
        <w:t xml:space="preserve"> </w:t>
      </w:r>
      <w:proofErr w:type="spellStart"/>
      <w:r w:rsidR="005C5AFC">
        <w:t>jazykování</w:t>
      </w:r>
      <w:proofErr w:type="spellEnd"/>
      <w:r w:rsidR="00075297">
        <w:t xml:space="preserve"> </w:t>
      </w:r>
      <w:r w:rsidR="00CD4BFA">
        <w:t xml:space="preserve">– </w:t>
      </w:r>
      <w:proofErr w:type="spellStart"/>
      <w:r w:rsidR="00CD4BFA" w:rsidRPr="00A31C6F">
        <w:rPr>
          <w:i/>
        </w:rPr>
        <w:t>languaging</w:t>
      </w:r>
      <w:proofErr w:type="spellEnd"/>
      <w:r w:rsidR="0055031D">
        <w:t xml:space="preserve"> (</w:t>
      </w:r>
      <w:proofErr w:type="spellStart"/>
      <w:r w:rsidR="0055031D">
        <w:t>Maturana</w:t>
      </w:r>
      <w:proofErr w:type="spellEnd"/>
      <w:r w:rsidR="0055031D">
        <w:t xml:space="preserve"> </w:t>
      </w:r>
      <w:r w:rsidR="0055031D">
        <w:rPr>
          <w:rFonts w:cs="Times New Roman"/>
        </w:rPr>
        <w:t>&amp;</w:t>
      </w:r>
      <w:r w:rsidR="0055031D">
        <w:t xml:space="preserve"> </w:t>
      </w:r>
      <w:proofErr w:type="spellStart"/>
      <w:r w:rsidR="0055031D">
        <w:t>V</w:t>
      </w:r>
      <w:r w:rsidR="000432A8">
        <w:t>arela</w:t>
      </w:r>
      <w:proofErr w:type="spellEnd"/>
      <w:r w:rsidR="000432A8">
        <w:t xml:space="preserve">, </w:t>
      </w:r>
      <w:r w:rsidR="00CD4BFA">
        <w:t>1987</w:t>
      </w:r>
      <w:r w:rsidR="005712ED">
        <w:t>, 210</w:t>
      </w:r>
      <w:r w:rsidR="0055031D">
        <w:t>).</w:t>
      </w:r>
      <w:r w:rsidR="00A31C6F">
        <w:t xml:space="preserve"> </w:t>
      </w:r>
      <w:proofErr w:type="spellStart"/>
      <w:r w:rsidR="005C5AFC">
        <w:t>Jazyk</w:t>
      </w:r>
      <w:r w:rsidR="005A10C8">
        <w:t>ování</w:t>
      </w:r>
      <w:proofErr w:type="spellEnd"/>
      <w:r w:rsidR="005C5AFC">
        <w:t xml:space="preserve"> umožňuje reflexi vlastního chování</w:t>
      </w:r>
      <w:r w:rsidR="009C7AE4">
        <w:t xml:space="preserve"> a jeho důsledků čili sebeuvědomování.</w:t>
      </w:r>
      <w:r w:rsidR="00A31C6F">
        <w:t xml:space="preserve"> </w:t>
      </w:r>
      <w:r w:rsidR="005A10C8">
        <w:t>Zároveň</w:t>
      </w:r>
      <w:r w:rsidR="00AC2B6E">
        <w:t xml:space="preserve"> prostřednictvím jazyka vnímající subjekt popisuje a vysvětluje </w:t>
      </w:r>
      <w:r w:rsidR="009E6EA6">
        <w:t xml:space="preserve">pozorované skutečnosti, </w:t>
      </w:r>
      <w:r w:rsidR="00BA7C07">
        <w:t>vytváří svůj obraz světa</w:t>
      </w:r>
      <w:r w:rsidR="007950C2">
        <w:t>.</w:t>
      </w:r>
    </w:p>
    <w:p w:rsidR="007950C2" w:rsidRDefault="00A50EC6" w:rsidP="002D65A2">
      <w:proofErr w:type="spellStart"/>
      <w:r>
        <w:t>Autop</w:t>
      </w:r>
      <w:r w:rsidR="00CD4BFA">
        <w:t>o</w:t>
      </w:r>
      <w:r>
        <w:t>iesis</w:t>
      </w:r>
      <w:proofErr w:type="spellEnd"/>
      <w:r>
        <w:t xml:space="preserve"> se vztahuje na člověka jako jednotlivce</w:t>
      </w:r>
      <w:r w:rsidR="00B146A8">
        <w:t xml:space="preserve"> (mnohobuněčný organismus)</w:t>
      </w:r>
      <w:r>
        <w:t xml:space="preserve">, nikoliv však na </w:t>
      </w:r>
      <w:r w:rsidR="000432A8">
        <w:t xml:space="preserve">lidské </w:t>
      </w:r>
      <w:r>
        <w:t>sociální systémy</w:t>
      </w:r>
      <w:r w:rsidR="006A6198">
        <w:t>, jejich</w:t>
      </w:r>
      <w:r w:rsidR="00A31C6F">
        <w:t>ž</w:t>
      </w:r>
      <w:r w:rsidR="006A6198">
        <w:t xml:space="preserve"> komponenty (lidé) jsou </w:t>
      </w:r>
      <w:r w:rsidR="0080439A">
        <w:t>výsostně</w:t>
      </w:r>
      <w:r w:rsidR="006A6198">
        <w:t xml:space="preserve"> autonomní</w:t>
      </w:r>
      <w:r w:rsidR="00B146A8">
        <w:t>mi entitami</w:t>
      </w:r>
      <w:r w:rsidR="00111B4E">
        <w:t>.</w:t>
      </w:r>
      <w:r w:rsidR="00C423B8">
        <w:t xml:space="preserve"> Každý </w:t>
      </w:r>
      <w:r w:rsidR="000432A8">
        <w:t xml:space="preserve">člověk </w:t>
      </w:r>
      <w:r w:rsidR="00B146A8">
        <w:t>s</w:t>
      </w:r>
      <w:r w:rsidR="00C423B8">
        <w:t>i</w:t>
      </w:r>
      <w:r w:rsidR="00B146A8">
        <w:t xml:space="preserve"> tudíž</w:t>
      </w:r>
      <w:r w:rsidR="00C423B8">
        <w:t xml:space="preserve"> vytváří svou unikátní teorii poznávání (epis</w:t>
      </w:r>
      <w:r w:rsidR="00AC7623">
        <w:t xml:space="preserve">temologii), </w:t>
      </w:r>
      <w:r w:rsidR="006A2392">
        <w:t>sám určuje, jaké po</w:t>
      </w:r>
      <w:r w:rsidR="00481E9A">
        <w:t>znatky jsou pro něj relevantní,</w:t>
      </w:r>
      <w:r w:rsidR="006A2392">
        <w:t xml:space="preserve"> smyslupln</w:t>
      </w:r>
      <w:r w:rsidR="00481E9A">
        <w:t>é,</w:t>
      </w:r>
      <w:r w:rsidR="006A2392">
        <w:t xml:space="preserve"> odpovídající jeho autonom</w:t>
      </w:r>
      <w:r w:rsidR="000432A8">
        <w:t>ní struktuře</w:t>
      </w:r>
      <w:r w:rsidR="00C423B8">
        <w:t>.</w:t>
      </w:r>
      <w:r w:rsidR="007950C2">
        <w:t xml:space="preserve"> </w:t>
      </w:r>
      <w:r w:rsidR="00481E9A">
        <w:t>L</w:t>
      </w:r>
      <w:r w:rsidR="007950C2">
        <w:t xml:space="preserve">idské poznání </w:t>
      </w:r>
      <w:r w:rsidR="00481E9A">
        <w:t xml:space="preserve">tedy </w:t>
      </w:r>
      <w:r w:rsidR="007950C2">
        <w:t>realitu neodráží, ale konstruuje.</w:t>
      </w:r>
    </w:p>
    <w:p w:rsidR="002D65A2" w:rsidRDefault="009513B0" w:rsidP="002D65A2">
      <w:r>
        <w:t>P</w:t>
      </w:r>
      <w:r w:rsidR="00BD200F">
        <w:rPr>
          <w:rFonts w:cstheme="minorHAnsi"/>
        </w:rPr>
        <w:t>ředstavitelé systémového myšlení, kteří se konst</w:t>
      </w:r>
      <w:r w:rsidR="0073314A">
        <w:rPr>
          <w:rFonts w:cstheme="minorHAnsi"/>
        </w:rPr>
        <w:t xml:space="preserve">ruktivismem nechali inspirovat, se </w:t>
      </w:r>
      <w:r>
        <w:rPr>
          <w:rFonts w:cstheme="minorHAnsi"/>
        </w:rPr>
        <w:t xml:space="preserve">oproti tomu </w:t>
      </w:r>
      <w:r w:rsidR="0073314A">
        <w:rPr>
          <w:rFonts w:cstheme="minorHAnsi"/>
        </w:rPr>
        <w:t xml:space="preserve">snaží aplikovat teorii </w:t>
      </w:r>
      <w:proofErr w:type="spellStart"/>
      <w:r w:rsidR="0073314A">
        <w:rPr>
          <w:rFonts w:cstheme="minorHAnsi"/>
        </w:rPr>
        <w:t>autopoiesis</w:t>
      </w:r>
      <w:proofErr w:type="spellEnd"/>
      <w:r w:rsidR="0073314A">
        <w:rPr>
          <w:rFonts w:cstheme="minorHAnsi"/>
        </w:rPr>
        <w:t xml:space="preserve"> i na sociální systémy</w:t>
      </w:r>
      <w:r w:rsidR="00BD200F">
        <w:t xml:space="preserve">. </w:t>
      </w:r>
      <w:r w:rsidR="0073314A">
        <w:t xml:space="preserve">Argumentují například flexibilitou jejich vnitřní struktury, která může být dále členěna na </w:t>
      </w:r>
      <w:r w:rsidR="00BD200F">
        <w:t>subsystémy</w:t>
      </w:r>
      <w:r w:rsidR="009E4D93">
        <w:t>, přičemž</w:t>
      </w:r>
      <w:r w:rsidR="0073314A">
        <w:t> </w:t>
      </w:r>
      <w:r w:rsidR="002D65A2">
        <w:t xml:space="preserve">objekty náležející jednomu subsystému mohou být </w:t>
      </w:r>
      <w:r w:rsidR="009E4D93">
        <w:t>zároveň</w:t>
      </w:r>
      <w:r w:rsidR="002D65A2">
        <w:t xml:space="preserve"> součástí jiného </w:t>
      </w:r>
      <w:r w:rsidR="00F24ACE" w:rsidRPr="00A31C6F">
        <w:lastRenderedPageBreak/>
        <w:t>prostředí</w:t>
      </w:r>
      <w:r w:rsidR="0073314A" w:rsidRPr="00A31C6F">
        <w:t>. Sociální útvary</w:t>
      </w:r>
      <w:r w:rsidR="002D65A2" w:rsidRPr="00A31C6F">
        <w:t xml:space="preserve"> </w:t>
      </w:r>
      <w:r w:rsidR="009E4D93" w:rsidRPr="00A31C6F">
        <w:t xml:space="preserve">jsou tedy vnitřně </w:t>
      </w:r>
      <w:proofErr w:type="spellStart"/>
      <w:r w:rsidR="009E4D93" w:rsidRPr="00A31C6F">
        <w:t>sebedeterminující</w:t>
      </w:r>
      <w:proofErr w:type="spellEnd"/>
      <w:r w:rsidR="009E4D93" w:rsidRPr="00A31C6F">
        <w:t xml:space="preserve"> i </w:t>
      </w:r>
      <w:r w:rsidR="002D65A2" w:rsidRPr="00A31C6F">
        <w:t>otevřené, jelikož si</w:t>
      </w:r>
      <w:r w:rsidR="002D65A2">
        <w:t xml:space="preserve"> (podobně jako organické systémy) vyměňují látky, energii a informace se svým prostředím.</w:t>
      </w:r>
      <w:r w:rsidR="00BD200F" w:rsidRPr="00BD200F">
        <w:rPr>
          <w:rFonts w:cstheme="minorHAnsi"/>
        </w:rPr>
        <w:t xml:space="preserve"> </w:t>
      </w:r>
      <w:r w:rsidR="00BD200F">
        <w:rPr>
          <w:rFonts w:cstheme="minorHAnsi"/>
        </w:rPr>
        <w:t>(</w:t>
      </w:r>
      <w:proofErr w:type="spellStart"/>
      <w:r w:rsidR="00BD200F">
        <w:rPr>
          <w:rFonts w:cstheme="minorHAnsi"/>
        </w:rPr>
        <w:t>Watzlawick</w:t>
      </w:r>
      <w:proofErr w:type="spellEnd"/>
      <w:r w:rsidR="00BD200F">
        <w:rPr>
          <w:rFonts w:cstheme="minorHAnsi"/>
        </w:rPr>
        <w:t xml:space="preserve">, </w:t>
      </w:r>
      <w:proofErr w:type="spellStart"/>
      <w:r w:rsidR="00BD200F">
        <w:rPr>
          <w:rFonts w:cstheme="minorHAnsi"/>
        </w:rPr>
        <w:t>Bavelas</w:t>
      </w:r>
      <w:proofErr w:type="spellEnd"/>
      <w:r w:rsidR="00BD200F">
        <w:rPr>
          <w:rFonts w:cstheme="minorHAnsi"/>
        </w:rPr>
        <w:t xml:space="preserve"> </w:t>
      </w:r>
      <w:r w:rsidR="00BD200F">
        <w:rPr>
          <w:rFonts w:cs="Times New Roman"/>
        </w:rPr>
        <w:t>&amp;</w:t>
      </w:r>
      <w:r w:rsidR="00BD200F">
        <w:rPr>
          <w:rFonts w:cstheme="minorHAnsi"/>
        </w:rPr>
        <w:t xml:space="preserve"> Jackson, </w:t>
      </w:r>
      <w:r w:rsidR="00BD200F" w:rsidRPr="003F313C">
        <w:rPr>
          <w:rFonts w:cstheme="minorHAnsi"/>
        </w:rPr>
        <w:t>2011)</w:t>
      </w:r>
    </w:p>
    <w:p w:rsidR="00A57701" w:rsidRDefault="00672EE4" w:rsidP="00030098">
      <w:r>
        <w:t>Aplikaci principu</w:t>
      </w:r>
      <w:r w:rsidR="00AA5883" w:rsidRPr="00AA5883">
        <w:t xml:space="preserve"> </w:t>
      </w:r>
      <w:proofErr w:type="spellStart"/>
      <w:r w:rsidR="00AA5883" w:rsidRPr="00AA5883">
        <w:t>autop</w:t>
      </w:r>
      <w:r w:rsidR="00F24ACE">
        <w:t>o</w:t>
      </w:r>
      <w:r w:rsidR="00AA5883" w:rsidRPr="00AA5883">
        <w:t>iesis</w:t>
      </w:r>
      <w:proofErr w:type="spellEnd"/>
      <w:r>
        <w:t xml:space="preserve"> na rodinný systém</w:t>
      </w:r>
      <w:r w:rsidR="00AA5883" w:rsidRPr="00AA5883">
        <w:t xml:space="preserve"> </w:t>
      </w:r>
      <w:r w:rsidR="00A31C6F">
        <w:t>prezentují</w:t>
      </w:r>
      <w:r w:rsidR="00AA5883" w:rsidRPr="00AA5883">
        <w:t xml:space="preserve"> </w:t>
      </w:r>
      <w:proofErr w:type="spellStart"/>
      <w:r w:rsidR="00AA5883" w:rsidRPr="00AA5883">
        <w:rPr>
          <w:rFonts w:cstheme="minorHAnsi"/>
        </w:rPr>
        <w:t>Trapková</w:t>
      </w:r>
      <w:proofErr w:type="spellEnd"/>
      <w:r w:rsidR="00AA5883" w:rsidRPr="00AA5883">
        <w:rPr>
          <w:rFonts w:cstheme="minorHAnsi"/>
        </w:rPr>
        <w:t xml:space="preserve"> a Chvála</w:t>
      </w:r>
      <w:r w:rsidR="00AA5883">
        <w:rPr>
          <w:rFonts w:cstheme="minorHAnsi"/>
        </w:rPr>
        <w:t xml:space="preserve"> (2009), kteří k tomu</w:t>
      </w:r>
      <w:r w:rsidR="00030098">
        <w:t xml:space="preserve"> </w:t>
      </w:r>
      <w:r w:rsidR="00AA5883">
        <w:t>využívají vlastní</w:t>
      </w:r>
      <w:r w:rsidR="00030098">
        <w:t xml:space="preserve"> metafor</w:t>
      </w:r>
      <w:r w:rsidR="00AA5883">
        <w:t>y</w:t>
      </w:r>
      <w:r w:rsidR="00030098">
        <w:t xml:space="preserve"> rodiny jako </w:t>
      </w:r>
      <w:r w:rsidR="00030098" w:rsidRPr="00A31C6F">
        <w:rPr>
          <w:i/>
        </w:rPr>
        <w:t>sociální dělohy</w:t>
      </w:r>
      <w:r w:rsidR="00030098">
        <w:t xml:space="preserve"> (</w:t>
      </w:r>
      <w:proofErr w:type="spellStart"/>
      <w:r w:rsidR="00AA5883" w:rsidRPr="003F313C">
        <w:rPr>
          <w:rFonts w:cstheme="minorHAnsi"/>
        </w:rPr>
        <w:t>Trapková</w:t>
      </w:r>
      <w:proofErr w:type="spellEnd"/>
      <w:r w:rsidR="00AA5883" w:rsidRPr="003F313C">
        <w:rPr>
          <w:rFonts w:cstheme="minorHAnsi"/>
        </w:rPr>
        <w:t xml:space="preserve"> </w:t>
      </w:r>
      <w:r w:rsidR="00AA5883">
        <w:rPr>
          <w:rFonts w:cs="Times New Roman"/>
        </w:rPr>
        <w:t>&amp;</w:t>
      </w:r>
      <w:r w:rsidR="009513B0">
        <w:rPr>
          <w:rFonts w:cstheme="minorHAnsi"/>
        </w:rPr>
        <w:t> </w:t>
      </w:r>
      <w:r w:rsidR="00AA5883" w:rsidRPr="003F313C">
        <w:rPr>
          <w:rFonts w:cstheme="minorHAnsi"/>
        </w:rPr>
        <w:t xml:space="preserve">Chvála, </w:t>
      </w:r>
      <w:r w:rsidR="00AA5883">
        <w:rPr>
          <w:rFonts w:cstheme="minorHAnsi"/>
        </w:rPr>
        <w:t xml:space="preserve">2009, </w:t>
      </w:r>
      <w:r w:rsidR="00030098">
        <w:t>12)</w:t>
      </w:r>
      <w:r w:rsidR="00F24ACE">
        <w:t xml:space="preserve">. Jde o </w:t>
      </w:r>
      <w:proofErr w:type="spellStart"/>
      <w:r w:rsidR="00F24ACE">
        <w:t>sebeutvářející</w:t>
      </w:r>
      <w:proofErr w:type="spellEnd"/>
      <w:r w:rsidR="00030098">
        <w:t xml:space="preserve"> prostředí, </w:t>
      </w:r>
      <w:r w:rsidR="00F24ACE">
        <w:t>jež</w:t>
      </w:r>
      <w:r w:rsidR="00030098">
        <w:t xml:space="preserve"> na organické i společenské úrovni může </w:t>
      </w:r>
      <w:r w:rsidR="00F24ACE">
        <w:t>tvořit</w:t>
      </w:r>
      <w:r w:rsidR="00030098">
        <w:t xml:space="preserve"> patologické symptomy. </w:t>
      </w:r>
      <w:r>
        <w:t xml:space="preserve">Ty jsou v čase proměnlivé, </w:t>
      </w:r>
      <w:r w:rsidR="00030098">
        <w:t xml:space="preserve">jelikož </w:t>
      </w:r>
      <w:r>
        <w:t>systém</w:t>
      </w:r>
      <w:r w:rsidR="009513B0">
        <w:t xml:space="preserve"> (</w:t>
      </w:r>
      <w:r>
        <w:t>stejně jako buňka</w:t>
      </w:r>
      <w:r w:rsidR="009513B0">
        <w:t xml:space="preserve">) </w:t>
      </w:r>
      <w:r w:rsidR="00030098">
        <w:t>ve snaze nají</w:t>
      </w:r>
      <w:r>
        <w:t xml:space="preserve">t ztracenou rovnováhu produkuje různé chyby v závislosti na prostupnosti </w:t>
      </w:r>
      <w:r w:rsidR="009513B0">
        <w:t>svých</w:t>
      </w:r>
      <w:r>
        <w:t xml:space="preserve"> hranic vůči sociálnímu světu</w:t>
      </w:r>
      <w:r w:rsidR="00030098">
        <w:t xml:space="preserve">. </w:t>
      </w:r>
      <w:r w:rsidR="00A57701">
        <w:t>Jako praktická ilustrace může posloužit následující kazuistika.</w:t>
      </w:r>
      <w:r w:rsidR="00F15BBD">
        <w:t xml:space="preserve"> </w:t>
      </w:r>
    </w:p>
    <w:p w:rsidR="00030098" w:rsidRDefault="00030098" w:rsidP="00030098">
      <w:r>
        <w:t xml:space="preserve">Po odchodu dcery na </w:t>
      </w:r>
      <w:r w:rsidR="00F15BBD">
        <w:t>vysokou školu v jiném městě propadla její</w:t>
      </w:r>
      <w:r>
        <w:t xml:space="preserve"> matka stesku, denně </w:t>
      </w:r>
      <w:r w:rsidR="00F15BBD">
        <w:t>dceři telefonovala a vyžadovala kontakt.</w:t>
      </w:r>
      <w:r>
        <w:t xml:space="preserve"> K přechodnému pokusu o návrat k původnímu stavu (rovnováze) došlo v situaci, kdy se dozvěděla, že dceru srazilo auto</w:t>
      </w:r>
      <w:r w:rsidR="00F15BBD">
        <w:t>. O</w:t>
      </w:r>
      <w:r>
        <w:t>dvezla ji z nemocnice domů, nevěřila lékařům, že je dcera zdravá. Neustále ji pozorovala, každý</w:t>
      </w:r>
      <w:r w:rsidR="00F15BBD">
        <w:t xml:space="preserve"> </w:t>
      </w:r>
      <w:r>
        <w:t>náznak nemoci konzultovala se svou kamarádkou neuroložkou, která nevědomky začala toto patologické matčino chování podporovat a nakon</w:t>
      </w:r>
      <w:r w:rsidR="00F15BBD">
        <w:t>e</w:t>
      </w:r>
      <w:r>
        <w:t xml:space="preserve">c dceři </w:t>
      </w:r>
      <w:r w:rsidR="00F15BBD">
        <w:t xml:space="preserve">preventivně </w:t>
      </w:r>
      <w:r>
        <w:t xml:space="preserve">předepsala léky proti epilepsii. Dcera se </w:t>
      </w:r>
      <w:r w:rsidR="00F15BBD">
        <w:t>naštěstí</w:t>
      </w:r>
      <w:r>
        <w:t xml:space="preserve"> </w:t>
      </w:r>
      <w:r w:rsidR="00195D0D">
        <w:t>z matčina vlivu vymanila</w:t>
      </w:r>
      <w:r w:rsidR="00F15BBD">
        <w:t xml:space="preserve"> a</w:t>
      </w:r>
      <w:r w:rsidR="00195D0D">
        <w:t> </w:t>
      </w:r>
      <w:r>
        <w:t>prosadila si pokračování studia a život na kolejích. V</w:t>
      </w:r>
      <w:r w:rsidR="00195D0D">
        <w:t xml:space="preserve"> jiném </w:t>
      </w:r>
      <w:r>
        <w:t>rodin</w:t>
      </w:r>
      <w:r w:rsidR="00195D0D">
        <w:t xml:space="preserve">ném systému, </w:t>
      </w:r>
      <w:r w:rsidR="00F15BBD">
        <w:t xml:space="preserve">méně </w:t>
      </w:r>
      <w:r w:rsidR="00195D0D">
        <w:t>otevřeném</w:t>
      </w:r>
      <w:r w:rsidR="00F15BBD">
        <w:t xml:space="preserve"> inovaci</w:t>
      </w:r>
      <w:r w:rsidR="00195D0D">
        <w:t>,</w:t>
      </w:r>
      <w:r w:rsidR="00F15BBD">
        <w:t xml:space="preserve"> </w:t>
      </w:r>
      <w:r>
        <w:t xml:space="preserve">by tato situace mohla </w:t>
      </w:r>
      <w:r w:rsidR="00195D0D">
        <w:t>mít tragickou dohru</w:t>
      </w:r>
      <w:r>
        <w:t>.</w:t>
      </w:r>
      <w:r w:rsidR="00A57701">
        <w:t xml:space="preserve"> (</w:t>
      </w:r>
      <w:proofErr w:type="spellStart"/>
      <w:r w:rsidR="00A57701" w:rsidRPr="003F313C">
        <w:rPr>
          <w:rFonts w:cstheme="minorHAnsi"/>
        </w:rPr>
        <w:t>Trapková</w:t>
      </w:r>
      <w:proofErr w:type="spellEnd"/>
      <w:r w:rsidR="00A57701" w:rsidRPr="003F313C">
        <w:rPr>
          <w:rFonts w:cstheme="minorHAnsi"/>
        </w:rPr>
        <w:t xml:space="preserve"> </w:t>
      </w:r>
      <w:r w:rsidR="00A57701">
        <w:rPr>
          <w:rFonts w:cs="Times New Roman"/>
        </w:rPr>
        <w:t>&amp;</w:t>
      </w:r>
      <w:r w:rsidR="00A57701">
        <w:rPr>
          <w:rFonts w:cstheme="minorHAnsi"/>
        </w:rPr>
        <w:t> </w:t>
      </w:r>
      <w:r w:rsidR="00A57701" w:rsidRPr="003F313C">
        <w:rPr>
          <w:rFonts w:cstheme="minorHAnsi"/>
        </w:rPr>
        <w:t xml:space="preserve">Chvála, </w:t>
      </w:r>
      <w:r w:rsidR="00A57701">
        <w:rPr>
          <w:rFonts w:cstheme="minorHAnsi"/>
        </w:rPr>
        <w:t>2009)</w:t>
      </w:r>
    </w:p>
    <w:p w:rsidR="008C2522" w:rsidRPr="005A3C88" w:rsidRDefault="005B0FDC" w:rsidP="005A3C88">
      <w:pPr>
        <w:pStyle w:val="Nadpis4"/>
      </w:pPr>
      <w:bookmarkStart w:id="11" w:name="_Toc67905858"/>
      <w:r w:rsidRPr="005A3C88">
        <w:t xml:space="preserve">Heinz </w:t>
      </w:r>
      <w:r w:rsidR="002064F2" w:rsidRPr="005A3C88">
        <w:t>von Foerster</w:t>
      </w:r>
      <w:bookmarkEnd w:id="11"/>
    </w:p>
    <w:p w:rsidR="00046793" w:rsidRDefault="00996CE9" w:rsidP="00BA2D95">
      <w:r>
        <w:t xml:space="preserve">Mezi osoby stojící u zrodu radikálního konstruktivismu </w:t>
      </w:r>
      <w:r w:rsidR="005A10C8">
        <w:t xml:space="preserve">je </w:t>
      </w:r>
      <w:r>
        <w:t>řazen</w:t>
      </w:r>
      <w:r w:rsidR="00B76D1F">
        <w:t xml:space="preserve"> </w:t>
      </w:r>
      <w:r>
        <w:t xml:space="preserve">americký </w:t>
      </w:r>
      <w:r w:rsidR="005A10C8">
        <w:t>f</w:t>
      </w:r>
      <w:r w:rsidR="004A1C05">
        <w:t xml:space="preserve">yzik, kybernetik a filozof </w:t>
      </w:r>
      <w:r>
        <w:t xml:space="preserve">rakouského původu </w:t>
      </w:r>
      <w:r w:rsidR="004A1C05" w:rsidRPr="00195D0D">
        <w:t>Heinz von Foerster</w:t>
      </w:r>
      <w:r w:rsidR="00D67A3D">
        <w:t xml:space="preserve">. On sám tuto nálepku odmítá a charakterizuje se spíše jako </w:t>
      </w:r>
      <w:r w:rsidR="00F83613">
        <w:t xml:space="preserve">člověk </w:t>
      </w:r>
      <w:r w:rsidR="00D67A3D">
        <w:t>odmítající</w:t>
      </w:r>
      <w:r w:rsidR="00F83613">
        <w:t xml:space="preserve"> nezpochybnitelná dogmata</w:t>
      </w:r>
      <w:r w:rsidR="00D67A3D">
        <w:t xml:space="preserve">, který se raději </w:t>
      </w:r>
      <w:r w:rsidR="00B76D1F">
        <w:t>nechá</w:t>
      </w:r>
      <w:r w:rsidR="001C5199">
        <w:t>vá</w:t>
      </w:r>
      <w:r w:rsidR="006557B9">
        <w:t xml:space="preserve"> světem překvapovat a </w:t>
      </w:r>
      <w:r w:rsidR="00B76D1F">
        <w:t>fascinovat</w:t>
      </w:r>
      <w:r w:rsidR="00A77EA7">
        <w:t xml:space="preserve"> </w:t>
      </w:r>
      <w:r w:rsidR="00A77EA7" w:rsidRPr="00CF289C">
        <w:t xml:space="preserve">(Foerster &amp; </w:t>
      </w:r>
      <w:proofErr w:type="spellStart"/>
      <w:r w:rsidR="00A77EA7" w:rsidRPr="00CF289C">
        <w:t>Pörksen</w:t>
      </w:r>
      <w:proofErr w:type="spellEnd"/>
      <w:r w:rsidR="00A77EA7">
        <w:t>,</w:t>
      </w:r>
      <w:r w:rsidR="00A77EA7" w:rsidRPr="00CF289C">
        <w:t xml:space="preserve"> 2016</w:t>
      </w:r>
      <w:r w:rsidR="00A77EA7">
        <w:t>)</w:t>
      </w:r>
      <w:r w:rsidR="00046793">
        <w:t xml:space="preserve">. </w:t>
      </w:r>
    </w:p>
    <w:p w:rsidR="00715F93" w:rsidRDefault="00046793" w:rsidP="00BA2D95">
      <w:r>
        <w:t>Dle jeho názoru</w:t>
      </w:r>
      <w:r w:rsidR="00CF289C">
        <w:t xml:space="preserve"> </w:t>
      </w:r>
      <w:r w:rsidR="00CF289C" w:rsidRPr="00CF289C">
        <w:rPr>
          <w:i/>
        </w:rPr>
        <w:t>„S</w:t>
      </w:r>
      <w:r w:rsidR="00284F18" w:rsidRPr="00CF289C">
        <w:rPr>
          <w:i/>
        </w:rPr>
        <w:t>vět neobsahuje žádnou informaci“</w:t>
      </w:r>
      <w:r w:rsidR="00284F18" w:rsidRPr="00536ACA">
        <w:rPr>
          <w:i/>
        </w:rPr>
        <w:t xml:space="preserve"> </w:t>
      </w:r>
      <w:r w:rsidR="00CF289C" w:rsidRPr="00CF289C">
        <w:t xml:space="preserve">(Foerster &amp; </w:t>
      </w:r>
      <w:proofErr w:type="spellStart"/>
      <w:r w:rsidR="00CF289C" w:rsidRPr="00CF289C">
        <w:t>Pörksen</w:t>
      </w:r>
      <w:proofErr w:type="spellEnd"/>
      <w:r w:rsidR="00195D0D">
        <w:t>,</w:t>
      </w:r>
      <w:r w:rsidR="00CF289C" w:rsidRPr="00CF289C">
        <w:t xml:space="preserve"> 2016, 107</w:t>
      </w:r>
      <w:r w:rsidR="00195D0D">
        <w:t>)</w:t>
      </w:r>
      <w:r w:rsidR="00A633F0">
        <w:t>.</w:t>
      </w:r>
      <w:r w:rsidR="00CF289C">
        <w:t xml:space="preserve"> T</w:t>
      </w:r>
      <w:r w:rsidR="00284F18" w:rsidRPr="00CF289C">
        <w:t xml:space="preserve">a </w:t>
      </w:r>
      <w:r w:rsidR="00E70D48">
        <w:t xml:space="preserve">vzniká přímo v našem vědomí </w:t>
      </w:r>
      <w:r w:rsidR="00CF289C">
        <w:t xml:space="preserve">v závislosti na tom, </w:t>
      </w:r>
      <w:r w:rsidR="00284F18" w:rsidRPr="00CF289C">
        <w:t xml:space="preserve">jaký smysl </w:t>
      </w:r>
      <w:r w:rsidR="00CF289C">
        <w:t xml:space="preserve">událostem a věcem přisuzujeme. </w:t>
      </w:r>
      <w:r w:rsidR="00BA2D95">
        <w:t xml:space="preserve">Poznání je tedy spojeno s poznávajícím subjektem, který nedokáže rozlišit realitu od představy, ale </w:t>
      </w:r>
      <w:r w:rsidR="00D67A3D">
        <w:t>v podstatě</w:t>
      </w:r>
      <w:r w:rsidR="00BA2D95">
        <w:t xml:space="preserve"> </w:t>
      </w:r>
      <w:r w:rsidR="006747B0">
        <w:t xml:space="preserve">jen </w:t>
      </w:r>
      <w:r w:rsidR="00BA2D95">
        <w:t xml:space="preserve">diferencuje mezi dvěma vlastními představami bez možnosti </w:t>
      </w:r>
      <w:r w:rsidR="00EA2BCB">
        <w:t xml:space="preserve">náhledu na to, která </w:t>
      </w:r>
      <w:r w:rsidR="00D67A3D">
        <w:t>z</w:t>
      </w:r>
      <w:r w:rsidR="00EA2BCB">
        <w:t> nich je</w:t>
      </w:r>
      <w:r w:rsidR="00F83613">
        <w:t xml:space="preserve"> skutečnější</w:t>
      </w:r>
      <w:r w:rsidR="00BA2D95">
        <w:t xml:space="preserve">. </w:t>
      </w:r>
      <w:r w:rsidR="00A55AC3">
        <w:t xml:space="preserve">Člověk </w:t>
      </w:r>
      <w:r w:rsidR="00395029">
        <w:t>se tak ocitá v jakési</w:t>
      </w:r>
      <w:r w:rsidR="006747B0">
        <w:t xml:space="preserve"> </w:t>
      </w:r>
      <w:r w:rsidR="006747B0" w:rsidRPr="006747B0">
        <w:rPr>
          <w:i/>
        </w:rPr>
        <w:t>„kognitivní autonomii“</w:t>
      </w:r>
      <w:r w:rsidR="006747B0">
        <w:t xml:space="preserve"> či </w:t>
      </w:r>
      <w:r w:rsidR="006747B0" w:rsidRPr="006747B0">
        <w:rPr>
          <w:i/>
        </w:rPr>
        <w:t>„kognitivní osamělosti“</w:t>
      </w:r>
      <w:r w:rsidR="006747B0">
        <w:t xml:space="preserve"> </w:t>
      </w:r>
      <w:r w:rsidR="006747B0" w:rsidRPr="00CF289C">
        <w:t xml:space="preserve">(Foerster &amp; </w:t>
      </w:r>
      <w:proofErr w:type="spellStart"/>
      <w:r w:rsidR="006747B0" w:rsidRPr="00CF289C">
        <w:t>Pörksen</w:t>
      </w:r>
      <w:proofErr w:type="spellEnd"/>
      <w:r w:rsidR="00F83613">
        <w:t>,</w:t>
      </w:r>
      <w:r w:rsidR="006747B0" w:rsidRPr="00CF289C">
        <w:t xml:space="preserve"> 2016, </w:t>
      </w:r>
      <w:r w:rsidR="006747B0">
        <w:t>25)</w:t>
      </w:r>
      <w:r w:rsidR="00395029">
        <w:t>, v níž</w:t>
      </w:r>
      <w:r w:rsidR="006747B0">
        <w:t xml:space="preserve"> </w:t>
      </w:r>
      <w:r w:rsidR="00A55AC3">
        <w:t>svět vymýšlí a konstruuje</w:t>
      </w:r>
      <w:r w:rsidR="006747B0">
        <w:t xml:space="preserve">. </w:t>
      </w:r>
    </w:p>
    <w:p w:rsidR="00CF1E3D" w:rsidRDefault="00F75A9C" w:rsidP="00F75A9C">
      <w:r w:rsidRPr="006557B9">
        <w:lastRenderedPageBreak/>
        <w:t>Krajní polohou tohoto stavu je solipsismus, který vše existující považuje za</w:t>
      </w:r>
      <w:r>
        <w:t xml:space="preserve"> produkt vnímající osoby. </w:t>
      </w:r>
      <w:r w:rsidR="00D67A3D">
        <w:t>Ani když o</w:t>
      </w:r>
      <w:r>
        <w:t xml:space="preserve">dhlédneme od tohoto extrému a existenci okolní reality </w:t>
      </w:r>
      <w:r w:rsidRPr="006557B9">
        <w:t>připustíme, nemůžeme</w:t>
      </w:r>
      <w:r w:rsidR="00F5493D" w:rsidRPr="006557B9">
        <w:t xml:space="preserve"> si</w:t>
      </w:r>
      <w:r w:rsidRPr="006557B9">
        <w:t xml:space="preserve"> být jisti tím, </w:t>
      </w:r>
      <w:r w:rsidR="006557B9" w:rsidRPr="006557B9">
        <w:t>CO</w:t>
      </w:r>
      <w:r w:rsidRPr="006557B9">
        <w:t xml:space="preserve"> existuje. Víme, </w:t>
      </w:r>
      <w:r w:rsidR="006557B9" w:rsidRPr="006557B9">
        <w:t>ŽE</w:t>
      </w:r>
      <w:r w:rsidRPr="006557B9">
        <w:t xml:space="preserve"> něco existuje, a</w:t>
      </w:r>
      <w:r w:rsidR="0087333C">
        <w:t>le</w:t>
      </w:r>
      <w:r w:rsidRPr="006557B9">
        <w:t> </w:t>
      </w:r>
      <w:r w:rsidR="006557B9" w:rsidRPr="006557B9">
        <w:t>JAKÉ</w:t>
      </w:r>
      <w:r w:rsidRPr="006557B9">
        <w:t xml:space="preserve"> to</w:t>
      </w:r>
      <w:r>
        <w:t xml:space="preserve"> je, </w:t>
      </w:r>
      <w:r w:rsidR="0087333C">
        <w:t>konstruujeme</w:t>
      </w:r>
      <w:r>
        <w:t xml:space="preserve"> sami. Můžeme tudíž sami sebe považo</w:t>
      </w:r>
      <w:r w:rsidR="00F5493D">
        <w:t>vat za tvůrce vlastního světa a </w:t>
      </w:r>
      <w:r>
        <w:t>převzít za jeho podobu odpovědnost.</w:t>
      </w:r>
      <w:r w:rsidR="00A46AFE" w:rsidRPr="00A46AFE">
        <w:t xml:space="preserve"> </w:t>
      </w:r>
    </w:p>
    <w:p w:rsidR="00F75A9C" w:rsidRDefault="00F5493D" w:rsidP="00F75A9C">
      <w:r>
        <w:t xml:space="preserve">Takto pojímanou realitu </w:t>
      </w:r>
      <w:r w:rsidR="00906123">
        <w:t xml:space="preserve">ovšem </w:t>
      </w:r>
      <w:r>
        <w:t xml:space="preserve">nelze </w:t>
      </w:r>
      <w:r w:rsidR="0087333C">
        <w:t>vysvětlovat</w:t>
      </w:r>
      <w:r w:rsidR="00906123">
        <w:t xml:space="preserve"> </w:t>
      </w:r>
      <w:r>
        <w:t>z pozice prosté lineární příčinnosti</w:t>
      </w:r>
      <w:r w:rsidR="00906123">
        <w:t xml:space="preserve">, </w:t>
      </w:r>
      <w:r w:rsidR="00906123" w:rsidRPr="006557B9">
        <w:t xml:space="preserve">ale využívat k tomu nástroje cirkulární kauzality, jako je parabola, podobenství, analogie, příběh. </w:t>
      </w:r>
      <w:r w:rsidR="00F75A9C" w:rsidRPr="006557B9">
        <w:t xml:space="preserve">Klíčem k prolomení kognitivní osamělosti se tak stávají jazyk a komunikace, </w:t>
      </w:r>
      <w:r w:rsidR="00CF1E3D" w:rsidRPr="006557B9">
        <w:t>v nichž</w:t>
      </w:r>
      <w:r w:rsidR="00F75A9C" w:rsidRPr="006557B9">
        <w:t xml:space="preserve"> nejde o pouhý přenos signálu deroucího se kanálem komunikačního šumu z vysílače do přijímače, nýbrž o přerod signálu v informaci přímo v mysli konkrétní</w:t>
      </w:r>
      <w:r w:rsidR="00F75A9C">
        <w:t xml:space="preserve"> osoby. Smysl sdělení tedy neurčuje mluvčí, ale doslova jej ve svém vědomí konstruuje </w:t>
      </w:r>
      <w:r w:rsidR="00F75A9C" w:rsidRPr="00CF1E3D">
        <w:t xml:space="preserve">posluchač. </w:t>
      </w:r>
      <w:r w:rsidR="001A3D56">
        <w:t>O</w:t>
      </w:r>
      <w:r w:rsidR="00906123" w:rsidRPr="00CF1E3D">
        <w:t>tevř</w:t>
      </w:r>
      <w:r w:rsidR="001A3D56">
        <w:t>eme-li</w:t>
      </w:r>
      <w:r w:rsidR="00906123" w:rsidRPr="00CF1E3D">
        <w:t xml:space="preserve"> se </w:t>
      </w:r>
      <w:r w:rsidR="00F75A9C" w:rsidRPr="00CF1E3D">
        <w:t>dialogick</w:t>
      </w:r>
      <w:r w:rsidR="00906123" w:rsidRPr="00CF1E3D">
        <w:t>é</w:t>
      </w:r>
      <w:r w:rsidR="00F75A9C">
        <w:t xml:space="preserve"> komunikac</w:t>
      </w:r>
      <w:r w:rsidR="00CF1E3D">
        <w:t>i</w:t>
      </w:r>
      <w:r w:rsidR="00F75A9C">
        <w:t xml:space="preserve">, </w:t>
      </w:r>
      <w:r w:rsidR="00066EFC">
        <w:t>nemusí být výsledkem</w:t>
      </w:r>
      <w:r w:rsidR="00F75A9C">
        <w:t>, jak se obvykle děje, nahrazování jedné představy jinou ve smyslu př</w:t>
      </w:r>
      <w:r w:rsidR="00CF1E3D">
        <w:t>ejímání cizích myšlenek ani harmonizace</w:t>
      </w:r>
      <w:r w:rsidR="00F75A9C">
        <w:t xml:space="preserve"> představ různých </w:t>
      </w:r>
      <w:r w:rsidR="00F75A9C" w:rsidRPr="006557B9">
        <w:t>lidí, nýbrž rozšíření vlastní předs</w:t>
      </w:r>
      <w:r w:rsidR="0087333C">
        <w:t>tavy o </w:t>
      </w:r>
      <w:r w:rsidR="006557B9" w:rsidRPr="006557B9">
        <w:t>názory druhého člověka</w:t>
      </w:r>
      <w:r w:rsidR="0087333C">
        <w:t xml:space="preserve"> </w:t>
      </w:r>
      <w:r w:rsidR="0087333C" w:rsidRPr="006557B9">
        <w:t xml:space="preserve">(Foerster &amp; </w:t>
      </w:r>
      <w:proofErr w:type="spellStart"/>
      <w:r w:rsidR="0087333C" w:rsidRPr="006557B9">
        <w:t>Pörksen</w:t>
      </w:r>
      <w:proofErr w:type="spellEnd"/>
      <w:r w:rsidR="0087333C" w:rsidRPr="006557B9">
        <w:t>,</w:t>
      </w:r>
      <w:r w:rsidR="0087333C" w:rsidRPr="00CF289C">
        <w:t xml:space="preserve"> 2016</w:t>
      </w:r>
      <w:r w:rsidR="0087333C">
        <w:t>)</w:t>
      </w:r>
      <w:r w:rsidR="006557B9" w:rsidRPr="006557B9">
        <w:t xml:space="preserve">. </w:t>
      </w:r>
    </w:p>
    <w:p w:rsidR="00111B4E" w:rsidRPr="005A3C88" w:rsidRDefault="00111B4E" w:rsidP="005A3C88">
      <w:pPr>
        <w:pStyle w:val="Nadpis4"/>
      </w:pPr>
      <w:bookmarkStart w:id="12" w:name="_Toc67905859"/>
      <w:r w:rsidRPr="005A3C88">
        <w:t xml:space="preserve">Ernst </w:t>
      </w:r>
      <w:proofErr w:type="spellStart"/>
      <w:r w:rsidRPr="005A3C88">
        <w:t>von</w:t>
      </w:r>
      <w:proofErr w:type="spellEnd"/>
      <w:r w:rsidRPr="005A3C88">
        <w:t xml:space="preserve"> </w:t>
      </w:r>
      <w:proofErr w:type="spellStart"/>
      <w:r w:rsidRPr="005A3C88">
        <w:t>Glasersfeld</w:t>
      </w:r>
      <w:bookmarkEnd w:id="12"/>
      <w:proofErr w:type="spellEnd"/>
    </w:p>
    <w:p w:rsidR="003E2D82" w:rsidRDefault="00996CE9" w:rsidP="00264E28">
      <w:pPr>
        <w:ind w:firstLine="0"/>
      </w:pPr>
      <w:r>
        <w:t xml:space="preserve">Švýcarský matematik, </w:t>
      </w:r>
      <w:r w:rsidR="000F3D1A" w:rsidRPr="000F3D1A">
        <w:t>filozof</w:t>
      </w:r>
      <w:r>
        <w:t xml:space="preserve"> a vysokoškolský profesor kognitivní psychologie </w:t>
      </w:r>
      <w:r w:rsidR="00057D23">
        <w:t xml:space="preserve">Ernst </w:t>
      </w:r>
      <w:proofErr w:type="spellStart"/>
      <w:r w:rsidR="00057D23">
        <w:t>von</w:t>
      </w:r>
      <w:proofErr w:type="spellEnd"/>
      <w:r w:rsidR="00057D23">
        <w:t xml:space="preserve"> </w:t>
      </w:r>
      <w:proofErr w:type="spellStart"/>
      <w:r w:rsidR="00057D23">
        <w:t>Glaser</w:t>
      </w:r>
      <w:r w:rsidR="006C6D7C">
        <w:t>s</w:t>
      </w:r>
      <w:r w:rsidR="00057D23">
        <w:t>feld</w:t>
      </w:r>
      <w:proofErr w:type="spellEnd"/>
      <w:r>
        <w:t xml:space="preserve"> je považován za jednoho ze zakladatelů radikálního konstruktivismu</w:t>
      </w:r>
      <w:r w:rsidR="00A470A6">
        <w:t xml:space="preserve"> </w:t>
      </w:r>
      <w:r w:rsidR="00806893">
        <w:t>zásluhou</w:t>
      </w:r>
      <w:r w:rsidR="00A470A6">
        <w:t xml:space="preserve"> </w:t>
      </w:r>
      <w:r w:rsidR="000F3D1A">
        <w:t>své</w:t>
      </w:r>
      <w:r w:rsidR="00806893">
        <w:t>ho</w:t>
      </w:r>
      <w:r w:rsidR="000F3D1A">
        <w:t xml:space="preserve"> skeptic</w:t>
      </w:r>
      <w:r w:rsidR="00806893">
        <w:t>kého postoje</w:t>
      </w:r>
      <w:r w:rsidR="00057D23">
        <w:t xml:space="preserve"> vůči </w:t>
      </w:r>
      <w:r w:rsidR="008C3712">
        <w:t>vědeckému</w:t>
      </w:r>
      <w:r w:rsidR="00057D23">
        <w:t xml:space="preserve"> realismu</w:t>
      </w:r>
      <w:r w:rsidR="00E64BDE">
        <w:t xml:space="preserve"> a obohacením kons</w:t>
      </w:r>
      <w:r w:rsidR="00806893" w:rsidRPr="00A470A6">
        <w:t xml:space="preserve">truktivistických přístupů </w:t>
      </w:r>
      <w:r w:rsidR="00E64BDE">
        <w:t>o stanoviska</w:t>
      </w:r>
      <w:r w:rsidR="00806893" w:rsidRPr="00A470A6">
        <w:t xml:space="preserve"> Jeana </w:t>
      </w:r>
      <w:proofErr w:type="spellStart"/>
      <w:r w:rsidR="00806893" w:rsidRPr="00A470A6">
        <w:t>Piageta</w:t>
      </w:r>
      <w:proofErr w:type="spellEnd"/>
      <w:r w:rsidR="00A633F0">
        <w:t xml:space="preserve"> (</w:t>
      </w:r>
      <w:proofErr w:type="spellStart"/>
      <w:r w:rsidR="00A633F0">
        <w:t>Plháková</w:t>
      </w:r>
      <w:proofErr w:type="spellEnd"/>
      <w:r w:rsidR="00A633F0">
        <w:t>, 2006).</w:t>
      </w:r>
    </w:p>
    <w:p w:rsidR="004105CB" w:rsidRDefault="004A0E7B" w:rsidP="003E2D82">
      <w:r>
        <w:t>Radikalita radikálního konstruktivismu spočívá v</w:t>
      </w:r>
      <w:r w:rsidR="003E2D82">
        <w:t xml:space="preserve"> prohlášení, že vědění </w:t>
      </w:r>
      <w:r w:rsidR="00BB542A">
        <w:t xml:space="preserve">není pasivním odrazem </w:t>
      </w:r>
      <w:r w:rsidR="003E2D82">
        <w:t>objektivní realit</w:t>
      </w:r>
      <w:r w:rsidR="00BB542A">
        <w:t>y</w:t>
      </w:r>
      <w:r w:rsidR="003E2D82">
        <w:t>, nýbrž j</w:t>
      </w:r>
      <w:r w:rsidR="00BB542A">
        <w:t>i aktivně</w:t>
      </w:r>
      <w:r w:rsidR="003E2D82">
        <w:t xml:space="preserve"> uspořádává a organizuje prostřednictvím našeho prožívání. </w:t>
      </w:r>
      <w:r w:rsidR="00BB542A">
        <w:t xml:space="preserve">Poznání je tedy </w:t>
      </w:r>
      <w:r w:rsidR="0057586F">
        <w:t xml:space="preserve">produktem poznávajícího subjektu, nikoliv ve smyslu manipulace s realitou, nýbrž </w:t>
      </w:r>
      <w:r w:rsidR="00806893">
        <w:t xml:space="preserve">díky </w:t>
      </w:r>
      <w:r w:rsidR="0057586F">
        <w:t>vztahování se k prožívaným skutečnostem</w:t>
      </w:r>
      <w:r w:rsidR="00806893">
        <w:t xml:space="preserve">, jimž </w:t>
      </w:r>
      <w:r w:rsidR="00E64BDE">
        <w:t xml:space="preserve">naše mysl </w:t>
      </w:r>
      <w:r w:rsidR="00806893">
        <w:t xml:space="preserve">uděluje určitý </w:t>
      </w:r>
      <w:r w:rsidR="004105CB">
        <w:t>význam</w:t>
      </w:r>
      <w:r w:rsidR="0057586F">
        <w:t>.</w:t>
      </w:r>
      <w:r w:rsidR="004105CB">
        <w:t xml:space="preserve"> </w:t>
      </w:r>
      <w:r w:rsidR="00467FCC">
        <w:t xml:space="preserve"> </w:t>
      </w:r>
    </w:p>
    <w:p w:rsidR="00266921" w:rsidRDefault="00266921" w:rsidP="003E2D82">
      <w:r>
        <w:t>Člověk</w:t>
      </w:r>
      <w:r w:rsidR="004105CB">
        <w:t xml:space="preserve"> neustále vyhodnocuje svoje zkušenosti a zážitky, některé se snaží zopakovat, jiných vyvarovat, vědomí je </w:t>
      </w:r>
      <w:r w:rsidR="00AE3639">
        <w:t>tak</w:t>
      </w:r>
      <w:r w:rsidR="004105CB">
        <w:t xml:space="preserve"> vždy intencionální a účelově zaměřené, </w:t>
      </w:r>
      <w:r w:rsidR="00A633F0">
        <w:t>strukturuje</w:t>
      </w:r>
      <w:r>
        <w:t xml:space="preserve"> skutečnost prostřednictvím </w:t>
      </w:r>
      <w:proofErr w:type="spellStart"/>
      <w:r>
        <w:t>sebeorganizace</w:t>
      </w:r>
      <w:proofErr w:type="spellEnd"/>
      <w:r w:rsidR="002B379C">
        <w:t>.</w:t>
      </w:r>
      <w:r>
        <w:t xml:space="preserve"> Směrodatné tedy není to, jak dalece naše poznání koresponduje s realitou, ale jak </w:t>
      </w:r>
      <w:r w:rsidRPr="001A3D56">
        <w:rPr>
          <w:i/>
        </w:rPr>
        <w:t>životaschopné</w:t>
      </w:r>
      <w:r>
        <w:t xml:space="preserve"> (</w:t>
      </w:r>
      <w:proofErr w:type="spellStart"/>
      <w:r w:rsidRPr="001A3D56">
        <w:t>viable</w:t>
      </w:r>
      <w:proofErr w:type="spellEnd"/>
      <w:r>
        <w:t>) jsou naše</w:t>
      </w:r>
      <w:r w:rsidR="002B379C">
        <w:t xml:space="preserve"> poznatk</w:t>
      </w:r>
      <w:r>
        <w:t>y</w:t>
      </w:r>
      <w:r w:rsidR="002B379C">
        <w:t xml:space="preserve"> vztažen</w:t>
      </w:r>
      <w:r>
        <w:t>é</w:t>
      </w:r>
      <w:r w:rsidR="002B379C">
        <w:t xml:space="preserve"> k realitě</w:t>
      </w:r>
      <w:r w:rsidR="004105CB">
        <w:t xml:space="preserve"> </w:t>
      </w:r>
      <w:r>
        <w:t>(</w:t>
      </w:r>
      <w:proofErr w:type="spellStart"/>
      <w:r>
        <w:t>Glasersfeld</w:t>
      </w:r>
      <w:proofErr w:type="spellEnd"/>
      <w:r>
        <w:t xml:space="preserve">, 1984, </w:t>
      </w:r>
      <w:r w:rsidR="00A633F0">
        <w:t>36</w:t>
      </w:r>
      <w:r>
        <w:t>)</w:t>
      </w:r>
      <w:r w:rsidR="00A633F0">
        <w:t>.</w:t>
      </w:r>
    </w:p>
    <w:p w:rsidR="005B1610" w:rsidRPr="005A3C88" w:rsidRDefault="00651915" w:rsidP="005A3C88">
      <w:pPr>
        <w:pStyle w:val="Nadpis4"/>
      </w:pPr>
      <w:bookmarkStart w:id="13" w:name="_Toc67905860"/>
      <w:r w:rsidRPr="005A3C88">
        <w:lastRenderedPageBreak/>
        <w:t xml:space="preserve">R. </w:t>
      </w:r>
      <w:proofErr w:type="spellStart"/>
      <w:r w:rsidRPr="005A3C88">
        <w:t>Vanc</w:t>
      </w:r>
      <w:r w:rsidR="00A73C92" w:rsidRPr="005A3C88">
        <w:t>e</w:t>
      </w:r>
      <w:proofErr w:type="spellEnd"/>
      <w:r w:rsidR="00A73C92" w:rsidRPr="005A3C88">
        <w:t xml:space="preserve"> </w:t>
      </w:r>
      <w:r w:rsidRPr="005A3C88">
        <w:t xml:space="preserve"> </w:t>
      </w:r>
      <w:proofErr w:type="spellStart"/>
      <w:r w:rsidR="00432FBE" w:rsidRPr="005A3C88">
        <w:t>Peavy</w:t>
      </w:r>
      <w:bookmarkEnd w:id="13"/>
      <w:proofErr w:type="spellEnd"/>
    </w:p>
    <w:p w:rsidR="004E3913" w:rsidRPr="00066EFC" w:rsidRDefault="005B1610" w:rsidP="00AE3639">
      <w:pPr>
        <w:ind w:firstLine="0"/>
      </w:pPr>
      <w:r>
        <w:t xml:space="preserve">Kanadský psycholog </w:t>
      </w:r>
      <w:r w:rsidR="00A73C92">
        <w:t xml:space="preserve">R. </w:t>
      </w:r>
      <w:proofErr w:type="spellStart"/>
      <w:r w:rsidR="00A73C92">
        <w:t>Vance</w:t>
      </w:r>
      <w:proofErr w:type="spellEnd"/>
      <w:r w:rsidR="00A73C92">
        <w:t xml:space="preserve"> </w:t>
      </w:r>
      <w:proofErr w:type="spellStart"/>
      <w:r>
        <w:t>Peavy</w:t>
      </w:r>
      <w:proofErr w:type="spellEnd"/>
      <w:r>
        <w:t xml:space="preserve"> </w:t>
      </w:r>
      <w:r w:rsidR="007E324E">
        <w:t xml:space="preserve">ve svém </w:t>
      </w:r>
      <w:r w:rsidR="00A73C92">
        <w:t xml:space="preserve">konceptu </w:t>
      </w:r>
      <w:proofErr w:type="spellStart"/>
      <w:r w:rsidR="00A73C92">
        <w:t>sociodynamického</w:t>
      </w:r>
      <w:proofErr w:type="spellEnd"/>
      <w:r w:rsidR="00A73C92">
        <w:t xml:space="preserve"> poradenství</w:t>
      </w:r>
      <w:r w:rsidR="007E324E">
        <w:t xml:space="preserve"> </w:t>
      </w:r>
      <w:r>
        <w:t>obhajuje pozice</w:t>
      </w:r>
      <w:r w:rsidR="001A3D56">
        <w:t xml:space="preserve"> </w:t>
      </w:r>
      <w:r w:rsidR="00263202">
        <w:rPr>
          <w:i/>
        </w:rPr>
        <w:t>kritického konstruktivismu</w:t>
      </w:r>
      <w:r>
        <w:t xml:space="preserve"> </w:t>
      </w:r>
      <w:r w:rsidR="00263202">
        <w:t>(</w:t>
      </w:r>
      <w:proofErr w:type="spellStart"/>
      <w:r w:rsidR="00263202">
        <w:t>Pe</w:t>
      </w:r>
      <w:r w:rsidR="00C6059B">
        <w:t>a</w:t>
      </w:r>
      <w:r w:rsidR="00263202">
        <w:t>vy</w:t>
      </w:r>
      <w:proofErr w:type="spellEnd"/>
      <w:r w:rsidR="00263202">
        <w:t xml:space="preserve">, 2013, </w:t>
      </w:r>
      <w:r w:rsidR="00263202" w:rsidRPr="003029A4">
        <w:t xml:space="preserve">39). </w:t>
      </w:r>
      <w:r w:rsidR="003029A4">
        <w:t>Nechce se ubírat cestou solipsismu</w:t>
      </w:r>
      <w:r w:rsidR="00886305">
        <w:t>, n</w:t>
      </w:r>
      <w:r w:rsidR="00160340">
        <w:t xml:space="preserve">epopírá existenci </w:t>
      </w:r>
      <w:r w:rsidR="00777357">
        <w:t xml:space="preserve">externího </w:t>
      </w:r>
      <w:r w:rsidR="003029A4" w:rsidRPr="003029A4">
        <w:t>prostředí</w:t>
      </w:r>
      <w:r w:rsidR="00160340">
        <w:t xml:space="preserve">, dodává však, že </w:t>
      </w:r>
      <w:r w:rsidR="00777357">
        <w:t>je</w:t>
      </w:r>
      <w:r w:rsidR="000646A1" w:rsidRPr="003029A4">
        <w:t xml:space="preserve"> lze poznávat pouze optikou individuálních smyslových</w:t>
      </w:r>
      <w:r w:rsidR="003029A4">
        <w:t xml:space="preserve"> vjemů a myšlenkových konstrukcí.</w:t>
      </w:r>
      <w:r w:rsidR="000646A1" w:rsidRPr="003029A4">
        <w:t xml:space="preserve"> </w:t>
      </w:r>
      <w:r w:rsidR="003029A4">
        <w:t>Každý z nás dospíval v jiných podmínkách</w:t>
      </w:r>
      <w:r w:rsidR="00886305">
        <w:t xml:space="preserve">, vyvíjel se různými způsoby a vytvářel </w:t>
      </w:r>
      <w:r w:rsidR="00777357">
        <w:t>svébytné</w:t>
      </w:r>
      <w:r w:rsidR="00886305">
        <w:t xml:space="preserve"> osobní </w:t>
      </w:r>
      <w:r w:rsidR="001A3D56">
        <w:t>reality</w:t>
      </w:r>
      <w:r w:rsidR="00886305" w:rsidRPr="002B72CE">
        <w:t>.</w:t>
      </w:r>
      <w:r w:rsidR="002F4507">
        <w:t xml:space="preserve"> Styčným bodem </w:t>
      </w:r>
      <w:r w:rsidR="00777357" w:rsidRPr="002B72CE">
        <w:t xml:space="preserve">společné tvorby světa </w:t>
      </w:r>
      <w:r w:rsidR="00641B9C">
        <w:t>se tedy stává</w:t>
      </w:r>
      <w:r w:rsidR="002B72CE">
        <w:t xml:space="preserve"> </w:t>
      </w:r>
      <w:r w:rsidR="002B72CE" w:rsidRPr="00641B9C">
        <w:t>jazyk</w:t>
      </w:r>
      <w:r w:rsidR="00066EFC">
        <w:t>,</w:t>
      </w:r>
      <w:r w:rsidR="00641B9C" w:rsidRPr="00641B9C">
        <w:t xml:space="preserve"> </w:t>
      </w:r>
      <w:r w:rsidR="002B72CE" w:rsidRPr="00641B9C">
        <w:t>komunikace</w:t>
      </w:r>
      <w:r w:rsidR="00066EFC">
        <w:t xml:space="preserve">, vyprávění příběhů </w:t>
      </w:r>
      <w:r w:rsidR="002F4507" w:rsidRPr="00066EFC">
        <w:t>ve </w:t>
      </w:r>
      <w:r w:rsidR="002B72CE" w:rsidRPr="00066EFC">
        <w:t>vzájemných interakcích</w:t>
      </w:r>
      <w:r w:rsidR="000D0660" w:rsidRPr="00066EFC">
        <w:t>.</w:t>
      </w:r>
    </w:p>
    <w:p w:rsidR="005B1610" w:rsidRDefault="004E3913" w:rsidP="000D0660">
      <w:proofErr w:type="spellStart"/>
      <w:r>
        <w:t>Pe</w:t>
      </w:r>
      <w:r w:rsidR="002F4507">
        <w:t>a</w:t>
      </w:r>
      <w:r>
        <w:t>v</w:t>
      </w:r>
      <w:r w:rsidR="00641B9C">
        <w:t>y</w:t>
      </w:r>
      <w:r w:rsidR="002F4507">
        <w:t>ho</w:t>
      </w:r>
      <w:proofErr w:type="spellEnd"/>
      <w:r w:rsidR="002F4507">
        <w:t xml:space="preserve"> nezajímá ani tak filozofické</w:t>
      </w:r>
      <w:r w:rsidR="00641B9C">
        <w:t xml:space="preserve"> </w:t>
      </w:r>
      <w:r w:rsidR="00C81E30">
        <w:t>uchopení</w:t>
      </w:r>
      <w:r w:rsidR="00641B9C">
        <w:t xml:space="preserve"> konstruktivismu, jako jeho aplikace v praxi poraden</w:t>
      </w:r>
      <w:r w:rsidR="00C81E30">
        <w:t>s</w:t>
      </w:r>
      <w:r w:rsidR="00641B9C">
        <w:t xml:space="preserve">kého psychologa. Z tohoto pohledu </w:t>
      </w:r>
      <w:r w:rsidR="008C73C2">
        <w:t>prosazuje</w:t>
      </w:r>
      <w:r w:rsidR="000D0660">
        <w:t xml:space="preserve"> heslo:</w:t>
      </w:r>
      <w:r w:rsidR="007E324E" w:rsidRPr="007E324E">
        <w:t xml:space="preserve"> </w:t>
      </w:r>
      <w:r w:rsidR="005B1610" w:rsidRPr="007E324E">
        <w:rPr>
          <w:i/>
        </w:rPr>
        <w:t>„</w:t>
      </w:r>
      <w:r w:rsidR="000D0660">
        <w:rPr>
          <w:i/>
        </w:rPr>
        <w:t>P</w:t>
      </w:r>
      <w:r w:rsidR="005B1610" w:rsidRPr="007E324E">
        <w:rPr>
          <w:i/>
        </w:rPr>
        <w:t>roblémem n</w:t>
      </w:r>
      <w:r w:rsidR="002464FF">
        <w:rPr>
          <w:i/>
        </w:rPr>
        <w:t>ení člověk, problémem je problém</w:t>
      </w:r>
      <w:r w:rsidR="005B1610" w:rsidRPr="007E324E">
        <w:rPr>
          <w:i/>
        </w:rPr>
        <w:t>“</w:t>
      </w:r>
      <w:r w:rsidR="005B1610" w:rsidRPr="007E324E">
        <w:t xml:space="preserve"> </w:t>
      </w:r>
      <w:r w:rsidR="007E324E" w:rsidRPr="007E324E">
        <w:t>(</w:t>
      </w:r>
      <w:proofErr w:type="spellStart"/>
      <w:r w:rsidR="007E324E" w:rsidRPr="007E324E">
        <w:t>Peavy</w:t>
      </w:r>
      <w:proofErr w:type="spellEnd"/>
      <w:r w:rsidR="007E324E" w:rsidRPr="007E324E">
        <w:t>, 2013,</w:t>
      </w:r>
      <w:r w:rsidR="007E324E">
        <w:t xml:space="preserve"> 105)</w:t>
      </w:r>
      <w:r w:rsidR="00913774">
        <w:t>.</w:t>
      </w:r>
      <w:r w:rsidR="005B1610">
        <w:t xml:space="preserve"> </w:t>
      </w:r>
      <w:r w:rsidR="000D0660">
        <w:t>Jde o to, že č</w:t>
      </w:r>
      <w:r>
        <w:t>l</w:t>
      </w:r>
      <w:r w:rsidR="005B1610">
        <w:t xml:space="preserve">ověk zpravidla </w:t>
      </w:r>
      <w:r>
        <w:t xml:space="preserve">svoje </w:t>
      </w:r>
      <w:r w:rsidR="000D0660">
        <w:t>potíže</w:t>
      </w:r>
      <w:r w:rsidR="008C73C2">
        <w:t xml:space="preserve"> </w:t>
      </w:r>
      <w:proofErr w:type="spellStart"/>
      <w:r w:rsidR="005B1610">
        <w:t>internalizuje</w:t>
      </w:r>
      <w:proofErr w:type="spellEnd"/>
      <w:r>
        <w:t xml:space="preserve">, činí z nich součást </w:t>
      </w:r>
      <w:r w:rsidR="005B1610">
        <w:t xml:space="preserve">sebe sama. </w:t>
      </w:r>
      <w:r w:rsidR="000D0660">
        <w:t>V takovém případě je</w:t>
      </w:r>
      <w:r w:rsidR="00913774">
        <w:t xml:space="preserve"> řešením </w:t>
      </w:r>
      <w:proofErr w:type="spellStart"/>
      <w:r w:rsidR="00913774">
        <w:t>externalizace</w:t>
      </w:r>
      <w:proofErr w:type="spellEnd"/>
      <w:r w:rsidR="00913774">
        <w:t xml:space="preserve"> problému</w:t>
      </w:r>
      <w:r w:rsidR="000D0660">
        <w:t xml:space="preserve"> </w:t>
      </w:r>
      <w:r w:rsidR="00AE3639" w:rsidRPr="00AE3639">
        <w:rPr>
          <w:i/>
        </w:rPr>
        <w:t>„</w:t>
      </w:r>
      <w:r w:rsidR="000D0660" w:rsidRPr="00AE3639">
        <w:rPr>
          <w:i/>
        </w:rPr>
        <w:t>(sebe)konstrukce</w:t>
      </w:r>
      <w:r w:rsidR="005B1610" w:rsidRPr="00AE3639">
        <w:rPr>
          <w:i/>
        </w:rPr>
        <w:t xml:space="preserve"> a (sebe)zmocňování</w:t>
      </w:r>
      <w:r w:rsidR="00AE3639" w:rsidRPr="00AE3639">
        <w:rPr>
          <w:i/>
        </w:rPr>
        <w:t>“</w:t>
      </w:r>
      <w:r w:rsidR="000D0660">
        <w:t xml:space="preserve"> (</w:t>
      </w:r>
      <w:proofErr w:type="spellStart"/>
      <w:r w:rsidR="00AE3639" w:rsidRPr="007E324E">
        <w:t>Peavy</w:t>
      </w:r>
      <w:proofErr w:type="spellEnd"/>
      <w:r w:rsidR="00AE3639" w:rsidRPr="007E324E">
        <w:t>, 2013</w:t>
      </w:r>
      <w:r w:rsidR="00AE3639">
        <w:t>,</w:t>
      </w:r>
      <w:r w:rsidR="000D0660">
        <w:t xml:space="preserve"> 45)</w:t>
      </w:r>
      <w:r w:rsidR="005B1610">
        <w:t xml:space="preserve">. </w:t>
      </w:r>
      <w:r w:rsidR="00641B9C">
        <w:t>Lidé připisují svému jednání význam p</w:t>
      </w:r>
      <w:r w:rsidR="005B1610">
        <w:t>rostřednictvím příběhů, metafor</w:t>
      </w:r>
      <w:r w:rsidR="000D0660">
        <w:t xml:space="preserve"> a konstruktů</w:t>
      </w:r>
      <w:r w:rsidR="005B1610">
        <w:t xml:space="preserve">, </w:t>
      </w:r>
      <w:r w:rsidR="00641B9C">
        <w:t>jimi</w:t>
      </w:r>
      <w:r w:rsidR="002F4507">
        <w:t>ž</w:t>
      </w:r>
      <w:r w:rsidR="00641B9C">
        <w:t xml:space="preserve"> </w:t>
      </w:r>
      <w:r w:rsidR="005B1610">
        <w:t>uvádějí svou situaci do kontextu</w:t>
      </w:r>
      <w:r w:rsidR="00DC59F3">
        <w:t xml:space="preserve">. Důležitou součástí příběhu jsou </w:t>
      </w:r>
      <w:r w:rsidR="00160340">
        <w:t>explanace</w:t>
      </w:r>
      <w:r w:rsidR="00DC59F3">
        <w:t xml:space="preserve">, co pro nás věci a události znamenají, </w:t>
      </w:r>
      <w:r w:rsidR="005B1610">
        <w:t xml:space="preserve">proč </w:t>
      </w:r>
      <w:r w:rsidR="00DC59F3">
        <w:t xml:space="preserve">jsou pro nás </w:t>
      </w:r>
      <w:r w:rsidR="00160340">
        <w:t>určité</w:t>
      </w:r>
      <w:r w:rsidR="00DC59F3">
        <w:t xml:space="preserve"> záležitosti důležité, </w:t>
      </w:r>
      <w:r w:rsidR="005B1610">
        <w:t xml:space="preserve">jak </w:t>
      </w:r>
      <w:r w:rsidR="00066EFC">
        <w:t>je interpretujeme</w:t>
      </w:r>
      <w:r w:rsidR="00160340">
        <w:t>.</w:t>
      </w:r>
      <w:r w:rsidR="005B1610">
        <w:t xml:space="preserve"> Příběh </w:t>
      </w:r>
      <w:r w:rsidR="00160340">
        <w:t xml:space="preserve">je </w:t>
      </w:r>
      <w:r w:rsidR="00090BE6">
        <w:t xml:space="preserve">tak </w:t>
      </w:r>
      <w:r w:rsidR="00160340">
        <w:t xml:space="preserve">permanentně revidován, </w:t>
      </w:r>
      <w:r w:rsidR="005B1610">
        <w:t xml:space="preserve">jelikož se </w:t>
      </w:r>
      <w:r w:rsidR="00160340">
        <w:t xml:space="preserve">změnou situace se </w:t>
      </w:r>
      <w:r w:rsidR="00C81E30">
        <w:t>měníme i my.</w:t>
      </w:r>
    </w:p>
    <w:p w:rsidR="00C81E30" w:rsidRDefault="00C81E30" w:rsidP="000D0660">
      <w:r>
        <w:t>Svým důr</w:t>
      </w:r>
      <w:r w:rsidR="008C73C2">
        <w:t>azem na mezilidskou komunikaci a konstrukci</w:t>
      </w:r>
      <w:r>
        <w:t xml:space="preserve"> </w:t>
      </w:r>
      <w:r w:rsidR="0060746B">
        <w:t xml:space="preserve">osobního </w:t>
      </w:r>
      <w:r>
        <w:t>p</w:t>
      </w:r>
      <w:r w:rsidR="00C12ABD">
        <w:t xml:space="preserve">říběhu v sociálním kontextu </w:t>
      </w:r>
      <w:r w:rsidR="00A33397">
        <w:t>se</w:t>
      </w:r>
      <w:r w:rsidR="00C12ABD">
        <w:t xml:space="preserve"> </w:t>
      </w:r>
      <w:proofErr w:type="spellStart"/>
      <w:r w:rsidR="00C12ABD">
        <w:t>Peavy</w:t>
      </w:r>
      <w:proofErr w:type="spellEnd"/>
      <w:r w:rsidR="008C73C2">
        <w:t xml:space="preserve"> </w:t>
      </w:r>
      <w:r w:rsidR="00A33397">
        <w:t>přibližuje</w:t>
      </w:r>
      <w:r>
        <w:t> </w:t>
      </w:r>
      <w:r w:rsidR="00A33397">
        <w:t>přístupů</w:t>
      </w:r>
      <w:r w:rsidR="00A539EB">
        <w:t>m, které jsou popsány v následujících kapitolách</w:t>
      </w:r>
      <w:r w:rsidR="00A33397">
        <w:t>.</w:t>
      </w:r>
    </w:p>
    <w:p w:rsidR="00B070A2" w:rsidRPr="005A3C88" w:rsidRDefault="00B070A2" w:rsidP="005A3C88">
      <w:pPr>
        <w:pStyle w:val="Nadpis3"/>
      </w:pPr>
      <w:bookmarkStart w:id="14" w:name="_Toc67905861"/>
      <w:r w:rsidRPr="005A3C88">
        <w:t xml:space="preserve">Sociální </w:t>
      </w:r>
      <w:proofErr w:type="spellStart"/>
      <w:r w:rsidRPr="005A3C88">
        <w:t>konstrukcionismus</w:t>
      </w:r>
      <w:bookmarkEnd w:id="14"/>
      <w:proofErr w:type="spellEnd"/>
    </w:p>
    <w:p w:rsidR="00BE5F10" w:rsidRDefault="00BE5F10" w:rsidP="00913774">
      <w:pPr>
        <w:ind w:firstLine="0"/>
      </w:pPr>
      <w:r w:rsidRPr="00DC4764">
        <w:t xml:space="preserve">Posunem v poznávání sociální reality byl </w:t>
      </w:r>
      <w:r w:rsidR="00913774">
        <w:t xml:space="preserve">sociální </w:t>
      </w:r>
      <w:proofErr w:type="spellStart"/>
      <w:r w:rsidR="00913774">
        <w:t>konstrukcionismus</w:t>
      </w:r>
      <w:proofErr w:type="spellEnd"/>
      <w:r w:rsidR="00913774">
        <w:t xml:space="preserve"> </w:t>
      </w:r>
      <w:r w:rsidRPr="00DC4764">
        <w:t>vzniklý v 60. letech</w:t>
      </w:r>
      <w:r w:rsidR="0060746B">
        <w:t xml:space="preserve"> minulého století</w:t>
      </w:r>
      <w:r w:rsidR="00A539EB">
        <w:t>. Místo kognitivní osamělosti izolovaných osobních světů, kterou postuloval konstruktivismus, a pozitivisty prosazované totality obj</w:t>
      </w:r>
      <w:r w:rsidR="008E7C2B">
        <w:t>ektivního poznání nabízí názor, že svět je výsledkem sociálních vztahů a význam událostí</w:t>
      </w:r>
      <w:r>
        <w:t xml:space="preserve"> </w:t>
      </w:r>
      <w:r w:rsidR="008E7C2B">
        <w:t>je</w:t>
      </w:r>
      <w:r>
        <w:t xml:space="preserve"> </w:t>
      </w:r>
      <w:r w:rsidR="008E7C2B">
        <w:t xml:space="preserve">opakovaně </w:t>
      </w:r>
      <w:r>
        <w:t>sjednáván</w:t>
      </w:r>
      <w:r w:rsidR="00913774">
        <w:t xml:space="preserve"> v každodenní komunikaci</w:t>
      </w:r>
      <w:r w:rsidR="008E7C2B">
        <w:t xml:space="preserve"> (Plháková, 2006)</w:t>
      </w:r>
      <w:r w:rsidR="00913774">
        <w:t>.</w:t>
      </w:r>
    </w:p>
    <w:p w:rsidR="008C2522" w:rsidRPr="005A3C88" w:rsidRDefault="002064F2" w:rsidP="005A3C88">
      <w:pPr>
        <w:pStyle w:val="Nadpis4"/>
      </w:pPr>
      <w:bookmarkStart w:id="15" w:name="_Toc67905862"/>
      <w:r w:rsidRPr="005A3C88">
        <w:t>Sociologie vědění</w:t>
      </w:r>
      <w:r w:rsidR="00B12470">
        <w:t xml:space="preserve"> </w:t>
      </w:r>
      <w:r w:rsidR="0065783B" w:rsidRPr="005A3C88">
        <w:t xml:space="preserve">Petera Bergera a Thomase </w:t>
      </w:r>
      <w:proofErr w:type="spellStart"/>
      <w:r w:rsidR="0065783B" w:rsidRPr="005A3C88">
        <w:t>Luckmanna</w:t>
      </w:r>
      <w:bookmarkEnd w:id="15"/>
      <w:proofErr w:type="spellEnd"/>
    </w:p>
    <w:p w:rsidR="00180D38" w:rsidRPr="00615278" w:rsidRDefault="0060746B" w:rsidP="0060746B">
      <w:pPr>
        <w:ind w:firstLine="0"/>
      </w:pPr>
      <w:r>
        <w:t xml:space="preserve">Zakladatelským </w:t>
      </w:r>
      <w:r w:rsidR="00C6049B">
        <w:t>počinem</w:t>
      </w:r>
      <w:r>
        <w:t xml:space="preserve"> sociálního </w:t>
      </w:r>
      <w:proofErr w:type="spellStart"/>
      <w:r>
        <w:t>konstrukcionismu</w:t>
      </w:r>
      <w:proofErr w:type="spellEnd"/>
      <w:r>
        <w:t xml:space="preserve"> je</w:t>
      </w:r>
      <w:r w:rsidR="00B32398">
        <w:t xml:space="preserve"> kniha</w:t>
      </w:r>
      <w:r>
        <w:t xml:space="preserve"> </w:t>
      </w:r>
      <w:r w:rsidR="00D35860" w:rsidRPr="00615278">
        <w:rPr>
          <w:i/>
        </w:rPr>
        <w:t>„</w:t>
      </w:r>
      <w:r w:rsidRPr="00615278">
        <w:rPr>
          <w:i/>
        </w:rPr>
        <w:t>Sociální konstrukce reality</w:t>
      </w:r>
      <w:r w:rsidR="00D35860" w:rsidRPr="00615278">
        <w:rPr>
          <w:i/>
        </w:rPr>
        <w:t>“</w:t>
      </w:r>
      <w:r>
        <w:t xml:space="preserve"> Petera Bergera a</w:t>
      </w:r>
      <w:r w:rsidR="00D35860">
        <w:t xml:space="preserve"> Thomase</w:t>
      </w:r>
      <w:r w:rsidR="00682531">
        <w:t xml:space="preserve"> </w:t>
      </w:r>
      <w:proofErr w:type="spellStart"/>
      <w:r w:rsidR="00682531">
        <w:t>Luckmanna</w:t>
      </w:r>
      <w:proofErr w:type="spellEnd"/>
      <w:r w:rsidR="009C2BDF">
        <w:t>,</w:t>
      </w:r>
      <w:r w:rsidR="00046B2B">
        <w:t xml:space="preserve"> poprvé vydaná v roce 1966</w:t>
      </w:r>
      <w:r w:rsidR="00B32398">
        <w:t xml:space="preserve">. </w:t>
      </w:r>
      <w:r w:rsidR="00046B2B">
        <w:t xml:space="preserve">Autoři v ní </w:t>
      </w:r>
      <w:r w:rsidR="00046B2B">
        <w:lastRenderedPageBreak/>
        <w:t xml:space="preserve">navazují </w:t>
      </w:r>
      <w:r w:rsidR="00B32398">
        <w:t xml:space="preserve">na </w:t>
      </w:r>
      <w:r w:rsidR="00682531">
        <w:t>tradiční</w:t>
      </w:r>
      <w:r w:rsidR="00B32398">
        <w:t xml:space="preserve"> filozofické </w:t>
      </w:r>
      <w:r w:rsidR="00682531">
        <w:t xml:space="preserve">otázky, </w:t>
      </w:r>
      <w:r w:rsidR="00B32398">
        <w:t>co je skutečné a jak to lze po</w:t>
      </w:r>
      <w:r w:rsidR="00B95DBA">
        <w:t>z</w:t>
      </w:r>
      <w:r w:rsidR="00B32398">
        <w:t>nat.</w:t>
      </w:r>
      <w:r w:rsidR="00B95DBA">
        <w:t xml:space="preserve"> Z toho vyplývají </w:t>
      </w:r>
      <w:r w:rsidR="00B95DBA" w:rsidRPr="00615278">
        <w:t>dva klíčové pojmy – realita a vědění</w:t>
      </w:r>
      <w:r w:rsidR="00715512" w:rsidRPr="00615278">
        <w:t>.</w:t>
      </w:r>
    </w:p>
    <w:p w:rsidR="008C2522" w:rsidRPr="00615278" w:rsidRDefault="008257D4" w:rsidP="00C6049B">
      <w:r w:rsidRPr="00615278">
        <w:t xml:space="preserve">Jelikož </w:t>
      </w:r>
      <w:r w:rsidR="00615278">
        <w:t xml:space="preserve">vědění a </w:t>
      </w:r>
      <w:r w:rsidR="00731778" w:rsidRPr="00615278">
        <w:t xml:space="preserve">vědomí </w:t>
      </w:r>
      <w:r w:rsidR="00504524" w:rsidRPr="00615278">
        <w:t>j</w:t>
      </w:r>
      <w:r w:rsidR="00615278">
        <w:t>sou</w:t>
      </w:r>
      <w:r w:rsidR="00504524" w:rsidRPr="00615278">
        <w:t xml:space="preserve"> vždy intencionální</w:t>
      </w:r>
      <w:r w:rsidRPr="00615278">
        <w:t xml:space="preserve"> –</w:t>
      </w:r>
      <w:r w:rsidR="00715512" w:rsidRPr="00615278">
        <w:t xml:space="preserve"> </w:t>
      </w:r>
      <w:r w:rsidR="006F4362" w:rsidRPr="00615278">
        <w:t>vztahuj</w:t>
      </w:r>
      <w:r w:rsidRPr="00615278">
        <w:t>ící se ke konkrétním objektům</w:t>
      </w:r>
      <w:r>
        <w:t xml:space="preserve"> a </w:t>
      </w:r>
      <w:r w:rsidR="006F4362" w:rsidRPr="00504524">
        <w:t>dějům</w:t>
      </w:r>
      <w:r>
        <w:t>, nabývají termíny realita a vědění v různých společensko-kulturních podmínkách</w:t>
      </w:r>
      <w:r w:rsidRPr="008257D4">
        <w:t xml:space="preserve"> </w:t>
      </w:r>
      <w:r>
        <w:t xml:space="preserve">odlišných významů. </w:t>
      </w:r>
      <w:r w:rsidR="00C6049B">
        <w:t>Vzhledem ke stěžejnímu významu díla Bergera</w:t>
      </w:r>
      <w:r w:rsidR="00913774">
        <w:t xml:space="preserve"> a </w:t>
      </w:r>
      <w:proofErr w:type="spellStart"/>
      <w:r w:rsidR="00615278" w:rsidRPr="00615278">
        <w:t>Luckmanna</w:t>
      </w:r>
      <w:proofErr w:type="spellEnd"/>
      <w:r w:rsidR="00615278" w:rsidRPr="00615278">
        <w:t>, je následujících pět</w:t>
      </w:r>
      <w:r w:rsidR="00C6049B" w:rsidRPr="00615278">
        <w:t xml:space="preserve"> podkapitol věnováno rozboru jejich </w:t>
      </w:r>
      <w:r w:rsidR="00664110" w:rsidRPr="00615278">
        <w:t>sociologie vědění</w:t>
      </w:r>
      <w:r w:rsidR="00C6049B" w:rsidRPr="00615278">
        <w:t xml:space="preserve">, která si </w:t>
      </w:r>
      <w:r w:rsidR="00664110" w:rsidRPr="00615278">
        <w:t xml:space="preserve">klade za cíl </w:t>
      </w:r>
      <w:r w:rsidR="00180D38" w:rsidRPr="00615278">
        <w:t xml:space="preserve">analýzu </w:t>
      </w:r>
      <w:r w:rsidR="00E331CD" w:rsidRPr="00615278">
        <w:t xml:space="preserve">procesů, </w:t>
      </w:r>
      <w:r w:rsidR="00C6049B" w:rsidRPr="00615278">
        <w:t>jimiž</w:t>
      </w:r>
      <w:r w:rsidR="00E331CD" w:rsidRPr="00615278">
        <w:t xml:space="preserve"> je ve společnosti kon</w:t>
      </w:r>
      <w:r w:rsidR="00913774">
        <w:t>struována každodenní skutečnost</w:t>
      </w:r>
      <w:r w:rsidR="00682531" w:rsidRPr="00615278">
        <w:t xml:space="preserve"> </w:t>
      </w:r>
      <w:r w:rsidR="00C6049B" w:rsidRPr="00615278">
        <w:t>(Berger &amp; </w:t>
      </w:r>
      <w:proofErr w:type="spellStart"/>
      <w:r w:rsidR="00682531" w:rsidRPr="00615278">
        <w:t>Luckmann</w:t>
      </w:r>
      <w:proofErr w:type="spellEnd"/>
      <w:r w:rsidR="00682531" w:rsidRPr="00615278">
        <w:t>,</w:t>
      </w:r>
      <w:r w:rsidR="00504524" w:rsidRPr="00615278">
        <w:t xml:space="preserve"> 1999</w:t>
      </w:r>
      <w:r w:rsidR="00682531" w:rsidRPr="00615278">
        <w:t>)</w:t>
      </w:r>
      <w:r w:rsidR="00913774">
        <w:t>.</w:t>
      </w:r>
    </w:p>
    <w:p w:rsidR="008C2522" w:rsidRPr="005A3C88" w:rsidRDefault="002064F2" w:rsidP="005A3C88">
      <w:pPr>
        <w:pStyle w:val="Nadpis5"/>
      </w:pPr>
      <w:bookmarkStart w:id="16" w:name="_Toc67905863"/>
      <w:r w:rsidRPr="005A3C88">
        <w:t>Významy</w:t>
      </w:r>
      <w:bookmarkEnd w:id="16"/>
    </w:p>
    <w:p w:rsidR="00FD27C7" w:rsidRDefault="00E331CD" w:rsidP="009C2BDF">
      <w:pPr>
        <w:ind w:firstLine="0"/>
      </w:pPr>
      <w:r>
        <w:t>Historie lidstva dokazuje, že f</w:t>
      </w:r>
      <w:r w:rsidR="00FD27C7">
        <w:t>ylogene</w:t>
      </w:r>
      <w:r>
        <w:t>tický ani</w:t>
      </w:r>
      <w:r w:rsidR="00FD27C7">
        <w:t xml:space="preserve"> ontogene</w:t>
      </w:r>
      <w:r>
        <w:t>tický vývoj člověka není</w:t>
      </w:r>
      <w:r w:rsidR="00FD27C7">
        <w:t xml:space="preserve"> mimo lidskou společnost možný.</w:t>
      </w:r>
      <w:r>
        <w:t xml:space="preserve"> </w:t>
      </w:r>
      <w:r w:rsidR="00FD27C7">
        <w:t xml:space="preserve">Člověk se tak stává produktem společnosti, ale současně společnost aktivně ovlivňuje a spoluvytváří.  </w:t>
      </w:r>
    </w:p>
    <w:p w:rsidR="00723E69" w:rsidRPr="00615278" w:rsidRDefault="006F4362" w:rsidP="00FD27C7">
      <w:r w:rsidRPr="00615278">
        <w:t>Odkazování k</w:t>
      </w:r>
      <w:r w:rsidR="00E331CD" w:rsidRPr="00615278">
        <w:t> prvkům každodenní spo</w:t>
      </w:r>
      <w:r w:rsidR="00FD27C7" w:rsidRPr="00615278">
        <w:t xml:space="preserve">lečenské </w:t>
      </w:r>
      <w:r w:rsidR="00035523" w:rsidRPr="00615278">
        <w:t>reality</w:t>
      </w:r>
      <w:r w:rsidRPr="00615278">
        <w:t xml:space="preserve"> probíhá prostřednictvím</w:t>
      </w:r>
      <w:r w:rsidR="00606B77" w:rsidRPr="00615278">
        <w:t xml:space="preserve"> signifikace</w:t>
      </w:r>
      <w:r w:rsidR="009F2A7E" w:rsidRPr="00615278">
        <w:t xml:space="preserve"> </w:t>
      </w:r>
      <w:r w:rsidR="00547CEA" w:rsidRPr="00615278">
        <w:t>(</w:t>
      </w:r>
      <w:r w:rsidR="009F2A7E" w:rsidRPr="00615278">
        <w:t>označován</w:t>
      </w:r>
      <w:r w:rsidR="00547CEA" w:rsidRPr="00615278">
        <w:t>í</w:t>
      </w:r>
      <w:r w:rsidR="00D93233" w:rsidRPr="00615278">
        <w:t>, produkce znaků</w:t>
      </w:r>
      <w:r w:rsidR="00547CEA" w:rsidRPr="00615278">
        <w:t>)</w:t>
      </w:r>
      <w:r w:rsidR="00606B77" w:rsidRPr="00615278">
        <w:t>.</w:t>
      </w:r>
      <w:r w:rsidR="00FD27C7" w:rsidRPr="00615278">
        <w:t xml:space="preserve"> </w:t>
      </w:r>
      <w:r w:rsidR="009F2A7E" w:rsidRPr="00615278">
        <w:t>Nejvýznamn</w:t>
      </w:r>
      <w:r w:rsidR="00606B77" w:rsidRPr="00615278">
        <w:t xml:space="preserve">ějším znakovým systémem je </w:t>
      </w:r>
      <w:r w:rsidRPr="00615278">
        <w:t>jazy</w:t>
      </w:r>
      <w:r w:rsidR="00D93233" w:rsidRPr="00615278">
        <w:t>k. Subjektivní význam</w:t>
      </w:r>
      <w:r w:rsidR="0016296C" w:rsidRPr="00615278">
        <w:t>y</w:t>
      </w:r>
      <w:r w:rsidR="00D93233" w:rsidRPr="00615278">
        <w:t>, kte</w:t>
      </w:r>
      <w:r w:rsidR="0016296C" w:rsidRPr="00615278">
        <w:t>ré</w:t>
      </w:r>
      <w:r w:rsidR="00D93233" w:rsidRPr="00615278">
        <w:t xml:space="preserve"> </w:t>
      </w:r>
      <w:r w:rsidR="00035523" w:rsidRPr="00615278">
        <w:t xml:space="preserve">věcem </w:t>
      </w:r>
      <w:r w:rsidR="00204ADA" w:rsidRPr="00615278">
        <w:t>připisujeme</w:t>
      </w:r>
      <w:r w:rsidR="00035523" w:rsidRPr="00615278">
        <w:t>, na</w:t>
      </w:r>
      <w:r w:rsidR="0016296C" w:rsidRPr="00615278">
        <w:t>bývají díky jazyku zjevné</w:t>
      </w:r>
      <w:r w:rsidR="007011BE" w:rsidRPr="00615278">
        <w:t xml:space="preserve"> </w:t>
      </w:r>
      <w:r w:rsidR="0016296C" w:rsidRPr="00615278">
        <w:t>čili objektivizované podoby</w:t>
      </w:r>
      <w:r w:rsidR="007011BE" w:rsidRPr="00615278">
        <w:t xml:space="preserve">, kterou s ostatními sdílíme prostřednictvím </w:t>
      </w:r>
      <w:r w:rsidR="00204ADA" w:rsidRPr="00615278">
        <w:t>komunikace</w:t>
      </w:r>
      <w:r w:rsidR="00631C48">
        <w:t xml:space="preserve"> a </w:t>
      </w:r>
      <w:r w:rsidR="00204ADA" w:rsidRPr="00615278">
        <w:t>neustálých</w:t>
      </w:r>
      <w:r w:rsidR="00D96DD7" w:rsidRPr="00615278">
        <w:t xml:space="preserve"> interakcí</w:t>
      </w:r>
      <w:r w:rsidR="007011BE" w:rsidRPr="00615278">
        <w:t>.</w:t>
      </w:r>
      <w:r w:rsidR="00985DFA" w:rsidRPr="00615278">
        <w:t xml:space="preserve"> V jejich </w:t>
      </w:r>
      <w:r w:rsidR="00D96DD7" w:rsidRPr="00615278">
        <w:t xml:space="preserve">průběhu </w:t>
      </w:r>
      <w:r w:rsidR="007011BE" w:rsidRPr="00615278">
        <w:t>jsou významy</w:t>
      </w:r>
      <w:r w:rsidR="00631C48">
        <w:t xml:space="preserve"> opakovaně měněny, sjednávány a </w:t>
      </w:r>
      <w:r w:rsidR="007011BE" w:rsidRPr="00615278">
        <w:t xml:space="preserve">tříděny </w:t>
      </w:r>
      <w:r w:rsidR="00D96DD7" w:rsidRPr="00615278">
        <w:t>do</w:t>
      </w:r>
      <w:r w:rsidR="00723E69" w:rsidRPr="00615278">
        <w:t xml:space="preserve"> obecných kategorií a typizací </w:t>
      </w:r>
      <w:r w:rsidR="00D96DD7" w:rsidRPr="00615278">
        <w:t xml:space="preserve">a </w:t>
      </w:r>
      <w:r w:rsidR="009C56CB" w:rsidRPr="00615278">
        <w:t>stávají se tak pří</w:t>
      </w:r>
      <w:r w:rsidR="00F94023" w:rsidRPr="00615278">
        <w:t>stupnými i pro ostatní</w:t>
      </w:r>
      <w:r w:rsidR="00105EB6" w:rsidRPr="00615278">
        <w:t xml:space="preserve"> jako </w:t>
      </w:r>
      <w:r w:rsidR="00B13986" w:rsidRPr="00615278">
        <w:t xml:space="preserve">součást společného </w:t>
      </w:r>
      <w:r w:rsidR="000026D1" w:rsidRPr="00615278">
        <w:t xml:space="preserve">objektivního </w:t>
      </w:r>
      <w:r w:rsidR="00B13986" w:rsidRPr="00615278">
        <w:t>světa.</w:t>
      </w:r>
      <w:r w:rsidR="00F94023" w:rsidRPr="00615278">
        <w:t xml:space="preserve"> </w:t>
      </w:r>
      <w:r w:rsidR="009C56CB" w:rsidRPr="00615278">
        <w:t>Jazyk každodenního života tak obsáhl určitou kolektivní zásobu sdílených vědomostí. Jde o souhrn pouč</w:t>
      </w:r>
      <w:r w:rsidR="00631C48">
        <w:t>ek, návodů, přesvědčení, mýtů a </w:t>
      </w:r>
      <w:r w:rsidR="009C56CB" w:rsidRPr="00615278">
        <w:t>zásad použitelných v běžných činnostech a situacích.</w:t>
      </w:r>
    </w:p>
    <w:p w:rsidR="00712BB1" w:rsidRDefault="00C365F1" w:rsidP="00C365F1">
      <w:r>
        <w:t xml:space="preserve">Prostřednictvím </w:t>
      </w:r>
      <w:r w:rsidR="000523F4">
        <w:t xml:space="preserve">objektivizací, </w:t>
      </w:r>
      <w:r>
        <w:t xml:space="preserve">kategorizací a typizací </w:t>
      </w:r>
      <w:r w:rsidR="009C56CB">
        <w:t xml:space="preserve">tak </w:t>
      </w:r>
      <w:r>
        <w:t xml:space="preserve">můžeme zpřístupňovat a sdílet jakoukoliv životní zkušenost, ba dokonce i abstraktní symbolické systémy jako náboženství, filozofii, umění či vědu. </w:t>
      </w:r>
    </w:p>
    <w:p w:rsidR="00FB2960" w:rsidRPr="005A3C88" w:rsidRDefault="002064F2" w:rsidP="005A3C88">
      <w:pPr>
        <w:pStyle w:val="Nadpis5"/>
      </w:pPr>
      <w:bookmarkStart w:id="17" w:name="_Toc67905864"/>
      <w:r w:rsidRPr="005A3C88">
        <w:t>Institucionalizace</w:t>
      </w:r>
      <w:bookmarkEnd w:id="17"/>
    </w:p>
    <w:p w:rsidR="00740F65" w:rsidRPr="00631C48" w:rsidRDefault="008D0E4F" w:rsidP="00FD27C7">
      <w:pPr>
        <w:ind w:firstLine="0"/>
      </w:pPr>
      <w:r w:rsidRPr="00631C48">
        <w:t>Člověk se p</w:t>
      </w:r>
      <w:r w:rsidR="00137A3C" w:rsidRPr="00631C48">
        <w:t xml:space="preserve">otřebuje </w:t>
      </w:r>
      <w:proofErr w:type="spellStart"/>
      <w:r w:rsidR="00137A3C" w:rsidRPr="00631C48">
        <w:t>externalizovat</w:t>
      </w:r>
      <w:proofErr w:type="spellEnd"/>
      <w:r w:rsidR="00137A3C" w:rsidRPr="00631C48">
        <w:t xml:space="preserve"> v</w:t>
      </w:r>
      <w:r w:rsidR="009C56CB" w:rsidRPr="00631C48">
        <w:t> </w:t>
      </w:r>
      <w:r w:rsidR="00137A3C" w:rsidRPr="00631C48">
        <w:t>činnost</w:t>
      </w:r>
      <w:r w:rsidR="009C56CB" w:rsidRPr="00631C48">
        <w:t>ech, kterými kolem sebe vytváří</w:t>
      </w:r>
      <w:r w:rsidR="006370C3" w:rsidRPr="00631C48">
        <w:t xml:space="preserve"> stabilní prostředí</w:t>
      </w:r>
      <w:r w:rsidR="00D32F14" w:rsidRPr="00631C48">
        <w:t>. Veškerá lidská činnost tíhne k </w:t>
      </w:r>
      <w:proofErr w:type="spellStart"/>
      <w:r w:rsidR="00D32F14" w:rsidRPr="00631C48">
        <w:t>habitualizaci</w:t>
      </w:r>
      <w:proofErr w:type="spellEnd"/>
      <w:r w:rsidR="00075818" w:rsidRPr="00631C48">
        <w:t xml:space="preserve"> a vytvářen</w:t>
      </w:r>
      <w:r w:rsidR="00D32F14" w:rsidRPr="00631C48">
        <w:t xml:space="preserve">í </w:t>
      </w:r>
      <w:r w:rsidR="000E1D38" w:rsidRPr="00631C48">
        <w:t xml:space="preserve">behaviorálních vzorců, které lze kdykoliv opakovat bez většího úsilí. </w:t>
      </w:r>
      <w:r w:rsidR="00677505" w:rsidRPr="00631C48">
        <w:t xml:space="preserve">Typizací </w:t>
      </w:r>
      <w:proofErr w:type="spellStart"/>
      <w:r w:rsidRPr="00631C48">
        <w:t>ha</w:t>
      </w:r>
      <w:r w:rsidR="00677505" w:rsidRPr="00631C48">
        <w:t>bitualizovaných</w:t>
      </w:r>
      <w:proofErr w:type="spellEnd"/>
      <w:r w:rsidR="00677505" w:rsidRPr="00631C48">
        <w:t xml:space="preserve"> činností </w:t>
      </w:r>
      <w:r w:rsidRPr="00631C48">
        <w:t xml:space="preserve">vznikají </w:t>
      </w:r>
      <w:r w:rsidR="00677505" w:rsidRPr="00631C48">
        <w:t>instituc</w:t>
      </w:r>
      <w:r w:rsidRPr="00631C48">
        <w:t>e</w:t>
      </w:r>
      <w:r w:rsidR="00740F65" w:rsidRPr="00631C48">
        <w:t>.</w:t>
      </w:r>
    </w:p>
    <w:p w:rsidR="00F93993" w:rsidRPr="00631C48" w:rsidRDefault="00677505" w:rsidP="00740F65">
      <w:r>
        <w:lastRenderedPageBreak/>
        <w:t xml:space="preserve">Jedná se o </w:t>
      </w:r>
      <w:r w:rsidR="00A73EF5">
        <w:t>opakované činnosti v opakovaných situacích</w:t>
      </w:r>
      <w:r w:rsidR="00075818">
        <w:t>,</w:t>
      </w:r>
      <w:r>
        <w:t xml:space="preserve"> sdílen</w:t>
      </w:r>
      <w:r w:rsidR="00075818">
        <w:t>é</w:t>
      </w:r>
      <w:r>
        <w:t xml:space="preserve"> typickým okruhem lidí a v</w:t>
      </w:r>
      <w:r w:rsidR="00DB1574">
        <w:t>ykonávan</w:t>
      </w:r>
      <w:r w:rsidR="00075818">
        <w:t>é</w:t>
      </w:r>
      <w:r w:rsidR="00740F65">
        <w:t xml:space="preserve"> typickými vykonavateli</w:t>
      </w:r>
      <w:r w:rsidR="000A7EF1">
        <w:t xml:space="preserve"> (např. soudce jako typický vykonavatel</w:t>
      </w:r>
      <w:r w:rsidR="007E6A24">
        <w:t xml:space="preserve"> instituce práva)</w:t>
      </w:r>
      <w:r w:rsidR="00DB1574">
        <w:t xml:space="preserve">. </w:t>
      </w:r>
      <w:r w:rsidR="00075818">
        <w:t>Výhodou institucí je jejich srozumitelnost</w:t>
      </w:r>
      <w:r w:rsidR="00DB1574">
        <w:t>, předvídateln</w:t>
      </w:r>
      <w:r w:rsidR="00075818">
        <w:t>ost</w:t>
      </w:r>
      <w:r w:rsidR="00DB1574">
        <w:t xml:space="preserve"> a podřízen</w:t>
      </w:r>
      <w:r w:rsidR="00075818">
        <w:t>ost</w:t>
      </w:r>
      <w:r w:rsidR="00DB1574">
        <w:t xml:space="preserve"> sociální kontrole. </w:t>
      </w:r>
      <w:r w:rsidR="00075818">
        <w:t>Existují jakoby nezávisle (</w:t>
      </w:r>
      <w:r w:rsidR="00740F65">
        <w:t>objektivně</w:t>
      </w:r>
      <w:r w:rsidR="00075818">
        <w:t>)</w:t>
      </w:r>
      <w:r w:rsidR="00740F65">
        <w:t xml:space="preserve"> na jedincích, kterých se za daných okolností týkají, a mají na ně donucovac</w:t>
      </w:r>
      <w:r w:rsidR="00075818">
        <w:t xml:space="preserve">í </w:t>
      </w:r>
      <w:r w:rsidR="00075818" w:rsidRPr="00631C48">
        <w:t xml:space="preserve">efekt. </w:t>
      </w:r>
      <w:r w:rsidR="00DB1574" w:rsidRPr="00631C48">
        <w:t xml:space="preserve">Stejně jako </w:t>
      </w:r>
      <w:r w:rsidR="00740F65" w:rsidRPr="00631C48">
        <w:t>jiné</w:t>
      </w:r>
      <w:r w:rsidR="00DB1574" w:rsidRPr="00631C48">
        <w:t xml:space="preserve"> typizace</w:t>
      </w:r>
      <w:r w:rsidR="00075818" w:rsidRPr="00631C48">
        <w:t xml:space="preserve"> </w:t>
      </w:r>
      <w:r w:rsidR="00DB1574" w:rsidRPr="00631C48">
        <w:t xml:space="preserve">se stávají součástí </w:t>
      </w:r>
      <w:r w:rsidR="000E1D38" w:rsidRPr="00631C48">
        <w:t>obecné zásoby věděn</w:t>
      </w:r>
      <w:r w:rsidR="00740F65" w:rsidRPr="00631C48">
        <w:t>í</w:t>
      </w:r>
      <w:r w:rsidR="00A73EF5" w:rsidRPr="00631C48">
        <w:t xml:space="preserve"> předávan</w:t>
      </w:r>
      <w:r w:rsidR="00740F65" w:rsidRPr="00631C48">
        <w:t>é</w:t>
      </w:r>
      <w:r w:rsidR="00A73EF5" w:rsidRPr="00631C48">
        <w:t xml:space="preserve"> z generace na generaci.</w:t>
      </w:r>
      <w:r w:rsidR="00EA2D97" w:rsidRPr="00631C48">
        <w:t xml:space="preserve"> </w:t>
      </w:r>
      <w:r w:rsidR="00075818" w:rsidRPr="00631C48">
        <w:t xml:space="preserve">Děti se učí, jak se mají chovat, a v tomto naprogramovaném chování jsou podporováni prostřednictvím sociální kontroly a sankcí. Konstrukce </w:t>
      </w:r>
      <w:r w:rsidR="006370C3" w:rsidRPr="00631C48">
        <w:t xml:space="preserve">sociálních světů je </w:t>
      </w:r>
      <w:r w:rsidR="00740F65" w:rsidRPr="00631C48">
        <w:t xml:space="preserve">tak </w:t>
      </w:r>
      <w:r w:rsidR="006370C3" w:rsidRPr="00631C48">
        <w:t xml:space="preserve">završena jejich </w:t>
      </w:r>
      <w:r w:rsidR="00DD2354" w:rsidRPr="00631C48">
        <w:t xml:space="preserve">internalizací ze strany nové generace. </w:t>
      </w:r>
    </w:p>
    <w:p w:rsidR="00731497" w:rsidRDefault="00731497" w:rsidP="00731497">
      <w:r w:rsidRPr="00631C48">
        <w:t xml:space="preserve">Proces konstrukce reality má tedy </w:t>
      </w:r>
      <w:r w:rsidR="00FF6DB4" w:rsidRPr="00631C48">
        <w:t>tři</w:t>
      </w:r>
      <w:r w:rsidRPr="00631C48">
        <w:t xml:space="preserve"> složky: </w:t>
      </w:r>
      <w:proofErr w:type="spellStart"/>
      <w:r w:rsidRPr="00631C48">
        <w:t>externalizace</w:t>
      </w:r>
      <w:proofErr w:type="spellEnd"/>
      <w:r w:rsidRPr="00631C48">
        <w:t xml:space="preserve"> </w:t>
      </w:r>
      <w:r w:rsidR="00FF6DB4" w:rsidRPr="00631C48">
        <w:t xml:space="preserve">člověka </w:t>
      </w:r>
      <w:r w:rsidRPr="00631C48">
        <w:t>do činností, objektivace činností a jejich zpětná</w:t>
      </w:r>
      <w:r w:rsidR="0063203F" w:rsidRPr="00631C48">
        <w:t xml:space="preserve"> </w:t>
      </w:r>
      <w:r w:rsidRPr="00631C48">
        <w:t xml:space="preserve">internalizace. </w:t>
      </w:r>
      <w:r w:rsidR="00AF21E3" w:rsidRPr="00631C48">
        <w:t xml:space="preserve">Tím je naplněn </w:t>
      </w:r>
      <w:r w:rsidR="00FF6DB4" w:rsidRPr="00631C48">
        <w:t>slavný výrok:</w:t>
      </w:r>
      <w:r w:rsidRPr="006370C3">
        <w:t xml:space="preserve"> </w:t>
      </w:r>
      <w:r w:rsidRPr="006370C3">
        <w:rPr>
          <w:i/>
        </w:rPr>
        <w:t>„Společnost je výtvorem člověka. Spol</w:t>
      </w:r>
      <w:r w:rsidR="006370C3" w:rsidRPr="006370C3">
        <w:rPr>
          <w:i/>
        </w:rPr>
        <w:t>ečnost je objektivní r</w:t>
      </w:r>
      <w:r w:rsidR="00FF6DB4">
        <w:rPr>
          <w:i/>
        </w:rPr>
        <w:t>ea</w:t>
      </w:r>
      <w:r w:rsidR="00411487">
        <w:rPr>
          <w:i/>
        </w:rPr>
        <w:t>l</w:t>
      </w:r>
      <w:r w:rsidR="006370C3" w:rsidRPr="006370C3">
        <w:rPr>
          <w:i/>
        </w:rPr>
        <w:t>itou. Č</w:t>
      </w:r>
      <w:r w:rsidRPr="006370C3">
        <w:rPr>
          <w:i/>
        </w:rPr>
        <w:t>lověk je výtvorem s</w:t>
      </w:r>
      <w:r w:rsidR="00913774">
        <w:rPr>
          <w:i/>
        </w:rPr>
        <w:t>polečnosti</w:t>
      </w:r>
      <w:r w:rsidRPr="006370C3">
        <w:rPr>
          <w:i/>
        </w:rPr>
        <w:t>“</w:t>
      </w:r>
      <w:r w:rsidRPr="006370C3">
        <w:t xml:space="preserve"> (</w:t>
      </w:r>
      <w:r w:rsidR="0064227D">
        <w:t xml:space="preserve">Berger </w:t>
      </w:r>
      <w:r w:rsidR="0064227D">
        <w:rPr>
          <w:rFonts w:cs="Times New Roman"/>
        </w:rPr>
        <w:t>&amp; </w:t>
      </w:r>
      <w:proofErr w:type="spellStart"/>
      <w:r w:rsidR="00DD2354">
        <w:t>Luckmann</w:t>
      </w:r>
      <w:proofErr w:type="spellEnd"/>
      <w:r w:rsidR="00DD2354">
        <w:t xml:space="preserve">, 1999, </w:t>
      </w:r>
      <w:r w:rsidRPr="006370C3">
        <w:t>64)</w:t>
      </w:r>
      <w:r w:rsidR="00913774">
        <w:t>.</w:t>
      </w:r>
      <w:r>
        <w:t xml:space="preserve"> </w:t>
      </w:r>
    </w:p>
    <w:p w:rsidR="00921650" w:rsidRPr="005A3C88" w:rsidRDefault="00921650" w:rsidP="005A3C88">
      <w:pPr>
        <w:pStyle w:val="Nadpis5"/>
      </w:pPr>
      <w:bookmarkStart w:id="18" w:name="_Toc67905865"/>
      <w:r w:rsidRPr="005A3C88">
        <w:t>Role</w:t>
      </w:r>
      <w:bookmarkEnd w:id="18"/>
    </w:p>
    <w:p w:rsidR="00560035" w:rsidRPr="00631C48" w:rsidRDefault="00AF21E3" w:rsidP="00E94000">
      <w:pPr>
        <w:ind w:firstLine="0"/>
      </w:pPr>
      <w:r w:rsidRPr="00631C48">
        <w:t xml:space="preserve">Výše popsaný </w:t>
      </w:r>
      <w:r w:rsidR="00921650" w:rsidRPr="00631C48">
        <w:t xml:space="preserve">systém institucí </w:t>
      </w:r>
      <w:r w:rsidR="0030644B" w:rsidRPr="00631C48">
        <w:t>(</w:t>
      </w:r>
      <w:r w:rsidR="00921650" w:rsidRPr="00631C48">
        <w:t>typizovaných behaviorální vzorců</w:t>
      </w:r>
      <w:r w:rsidR="0030644B" w:rsidRPr="00631C48">
        <w:t>)</w:t>
      </w:r>
      <w:r w:rsidR="006A6EE1" w:rsidRPr="00631C48">
        <w:t xml:space="preserve"> a sdíleného</w:t>
      </w:r>
      <w:r w:rsidR="0030644B" w:rsidRPr="00631C48">
        <w:t xml:space="preserve"> vědění</w:t>
      </w:r>
      <w:r w:rsidR="00921650" w:rsidRPr="00631C48">
        <w:t xml:space="preserve"> </w:t>
      </w:r>
      <w:r w:rsidR="0030644B" w:rsidRPr="00631C48">
        <w:t xml:space="preserve">(osvědčených </w:t>
      </w:r>
      <w:r w:rsidR="00921650" w:rsidRPr="00631C48">
        <w:t>návodů</w:t>
      </w:r>
      <w:r w:rsidR="0030644B" w:rsidRPr="00631C48">
        <w:t xml:space="preserve"> a postupů</w:t>
      </w:r>
      <w:r w:rsidR="00921650" w:rsidRPr="00631C48">
        <w:t>, jak co dělat či řešit</w:t>
      </w:r>
      <w:r w:rsidR="0030644B" w:rsidRPr="00631C48">
        <w:t>)</w:t>
      </w:r>
      <w:r w:rsidRPr="00631C48">
        <w:t xml:space="preserve"> tvoří páteř lidské společnos</w:t>
      </w:r>
      <w:r w:rsidR="008B0B02" w:rsidRPr="00631C48">
        <w:t>ti</w:t>
      </w:r>
      <w:r w:rsidR="00921650" w:rsidRPr="00631C48">
        <w:t xml:space="preserve">. </w:t>
      </w:r>
      <w:r w:rsidR="008B0B02" w:rsidRPr="00631C48">
        <w:t xml:space="preserve">Kolektivní </w:t>
      </w:r>
      <w:r w:rsidR="00E94000" w:rsidRPr="00631C48">
        <w:t xml:space="preserve">vědění definuje institucionalizované chování a všechny situace a role, které do </w:t>
      </w:r>
      <w:r w:rsidR="00560035" w:rsidRPr="00631C48">
        <w:t>něj</w:t>
      </w:r>
      <w:r w:rsidR="00E94000" w:rsidRPr="00631C48">
        <w:t xml:space="preserve"> patř</w:t>
      </w:r>
      <w:r w:rsidR="00560035" w:rsidRPr="00631C48">
        <w:t xml:space="preserve">í. </w:t>
      </w:r>
    </w:p>
    <w:p w:rsidR="00233125" w:rsidRPr="00631C48" w:rsidRDefault="00114EB0" w:rsidP="00560035">
      <w:r w:rsidRPr="00631C48">
        <w:t>Vznik</w:t>
      </w:r>
      <w:r w:rsidR="006A6EE1" w:rsidRPr="00631C48">
        <w:t>u</w:t>
      </w:r>
      <w:r w:rsidRPr="00631C48">
        <w:t xml:space="preserve"> rolí</w:t>
      </w:r>
      <w:r w:rsidR="006A6EE1" w:rsidRPr="00631C48">
        <w:t>, podobně jako vzniku institucí, předchází p</w:t>
      </w:r>
      <w:r w:rsidR="007E6A24">
        <w:t xml:space="preserve">roces </w:t>
      </w:r>
      <w:proofErr w:type="spellStart"/>
      <w:r w:rsidR="00560035" w:rsidRPr="00631C48">
        <w:t>habitualizace</w:t>
      </w:r>
      <w:proofErr w:type="spellEnd"/>
      <w:r w:rsidR="00560035" w:rsidRPr="00631C48">
        <w:t xml:space="preserve"> a </w:t>
      </w:r>
      <w:r w:rsidRPr="00631C48">
        <w:t>objektivace</w:t>
      </w:r>
      <w:r w:rsidR="006A6EE1" w:rsidRPr="00631C48">
        <w:t>, kdy se v</w:t>
      </w:r>
      <w:r w:rsidR="00D34C95" w:rsidRPr="00631C48">
        <w:t> kolektivní</w:t>
      </w:r>
      <w:r w:rsidRPr="00631C48">
        <w:t xml:space="preserve"> zásobě vědění začínají</w:t>
      </w:r>
      <w:r w:rsidR="006A6EE1" w:rsidRPr="00631C48">
        <w:t xml:space="preserve"> objevovat typizované opakující se vzorce chování. </w:t>
      </w:r>
      <w:r w:rsidR="00921650" w:rsidRPr="00631C48">
        <w:t xml:space="preserve">Tyto vzorce jsou </w:t>
      </w:r>
      <w:r w:rsidR="00560035" w:rsidRPr="00631C48">
        <w:t xml:space="preserve">zhmotňovány </w:t>
      </w:r>
      <w:r w:rsidR="00921650" w:rsidRPr="00631C48">
        <w:t>prostřednictvím jazykových</w:t>
      </w:r>
      <w:r w:rsidR="00631C48">
        <w:t xml:space="preserve"> znaků a </w:t>
      </w:r>
      <w:r w:rsidR="00381B0B" w:rsidRPr="00631C48">
        <w:t>zpřístupněn</w:t>
      </w:r>
      <w:r w:rsidR="00F962CD" w:rsidRPr="00631C48">
        <w:t>y</w:t>
      </w:r>
      <w:r w:rsidR="00381B0B" w:rsidRPr="00631C48">
        <w:t xml:space="preserve"> jako sdílená či objektivní realita všem členům společnosti, kteří pak podle nich typicky jednají v typizovaných situacích. </w:t>
      </w:r>
    </w:p>
    <w:p w:rsidR="009109A9" w:rsidRPr="00631C48" w:rsidRDefault="00E04ABF" w:rsidP="001C1CB9">
      <w:r>
        <w:t>V</w:t>
      </w:r>
      <w:r w:rsidR="005A2CF0" w:rsidRPr="00631C48">
        <w:t xml:space="preserve">eškeré institucionalizované chování obsahuje role, které se tak stávají nástrojem sociální kontroly a jsou </w:t>
      </w:r>
      <w:r w:rsidR="00A021A7" w:rsidRPr="00631C48">
        <w:t>sociálně vynutitelné, jejich neplnění může být sankcionováno.</w:t>
      </w:r>
      <w:r w:rsidR="001C1CB9" w:rsidRPr="00631C48">
        <w:t xml:space="preserve"> Použijeme-li příměr divadelní hry, instituce představují scénář, který je realizován hraním předepsaných rolí. Role jako typizované lidské jednání umožňují institucím existovat </w:t>
      </w:r>
      <w:r w:rsidR="00B910E9" w:rsidRPr="00631C48">
        <w:t>jako součást</w:t>
      </w:r>
      <w:r w:rsidR="00A021A7" w:rsidRPr="00631C48">
        <w:t xml:space="preserve"> živé,</w:t>
      </w:r>
      <w:r w:rsidR="00E92159" w:rsidRPr="00631C48">
        <w:t xml:space="preserve"> subjektivní</w:t>
      </w:r>
      <w:r w:rsidR="00B910E9" w:rsidRPr="00631C48">
        <w:t xml:space="preserve"> zkušenosti konkrétních lidí</w:t>
      </w:r>
      <w:r w:rsidR="001C1CB9" w:rsidRPr="00631C48">
        <w:t>.</w:t>
      </w:r>
    </w:p>
    <w:p w:rsidR="0062593C" w:rsidRDefault="00A77047" w:rsidP="00A77047">
      <w:r>
        <w:t xml:space="preserve">Nebezpečí zvěcňování institucí a rolí spočívá v tom, že část naší identity, která </w:t>
      </w:r>
      <w:r w:rsidR="00560035">
        <w:t xml:space="preserve">v nich </w:t>
      </w:r>
      <w:r>
        <w:t>byla</w:t>
      </w:r>
      <w:r w:rsidR="00560035">
        <w:t xml:space="preserve"> objektivizována</w:t>
      </w:r>
      <w:r w:rsidR="00922390">
        <w:t xml:space="preserve">, můžeme považovat </w:t>
      </w:r>
      <w:r w:rsidR="00560035">
        <w:t>za</w:t>
      </w:r>
      <w:r w:rsidR="0062593C">
        <w:t xml:space="preserve"> osud</w:t>
      </w:r>
      <w:r w:rsidR="00922390">
        <w:t xml:space="preserve"> a zbavovat se tak odpovědnosti, </w:t>
      </w:r>
      <w:r w:rsidR="0062593C">
        <w:lastRenderedPageBreak/>
        <w:t xml:space="preserve">jelikož to vyžaduje naše </w:t>
      </w:r>
      <w:r w:rsidRPr="001E5DF5">
        <w:rPr>
          <w:i/>
        </w:rPr>
        <w:t>„postavení manžela, otce, generála, arcibi</w:t>
      </w:r>
      <w:r w:rsidR="00922390">
        <w:rPr>
          <w:i/>
        </w:rPr>
        <w:t>s</w:t>
      </w:r>
      <w:r w:rsidRPr="001E5DF5">
        <w:rPr>
          <w:i/>
        </w:rPr>
        <w:t>kupa, předsedy správní rady, bandity či kata“</w:t>
      </w:r>
      <w:r>
        <w:t xml:space="preserve"> (Berger </w:t>
      </w:r>
      <w:r w:rsidR="00922390">
        <w:rPr>
          <w:rFonts w:cs="Times New Roman"/>
        </w:rPr>
        <w:t>&amp;</w:t>
      </w:r>
      <w:r>
        <w:t xml:space="preserve"> </w:t>
      </w:r>
      <w:proofErr w:type="spellStart"/>
      <w:r>
        <w:t>Luckmann</w:t>
      </w:r>
      <w:proofErr w:type="spellEnd"/>
      <w:r>
        <w:t>, 1999, 92)</w:t>
      </w:r>
      <w:r w:rsidR="00922390">
        <w:t>.</w:t>
      </w:r>
    </w:p>
    <w:p w:rsidR="00215439" w:rsidRDefault="001D058C" w:rsidP="00731497">
      <w:r>
        <w:t>O</w:t>
      </w:r>
      <w:r w:rsidR="00B42856">
        <w:t xml:space="preserve">bjektivizace sociální reality </w:t>
      </w:r>
      <w:r>
        <w:t>v rolích a institucích ovšem</w:t>
      </w:r>
      <w:r w:rsidR="00B42856">
        <w:t xml:space="preserve"> neznamená</w:t>
      </w:r>
      <w:r>
        <w:t>, že je postavena</w:t>
      </w:r>
      <w:r w:rsidR="00B42856">
        <w:t xml:space="preserve"> mimo naše působení</w:t>
      </w:r>
      <w:r>
        <w:t xml:space="preserve">. </w:t>
      </w:r>
      <w:r w:rsidR="00B42856">
        <w:t>J</w:t>
      </w:r>
      <w:r w:rsidR="00A0443D">
        <w:t>de o produkt našeho vědomí</w:t>
      </w:r>
      <w:r w:rsidR="003C50F7">
        <w:t xml:space="preserve"> </w:t>
      </w:r>
      <w:r w:rsidR="007A5FA5">
        <w:t xml:space="preserve">a jako takový námi </w:t>
      </w:r>
      <w:r w:rsidR="00B33FD4">
        <w:t xml:space="preserve">může být </w:t>
      </w:r>
      <w:r w:rsidR="00B42856">
        <w:t xml:space="preserve">i </w:t>
      </w:r>
      <w:r w:rsidR="00B33FD4">
        <w:t>nadále přetvářen.</w:t>
      </w:r>
    </w:p>
    <w:p w:rsidR="00BA3728" w:rsidRPr="005A3C88" w:rsidRDefault="00BA3728" w:rsidP="005A3C88">
      <w:pPr>
        <w:pStyle w:val="Nadpis5"/>
      </w:pPr>
      <w:bookmarkStart w:id="19" w:name="_Toc67905866"/>
      <w:r w:rsidRPr="005A3C88">
        <w:t>Legitimizace</w:t>
      </w:r>
      <w:bookmarkEnd w:id="19"/>
    </w:p>
    <w:p w:rsidR="00B84831" w:rsidRDefault="00A021A7" w:rsidP="00BA3728">
      <w:pPr>
        <w:ind w:firstLine="0"/>
      </w:pPr>
      <w:r>
        <w:t xml:space="preserve">Legitimizaci můžeme charakterizovat jako </w:t>
      </w:r>
      <w:r w:rsidR="00427AB2">
        <w:t>jakousi druhotnou objektivizaci významů.</w:t>
      </w:r>
      <w:r w:rsidR="00AE68EA">
        <w:t xml:space="preserve"> Uplatňuje se při předávání jazykových objektivizací následujícím generacím. Jejím prostřednictvím dochází k jakémusi propojení, vysvětlení a obhájení institucionální tradice.</w:t>
      </w:r>
      <w:r w:rsidR="00427AB2">
        <w:t xml:space="preserve"> V</w:t>
      </w:r>
      <w:r w:rsidR="00B42856">
        <w:t>ytváří nové významy, které inte</w:t>
      </w:r>
      <w:r w:rsidR="00427AB2">
        <w:t>grují a</w:t>
      </w:r>
      <w:r w:rsidR="00BA3728">
        <w:t xml:space="preserve"> re-objektivizuj</w:t>
      </w:r>
      <w:r w:rsidR="00427AB2">
        <w:t>í</w:t>
      </w:r>
      <w:r w:rsidR="00BA3728">
        <w:t xml:space="preserve"> významy</w:t>
      </w:r>
      <w:r w:rsidR="00427AB2">
        <w:t xml:space="preserve"> již</w:t>
      </w:r>
      <w:r w:rsidR="00BA3728">
        <w:t xml:space="preserve"> vytvořené v rámci jednotlivých institucionalizací</w:t>
      </w:r>
      <w:r w:rsidR="00C2561B">
        <w:t>.</w:t>
      </w:r>
      <w:r w:rsidR="00BA3728">
        <w:t xml:space="preserve"> </w:t>
      </w:r>
    </w:p>
    <w:p w:rsidR="006E7542" w:rsidRDefault="00B84831" w:rsidP="00B84831">
      <w:r>
        <w:t>Legitimizace p</w:t>
      </w:r>
      <w:r w:rsidR="00CA5EA7">
        <w:t xml:space="preserve">oskytují </w:t>
      </w:r>
      <w:r w:rsidR="005A2CF0">
        <w:t>jednotlivý</w:t>
      </w:r>
      <w:r w:rsidR="00CA5EA7">
        <w:t>m</w:t>
      </w:r>
      <w:r w:rsidR="005A2CF0">
        <w:t xml:space="preserve"> institucí</w:t>
      </w:r>
      <w:r w:rsidR="00CA5EA7">
        <w:t>m</w:t>
      </w:r>
      <w:r w:rsidR="005A2CF0">
        <w:t xml:space="preserve"> </w:t>
      </w:r>
      <w:r w:rsidR="00CA5EA7">
        <w:t xml:space="preserve">jakýsi zastřešující objektivizovaný význam, jenž je </w:t>
      </w:r>
      <w:r w:rsidR="006C2538">
        <w:t xml:space="preserve">zároveň </w:t>
      </w:r>
      <w:r w:rsidR="00CA5EA7">
        <w:t xml:space="preserve">subjektivně uznatelný jednotlivými členy společnosti z pozice jejich </w:t>
      </w:r>
      <w:r w:rsidR="006C2538">
        <w:t xml:space="preserve">aktuálních </w:t>
      </w:r>
      <w:r w:rsidR="00CA5EA7">
        <w:t>rolí</w:t>
      </w:r>
      <w:r w:rsidR="006C2538">
        <w:t xml:space="preserve"> i z pozice celkového </w:t>
      </w:r>
      <w:proofErr w:type="spellStart"/>
      <w:r w:rsidR="006C2538">
        <w:t>životaběhu</w:t>
      </w:r>
      <w:proofErr w:type="spellEnd"/>
      <w:r>
        <w:t>.</w:t>
      </w:r>
      <w:r w:rsidR="006C2538">
        <w:t xml:space="preserve"> Vytvářejí pomyslný most mezi historií a současností, </w:t>
      </w:r>
      <w:r w:rsidR="00AE68EA">
        <w:t>nesou</w:t>
      </w:r>
      <w:r>
        <w:t xml:space="preserve"> kognitivní</w:t>
      </w:r>
      <w:r w:rsidR="007F046E">
        <w:t xml:space="preserve"> (vědění)</w:t>
      </w:r>
      <w:r>
        <w:t xml:space="preserve"> i normativní</w:t>
      </w:r>
      <w:r w:rsidR="007F046E">
        <w:t xml:space="preserve"> (hodnoty)</w:t>
      </w:r>
      <w:r>
        <w:t xml:space="preserve"> funkci. Například </w:t>
      </w:r>
      <w:r w:rsidR="00AE68EA">
        <w:t xml:space="preserve">systém </w:t>
      </w:r>
      <w:r>
        <w:t xml:space="preserve">příbuzenských vztahů je legitimizován </w:t>
      </w:r>
      <w:r w:rsidR="007F046E">
        <w:t>díky znalostem o příslušnosti k určité skupině pokrevně spřízn</w:t>
      </w:r>
      <w:r w:rsidR="00B42856">
        <w:t>ěných lidí, které se následně p</w:t>
      </w:r>
      <w:r w:rsidR="007F046E">
        <w:t>r</w:t>
      </w:r>
      <w:r w:rsidR="00B42856">
        <w:t>o</w:t>
      </w:r>
      <w:r w:rsidR="007F046E">
        <w:t>mítnou do morálních ponaučení</w:t>
      </w:r>
      <w:r w:rsidR="006E7542">
        <w:t>, jako je např. zákaz</w:t>
      </w:r>
      <w:r w:rsidR="007F046E">
        <w:t xml:space="preserve"> incestní</w:t>
      </w:r>
      <w:r w:rsidR="006E7542">
        <w:t>ch</w:t>
      </w:r>
      <w:r w:rsidR="007F046E">
        <w:t xml:space="preserve"> svazk</w:t>
      </w:r>
      <w:r w:rsidR="006E7542">
        <w:t>ů</w:t>
      </w:r>
      <w:r w:rsidR="007F046E">
        <w:t>.</w:t>
      </w:r>
      <w:r w:rsidR="00AE68EA">
        <w:t xml:space="preserve"> </w:t>
      </w:r>
      <w:r w:rsidR="00DA0853">
        <w:t>Tyto legitimizační mechanismy jsou zabudované v jazyce, kterým jsou předávány dalším generacím</w:t>
      </w:r>
      <w:r w:rsidR="00C2561B">
        <w:t xml:space="preserve"> (</w:t>
      </w:r>
      <w:r w:rsidR="00DA0853">
        <w:t>slovo bratranec ihned evokuje způsob, jak se k bratrancům chovat</w:t>
      </w:r>
      <w:r w:rsidR="00C2561B">
        <w:t>)</w:t>
      </w:r>
      <w:r w:rsidR="00DA0853">
        <w:t>.</w:t>
      </w:r>
      <w:r w:rsidR="006C2538">
        <w:t xml:space="preserve"> </w:t>
      </w:r>
    </w:p>
    <w:p w:rsidR="00BA3728" w:rsidRDefault="003C50F7" w:rsidP="00B84831">
      <w:r>
        <w:t>Obsahem legitimizací jsou</w:t>
      </w:r>
      <w:r w:rsidR="00BA3728">
        <w:t xml:space="preserve"> jazykem předávané tradice, vysvětlující schémata,</w:t>
      </w:r>
      <w:r w:rsidR="00DA0853">
        <w:t xml:space="preserve"> ponaučení,</w:t>
      </w:r>
      <w:r w:rsidR="00BA3728">
        <w:t xml:space="preserve"> přísloví, morální zásady, průpovídky, legendy, pohádky, ale také formalizované zasvěcovací postupy předávané pověřenými osobami</w:t>
      </w:r>
      <w:r w:rsidR="00DA0853">
        <w:t xml:space="preserve"> </w:t>
      </w:r>
      <w:r w:rsidR="00AC2E40">
        <w:t>–</w:t>
      </w:r>
      <w:r w:rsidR="00DA0853">
        <w:t xml:space="preserve"> specialist</w:t>
      </w:r>
      <w:r w:rsidR="00AC2E40">
        <w:t>y</w:t>
      </w:r>
      <w:r w:rsidR="00C2561B">
        <w:t xml:space="preserve">. Patří sem také </w:t>
      </w:r>
      <w:r w:rsidR="000C25F1">
        <w:t>různ</w:t>
      </w:r>
      <w:r w:rsidR="00C2561B">
        <w:t>é</w:t>
      </w:r>
      <w:r w:rsidR="00AC2E40">
        <w:t xml:space="preserve"> vědní obory </w:t>
      </w:r>
      <w:r w:rsidR="00C2561B">
        <w:t>(</w:t>
      </w:r>
      <w:r w:rsidR="00AC2E40">
        <w:t xml:space="preserve">včetně psychologie legitimizující vědění o mentálních </w:t>
      </w:r>
      <w:r w:rsidR="000C25F1">
        <w:t>dějích a stavech</w:t>
      </w:r>
      <w:r w:rsidR="00C2561B">
        <w:t>)</w:t>
      </w:r>
      <w:r w:rsidR="00694CC8">
        <w:t>, politické</w:t>
      </w:r>
      <w:r w:rsidR="00D34C95">
        <w:t xml:space="preserve"> proudy</w:t>
      </w:r>
      <w:r w:rsidR="00694CC8">
        <w:t>, teorie, ideologie</w:t>
      </w:r>
      <w:r w:rsidR="000C25F1">
        <w:t xml:space="preserve"> a symbolické systémy na úrovni světonázoru</w:t>
      </w:r>
      <w:r w:rsidR="00BA3728">
        <w:t>.</w:t>
      </w:r>
    </w:p>
    <w:p w:rsidR="004A067C" w:rsidRPr="005A3C88" w:rsidRDefault="004A067C" w:rsidP="005A3C88">
      <w:pPr>
        <w:pStyle w:val="Nadpis5"/>
      </w:pPr>
      <w:bookmarkStart w:id="20" w:name="_Toc67905867"/>
      <w:r w:rsidRPr="005A3C88">
        <w:t>Internalizace reality</w:t>
      </w:r>
      <w:bookmarkEnd w:id="20"/>
    </w:p>
    <w:p w:rsidR="00EB3FB6" w:rsidRDefault="008D4491" w:rsidP="00EB3FB6">
      <w:pPr>
        <w:ind w:firstLine="0"/>
      </w:pPr>
      <w:r w:rsidRPr="003C50F7">
        <w:t>Jak bylo popsáno výše, s</w:t>
      </w:r>
      <w:r w:rsidR="004A067C" w:rsidRPr="003C50F7">
        <w:t>polečnost existuje jako objektivní i subjektivní realita</w:t>
      </w:r>
      <w:r w:rsidR="001D77C3" w:rsidRPr="003C50F7">
        <w:t xml:space="preserve"> </w:t>
      </w:r>
      <w:r w:rsidRPr="003C50F7">
        <w:t xml:space="preserve">utvářená </w:t>
      </w:r>
      <w:r w:rsidR="001D77C3" w:rsidRPr="003C50F7">
        <w:t xml:space="preserve">souběžným </w:t>
      </w:r>
      <w:r w:rsidR="006E7542" w:rsidRPr="003C50F7">
        <w:t>působením tří</w:t>
      </w:r>
      <w:r w:rsidR="004A067C" w:rsidRPr="003C50F7">
        <w:t xml:space="preserve"> složek: </w:t>
      </w:r>
      <w:proofErr w:type="spellStart"/>
      <w:r w:rsidR="006E7542" w:rsidRPr="003C50F7">
        <w:t>externalizace</w:t>
      </w:r>
      <w:proofErr w:type="spellEnd"/>
      <w:r w:rsidR="006E7542" w:rsidRPr="003C50F7">
        <w:t>, objektivace a</w:t>
      </w:r>
      <w:r w:rsidR="004A067C" w:rsidRPr="003C50F7">
        <w:t xml:space="preserve"> internalizace. </w:t>
      </w:r>
      <w:r w:rsidR="004D5351" w:rsidRPr="003C50F7">
        <w:t xml:space="preserve">Lidé svou existenci </w:t>
      </w:r>
      <w:proofErr w:type="spellStart"/>
      <w:r w:rsidR="004D5351" w:rsidRPr="003C50F7">
        <w:t>externalizují</w:t>
      </w:r>
      <w:proofErr w:type="spellEnd"/>
      <w:r w:rsidR="004D5351" w:rsidRPr="003C50F7">
        <w:t xml:space="preserve"> </w:t>
      </w:r>
      <w:r w:rsidR="003079D6" w:rsidRPr="003C50F7">
        <w:t>v činnostech, kter</w:t>
      </w:r>
      <w:r w:rsidR="00E46BB1" w:rsidRPr="003C50F7">
        <w:t xml:space="preserve">ým </w:t>
      </w:r>
      <w:r w:rsidR="003079D6" w:rsidRPr="003C50F7">
        <w:t>udělují určité významy objektivizované</w:t>
      </w:r>
      <w:r w:rsidR="003079D6">
        <w:t xml:space="preserve"> jazykovými prostředky ve vzájemných interakcích</w:t>
      </w:r>
      <w:r w:rsidR="00E46BB1">
        <w:t>. T</w:t>
      </w:r>
      <w:r>
        <w:t xml:space="preserve">akto vytvářenou realitu zároveň </w:t>
      </w:r>
      <w:proofErr w:type="spellStart"/>
      <w:r w:rsidR="004D5351">
        <w:t>interna</w:t>
      </w:r>
      <w:r w:rsidR="00E46BB1">
        <w:t>lizují</w:t>
      </w:r>
      <w:proofErr w:type="spellEnd"/>
      <w:r w:rsidR="00E46BB1">
        <w:t>.</w:t>
      </w:r>
    </w:p>
    <w:p w:rsidR="00677C77" w:rsidRDefault="00984465" w:rsidP="00EB3FB6">
      <w:r w:rsidRPr="003C50F7">
        <w:lastRenderedPageBreak/>
        <w:t xml:space="preserve">K internalizaci sdílených významů </w:t>
      </w:r>
      <w:r w:rsidR="001D77C3" w:rsidRPr="003C50F7">
        <w:t>d</w:t>
      </w:r>
      <w:r w:rsidRPr="003C50F7">
        <w:t>ochází v procesu socializace, kter</w:t>
      </w:r>
      <w:r w:rsidR="001D77C3" w:rsidRPr="003C50F7">
        <w:t>ou Berger a</w:t>
      </w:r>
      <w:r w:rsidR="004F25A2">
        <w:t> </w:t>
      </w:r>
      <w:proofErr w:type="spellStart"/>
      <w:r w:rsidR="001D77C3">
        <w:t>Luckmann</w:t>
      </w:r>
      <w:proofErr w:type="spellEnd"/>
      <w:r w:rsidR="001D77C3">
        <w:t xml:space="preserve"> (1999, 129) definují jako </w:t>
      </w:r>
      <w:r w:rsidRPr="00090F47">
        <w:rPr>
          <w:i/>
        </w:rPr>
        <w:t>„úplné a důsledné zasvěcení jedince do objektivního světa společnosti či části společn</w:t>
      </w:r>
      <w:r w:rsidR="00090F47" w:rsidRPr="00090F47">
        <w:rPr>
          <w:i/>
        </w:rPr>
        <w:t>o</w:t>
      </w:r>
      <w:r w:rsidRPr="00090F47">
        <w:rPr>
          <w:i/>
        </w:rPr>
        <w:t>sti“</w:t>
      </w:r>
      <w:r w:rsidR="001D77C3">
        <w:t xml:space="preserve">. </w:t>
      </w:r>
      <w:r w:rsidR="00F26C71">
        <w:t>Nejdůležitější fáz</w:t>
      </w:r>
      <w:r w:rsidR="001D77C3">
        <w:t>í</w:t>
      </w:r>
      <w:r w:rsidR="00F26C71">
        <w:t xml:space="preserve"> tohoto procesu </w:t>
      </w:r>
      <w:r w:rsidR="001D77C3">
        <w:t>je</w:t>
      </w:r>
      <w:r w:rsidR="00F26C71">
        <w:t xml:space="preserve"> dětství</w:t>
      </w:r>
      <w:r w:rsidR="007E399F">
        <w:t xml:space="preserve"> </w:t>
      </w:r>
      <w:r w:rsidR="00C77425">
        <w:t xml:space="preserve">ovlivňované </w:t>
      </w:r>
      <w:r w:rsidR="007E399F">
        <w:t>zejména v</w:t>
      </w:r>
      <w:r w:rsidR="00F26C71">
        <w:t>ztahy s významnými druhými</w:t>
      </w:r>
      <w:r w:rsidR="002C004E">
        <w:t xml:space="preserve">. </w:t>
      </w:r>
      <w:r w:rsidR="00C77425">
        <w:t xml:space="preserve"> </w:t>
      </w:r>
    </w:p>
    <w:p w:rsidR="008E3F79" w:rsidRPr="002C004E" w:rsidRDefault="00F26C71" w:rsidP="00EB3FB6">
      <w:r>
        <w:t xml:space="preserve">Primární socializace zahrnuje kognitivní poznávání světa, ale má rovněž svůj </w:t>
      </w:r>
      <w:r w:rsidRPr="002C004E">
        <w:t xml:space="preserve">emocionální aspekt. </w:t>
      </w:r>
      <w:r w:rsidR="0096775A" w:rsidRPr="002C004E">
        <w:t xml:space="preserve">Proces učení, internalizace sociálních institucí a osvojení rolí vyžaduje </w:t>
      </w:r>
      <w:r w:rsidRPr="002C004E">
        <w:t>emocionální vazb</w:t>
      </w:r>
      <w:r w:rsidR="0096775A" w:rsidRPr="002C004E">
        <w:t xml:space="preserve">u a identifikaci </w:t>
      </w:r>
      <w:r w:rsidRPr="002C004E">
        <w:t xml:space="preserve">dítěte </w:t>
      </w:r>
      <w:r w:rsidR="002A534F" w:rsidRPr="002C004E">
        <w:t>s významnými druh</w:t>
      </w:r>
      <w:r w:rsidR="004F25A2">
        <w:t>ými. Dítě si osvojuje postoje a </w:t>
      </w:r>
      <w:r w:rsidR="002A534F" w:rsidRPr="002C004E">
        <w:t xml:space="preserve">role významných druhých, </w:t>
      </w:r>
      <w:proofErr w:type="spellStart"/>
      <w:r w:rsidR="002A534F" w:rsidRPr="002C004E">
        <w:t>interna</w:t>
      </w:r>
      <w:r w:rsidR="00F403CD" w:rsidRPr="002C004E">
        <w:t>lizuje</w:t>
      </w:r>
      <w:proofErr w:type="spellEnd"/>
      <w:r w:rsidR="00F403CD" w:rsidRPr="002C004E">
        <w:t xml:space="preserve"> je a přijímá za vlastní, vnímá samo sebe optikou jiných lidí.</w:t>
      </w:r>
      <w:r w:rsidR="002A534F" w:rsidRPr="002C004E">
        <w:t xml:space="preserve"> Postupně abstrahuje od rolí a postojů konkrétních lidí k postojům obecným. Dochází k internalizaci společnosti jako takové a současně k utváření subjektivní reality</w:t>
      </w:r>
      <w:r w:rsidR="004F25A2">
        <w:t xml:space="preserve"> a </w:t>
      </w:r>
      <w:r w:rsidR="008E3F79" w:rsidRPr="002C004E">
        <w:t xml:space="preserve">vlastní identity. </w:t>
      </w:r>
      <w:proofErr w:type="spellStart"/>
      <w:r w:rsidR="00A73F74" w:rsidRPr="002C004E">
        <w:t>Internalizovaný</w:t>
      </w:r>
      <w:proofErr w:type="spellEnd"/>
      <w:r w:rsidR="00A73F74" w:rsidRPr="002C004E">
        <w:t xml:space="preserve"> objektivní svět se stává mým světem, ve kterém </w:t>
      </w:r>
      <w:r w:rsidR="00DD0D9C" w:rsidRPr="002C004E">
        <w:t xml:space="preserve">definuji a zpětně </w:t>
      </w:r>
      <w:proofErr w:type="spellStart"/>
      <w:r w:rsidR="00DD0D9C" w:rsidRPr="002C004E">
        <w:t>internalizuji</w:t>
      </w:r>
      <w:proofErr w:type="spellEnd"/>
      <w:r w:rsidR="00DD0D9C" w:rsidRPr="002C004E">
        <w:t xml:space="preserve"> </w:t>
      </w:r>
      <w:r w:rsidR="00A73F74" w:rsidRPr="002C004E">
        <w:t xml:space="preserve">sebe sama jako </w:t>
      </w:r>
      <w:r w:rsidR="00821E4D" w:rsidRPr="002C004E">
        <w:t>určitý typ mezi jinými typizacemi</w:t>
      </w:r>
      <w:r w:rsidR="0096775A" w:rsidRPr="002C004E">
        <w:t xml:space="preserve"> </w:t>
      </w:r>
      <w:r w:rsidR="00175963" w:rsidRPr="002C004E">
        <w:t xml:space="preserve">– </w:t>
      </w:r>
      <w:r w:rsidR="0096775A" w:rsidRPr="002C004E">
        <w:t>i</w:t>
      </w:r>
      <w:r w:rsidR="005842C6" w:rsidRPr="002C004E">
        <w:t xml:space="preserve">dentifikuji </w:t>
      </w:r>
      <w:r w:rsidR="002A534F" w:rsidRPr="002C004E">
        <w:t>sebe sama jak</w:t>
      </w:r>
      <w:r w:rsidR="005842C6" w:rsidRPr="002C004E">
        <w:t xml:space="preserve">o někoho, kdo </w:t>
      </w:r>
      <w:r w:rsidR="00175963" w:rsidRPr="002C004E">
        <w:t>zdraví, pomáhá ostatním, nekrade, chová se slušně.</w:t>
      </w:r>
    </w:p>
    <w:p w:rsidR="00E2005E" w:rsidRPr="002C004E" w:rsidRDefault="00671CB7" w:rsidP="000D2BCE">
      <w:r w:rsidRPr="002C004E">
        <w:t>Významní druzí jsou dítěti jakoby přiděleni, nemá možnost jejich volby</w:t>
      </w:r>
      <w:r w:rsidR="00175963" w:rsidRPr="002C004E">
        <w:t>, identifikace s</w:t>
      </w:r>
      <w:r w:rsidRPr="002C004E">
        <w:t xml:space="preserve"> nimi </w:t>
      </w:r>
      <w:r w:rsidR="00175963" w:rsidRPr="002C004E">
        <w:t xml:space="preserve">je </w:t>
      </w:r>
      <w:r w:rsidRPr="002C004E">
        <w:t>automatická, stejně ja</w:t>
      </w:r>
      <w:r w:rsidR="00677C77" w:rsidRPr="002C004E">
        <w:t>ko internalizace jejich reality</w:t>
      </w:r>
      <w:r w:rsidR="002C004E">
        <w:t>. Nejde totiž o </w:t>
      </w:r>
      <w:r w:rsidRPr="002C004E">
        <w:t>jeden z m</w:t>
      </w:r>
      <w:r w:rsidR="00F403CD" w:rsidRPr="002C004E">
        <w:t>n</w:t>
      </w:r>
      <w:r w:rsidRPr="002C004E">
        <w:t xml:space="preserve">oha možných světů, ale o jediný existující svět. </w:t>
      </w:r>
      <w:proofErr w:type="spellStart"/>
      <w:r w:rsidR="007D1E8C" w:rsidRPr="002C004E">
        <w:t>I</w:t>
      </w:r>
      <w:r w:rsidR="002549FE" w:rsidRPr="002C004E">
        <w:t>nternalizované</w:t>
      </w:r>
      <w:proofErr w:type="spellEnd"/>
      <w:r w:rsidR="002549FE" w:rsidRPr="002C004E">
        <w:t xml:space="preserve"> obsahy se </w:t>
      </w:r>
      <w:r w:rsidR="00E2005E" w:rsidRPr="002C004E">
        <w:t xml:space="preserve">samozřejmě </w:t>
      </w:r>
      <w:r w:rsidR="002549FE" w:rsidRPr="002C004E">
        <w:t>liší v závislosti na společenském či rodinném systému, ba dokonce i v rámci jedné</w:t>
      </w:r>
      <w:r w:rsidR="00A85FA5" w:rsidRPr="002C004E">
        <w:t xml:space="preserve"> rodin</w:t>
      </w:r>
      <w:r w:rsidR="002549FE" w:rsidRPr="002C004E">
        <w:t>y</w:t>
      </w:r>
      <w:r w:rsidR="00A85FA5" w:rsidRPr="002C004E">
        <w:t xml:space="preserve"> mohou významní druzí zprostředkovávat různé reality. Neúspěšná socializace tedy může být důsledkem různorodosti lidí, kteří</w:t>
      </w:r>
      <w:r w:rsidR="00E2005E" w:rsidRPr="002C004E">
        <w:t xml:space="preserve"> mají socializaci na starost, a </w:t>
      </w:r>
      <w:r w:rsidR="00A85FA5" w:rsidRPr="002C004E">
        <w:t>dopustí, aby různé definice reality mezi sebou soupeřili.</w:t>
      </w:r>
    </w:p>
    <w:p w:rsidR="00713146" w:rsidRDefault="00537234" w:rsidP="00713146">
      <w:r>
        <w:t>Zatímco p</w:t>
      </w:r>
      <w:r w:rsidR="00E2005E">
        <w:t xml:space="preserve">rimární socializace </w:t>
      </w:r>
      <w:r>
        <w:t xml:space="preserve">má podobu </w:t>
      </w:r>
      <w:r w:rsidR="00E2005E">
        <w:t>předloženou rodiči</w:t>
      </w:r>
      <w:r>
        <w:t>, s</w:t>
      </w:r>
      <w:r w:rsidR="00F42A49">
        <w:t>ekundární socializac</w:t>
      </w:r>
      <w:r>
        <w:t>í vstupuje</w:t>
      </w:r>
      <w:r w:rsidR="00F42A49">
        <w:t xml:space="preserve"> již socializovaný člověk </w:t>
      </w:r>
      <w:r>
        <w:t>d</w:t>
      </w:r>
      <w:r w:rsidR="00F42A49">
        <w:t>o nových</w:t>
      </w:r>
      <w:r>
        <w:t>, parciálních</w:t>
      </w:r>
      <w:r w:rsidR="00F42A49">
        <w:t xml:space="preserve"> oblastí </w:t>
      </w:r>
      <w:proofErr w:type="spellStart"/>
      <w:r w:rsidR="00256C5B">
        <w:t>internalizované</w:t>
      </w:r>
      <w:proofErr w:type="spellEnd"/>
      <w:r>
        <w:t xml:space="preserve"> </w:t>
      </w:r>
      <w:r w:rsidR="00F42A49">
        <w:t>sociální reality</w:t>
      </w:r>
      <w:r>
        <w:t xml:space="preserve">. </w:t>
      </w:r>
      <w:r w:rsidR="00256C5B">
        <w:t>Proto zde e</w:t>
      </w:r>
      <w:r w:rsidR="007F5753">
        <w:t>mocionální identifikace s</w:t>
      </w:r>
      <w:r>
        <w:t> </w:t>
      </w:r>
      <w:r w:rsidR="007F5753">
        <w:t>druhými</w:t>
      </w:r>
      <w:r>
        <w:t xml:space="preserve"> </w:t>
      </w:r>
      <w:r w:rsidR="00256C5B">
        <w:t xml:space="preserve">již </w:t>
      </w:r>
      <w:r>
        <w:t>není nutná</w:t>
      </w:r>
      <w:r w:rsidR="00256C5B">
        <w:t>. Problematická může být spíše návaznost</w:t>
      </w:r>
      <w:r w:rsidR="007F5753">
        <w:t xml:space="preserve"> na p</w:t>
      </w:r>
      <w:r w:rsidR="008E0587">
        <w:t>ředešlé primární p</w:t>
      </w:r>
      <w:r w:rsidR="007F5753">
        <w:t>rocesy</w:t>
      </w:r>
      <w:r w:rsidR="00A71D4A">
        <w:t xml:space="preserve"> a případn</w:t>
      </w:r>
      <w:r w:rsidR="00256C5B">
        <w:t>á</w:t>
      </w:r>
      <w:r w:rsidR="00A71D4A">
        <w:t xml:space="preserve"> ú</w:t>
      </w:r>
      <w:r w:rsidR="00256C5B">
        <w:t>čelová</w:t>
      </w:r>
      <w:r w:rsidR="00A71D4A">
        <w:t xml:space="preserve"> internalizace nové </w:t>
      </w:r>
      <w:r w:rsidR="00256C5B">
        <w:t>reality</w:t>
      </w:r>
      <w:r w:rsidR="00A71D4A">
        <w:t xml:space="preserve">. </w:t>
      </w:r>
      <w:r w:rsidR="00CC6641">
        <w:t xml:space="preserve">Role s ní spojené </w:t>
      </w:r>
      <w:r w:rsidR="00256C5B">
        <w:t xml:space="preserve">pak člověk </w:t>
      </w:r>
      <w:r w:rsidR="00CC6641">
        <w:t xml:space="preserve">hraje záměrně, subjektivně si od nich </w:t>
      </w:r>
      <w:r w:rsidR="00A71D4A">
        <w:t xml:space="preserve">ale </w:t>
      </w:r>
      <w:r w:rsidR="00CC6641">
        <w:t>udržuje odstup.</w:t>
      </w:r>
    </w:p>
    <w:p w:rsidR="00F05840" w:rsidRDefault="00713146" w:rsidP="00713146">
      <w:r w:rsidRPr="002C004E">
        <w:t xml:space="preserve">V průběhu socializace je </w:t>
      </w:r>
      <w:proofErr w:type="spellStart"/>
      <w:r w:rsidRPr="002C004E">
        <w:t>internalizován</w:t>
      </w:r>
      <w:proofErr w:type="spellEnd"/>
      <w:r w:rsidRPr="002C004E">
        <w:t xml:space="preserve"> také jazyk, který je nástrojem objektivace subjektivních významů a nejdůležitějším prostředkem udržování reality. Konverzací udržujeme aspekty běžného života v rámci vlastního vědomí, zreálňujeme je a zároveň vytváříme. Jazykem udržujícím realitu se rozumí i regionální dialekty, specifické</w:t>
      </w:r>
      <w:r>
        <w:t xml:space="preserve"> výrazy v rodině nebo neverbální prostředky. Všechny tyto jazykové formy využíváme nejen </w:t>
      </w:r>
      <w:r>
        <w:lastRenderedPageBreak/>
        <w:t xml:space="preserve">k vyjádření svých postojů, ale také k realizaci metafor, rituálů, rodinných mýtů, dekonstrukce, převyprávění nebo terapeutického rozhovoru. </w:t>
      </w:r>
    </w:p>
    <w:p w:rsidR="00713146" w:rsidRDefault="00713146" w:rsidP="00713146">
      <w:r>
        <w:t xml:space="preserve">Právě tyto </w:t>
      </w:r>
      <w:r w:rsidR="00F05840">
        <w:t xml:space="preserve">lingvistické útvary se staly nástrojem významných terapeutických směrů, které přenesly myšlenky sociálního </w:t>
      </w:r>
      <w:proofErr w:type="spellStart"/>
      <w:r w:rsidR="00F05840">
        <w:t>konstrukcionismu</w:t>
      </w:r>
      <w:proofErr w:type="spellEnd"/>
      <w:r w:rsidR="00F05840">
        <w:t xml:space="preserve"> </w:t>
      </w:r>
      <w:r w:rsidR="002C004E">
        <w:t>do</w:t>
      </w:r>
      <w:r w:rsidR="00F05840">
        <w:t xml:space="preserve"> </w:t>
      </w:r>
      <w:r w:rsidR="00FC238B">
        <w:t>oblasti psychologie, jak je popsáno dále.</w:t>
      </w:r>
    </w:p>
    <w:p w:rsidR="0065783B" w:rsidRPr="005A3C88" w:rsidRDefault="00C32037" w:rsidP="005A3C88">
      <w:pPr>
        <w:pStyle w:val="Nadpis4"/>
      </w:pPr>
      <w:bookmarkStart w:id="21" w:name="_Toc67905868"/>
      <w:r w:rsidRPr="005A3C88">
        <w:t xml:space="preserve">Sociální </w:t>
      </w:r>
      <w:proofErr w:type="spellStart"/>
      <w:r w:rsidRPr="005A3C88">
        <w:t>konstrukcionismus</w:t>
      </w:r>
      <w:proofErr w:type="spellEnd"/>
      <w:r w:rsidRPr="005A3C88">
        <w:t xml:space="preserve"> v psychologii</w:t>
      </w:r>
      <w:bookmarkEnd w:id="21"/>
    </w:p>
    <w:p w:rsidR="00F259A5" w:rsidRDefault="003D4AA0" w:rsidP="00F259A5">
      <w:pPr>
        <w:ind w:firstLine="0"/>
      </w:pPr>
      <w:r>
        <w:t xml:space="preserve">Sociologie vědění Bergera a </w:t>
      </w:r>
      <w:proofErr w:type="spellStart"/>
      <w:r>
        <w:t>Luckmanna</w:t>
      </w:r>
      <w:proofErr w:type="spellEnd"/>
      <w:r>
        <w:t xml:space="preserve">, které byla věnována </w:t>
      </w:r>
      <w:r w:rsidR="00F1542C">
        <w:t>předchozí kapitola</w:t>
      </w:r>
      <w:r>
        <w:t>, nám ozřejmila, že sociální realita je vytvářena v každodenních mezilidských interakcích</w:t>
      </w:r>
      <w:r w:rsidR="00F1542C">
        <w:t>.</w:t>
      </w:r>
      <w:r w:rsidR="00F259A5">
        <w:t xml:space="preserve"> </w:t>
      </w:r>
      <w:r w:rsidR="00F1542C">
        <w:t xml:space="preserve">Klíčovou roli v jejím utváření zaujímá jazyk, který je nositelem idejí a preferovaných hodnot dané společnosti a kultury. </w:t>
      </w:r>
    </w:p>
    <w:p w:rsidR="00C6702C" w:rsidRDefault="00F1542C" w:rsidP="00F259A5">
      <w:r>
        <w:t xml:space="preserve">Vytváří kolektivní zásobu dominantních významů a představ o různých aspektech </w:t>
      </w:r>
      <w:r w:rsidR="00A76F44">
        <w:t>našeho</w:t>
      </w:r>
      <w:r>
        <w:t xml:space="preserve"> života</w:t>
      </w:r>
      <w:r w:rsidR="00A76F44">
        <w:t>,</w:t>
      </w:r>
      <w:r>
        <w:t xml:space="preserve"> včetně názorů na </w:t>
      </w:r>
      <w:r w:rsidR="00A76F44">
        <w:t xml:space="preserve">rodinný život. Proto </w:t>
      </w:r>
      <w:r w:rsidR="00F259A5">
        <w:t>byly myšlenky</w:t>
      </w:r>
      <w:r w:rsidR="00A76F44">
        <w:t xml:space="preserve"> sociální</w:t>
      </w:r>
      <w:r w:rsidR="00F259A5">
        <w:t xml:space="preserve">ho </w:t>
      </w:r>
      <w:proofErr w:type="spellStart"/>
      <w:r w:rsidR="00A76F44">
        <w:t>konstrukcionismus</w:t>
      </w:r>
      <w:proofErr w:type="spellEnd"/>
      <w:r w:rsidR="00A76F44">
        <w:t xml:space="preserve"> </w:t>
      </w:r>
      <w:r w:rsidR="00F259A5">
        <w:t>záhy po svém vzniku integrovány jako součást rodinné nebo</w:t>
      </w:r>
      <w:r w:rsidR="004F25A2">
        <w:t xml:space="preserve"> narativní terapie</w:t>
      </w:r>
      <w:r w:rsidR="00F259A5">
        <w:t xml:space="preserve"> </w:t>
      </w:r>
      <w:r w:rsidR="00A76F44">
        <w:t>(</w:t>
      </w:r>
      <w:proofErr w:type="spellStart"/>
      <w:r w:rsidR="00C6702C">
        <w:t>Skorunka</w:t>
      </w:r>
      <w:proofErr w:type="spellEnd"/>
      <w:r w:rsidR="00A76F44">
        <w:t xml:space="preserve">, </w:t>
      </w:r>
      <w:r w:rsidR="00CC49B1">
        <w:rPr>
          <w:rFonts w:cs="Times New Roman"/>
        </w:rPr>
        <w:t>2010b</w:t>
      </w:r>
      <w:r w:rsidR="00C6702C">
        <w:rPr>
          <w:rFonts w:cs="Times New Roman"/>
        </w:rPr>
        <w:t>)</w:t>
      </w:r>
      <w:r w:rsidR="004F25A2">
        <w:t>.</w:t>
      </w:r>
    </w:p>
    <w:p w:rsidR="00C6702C" w:rsidRDefault="00CE39AF" w:rsidP="00C6702C">
      <w:r>
        <w:t xml:space="preserve">Dle </w:t>
      </w:r>
      <w:proofErr w:type="spellStart"/>
      <w:r>
        <w:t>Gjuričové</w:t>
      </w:r>
      <w:proofErr w:type="spellEnd"/>
      <w:r>
        <w:t xml:space="preserve"> a </w:t>
      </w:r>
      <w:proofErr w:type="spellStart"/>
      <w:r>
        <w:t>Kubičky</w:t>
      </w:r>
      <w:proofErr w:type="spellEnd"/>
      <w:r>
        <w:t xml:space="preserve"> (2009</w:t>
      </w:r>
      <w:r w:rsidR="002E5847">
        <w:t xml:space="preserve">) vnáší </w:t>
      </w:r>
      <w:proofErr w:type="spellStart"/>
      <w:r w:rsidR="002E5847">
        <w:t>k</w:t>
      </w:r>
      <w:r w:rsidR="00C6702C">
        <w:t>onstrukcionismus</w:t>
      </w:r>
      <w:proofErr w:type="spellEnd"/>
      <w:r w:rsidR="00C6702C">
        <w:t xml:space="preserve"> do </w:t>
      </w:r>
      <w:r w:rsidR="002E5847">
        <w:t>psychologie</w:t>
      </w:r>
      <w:r w:rsidR="00C6702C">
        <w:t xml:space="preserve"> </w:t>
      </w:r>
      <w:r w:rsidR="002E5847">
        <w:t xml:space="preserve">nový úhel pohledu a </w:t>
      </w:r>
      <w:r w:rsidR="00C6702C">
        <w:t>terapeuticky využite</w:t>
      </w:r>
      <w:r w:rsidR="002E5847">
        <w:t>l</w:t>
      </w:r>
      <w:r w:rsidR="00C6702C">
        <w:t>nou myšlenku změny. Vědom</w:t>
      </w:r>
      <w:r w:rsidR="002E5847">
        <w:t xml:space="preserve">osti </w:t>
      </w:r>
      <w:r w:rsidR="00C6702C">
        <w:t xml:space="preserve">o světě totiž dle </w:t>
      </w:r>
      <w:r w:rsidR="002E5847">
        <w:t>tohoto směru vznikají</w:t>
      </w:r>
      <w:r w:rsidR="00C6702C">
        <w:t xml:space="preserve"> jako důsledek mezilid</w:t>
      </w:r>
      <w:r w:rsidR="002E5847">
        <w:t>s</w:t>
      </w:r>
      <w:r w:rsidR="00C6702C">
        <w:t xml:space="preserve">ké komunikace, tj. </w:t>
      </w:r>
      <w:r w:rsidR="00D118B2">
        <w:t>každodenního vyjednávání</w:t>
      </w:r>
      <w:r w:rsidR="00C6702C">
        <w:t xml:space="preserve">, vysvětlování a </w:t>
      </w:r>
      <w:r w:rsidR="00D118B2">
        <w:t xml:space="preserve">smlouvání. </w:t>
      </w:r>
      <w:r w:rsidR="00C6702C">
        <w:t>Při</w:t>
      </w:r>
      <w:r w:rsidR="00D118B2">
        <w:t>tom</w:t>
      </w:r>
      <w:r w:rsidR="00C6702C">
        <w:t xml:space="preserve"> takto </w:t>
      </w:r>
      <w:r w:rsidR="00D118B2">
        <w:t>vystavěnou</w:t>
      </w:r>
      <w:r w:rsidR="00C6702C">
        <w:t xml:space="preserve"> s</w:t>
      </w:r>
      <w:r w:rsidR="00D118B2">
        <w:t xml:space="preserve">ociální realitu, byť </w:t>
      </w:r>
      <w:r w:rsidR="00C6702C">
        <w:t>přechodně institucionalizovan</w:t>
      </w:r>
      <w:r w:rsidR="00D118B2">
        <w:t>ou</w:t>
      </w:r>
      <w:r w:rsidR="00C6702C">
        <w:t xml:space="preserve">, lze znovu </w:t>
      </w:r>
      <w:r w:rsidR="00D118B2">
        <w:t>analyzovat a měnit</w:t>
      </w:r>
      <w:r w:rsidR="00C6702C">
        <w:t>.</w:t>
      </w:r>
    </w:p>
    <w:p w:rsidR="00C6702C" w:rsidRDefault="00DA0874" w:rsidP="00626F7A">
      <w:r>
        <w:t>Stejným konstruktem</w:t>
      </w:r>
      <w:r w:rsidR="00C6702C">
        <w:t xml:space="preserve"> je i naše identita. Ačkoliv některé aspekty naší osobnosti jsou </w:t>
      </w:r>
      <w:r>
        <w:t xml:space="preserve">předem </w:t>
      </w:r>
      <w:r w:rsidR="00C6702C">
        <w:t>dané (vrozené), jejich význam může být nadále komunikován v</w:t>
      </w:r>
      <w:r>
        <w:t xml:space="preserve"> rámci </w:t>
      </w:r>
      <w:r w:rsidR="00C6702C">
        <w:t>naší sebeprezentace a společensko-kulturních zvyklost</w:t>
      </w:r>
      <w:r>
        <w:t>í. V tomto smyslu má naše i</w:t>
      </w:r>
      <w:r w:rsidR="00C6702C">
        <w:t>dentita diskurzivní povahu</w:t>
      </w:r>
      <w:r>
        <w:t>. D</w:t>
      </w:r>
      <w:r w:rsidR="00C6702C">
        <w:t xml:space="preserve">iskurzy </w:t>
      </w:r>
      <w:r w:rsidR="00626F7A">
        <w:t xml:space="preserve">o naší identitě, o zdravotních postiženích, genderové i mocenské </w:t>
      </w:r>
      <w:r w:rsidR="00C6702C">
        <w:t>jsou ale v komunikaci neustále pozměňovány, což má velk</w:t>
      </w:r>
      <w:r>
        <w:t>ý</w:t>
      </w:r>
      <w:r w:rsidR="00C6702C">
        <w:t xml:space="preserve"> terapeutick</w:t>
      </w:r>
      <w:r>
        <w:t>ý</w:t>
      </w:r>
      <w:r w:rsidR="00C6702C">
        <w:t xml:space="preserve"> potenci</w:t>
      </w:r>
      <w:r>
        <w:t>ál</w:t>
      </w:r>
      <w:r w:rsidR="00C6702C">
        <w:t>. Naše identita</w:t>
      </w:r>
      <w:r w:rsidR="00626F7A">
        <w:t xml:space="preserve"> </w:t>
      </w:r>
      <w:r w:rsidR="00C6702C">
        <w:t>se tak utváří v průběhu celého života v závislosti na mezilidských in</w:t>
      </w:r>
      <w:r>
        <w:t>t</w:t>
      </w:r>
      <w:r w:rsidR="00C6702C">
        <w:t>erakcích.</w:t>
      </w:r>
      <w:r w:rsidR="002522E7">
        <w:t xml:space="preserve"> </w:t>
      </w:r>
    </w:p>
    <w:p w:rsidR="00814CFC" w:rsidRPr="00364EA7" w:rsidRDefault="00814CFC" w:rsidP="00B742D7">
      <w:r w:rsidRPr="00364EA7">
        <w:t xml:space="preserve">Andersonová (2009) upozorňuje na to, že názor na identitu jako sociálně konstruovanou v dialogu vnesli do psychologie především </w:t>
      </w:r>
      <w:proofErr w:type="spellStart"/>
      <w:r w:rsidRPr="00364EA7">
        <w:t>Gergen</w:t>
      </w:r>
      <w:proofErr w:type="spellEnd"/>
      <w:r w:rsidRPr="00364EA7">
        <w:t xml:space="preserve">, </w:t>
      </w:r>
      <w:proofErr w:type="spellStart"/>
      <w:r w:rsidRPr="00364EA7">
        <w:t>Harré</w:t>
      </w:r>
      <w:proofErr w:type="spellEnd"/>
      <w:r w:rsidRPr="00364EA7">
        <w:t xml:space="preserve"> a </w:t>
      </w:r>
      <w:proofErr w:type="spellStart"/>
      <w:r w:rsidRPr="00364EA7">
        <w:t>Shotter</w:t>
      </w:r>
      <w:proofErr w:type="spellEnd"/>
      <w:r w:rsidRPr="00364EA7">
        <w:t>. Jde o narativní reality, produkty příběhů, které neustále vypr</w:t>
      </w:r>
      <w:r w:rsidR="00C20106" w:rsidRPr="00364EA7">
        <w:t xml:space="preserve">ávíme sobě i ostatním ve snaze </w:t>
      </w:r>
      <w:r w:rsidR="008B04BC" w:rsidRPr="00364EA7">
        <w:t>strukturovat</w:t>
      </w:r>
      <w:r w:rsidRPr="00364EA7">
        <w:t xml:space="preserve"> události</w:t>
      </w:r>
      <w:r w:rsidR="008B04BC" w:rsidRPr="00364EA7">
        <w:t>, uspořádat</w:t>
      </w:r>
      <w:r w:rsidRPr="00364EA7">
        <w:t xml:space="preserve"> naše zkušenosti a </w:t>
      </w:r>
      <w:r w:rsidR="008B04BC" w:rsidRPr="00364EA7">
        <w:t>vtisknout</w:t>
      </w:r>
      <w:r w:rsidRPr="00364EA7">
        <w:t xml:space="preserve"> jim smysl. </w:t>
      </w:r>
    </w:p>
    <w:p w:rsidR="007D0739" w:rsidRDefault="00C20106" w:rsidP="00B742D7">
      <w:proofErr w:type="spellStart"/>
      <w:r>
        <w:lastRenderedPageBreak/>
        <w:t>Gergen</w:t>
      </w:r>
      <w:proofErr w:type="spellEnd"/>
      <w:r w:rsidR="00B742D7">
        <w:t xml:space="preserve"> (</w:t>
      </w:r>
      <w:r>
        <w:t>2011</w:t>
      </w:r>
      <w:r w:rsidR="00B742D7">
        <w:t xml:space="preserve">) </w:t>
      </w:r>
      <w:r w:rsidR="00422BD8">
        <w:t xml:space="preserve">odmítá jednostranné pojetí </w:t>
      </w:r>
      <w:proofErr w:type="spellStart"/>
      <w:r w:rsidR="00422BD8">
        <w:t>self</w:t>
      </w:r>
      <w:proofErr w:type="spellEnd"/>
      <w:r w:rsidR="00422BD8">
        <w:t xml:space="preserve"> jako izolovaného atomu společnosti </w:t>
      </w:r>
      <w:r w:rsidR="00422BD8" w:rsidRPr="00364EA7">
        <w:t xml:space="preserve">a </w:t>
      </w:r>
      <w:r w:rsidRPr="00364EA7">
        <w:t xml:space="preserve">souhlasí s tvrzením, že </w:t>
      </w:r>
      <w:r w:rsidR="00D14344" w:rsidRPr="00364EA7">
        <w:t>identit</w:t>
      </w:r>
      <w:r w:rsidRPr="00364EA7">
        <w:t>a je</w:t>
      </w:r>
      <w:r w:rsidR="00D14344" w:rsidRPr="00364EA7">
        <w:t xml:space="preserve"> </w:t>
      </w:r>
      <w:r w:rsidRPr="00364EA7">
        <w:t>sociálním konstruktem</w:t>
      </w:r>
      <w:r w:rsidR="00980CE8" w:rsidRPr="00364EA7">
        <w:t xml:space="preserve"> a má diskurzivní povahu.</w:t>
      </w:r>
      <w:r w:rsidR="00980CE8">
        <w:t xml:space="preserve"> </w:t>
      </w:r>
      <w:r w:rsidR="00D14344">
        <w:t xml:space="preserve">Na koncepci </w:t>
      </w:r>
      <w:proofErr w:type="spellStart"/>
      <w:r w:rsidR="00D14344">
        <w:t>self</w:t>
      </w:r>
      <w:proofErr w:type="spellEnd"/>
      <w:r w:rsidR="00D14344">
        <w:t xml:space="preserve"> mají </w:t>
      </w:r>
      <w:r w:rsidR="00422BD8">
        <w:t xml:space="preserve">určitý </w:t>
      </w:r>
      <w:r w:rsidR="00D14344">
        <w:t>vliv lingvistické konvence, konkrétně použ</w:t>
      </w:r>
      <w:r w:rsidR="00980CE8">
        <w:t>ívání</w:t>
      </w:r>
      <w:r w:rsidR="00D14344">
        <w:t xml:space="preserve"> zájmen (já, ty, on, mě/mně)</w:t>
      </w:r>
      <w:r w:rsidR="00980CE8">
        <w:t>, která</w:t>
      </w:r>
      <w:r w:rsidR="00D14344">
        <w:t xml:space="preserve"> odkazuj</w:t>
      </w:r>
      <w:r>
        <w:t>í</w:t>
      </w:r>
      <w:r w:rsidR="00D14344">
        <w:t xml:space="preserve"> na existenci </w:t>
      </w:r>
      <w:r w:rsidR="007D0739">
        <w:t>individualizovaných</w:t>
      </w:r>
      <w:r w:rsidR="00D14344">
        <w:t xml:space="preserve"> </w:t>
      </w:r>
      <w:r w:rsidR="007D0739">
        <w:t>osobností</w:t>
      </w:r>
      <w:r>
        <w:t>.</w:t>
      </w:r>
      <w:r w:rsidR="00980CE8">
        <w:t xml:space="preserve"> </w:t>
      </w:r>
      <w:r>
        <w:t>Důležitou roli v</w:t>
      </w:r>
      <w:r w:rsidR="009513EE">
        <w:t>e výstavbě</w:t>
      </w:r>
      <w:r>
        <w:t xml:space="preserve"> </w:t>
      </w:r>
      <w:r w:rsidR="007D0739">
        <w:t>sebepojetí</w:t>
      </w:r>
      <w:r>
        <w:t xml:space="preserve"> </w:t>
      </w:r>
      <w:r w:rsidR="003A6B2E">
        <w:t xml:space="preserve">však </w:t>
      </w:r>
      <w:r>
        <w:t xml:space="preserve">hraje </w:t>
      </w:r>
      <w:r w:rsidR="003A6B2E">
        <w:t>především</w:t>
      </w:r>
      <w:r>
        <w:t xml:space="preserve"> </w:t>
      </w:r>
      <w:proofErr w:type="spellStart"/>
      <w:r>
        <w:t>narativ</w:t>
      </w:r>
      <w:proofErr w:type="spellEnd"/>
      <w:r>
        <w:t xml:space="preserve">. </w:t>
      </w:r>
      <w:r w:rsidR="00B742D7">
        <w:t>Člověk je vyp</w:t>
      </w:r>
      <w:r>
        <w:t xml:space="preserve">ravěčem </w:t>
      </w:r>
      <w:proofErr w:type="spellStart"/>
      <w:r>
        <w:t>sebedefinujících</w:t>
      </w:r>
      <w:proofErr w:type="spellEnd"/>
      <w:r>
        <w:t xml:space="preserve"> příběhů</w:t>
      </w:r>
      <w:r w:rsidR="00B742D7">
        <w:t xml:space="preserve"> v sociálním, mí</w:t>
      </w:r>
      <w:r>
        <w:t>s</w:t>
      </w:r>
      <w:r w:rsidR="00980CE8">
        <w:t>tním a časovém kontextu.</w:t>
      </w:r>
    </w:p>
    <w:p w:rsidR="0033007E" w:rsidRDefault="007D0739" w:rsidP="00B742D7">
      <w:r>
        <w:t xml:space="preserve">Dalším faktorem determinujícím sociální konstrukci </w:t>
      </w:r>
      <w:proofErr w:type="spellStart"/>
      <w:r>
        <w:t>self</w:t>
      </w:r>
      <w:proofErr w:type="spellEnd"/>
      <w:r>
        <w:t xml:space="preserve"> jsou </w:t>
      </w:r>
      <w:r w:rsidR="00564DE0">
        <w:t xml:space="preserve">dle </w:t>
      </w:r>
      <w:proofErr w:type="spellStart"/>
      <w:r w:rsidR="00564DE0">
        <w:t>Gergena</w:t>
      </w:r>
      <w:proofErr w:type="spellEnd"/>
      <w:r w:rsidR="00564DE0">
        <w:t xml:space="preserve"> (2011) </w:t>
      </w:r>
      <w:r>
        <w:t xml:space="preserve">neustále probíhající </w:t>
      </w:r>
      <w:r w:rsidR="009513EE">
        <w:t>konverzační interakce, je</w:t>
      </w:r>
      <w:r w:rsidR="009F6007">
        <w:t xml:space="preserve">jichž produktem je </w:t>
      </w:r>
      <w:r w:rsidR="009513EE">
        <w:t xml:space="preserve">kontinuálně </w:t>
      </w:r>
      <w:r w:rsidR="009F6007">
        <w:t>vytvářené a</w:t>
      </w:r>
      <w:r w:rsidR="00564DE0">
        <w:t> </w:t>
      </w:r>
      <w:r w:rsidR="009513EE">
        <w:t>přetvářen</w:t>
      </w:r>
      <w:r w:rsidR="009F6007">
        <w:t xml:space="preserve">é vztahové </w:t>
      </w:r>
      <w:proofErr w:type="spellStart"/>
      <w:r w:rsidR="009F6007">
        <w:t>self</w:t>
      </w:r>
      <w:proofErr w:type="spellEnd"/>
      <w:r w:rsidR="009F6007">
        <w:t xml:space="preserve"> s mnoha autory</w:t>
      </w:r>
      <w:r>
        <w:t xml:space="preserve">. </w:t>
      </w:r>
      <w:r w:rsidR="00B742D7">
        <w:t xml:space="preserve">Jelikož jsou tyto významy tvořeny v komunikačních výměnách, jsou majetkem společenství. Vždy máme tolik </w:t>
      </w:r>
      <w:proofErr w:type="spellStart"/>
      <w:r w:rsidR="00B742D7">
        <w:t>self</w:t>
      </w:r>
      <w:proofErr w:type="spellEnd"/>
      <w:r w:rsidR="00B742D7">
        <w:t xml:space="preserve">, kolik konverzací vedeme. </w:t>
      </w:r>
    </w:p>
    <w:p w:rsidR="009A07DF" w:rsidRDefault="0033007E" w:rsidP="0093674C">
      <w:proofErr w:type="spellStart"/>
      <w:r>
        <w:t>Freedman</w:t>
      </w:r>
      <w:r w:rsidR="00564DE0">
        <w:t>ová</w:t>
      </w:r>
      <w:proofErr w:type="spellEnd"/>
      <w:r>
        <w:t xml:space="preserve"> a </w:t>
      </w:r>
      <w:proofErr w:type="spellStart"/>
      <w:r>
        <w:t>Combs</w:t>
      </w:r>
      <w:proofErr w:type="spellEnd"/>
      <w:r w:rsidR="00564DE0">
        <w:t xml:space="preserve"> (</w:t>
      </w:r>
      <w:r>
        <w:t>2009</w:t>
      </w:r>
      <w:r w:rsidR="00564DE0">
        <w:t xml:space="preserve">, 39) </w:t>
      </w:r>
      <w:r w:rsidR="00DA2172">
        <w:t xml:space="preserve">v souvislosti se svým terapeutickým přístupem </w:t>
      </w:r>
      <w:r w:rsidR="00564DE0">
        <w:t xml:space="preserve">hovoří doslova o </w:t>
      </w:r>
      <w:r w:rsidR="00564DE0" w:rsidRPr="00364EA7">
        <w:rPr>
          <w:i/>
        </w:rPr>
        <w:t xml:space="preserve">„postmoderním“ </w:t>
      </w:r>
      <w:r w:rsidR="00564DE0" w:rsidRPr="00364EA7">
        <w:t>či</w:t>
      </w:r>
      <w:r w:rsidR="00564DE0" w:rsidRPr="00364EA7">
        <w:rPr>
          <w:i/>
        </w:rPr>
        <w:t xml:space="preserve"> „narativním a sociálně-</w:t>
      </w:r>
      <w:proofErr w:type="spellStart"/>
      <w:r w:rsidR="00564DE0" w:rsidRPr="00364EA7">
        <w:rPr>
          <w:i/>
        </w:rPr>
        <w:t>konstrukcionistickém</w:t>
      </w:r>
      <w:proofErr w:type="spellEnd"/>
      <w:r w:rsidR="00564DE0" w:rsidRPr="00364EA7">
        <w:rPr>
          <w:i/>
        </w:rPr>
        <w:t xml:space="preserve"> světonázoru</w:t>
      </w:r>
      <w:r w:rsidR="00364EA7">
        <w:rPr>
          <w:i/>
        </w:rPr>
        <w:t>“</w:t>
      </w:r>
      <w:r w:rsidR="00364EA7">
        <w:t>,</w:t>
      </w:r>
      <w:r w:rsidR="00DA2172">
        <w:t xml:space="preserve"> který je v po</w:t>
      </w:r>
      <w:r w:rsidR="00A34793">
        <w:t>době hodnot, institucí, zákonů,</w:t>
      </w:r>
      <w:r w:rsidR="00DA2172">
        <w:t xml:space="preserve"> zvyků </w:t>
      </w:r>
      <w:r w:rsidR="00A34793">
        <w:t>a postupů formován</w:t>
      </w:r>
      <w:r w:rsidR="00DA2172">
        <w:t xml:space="preserve"> příslušníky určité kultur</w:t>
      </w:r>
      <w:r w:rsidR="00A34793">
        <w:t xml:space="preserve">y v každodenních interakcích a předáván z generace na generaci. </w:t>
      </w:r>
      <w:r w:rsidR="00B92E52">
        <w:t>Kombinací převládajících</w:t>
      </w:r>
      <w:r>
        <w:t xml:space="preserve"> metafor </w:t>
      </w:r>
      <w:r w:rsidR="00A34793">
        <w:t>a sociálních konstrukcí v</w:t>
      </w:r>
      <w:r>
        <w:t>znik</w:t>
      </w:r>
      <w:r w:rsidR="00B92E52">
        <w:t xml:space="preserve">ají příběhy, které kolují ve společnosti, zapojují další osoby a utvářejí </w:t>
      </w:r>
      <w:r>
        <w:t>náš život</w:t>
      </w:r>
      <w:r w:rsidR="00B92E52">
        <w:t xml:space="preserve"> i vlastní sebepojetí.</w:t>
      </w:r>
      <w:r w:rsidR="0093674C">
        <w:t xml:space="preserve"> </w:t>
      </w:r>
      <w:r>
        <w:t xml:space="preserve">Tento pohled přináší zodpovědnost za neustálé </w:t>
      </w:r>
      <w:proofErr w:type="spellStart"/>
      <w:r>
        <w:t>sebeformování</w:t>
      </w:r>
      <w:proofErr w:type="spellEnd"/>
      <w:r>
        <w:t xml:space="preserve"> v kontextu konk</w:t>
      </w:r>
      <w:r w:rsidR="00B92E52">
        <w:t>r</w:t>
      </w:r>
      <w:r>
        <w:t>étní</w:t>
      </w:r>
      <w:r w:rsidR="00B92E52">
        <w:t>ho prostředí a</w:t>
      </w:r>
      <w:r w:rsidR="0093674C">
        <w:t> </w:t>
      </w:r>
      <w:r w:rsidR="00B92E52">
        <w:t xml:space="preserve">vztahů, </w:t>
      </w:r>
      <w:r w:rsidR="0093674C">
        <w:t>za porozumění</w:t>
      </w:r>
      <w:r>
        <w:t xml:space="preserve"> </w:t>
      </w:r>
      <w:r w:rsidR="00364EA7">
        <w:t xml:space="preserve">či nepochopení </w:t>
      </w:r>
      <w:r>
        <w:t>vlastní</w:t>
      </w:r>
      <w:r w:rsidR="00364EA7">
        <w:t>ch</w:t>
      </w:r>
      <w:r w:rsidR="0093674C">
        <w:t xml:space="preserve"> i cizí</w:t>
      </w:r>
      <w:r w:rsidR="00364EA7">
        <w:t>ch příběhů</w:t>
      </w:r>
      <w:r w:rsidR="0093674C">
        <w:t>.</w:t>
      </w:r>
    </w:p>
    <w:p w:rsidR="00CE5AD9" w:rsidRPr="005A3C88" w:rsidRDefault="00CE5AD9" w:rsidP="005A3C88">
      <w:pPr>
        <w:pStyle w:val="Nadpis3"/>
      </w:pPr>
      <w:bookmarkStart w:id="22" w:name="_Toc67905869"/>
      <w:r w:rsidRPr="005A3C88">
        <w:t>Systémové přístupy</w:t>
      </w:r>
      <w:bookmarkEnd w:id="22"/>
    </w:p>
    <w:p w:rsidR="00A177E9" w:rsidRDefault="009E44FB" w:rsidP="009E44FB">
      <w:pPr>
        <w:ind w:firstLine="0"/>
      </w:pPr>
      <w:r>
        <w:t xml:space="preserve">V našem odborném prostředí panuje v souvislosti se systémovým myšlením terminologická nejednotnost. </w:t>
      </w:r>
      <w:r w:rsidR="00A177E9">
        <w:t xml:space="preserve">V zahraničí jsou běžně používány výrazy </w:t>
      </w:r>
      <w:r>
        <w:t xml:space="preserve">jako </w:t>
      </w:r>
      <w:r w:rsidRPr="009E44FB">
        <w:rPr>
          <w:i/>
        </w:rPr>
        <w:t>„systémové myšlení, systémový přístup, systemická terapie“</w:t>
      </w:r>
      <w:r>
        <w:t xml:space="preserve"> </w:t>
      </w:r>
      <w:r w:rsidR="00A177E9">
        <w:t xml:space="preserve">(Sobotková, 2007, 21). </w:t>
      </w:r>
      <w:r w:rsidR="001C1175">
        <w:t xml:space="preserve">Podstatou tohoto terapeutického směru je </w:t>
      </w:r>
      <w:r w:rsidR="00967097">
        <w:t xml:space="preserve">zaměření na rodinu a její chápání </w:t>
      </w:r>
      <w:r w:rsidR="00A177E9">
        <w:t>jako vztahov</w:t>
      </w:r>
      <w:r w:rsidR="001C1175">
        <w:t xml:space="preserve">ého </w:t>
      </w:r>
      <w:r w:rsidR="00A177E9">
        <w:t>systém</w:t>
      </w:r>
      <w:r w:rsidR="001C1175">
        <w:t xml:space="preserve">u, </w:t>
      </w:r>
      <w:r w:rsidR="00A177E9">
        <w:t>který vyrostl z</w:t>
      </w:r>
      <w:r w:rsidR="001C1175">
        <w:t> </w:t>
      </w:r>
      <w:r w:rsidR="00A177E9">
        <w:t>interakce</w:t>
      </w:r>
      <w:r w:rsidR="001C1175">
        <w:t xml:space="preserve"> jejích členů sdílejících </w:t>
      </w:r>
      <w:r w:rsidR="00A177E9">
        <w:t>společný prostor a čas v </w:t>
      </w:r>
      <w:r w:rsidR="001C1175">
        <w:t>určitém</w:t>
      </w:r>
      <w:r w:rsidR="00A177E9">
        <w:t xml:space="preserve"> sociálně-</w:t>
      </w:r>
      <w:r w:rsidR="00CE39AF">
        <w:t>h</w:t>
      </w:r>
      <w:r w:rsidR="00A177E9">
        <w:t>istorickém kontextu.</w:t>
      </w:r>
    </w:p>
    <w:p w:rsidR="00B6565A" w:rsidRDefault="00A177E9" w:rsidP="001C1175">
      <w:r>
        <w:t xml:space="preserve">Podobně </w:t>
      </w:r>
      <w:proofErr w:type="spellStart"/>
      <w:r>
        <w:t>Plaňava</w:t>
      </w:r>
      <w:proofErr w:type="spellEnd"/>
      <w:r>
        <w:t xml:space="preserve"> (2000) vyjadřuje názor, že se pod označením systémového přístupu skrývá široká škála </w:t>
      </w:r>
      <w:r w:rsidR="00B6565A">
        <w:t>terapeutických</w:t>
      </w:r>
      <w:r>
        <w:t xml:space="preserve"> aktivit používan</w:t>
      </w:r>
      <w:r w:rsidR="00967097">
        <w:t>ých od 50. let 20. století a </w:t>
      </w:r>
      <w:r>
        <w:t>nabízejících nový pohled na rodinu a její fungová</w:t>
      </w:r>
      <w:r w:rsidR="00967097">
        <w:t>ní. Termíny systémový přístup a </w:t>
      </w:r>
      <w:r>
        <w:t xml:space="preserve">rodinná terapie </w:t>
      </w:r>
      <w:r w:rsidR="00B6565A">
        <w:t>můžeme v tomto pojetí považovat za synonyma.</w:t>
      </w:r>
    </w:p>
    <w:p w:rsidR="0084389C" w:rsidRDefault="001C1175" w:rsidP="0084389C">
      <w:r>
        <w:lastRenderedPageBreak/>
        <w:t xml:space="preserve">Stejně tak </w:t>
      </w:r>
      <w:proofErr w:type="spellStart"/>
      <w:r>
        <w:t>Skorunka</w:t>
      </w:r>
      <w:proofErr w:type="spellEnd"/>
      <w:r>
        <w:t xml:space="preserve"> </w:t>
      </w:r>
      <w:r>
        <w:rPr>
          <w:rFonts w:cs="Times New Roman"/>
        </w:rPr>
        <w:t>(2010</w:t>
      </w:r>
      <w:r w:rsidR="00AB71CC">
        <w:rPr>
          <w:rFonts w:cs="Times New Roman"/>
        </w:rPr>
        <w:t>b</w:t>
      </w:r>
      <w:r>
        <w:rPr>
          <w:rFonts w:cs="Times New Roman"/>
        </w:rPr>
        <w:t>)</w:t>
      </w:r>
      <w:r>
        <w:t xml:space="preserve">, dává </w:t>
      </w:r>
      <w:proofErr w:type="spellStart"/>
      <w:r>
        <w:t>systemick</w:t>
      </w:r>
      <w:r w:rsidR="00B6565A">
        <w:t>é</w:t>
      </w:r>
      <w:proofErr w:type="spellEnd"/>
      <w:r w:rsidR="00B6565A">
        <w:t xml:space="preserve"> myšlení</w:t>
      </w:r>
      <w:r>
        <w:t xml:space="preserve"> do souvislosti s rodinnou terapií a odhaluje v něm různorodé teoretické zdroje, jejichž průsečíkem je holistické zaměření na celý rodinný systém a interpersonální interakce</w:t>
      </w:r>
      <w:r w:rsidR="00B6565A">
        <w:t xml:space="preserve"> za současného upozadění </w:t>
      </w:r>
      <w:r>
        <w:t>intrapsychick</w:t>
      </w:r>
      <w:r w:rsidR="00B6565A">
        <w:t>ých stavů</w:t>
      </w:r>
      <w:r>
        <w:t>. Potíže</w:t>
      </w:r>
      <w:r w:rsidR="00B6565A">
        <w:t xml:space="preserve"> s komunikací, </w:t>
      </w:r>
      <w:r w:rsidR="00080A30">
        <w:t>vymezením</w:t>
      </w:r>
      <w:r>
        <w:t xml:space="preserve"> pravid</w:t>
      </w:r>
      <w:r w:rsidR="00080A30">
        <w:t>e</w:t>
      </w:r>
      <w:r>
        <w:t xml:space="preserve">l, </w:t>
      </w:r>
      <w:r w:rsidR="00080A30">
        <w:t>vypjatými emocemi, n</w:t>
      </w:r>
      <w:r>
        <w:t>arušen</w:t>
      </w:r>
      <w:r w:rsidR="00080A30">
        <w:t xml:space="preserve">ou adaptací </w:t>
      </w:r>
      <w:r>
        <w:t>na změny ve vývojovém cyklu rodiny</w:t>
      </w:r>
      <w:r w:rsidR="00936965">
        <w:t xml:space="preserve"> i poruchy vlastní identity</w:t>
      </w:r>
      <w:r>
        <w:t xml:space="preserve"> </w:t>
      </w:r>
      <w:r w:rsidR="00080A30">
        <w:t>nemívají jen</w:t>
      </w:r>
      <w:r>
        <w:t xml:space="preserve"> individuální podklad, ale </w:t>
      </w:r>
      <w:r w:rsidR="00080A30">
        <w:t xml:space="preserve">často </w:t>
      </w:r>
      <w:r>
        <w:t>vznikají v rámci rodinných interakcí jako souč</w:t>
      </w:r>
      <w:r w:rsidR="00936965">
        <w:t>ást společně vytvářené reality.</w:t>
      </w:r>
    </w:p>
    <w:p w:rsidR="0084389C" w:rsidRDefault="0084389C" w:rsidP="0084389C">
      <w:r w:rsidRPr="006260F0">
        <w:t xml:space="preserve">Za místo zrodu </w:t>
      </w:r>
      <w:r w:rsidR="00967097">
        <w:t xml:space="preserve">systémového přístupu je </w:t>
      </w:r>
      <w:r>
        <w:t xml:space="preserve">považováno kalifornské městečko Palo </w:t>
      </w:r>
      <w:proofErr w:type="spellStart"/>
      <w:r>
        <w:t>Alto</w:t>
      </w:r>
      <w:proofErr w:type="spellEnd"/>
      <w:r>
        <w:t xml:space="preserve">, kde v roce 1959 vzniklo interdisciplinární středisko </w:t>
      </w:r>
      <w:proofErr w:type="spellStart"/>
      <w:r>
        <w:t>Mental</w:t>
      </w:r>
      <w:proofErr w:type="spellEnd"/>
      <w:r>
        <w:t xml:space="preserve"> </w:t>
      </w:r>
      <w:proofErr w:type="spellStart"/>
      <w:r>
        <w:t>Research</w:t>
      </w:r>
      <w:proofErr w:type="spellEnd"/>
      <w:r>
        <w:t xml:space="preserve"> Institute. Multioborový tým ve složení </w:t>
      </w:r>
      <w:r w:rsidRPr="0084389C">
        <w:t xml:space="preserve">G. </w:t>
      </w:r>
      <w:proofErr w:type="spellStart"/>
      <w:r w:rsidRPr="0084389C">
        <w:t>Bateson</w:t>
      </w:r>
      <w:proofErr w:type="spellEnd"/>
      <w:r w:rsidRPr="0084389C">
        <w:t xml:space="preserve">, J. </w:t>
      </w:r>
      <w:proofErr w:type="spellStart"/>
      <w:r w:rsidRPr="0084389C">
        <w:t>Weakland</w:t>
      </w:r>
      <w:proofErr w:type="spellEnd"/>
      <w:r w:rsidRPr="0084389C">
        <w:t xml:space="preserve">, D. Jackson a J. </w:t>
      </w:r>
      <w:proofErr w:type="spellStart"/>
      <w:r w:rsidRPr="0084389C">
        <w:t>Haley</w:t>
      </w:r>
      <w:proofErr w:type="spellEnd"/>
      <w:r w:rsidRPr="0084389C">
        <w:t xml:space="preserve"> </w:t>
      </w:r>
      <w:r>
        <w:t xml:space="preserve">se mimo jiného věnoval </w:t>
      </w:r>
      <w:r w:rsidR="000A6EF5">
        <w:t>specifikům</w:t>
      </w:r>
      <w:r>
        <w:t xml:space="preserve"> komunikace v rodinách </w:t>
      </w:r>
      <w:r w:rsidR="000A6EF5">
        <w:t xml:space="preserve">schizofreniků </w:t>
      </w:r>
      <w:r>
        <w:t xml:space="preserve">a položil </w:t>
      </w:r>
      <w:r w:rsidR="000A6EF5">
        <w:t>tímto výzkumem</w:t>
      </w:r>
      <w:r>
        <w:t xml:space="preserve"> základy </w:t>
      </w:r>
      <w:r w:rsidR="00967097">
        <w:t>systémově pojímané rodinné terapie</w:t>
      </w:r>
      <w:r>
        <w:t xml:space="preserve">. </w:t>
      </w:r>
    </w:p>
    <w:p w:rsidR="005F332B" w:rsidRDefault="0084389C" w:rsidP="0084389C">
      <w:r>
        <w:t xml:space="preserve">Tyto průkopníky následovaly další významné osobnosti v rámci </w:t>
      </w:r>
      <w:r w:rsidR="000A6EF5">
        <w:t xml:space="preserve">více méně svébytných </w:t>
      </w:r>
      <w:r w:rsidR="005F332B">
        <w:t>proudů</w:t>
      </w:r>
      <w:r w:rsidR="000A6EF5">
        <w:t>, které dnes bývají přidružovány k</w:t>
      </w:r>
      <w:r w:rsidR="005F332B">
        <w:t> </w:t>
      </w:r>
      <w:r w:rsidR="000A6EF5">
        <w:t>syst</w:t>
      </w:r>
      <w:r w:rsidR="005F332B">
        <w:t>émově zaměřené rodinné terapii:</w:t>
      </w:r>
    </w:p>
    <w:p w:rsidR="005F332B" w:rsidRDefault="005F332B" w:rsidP="000864C5">
      <w:pPr>
        <w:pStyle w:val="Odstavecseseznamem"/>
        <w:numPr>
          <w:ilvl w:val="0"/>
          <w:numId w:val="16"/>
        </w:numPr>
      </w:pPr>
      <w:r w:rsidRPr="005F332B">
        <w:t xml:space="preserve">prožitkově </w:t>
      </w:r>
      <w:r w:rsidR="00967097">
        <w:t>orientované</w:t>
      </w:r>
      <w:r w:rsidR="0084389C" w:rsidRPr="005F332B">
        <w:t xml:space="preserve"> přístupy </w:t>
      </w:r>
      <w:r>
        <w:t xml:space="preserve">M. </w:t>
      </w:r>
      <w:proofErr w:type="spellStart"/>
      <w:r>
        <w:t>Bowena</w:t>
      </w:r>
      <w:proofErr w:type="spellEnd"/>
      <w:r w:rsidR="0084389C" w:rsidRPr="005F332B">
        <w:t xml:space="preserve">, C. </w:t>
      </w:r>
      <w:proofErr w:type="spellStart"/>
      <w:r w:rsidR="0084389C" w:rsidRPr="005F332B">
        <w:t>Whitaker</w:t>
      </w:r>
      <w:r>
        <w:t>a</w:t>
      </w:r>
      <w:proofErr w:type="spellEnd"/>
      <w:r>
        <w:t xml:space="preserve"> a</w:t>
      </w:r>
      <w:r w:rsidR="0084389C" w:rsidRPr="005F332B">
        <w:t xml:space="preserve"> V. </w:t>
      </w:r>
      <w:proofErr w:type="spellStart"/>
      <w:r w:rsidR="0084389C" w:rsidRPr="005F332B">
        <w:t>Satirov</w:t>
      </w:r>
      <w:r>
        <w:t>é</w:t>
      </w:r>
      <w:proofErr w:type="spellEnd"/>
      <w:r>
        <w:t xml:space="preserve"> – kladou důraz na </w:t>
      </w:r>
      <w:r w:rsidR="0084389C" w:rsidRPr="00202E10">
        <w:t xml:space="preserve">emoce, </w:t>
      </w:r>
      <w:r>
        <w:t xml:space="preserve">vzájemné vyjadřování </w:t>
      </w:r>
      <w:r w:rsidR="0084389C" w:rsidRPr="00202E10">
        <w:t>lásky</w:t>
      </w:r>
      <w:r>
        <w:t xml:space="preserve"> mezi </w:t>
      </w:r>
      <w:r w:rsidR="00155D3C">
        <w:t>příbuznými</w:t>
      </w:r>
      <w:r>
        <w:t xml:space="preserve"> a</w:t>
      </w:r>
      <w:r w:rsidR="0084389C" w:rsidRPr="00202E10">
        <w:t xml:space="preserve"> </w:t>
      </w:r>
      <w:r w:rsidR="00155D3C">
        <w:t xml:space="preserve">vlastní </w:t>
      </w:r>
      <w:r w:rsidR="0084389C" w:rsidRPr="00202E10">
        <w:t>sebeúctu</w:t>
      </w:r>
    </w:p>
    <w:p w:rsidR="00155D3C" w:rsidRDefault="0084389C" w:rsidP="000864C5">
      <w:pPr>
        <w:pStyle w:val="Odstavecseseznamem"/>
        <w:numPr>
          <w:ilvl w:val="0"/>
          <w:numId w:val="16"/>
        </w:numPr>
      </w:pPr>
      <w:r w:rsidRPr="00155D3C">
        <w:t>strukturální pojetí S</w:t>
      </w:r>
      <w:r w:rsidR="00155D3C">
        <w:t xml:space="preserve">. </w:t>
      </w:r>
      <w:proofErr w:type="spellStart"/>
      <w:r w:rsidRPr="00155D3C">
        <w:t>Minuchin</w:t>
      </w:r>
      <w:r w:rsidR="00CE39AF">
        <w:t>a</w:t>
      </w:r>
      <w:proofErr w:type="spellEnd"/>
      <w:r w:rsidR="00CE39AF">
        <w:t xml:space="preserve"> </w:t>
      </w:r>
      <w:r w:rsidR="00155D3C">
        <w:t>–</w:t>
      </w:r>
      <w:r w:rsidRPr="00155D3C">
        <w:t xml:space="preserve"> rodinná struktura je hierarchizovaná,</w:t>
      </w:r>
      <w:r>
        <w:t xml:space="preserve"> s jasným rozděl</w:t>
      </w:r>
      <w:r w:rsidR="00155D3C">
        <w:t>e</w:t>
      </w:r>
      <w:r>
        <w:t>ním moci, vlivu a rolí svých členů, z čehož vyplývají pravidla a každodenní interakční vzorce</w:t>
      </w:r>
      <w:r w:rsidR="00155D3C">
        <w:t>; v</w:t>
      </w:r>
      <w:r>
        <w:t>znikají v ní různé subsystémy (dle věku, pohlaví, zájmů) a</w:t>
      </w:r>
      <w:r w:rsidR="00CE39AF">
        <w:t> </w:t>
      </w:r>
      <w:r>
        <w:t>koalice, z nichž klíčová je dobře fungující manželská dyáda</w:t>
      </w:r>
      <w:r w:rsidR="00155D3C">
        <w:t xml:space="preserve">; stabilitu struktury narušuje tzv. </w:t>
      </w:r>
      <w:r>
        <w:t>triangulac</w:t>
      </w:r>
      <w:r w:rsidR="00155D3C">
        <w:t>e (</w:t>
      </w:r>
      <w:r>
        <w:t>navazování koalice rodiče s dítětem, zpr</w:t>
      </w:r>
      <w:r w:rsidR="00155D3C">
        <w:t>avidla opačného pohlaví)</w:t>
      </w:r>
    </w:p>
    <w:p w:rsidR="00512962" w:rsidRDefault="0084389C" w:rsidP="000864C5">
      <w:pPr>
        <w:pStyle w:val="Odstavecseseznamem"/>
        <w:numPr>
          <w:ilvl w:val="0"/>
          <w:numId w:val="16"/>
        </w:numPr>
      </w:pPr>
      <w:r w:rsidRPr="00155D3C">
        <w:t>strategická terapie</w:t>
      </w:r>
      <w:r w:rsidR="00155D3C" w:rsidRPr="00155D3C">
        <w:t xml:space="preserve"> J.</w:t>
      </w:r>
      <w:r w:rsidRPr="00155D3C">
        <w:t xml:space="preserve"> </w:t>
      </w:r>
      <w:proofErr w:type="spellStart"/>
      <w:r w:rsidRPr="00155D3C">
        <w:t>Hayley</w:t>
      </w:r>
      <w:r w:rsidR="00155D3C" w:rsidRPr="00155D3C">
        <w:t>e</w:t>
      </w:r>
      <w:proofErr w:type="spellEnd"/>
      <w:r w:rsidRPr="00155D3C">
        <w:t xml:space="preserve">, P. </w:t>
      </w:r>
      <w:proofErr w:type="spellStart"/>
      <w:r w:rsidRPr="00155D3C">
        <w:t>Watzlawick</w:t>
      </w:r>
      <w:r w:rsidR="00BD2691">
        <w:t>a</w:t>
      </w:r>
      <w:proofErr w:type="spellEnd"/>
      <w:r w:rsidRPr="00155D3C">
        <w:t xml:space="preserve">, J. </w:t>
      </w:r>
      <w:proofErr w:type="spellStart"/>
      <w:r w:rsidRPr="00155D3C">
        <w:t>Weakland</w:t>
      </w:r>
      <w:r w:rsidR="00155D3C" w:rsidRPr="00155D3C">
        <w:t>a</w:t>
      </w:r>
      <w:proofErr w:type="spellEnd"/>
      <w:r w:rsidRPr="00155D3C">
        <w:t xml:space="preserve">, R. </w:t>
      </w:r>
      <w:proofErr w:type="spellStart"/>
      <w:r w:rsidRPr="00155D3C">
        <w:t>Fish</w:t>
      </w:r>
      <w:r w:rsidR="00155D3C" w:rsidRPr="00155D3C">
        <w:t>e</w:t>
      </w:r>
      <w:proofErr w:type="spellEnd"/>
      <w:r w:rsidRPr="00155D3C">
        <w:t xml:space="preserve"> </w:t>
      </w:r>
      <w:r w:rsidR="00155D3C">
        <w:t>–</w:t>
      </w:r>
      <w:r w:rsidR="00512962">
        <w:t xml:space="preserve"> klíčové jsou strategie</w:t>
      </w:r>
      <w:r w:rsidR="00BD2691">
        <w:t xml:space="preserve"> řešení problémů,</w:t>
      </w:r>
      <w:r>
        <w:t xml:space="preserve"> komunikac</w:t>
      </w:r>
      <w:r w:rsidR="00D20349">
        <w:t>e</w:t>
      </w:r>
      <w:r>
        <w:t>, jasná a p</w:t>
      </w:r>
      <w:r w:rsidR="00BD2691">
        <w:t>řitom flexibilní hierarchie</w:t>
      </w:r>
    </w:p>
    <w:p w:rsidR="00512962" w:rsidRPr="00BD2691" w:rsidRDefault="00512962" w:rsidP="000864C5">
      <w:pPr>
        <w:pStyle w:val="Odstavecseseznamem"/>
        <w:numPr>
          <w:ilvl w:val="0"/>
          <w:numId w:val="16"/>
        </w:numPr>
      </w:pPr>
      <w:r>
        <w:t>m</w:t>
      </w:r>
      <w:r w:rsidR="0084389C" w:rsidRPr="00512962">
        <w:t>ilánská  škola soustř</w:t>
      </w:r>
      <w:r w:rsidR="00CE39AF">
        <w:t xml:space="preserve">eděná kolem M. S. </w:t>
      </w:r>
      <w:proofErr w:type="spellStart"/>
      <w:r w:rsidR="00CE39AF">
        <w:t>Palazzoliové</w:t>
      </w:r>
      <w:proofErr w:type="spellEnd"/>
      <w:r w:rsidR="00CE39AF">
        <w:t xml:space="preserve"> </w:t>
      </w:r>
      <w:r w:rsidR="00D20349">
        <w:t>–</w:t>
      </w:r>
      <w:r w:rsidR="0084389C" w:rsidRPr="00512962">
        <w:t xml:space="preserve"> svět je chápán jako</w:t>
      </w:r>
      <w:r w:rsidR="0084389C">
        <w:t xml:space="preserve"> systém interakcí a informací, problémový systém je tvořen </w:t>
      </w:r>
      <w:proofErr w:type="spellStart"/>
      <w:r w:rsidR="0084389C">
        <w:t>jazyko</w:t>
      </w:r>
      <w:r w:rsidR="00D20349">
        <w:t>váním</w:t>
      </w:r>
      <w:proofErr w:type="spellEnd"/>
      <w:r w:rsidR="0084389C">
        <w:t xml:space="preserve">, </w:t>
      </w:r>
      <w:proofErr w:type="gramStart"/>
      <w:r w:rsidR="0084389C">
        <w:t>tzn. že</w:t>
      </w:r>
      <w:proofErr w:type="gramEnd"/>
      <w:r w:rsidR="0084389C">
        <w:t xml:space="preserve"> je </w:t>
      </w:r>
      <w:r w:rsidR="0084389C" w:rsidRPr="00BD2691">
        <w:t>jako problémový označen svými členy</w:t>
      </w:r>
    </w:p>
    <w:p w:rsidR="00C5464C" w:rsidRPr="00BD2691" w:rsidRDefault="00512962" w:rsidP="000864C5">
      <w:pPr>
        <w:pStyle w:val="Odstavecseseznamem"/>
        <w:numPr>
          <w:ilvl w:val="0"/>
          <w:numId w:val="16"/>
        </w:numPr>
      </w:pPr>
      <w:r w:rsidRPr="00BD2691">
        <w:t xml:space="preserve">hamburský zakázkový model K. </w:t>
      </w:r>
      <w:proofErr w:type="spellStart"/>
      <w:r w:rsidRPr="00BD2691">
        <w:t>Ludewiga</w:t>
      </w:r>
      <w:proofErr w:type="spellEnd"/>
    </w:p>
    <w:p w:rsidR="00BC6B2D" w:rsidRPr="00BD2691" w:rsidRDefault="00BC6B2D" w:rsidP="000864C5">
      <w:pPr>
        <w:pStyle w:val="Odstavecseseznamem"/>
        <w:numPr>
          <w:ilvl w:val="0"/>
          <w:numId w:val="16"/>
        </w:numPr>
      </w:pPr>
      <w:r w:rsidRPr="00BD2691">
        <w:t xml:space="preserve">přístup orientovaný na řešení S. de </w:t>
      </w:r>
      <w:proofErr w:type="spellStart"/>
      <w:r w:rsidRPr="00BD2691">
        <w:t>Shazera</w:t>
      </w:r>
      <w:proofErr w:type="spellEnd"/>
      <w:r w:rsidRPr="00BD2691">
        <w:t xml:space="preserve"> a I. K. </w:t>
      </w:r>
      <w:proofErr w:type="spellStart"/>
      <w:r w:rsidRPr="00BD2691">
        <w:t>Bergové</w:t>
      </w:r>
      <w:proofErr w:type="spellEnd"/>
      <w:r w:rsidRPr="00BD2691">
        <w:t>.</w:t>
      </w:r>
    </w:p>
    <w:p w:rsidR="0084389C" w:rsidRDefault="0084389C" w:rsidP="0035531A">
      <w:r w:rsidRPr="00512962">
        <w:t>(</w:t>
      </w:r>
      <w:proofErr w:type="spellStart"/>
      <w:r w:rsidRPr="00512962">
        <w:t>Plaňava</w:t>
      </w:r>
      <w:proofErr w:type="spellEnd"/>
      <w:r w:rsidRPr="00512962">
        <w:t>, 2000</w:t>
      </w:r>
      <w:r w:rsidR="00D20349">
        <w:t xml:space="preserve">, </w:t>
      </w:r>
      <w:proofErr w:type="spellStart"/>
      <w:r w:rsidR="00D20349">
        <w:t>Ludewig</w:t>
      </w:r>
      <w:proofErr w:type="spellEnd"/>
      <w:r w:rsidR="00D20349">
        <w:t>, 2011</w:t>
      </w:r>
      <w:r w:rsidR="009B59E7">
        <w:t>, D</w:t>
      </w:r>
      <w:r w:rsidR="00BD5198">
        <w:t xml:space="preserve">e </w:t>
      </w:r>
      <w:proofErr w:type="spellStart"/>
      <w:r w:rsidR="00BD5198">
        <w:t>Shazer</w:t>
      </w:r>
      <w:proofErr w:type="spellEnd"/>
      <w:r w:rsidR="00BD5198">
        <w:t>, 2017</w:t>
      </w:r>
      <w:r w:rsidR="0035531A">
        <w:t>)</w:t>
      </w:r>
    </w:p>
    <w:p w:rsidR="0064118C" w:rsidRPr="00BD2691" w:rsidRDefault="00984DED" w:rsidP="0064118C">
      <w:r w:rsidRPr="00BD2691">
        <w:rPr>
          <w:rFonts w:cstheme="minorHAnsi"/>
        </w:rPr>
        <w:lastRenderedPageBreak/>
        <w:t xml:space="preserve">Výchozím postojem systemické terapie tedy je pojetí sociálních systémů </w:t>
      </w:r>
      <w:r w:rsidR="00F766D2" w:rsidRPr="00BD2691">
        <w:t xml:space="preserve">včetně rodiny </w:t>
      </w:r>
      <w:r w:rsidRPr="00BD2691">
        <w:t>jako</w:t>
      </w:r>
      <w:r w:rsidR="0064118C" w:rsidRPr="00BD2691">
        <w:t xml:space="preserve"> otevřen</w:t>
      </w:r>
      <w:r w:rsidRPr="00BD2691">
        <w:t>ých</w:t>
      </w:r>
      <w:r w:rsidR="0064118C" w:rsidRPr="00BD2691">
        <w:t xml:space="preserve"> útvar</w:t>
      </w:r>
      <w:r w:rsidRPr="00BD2691">
        <w:t>ů</w:t>
      </w:r>
      <w:r w:rsidR="0064118C" w:rsidRPr="00BD2691">
        <w:t xml:space="preserve">, které si </w:t>
      </w:r>
      <w:r w:rsidR="00F766D2" w:rsidRPr="00BD2691">
        <w:t xml:space="preserve">podobně jako organismy </w:t>
      </w:r>
      <w:r w:rsidR="0064118C" w:rsidRPr="00BD2691">
        <w:t xml:space="preserve">se svým prostředím </w:t>
      </w:r>
      <w:r w:rsidR="00F766D2" w:rsidRPr="00BD2691">
        <w:t>vyměňují rů</w:t>
      </w:r>
      <w:r w:rsidR="0064118C" w:rsidRPr="00BD2691">
        <w:t xml:space="preserve">znorodé informace </w:t>
      </w:r>
      <w:r w:rsidR="00F766D2" w:rsidRPr="00BD2691">
        <w:t>a oplývají</w:t>
      </w:r>
      <w:r w:rsidR="0064118C" w:rsidRPr="00BD2691">
        <w:t xml:space="preserve"> následujícími charakteristikami: </w:t>
      </w:r>
    </w:p>
    <w:p w:rsidR="00585579" w:rsidRDefault="0064118C" w:rsidP="000864C5">
      <w:pPr>
        <w:pStyle w:val="Odstavecseseznamem"/>
        <w:numPr>
          <w:ilvl w:val="0"/>
          <w:numId w:val="17"/>
        </w:numPr>
      </w:pPr>
      <w:r>
        <w:t xml:space="preserve">celistvost – </w:t>
      </w:r>
      <w:r w:rsidR="000B4BEF">
        <w:t xml:space="preserve">systém není prostou sumou částí, nýbrž části jsou propojené a na sobě závislé; </w:t>
      </w:r>
      <w:r w:rsidR="00585579">
        <w:t>problém je tedy třeba řešit v rámci individuální symptomatologie jednotlivých členů, ale především v kontextu jejich interakcí</w:t>
      </w:r>
      <w:r>
        <w:t xml:space="preserve"> </w:t>
      </w:r>
    </w:p>
    <w:p w:rsidR="00AC6C35" w:rsidRDefault="0064118C" w:rsidP="000864C5">
      <w:pPr>
        <w:pStyle w:val="Odstavecseseznamem"/>
        <w:numPr>
          <w:ilvl w:val="0"/>
          <w:numId w:val="7"/>
        </w:numPr>
      </w:pPr>
      <w:proofErr w:type="spellStart"/>
      <w:r>
        <w:t>cirkularita</w:t>
      </w:r>
      <w:proofErr w:type="spellEnd"/>
      <w:r>
        <w:t xml:space="preserve"> </w:t>
      </w:r>
      <w:r w:rsidR="008A72C8">
        <w:t>–</w:t>
      </w:r>
      <w:r w:rsidR="00585579">
        <w:t xml:space="preserve"> </w:t>
      </w:r>
      <w:r>
        <w:t xml:space="preserve">lineární </w:t>
      </w:r>
      <w:r w:rsidR="00585579">
        <w:t>příčinnost</w:t>
      </w:r>
      <w:r w:rsidR="008A72C8">
        <w:t xml:space="preserve"> vedoucí </w:t>
      </w:r>
      <w:r w:rsidR="00585579">
        <w:t>jednoduše</w:t>
      </w:r>
      <w:r w:rsidR="008A72C8">
        <w:t xml:space="preserve"> od příčiny k</w:t>
      </w:r>
      <w:r w:rsidR="00585579">
        <w:t> </w:t>
      </w:r>
      <w:r w:rsidR="008A72C8">
        <w:t>následku</w:t>
      </w:r>
      <w:r w:rsidR="00585579">
        <w:t xml:space="preserve"> je nahrazena</w:t>
      </w:r>
      <w:r w:rsidR="00AC6C35">
        <w:t xml:space="preserve"> principem </w:t>
      </w:r>
      <w:r w:rsidR="00AC6C35" w:rsidRPr="00AC6C35">
        <w:t>cirkulární kauzality,</w:t>
      </w:r>
      <w:r w:rsidR="00AC6C35">
        <w:t xml:space="preserve"> kde dochází k mnohočetné podmíněnosti a vzájemnému ovlivňování všech prvků systému ve sdíleném kruhu </w:t>
      </w:r>
      <w:r w:rsidR="00BD2691">
        <w:t>interakcí a </w:t>
      </w:r>
      <w:r w:rsidR="00AC6C35">
        <w:t xml:space="preserve">zpětných vazeb   </w:t>
      </w:r>
    </w:p>
    <w:p w:rsidR="00F33042" w:rsidRDefault="0064118C" w:rsidP="000864C5">
      <w:pPr>
        <w:pStyle w:val="Odstavecseseznamem"/>
        <w:numPr>
          <w:ilvl w:val="0"/>
          <w:numId w:val="7"/>
        </w:numPr>
      </w:pPr>
      <w:r w:rsidRPr="008A72C8">
        <w:t>homeostáze</w:t>
      </w:r>
      <w:r>
        <w:t xml:space="preserve"> </w:t>
      </w:r>
      <w:r w:rsidR="008A72C8">
        <w:t>–</w:t>
      </w:r>
      <w:r>
        <w:t xml:space="preserve"> </w:t>
      </w:r>
      <w:r w:rsidR="00F33042">
        <w:t xml:space="preserve">rovnováha, které rodina </w:t>
      </w:r>
      <w:r w:rsidR="00365533">
        <w:t>dosahuje</w:t>
      </w:r>
      <w:r w:rsidR="00F33042">
        <w:t xml:space="preserve"> pomocí zpětných vazeb</w:t>
      </w:r>
    </w:p>
    <w:p w:rsidR="00F33042" w:rsidRDefault="00F33042" w:rsidP="000864C5">
      <w:pPr>
        <w:pStyle w:val="Odstavecseseznamem"/>
        <w:numPr>
          <w:ilvl w:val="0"/>
          <w:numId w:val="17"/>
        </w:numPr>
      </w:pPr>
      <w:r>
        <w:t>negativní zpětná vazba –</w:t>
      </w:r>
      <w:r w:rsidR="002E051F">
        <w:t xml:space="preserve"> </w:t>
      </w:r>
      <w:r>
        <w:t>udržení</w:t>
      </w:r>
      <w:r w:rsidR="0064118C">
        <w:t xml:space="preserve"> rovnováhy </w:t>
      </w:r>
      <w:r w:rsidR="002E051F">
        <w:t>nebo návrat</w:t>
      </w:r>
      <w:r w:rsidR="0064118C">
        <w:t xml:space="preserve"> </w:t>
      </w:r>
      <w:r w:rsidR="00D30288">
        <w:t xml:space="preserve">ke </w:t>
      </w:r>
      <w:proofErr w:type="spellStart"/>
      <w:r w:rsidR="0064118C">
        <w:t>statu</w:t>
      </w:r>
      <w:proofErr w:type="spellEnd"/>
      <w:r w:rsidR="0064118C">
        <w:t xml:space="preserve"> quo i za cenu zachování destruktivního symptomu</w:t>
      </w:r>
      <w:r>
        <w:t>, např. urovnáním hrozícího konfliktu</w:t>
      </w:r>
    </w:p>
    <w:p w:rsidR="0064118C" w:rsidRPr="0051601D" w:rsidRDefault="0078480B" w:rsidP="000864C5">
      <w:pPr>
        <w:pStyle w:val="Odstavecseseznamem"/>
        <w:numPr>
          <w:ilvl w:val="0"/>
          <w:numId w:val="17"/>
        </w:numPr>
      </w:pPr>
      <w:r>
        <w:t>pozitivní zpětná vazba</w:t>
      </w:r>
      <w:r w:rsidR="002E051F">
        <w:t xml:space="preserve"> –</w:t>
      </w:r>
      <w:r>
        <w:t xml:space="preserve"> </w:t>
      </w:r>
      <w:r w:rsidR="002E051F">
        <w:t>opačná snaha</w:t>
      </w:r>
      <w:r w:rsidR="00365533">
        <w:t>,</w:t>
      </w:r>
      <w:r>
        <w:t xml:space="preserve"> akceler</w:t>
      </w:r>
      <w:r w:rsidR="002E051F">
        <w:t>ac</w:t>
      </w:r>
      <w:r w:rsidR="00365533">
        <w:t>e</w:t>
      </w:r>
      <w:r w:rsidR="002E051F">
        <w:t xml:space="preserve"> počáteč</w:t>
      </w:r>
      <w:r w:rsidR="00A118AC">
        <w:t>ního konfliktu</w:t>
      </w:r>
    </w:p>
    <w:p w:rsidR="00D30288" w:rsidRDefault="0064118C" w:rsidP="000864C5">
      <w:pPr>
        <w:pStyle w:val="Odstavecseseznamem"/>
        <w:numPr>
          <w:ilvl w:val="0"/>
          <w:numId w:val="17"/>
        </w:numPr>
      </w:pPr>
      <w:proofErr w:type="spellStart"/>
      <w:r>
        <w:t>ekvifinalita</w:t>
      </w:r>
      <w:proofErr w:type="spellEnd"/>
      <w:r>
        <w:t xml:space="preserve"> </w:t>
      </w:r>
      <w:r w:rsidR="00414615">
        <w:t>–</w:t>
      </w:r>
      <w:r>
        <w:t xml:space="preserve"> </w:t>
      </w:r>
      <w:r w:rsidR="00BD2691">
        <w:t>k</w:t>
      </w:r>
      <w:r w:rsidR="00A118AC">
        <w:t xml:space="preserve"> určitému stavu </w:t>
      </w:r>
      <w:r>
        <w:t xml:space="preserve">lze dospět různými </w:t>
      </w:r>
      <w:r w:rsidR="00A118AC">
        <w:t>cestami</w:t>
      </w:r>
      <w:r>
        <w:t xml:space="preserve">, </w:t>
      </w:r>
      <w:r w:rsidR="00D30288">
        <w:t xml:space="preserve">z různých výchozích pozic, </w:t>
      </w:r>
      <w:r>
        <w:t xml:space="preserve">rozhodující </w:t>
      </w:r>
      <w:r w:rsidR="00A118AC">
        <w:t xml:space="preserve">jsou </w:t>
      </w:r>
      <w:proofErr w:type="spellStart"/>
      <w:r>
        <w:t>sebemodifikující</w:t>
      </w:r>
      <w:proofErr w:type="spellEnd"/>
      <w:r>
        <w:t xml:space="preserve"> parametry </w:t>
      </w:r>
      <w:r w:rsidR="00A118AC">
        <w:t>systémů</w:t>
      </w:r>
      <w:r w:rsidR="00D30288">
        <w:t xml:space="preserve"> (</w:t>
      </w:r>
      <w:r w:rsidR="00A118AC">
        <w:t>např. dvě různé milenecké dvojice mohou vytvořit podobně fungující manželskou dyádu</w:t>
      </w:r>
      <w:r w:rsidR="00D30288">
        <w:t>)</w:t>
      </w:r>
    </w:p>
    <w:p w:rsidR="0064118C" w:rsidRDefault="00A118AC" w:rsidP="000864C5">
      <w:pPr>
        <w:pStyle w:val="Odstavecseseznamem"/>
        <w:numPr>
          <w:ilvl w:val="0"/>
          <w:numId w:val="17"/>
        </w:numPr>
      </w:pPr>
      <w:proofErr w:type="spellStart"/>
      <w:r w:rsidRPr="00D30288">
        <w:t>variofinalita</w:t>
      </w:r>
      <w:proofErr w:type="spellEnd"/>
      <w:r w:rsidRPr="00D30288">
        <w:t xml:space="preserve"> – ze stejného výchozího stavu </w:t>
      </w:r>
      <w:r w:rsidR="00D30288">
        <w:t xml:space="preserve">lze </w:t>
      </w:r>
      <w:r w:rsidRPr="00D30288">
        <w:t>dospět k různým finálním situacím</w:t>
      </w:r>
      <w:r w:rsidR="00D30288">
        <w:t xml:space="preserve"> (n</w:t>
      </w:r>
      <w:r>
        <w:t>apř. dvě podobně osobnostně disponované dvo</w:t>
      </w:r>
      <w:r w:rsidR="00BD2691">
        <w:t>jice mohou dospět k funkčnímu i </w:t>
      </w:r>
      <w:r>
        <w:t>nefunkčnímu vztahu</w:t>
      </w:r>
      <w:r w:rsidR="00D30288">
        <w:t>)</w:t>
      </w:r>
      <w:r>
        <w:t xml:space="preserve">. </w:t>
      </w:r>
      <w:r w:rsidR="00984DED">
        <w:t>(</w:t>
      </w:r>
      <w:proofErr w:type="spellStart"/>
      <w:r w:rsidR="00984DED" w:rsidRPr="00D30288">
        <w:rPr>
          <w:rFonts w:cstheme="minorHAnsi"/>
        </w:rPr>
        <w:t>Watzlawick</w:t>
      </w:r>
      <w:proofErr w:type="spellEnd"/>
      <w:r w:rsidR="00984DED" w:rsidRPr="00D30288">
        <w:rPr>
          <w:rFonts w:cstheme="minorHAnsi"/>
        </w:rPr>
        <w:t xml:space="preserve"> </w:t>
      </w:r>
      <w:proofErr w:type="spellStart"/>
      <w:r w:rsidR="00984DED" w:rsidRPr="00D30288">
        <w:rPr>
          <w:rFonts w:cstheme="minorHAnsi"/>
        </w:rPr>
        <w:t>et</w:t>
      </w:r>
      <w:proofErr w:type="spellEnd"/>
      <w:r w:rsidR="00984DED" w:rsidRPr="00D30288">
        <w:rPr>
          <w:rFonts w:cstheme="minorHAnsi"/>
        </w:rPr>
        <w:t xml:space="preserve"> </w:t>
      </w:r>
      <w:proofErr w:type="spellStart"/>
      <w:r w:rsidR="00984DED" w:rsidRPr="00D30288">
        <w:rPr>
          <w:rFonts w:cstheme="minorHAnsi"/>
        </w:rPr>
        <w:t>al</w:t>
      </w:r>
      <w:proofErr w:type="spellEnd"/>
      <w:r w:rsidR="00984DED" w:rsidRPr="00D30288">
        <w:rPr>
          <w:rFonts w:cstheme="minorHAnsi"/>
        </w:rPr>
        <w:t xml:space="preserve">., 2011, Sobotková, 2007, </w:t>
      </w:r>
      <w:proofErr w:type="spellStart"/>
      <w:r w:rsidR="00984DED" w:rsidRPr="00D30288">
        <w:rPr>
          <w:rFonts w:cstheme="minorHAnsi"/>
        </w:rPr>
        <w:t>Plaňava</w:t>
      </w:r>
      <w:proofErr w:type="spellEnd"/>
      <w:r w:rsidR="00984DED" w:rsidRPr="00D30288">
        <w:rPr>
          <w:rFonts w:cstheme="minorHAnsi"/>
        </w:rPr>
        <w:t>, 2000)</w:t>
      </w:r>
      <w:r w:rsidR="00D02AAD" w:rsidRPr="00D30288">
        <w:rPr>
          <w:rFonts w:cstheme="minorHAnsi"/>
        </w:rPr>
        <w:t xml:space="preserve"> </w:t>
      </w:r>
    </w:p>
    <w:p w:rsidR="0064118C" w:rsidRDefault="0064118C" w:rsidP="0064118C">
      <w:proofErr w:type="spellStart"/>
      <w:r>
        <w:t>Skorunka</w:t>
      </w:r>
      <w:proofErr w:type="spellEnd"/>
      <w:r>
        <w:t xml:space="preserve"> </w:t>
      </w:r>
      <w:r w:rsidR="00414615">
        <w:rPr>
          <w:rFonts w:cs="Times New Roman"/>
        </w:rPr>
        <w:t>(2010</w:t>
      </w:r>
      <w:r w:rsidR="00AB71CC">
        <w:rPr>
          <w:rFonts w:cs="Times New Roman"/>
        </w:rPr>
        <w:t>b</w:t>
      </w:r>
      <w:r w:rsidR="00414615">
        <w:rPr>
          <w:rFonts w:cs="Times New Roman"/>
        </w:rPr>
        <w:t>)</w:t>
      </w:r>
      <w:r>
        <w:t xml:space="preserve"> </w:t>
      </w:r>
      <w:r w:rsidR="00F766D2">
        <w:t>rysy rodinných systémů upřesňuje a doplňuje</w:t>
      </w:r>
      <w:r w:rsidR="00414615">
        <w:t>:</w:t>
      </w:r>
    </w:p>
    <w:p w:rsidR="00727F49" w:rsidRDefault="0064118C" w:rsidP="000864C5">
      <w:pPr>
        <w:pStyle w:val="Odstavecseseznamem"/>
        <w:numPr>
          <w:ilvl w:val="0"/>
          <w:numId w:val="11"/>
        </w:numPr>
      </w:pPr>
      <w:r>
        <w:t xml:space="preserve">hranice </w:t>
      </w:r>
      <w:r w:rsidR="00414615">
        <w:t>–</w:t>
      </w:r>
      <w:r>
        <w:t xml:space="preserve"> rodina je systém </w:t>
      </w:r>
      <w:r w:rsidR="000B4BEF">
        <w:t>ohraničený vůči okol</w:t>
      </w:r>
      <w:r w:rsidR="00727F49">
        <w:t xml:space="preserve">í, </w:t>
      </w:r>
      <w:r>
        <w:t>součas</w:t>
      </w:r>
      <w:r w:rsidR="00414615">
        <w:t xml:space="preserve">ně je ale schopen </w:t>
      </w:r>
      <w:r w:rsidR="007363B3">
        <w:t xml:space="preserve">otevřené komunikace a </w:t>
      </w:r>
      <w:r w:rsidR="00414615">
        <w:t>adaptace na z</w:t>
      </w:r>
      <w:r>
        <w:t>m</w:t>
      </w:r>
      <w:r w:rsidR="00414615">
        <w:t>ě</w:t>
      </w:r>
      <w:r>
        <w:t>ny</w:t>
      </w:r>
    </w:p>
    <w:p w:rsidR="007363B3" w:rsidRDefault="009B59E7" w:rsidP="000864C5">
      <w:pPr>
        <w:pStyle w:val="Odstavecseseznamem"/>
        <w:numPr>
          <w:ilvl w:val="0"/>
          <w:numId w:val="11"/>
        </w:numPr>
      </w:pPr>
      <w:r>
        <w:t xml:space="preserve">subsystémy – </w:t>
      </w:r>
      <w:r w:rsidR="007363B3">
        <w:t>systém je strukturován do vnitřních subsystémů (rodičovský, sourozenecký, rodič a dítě apod.), jejichž hranice by měly být zřetelné, ale flexibilní vůči žádoucí změně; klíčovou roli zastává subsystém rodičovský</w:t>
      </w:r>
    </w:p>
    <w:p w:rsidR="0064118C" w:rsidRDefault="0064118C" w:rsidP="000864C5">
      <w:pPr>
        <w:pStyle w:val="Odstavecseseznamem"/>
        <w:numPr>
          <w:ilvl w:val="0"/>
          <w:numId w:val="11"/>
        </w:numPr>
      </w:pPr>
      <w:r>
        <w:t xml:space="preserve">vzorce </w:t>
      </w:r>
      <w:r w:rsidR="00414615">
        <w:t>–</w:t>
      </w:r>
      <w:r>
        <w:t xml:space="preserve"> mezi členy rodiny </w:t>
      </w:r>
      <w:r w:rsidR="00414615">
        <w:t xml:space="preserve">vznikají </w:t>
      </w:r>
      <w:r>
        <w:t xml:space="preserve">opakující se interakční vzorce </w:t>
      </w:r>
      <w:r w:rsidR="00941166">
        <w:t>podléhající určitým pravidlům</w:t>
      </w:r>
    </w:p>
    <w:p w:rsidR="003B2A65" w:rsidRDefault="0064118C" w:rsidP="000864C5">
      <w:pPr>
        <w:pStyle w:val="Odstavecseseznamem"/>
        <w:numPr>
          <w:ilvl w:val="0"/>
          <w:numId w:val="11"/>
        </w:numPr>
      </w:pPr>
      <w:r>
        <w:t xml:space="preserve">stabilita a změna </w:t>
      </w:r>
      <w:r w:rsidR="00941166">
        <w:t>–</w:t>
      </w:r>
      <w:r>
        <w:t xml:space="preserve"> </w:t>
      </w:r>
      <w:r w:rsidR="002E051F">
        <w:t xml:space="preserve">systém zachovává stabilitu, je rezistentní vůči změnám </w:t>
      </w:r>
      <w:r>
        <w:t>(</w:t>
      </w:r>
      <w:proofErr w:type="spellStart"/>
      <w:r>
        <w:t>morfostáza</w:t>
      </w:r>
      <w:proofErr w:type="spellEnd"/>
      <w:r>
        <w:t>) a zároveň j</w:t>
      </w:r>
      <w:r w:rsidR="00D4483C">
        <w:t>e</w:t>
      </w:r>
      <w:r>
        <w:t xml:space="preserve"> umožňuj</w:t>
      </w:r>
      <w:r w:rsidR="00727F49">
        <w:t>e</w:t>
      </w:r>
      <w:r w:rsidR="00D4483C">
        <w:t xml:space="preserve"> a vyvíjí se</w:t>
      </w:r>
      <w:r>
        <w:t xml:space="preserve"> (morfogeneze)</w:t>
      </w:r>
      <w:r w:rsidR="00727F49" w:rsidRPr="00727F49">
        <w:t xml:space="preserve"> </w:t>
      </w:r>
    </w:p>
    <w:p w:rsidR="0064118C" w:rsidRDefault="0064118C" w:rsidP="000864C5">
      <w:pPr>
        <w:pStyle w:val="Odstavecseseznamem"/>
        <w:numPr>
          <w:ilvl w:val="0"/>
          <w:numId w:val="11"/>
        </w:numPr>
      </w:pPr>
      <w:r>
        <w:t xml:space="preserve">změna I. řádu (kybernetika I řádu) </w:t>
      </w:r>
      <w:r w:rsidR="00941166">
        <w:t>–</w:t>
      </w:r>
      <w:r w:rsidR="0033007E">
        <w:t xml:space="preserve"> </w:t>
      </w:r>
      <w:r w:rsidR="003B2A65">
        <w:t xml:space="preserve">terapeut stojí mimo rodinu, je expertem na rodinné procesy, objevuje nefunkční vzorce chování a následně vymýšlí nápravné </w:t>
      </w:r>
      <w:r w:rsidR="003B2A65">
        <w:lastRenderedPageBreak/>
        <w:t>strategie, jako když lékař předepisuje léky</w:t>
      </w:r>
      <w:r w:rsidR="0033007E">
        <w:t>; výsledkem je změna chování nebo ústup symptomů bez zásadnější změny systému</w:t>
      </w:r>
    </w:p>
    <w:p w:rsidR="0064118C" w:rsidRDefault="0064118C" w:rsidP="000864C5">
      <w:pPr>
        <w:pStyle w:val="Odstavecseseznamem"/>
        <w:numPr>
          <w:ilvl w:val="0"/>
          <w:numId w:val="11"/>
        </w:numPr>
      </w:pPr>
      <w:r>
        <w:t xml:space="preserve">změna II. řádu (kybernetika II. řádu) </w:t>
      </w:r>
      <w:r w:rsidR="00941166">
        <w:t>–</w:t>
      </w:r>
      <w:r>
        <w:t xml:space="preserve"> </w:t>
      </w:r>
      <w:r w:rsidR="0033007E">
        <w:t>terapeut je</w:t>
      </w:r>
      <w:r w:rsidR="009D6BAA">
        <w:t xml:space="preserve"> součástí systému, reflektuje a </w:t>
      </w:r>
      <w:r w:rsidR="0033007E">
        <w:t xml:space="preserve">provází členy rodiny při řešení problému; výsledkem jsou </w:t>
      </w:r>
      <w:r>
        <w:t>hlubší a trvalejší změny ve</w:t>
      </w:r>
      <w:r w:rsidR="00941166">
        <w:t xml:space="preserve"> vztazích a fungování rodiny</w:t>
      </w:r>
      <w:r w:rsidR="009D6BAA">
        <w:t>,</w:t>
      </w:r>
      <w:r w:rsidR="00941166">
        <w:t xml:space="preserve"> včetně</w:t>
      </w:r>
      <w:r>
        <w:t xml:space="preserve"> vymizení symptomů</w:t>
      </w:r>
      <w:r w:rsidR="00941166">
        <w:t>.</w:t>
      </w:r>
    </w:p>
    <w:p w:rsidR="00712591" w:rsidRPr="00712591" w:rsidRDefault="0035531A" w:rsidP="0035531A">
      <w:r>
        <w:t>K</w:t>
      </w:r>
      <w:r w:rsidR="0032786F">
        <w:t xml:space="preserve"> řešení rodinných obtíží </w:t>
      </w:r>
      <w:r>
        <w:t xml:space="preserve">se vyslovuje například De </w:t>
      </w:r>
      <w:proofErr w:type="spellStart"/>
      <w:r>
        <w:t>Shazer</w:t>
      </w:r>
      <w:proofErr w:type="spellEnd"/>
      <w:r>
        <w:t xml:space="preserve"> (2017). </w:t>
      </w:r>
      <w:r w:rsidR="0032786F">
        <w:t xml:space="preserve">Konstrukce symptomů </w:t>
      </w:r>
      <w:r w:rsidR="00712591" w:rsidRPr="00712591">
        <w:t>spočívá v přesvědčení, že současné řešení je jediné správné. Např</w:t>
      </w:r>
      <w:r w:rsidR="0032786F">
        <w:t>íklad problém nočního pomočování dítěte je udržován tzv. správným rozhodnutím dítě trestat</w:t>
      </w:r>
      <w:r w:rsidR="009D6BAA">
        <w:t xml:space="preserve">. </w:t>
      </w:r>
      <w:r w:rsidR="0032786F">
        <w:t>Úkolem systemické terapie tedy je vystoupit z bludného kruhu, nastolit změnu</w:t>
      </w:r>
      <w:r w:rsidR="000A1EAC">
        <w:t xml:space="preserve">, jejímž důsledkem </w:t>
      </w:r>
      <w:r w:rsidR="000A1EAC" w:rsidRPr="009D6BAA">
        <w:t xml:space="preserve">může být dominový efekt dalších změn. K jejich spuštění slouží techniky jako předepsání symptomu (hádajícím se manželům terapeut předepíše další hádku, ale v jiném prostředí), dotazování na výjimky (kdy nedošlo k hádce), nabádání klientů, </w:t>
      </w:r>
      <w:r w:rsidR="00712591" w:rsidRPr="009D6BAA">
        <w:t>aby dělali více toho, co funguje</w:t>
      </w:r>
      <w:r w:rsidR="000A1EAC" w:rsidRPr="009D6BAA">
        <w:t>, zázračná otázka (konstrukce budoucnosti bez problému</w:t>
      </w:r>
      <w:r w:rsidR="009B59E7">
        <w:t xml:space="preserve">). </w:t>
      </w:r>
      <w:r w:rsidR="007B5D58" w:rsidRPr="009D6BAA">
        <w:t>Klient ani terapeut</w:t>
      </w:r>
      <w:r w:rsidR="007B5D58" w:rsidRPr="00712591">
        <w:t xml:space="preserve"> nemusí do detailu rozumět problému, a přest</w:t>
      </w:r>
      <w:r w:rsidR="007B5D58">
        <w:t>o mohou nastartovat jeho řešení, podaří-li se jim vnést do dosavadních dysfunkčních vzorců dostatečnou změnu</w:t>
      </w:r>
      <w:r w:rsidR="00CD159C">
        <w:t>.</w:t>
      </w:r>
    </w:p>
    <w:p w:rsidR="00CD159C" w:rsidRDefault="00972339" w:rsidP="000C31B7">
      <w:r>
        <w:t>V</w:t>
      </w:r>
      <w:r w:rsidR="007B5D58">
        <w:t xml:space="preserve"> popsaných </w:t>
      </w:r>
      <w:r>
        <w:t xml:space="preserve">systémových </w:t>
      </w:r>
      <w:r w:rsidR="007B5D58">
        <w:t>přístupech</w:t>
      </w:r>
      <w:r>
        <w:t xml:space="preserve"> </w:t>
      </w:r>
      <w:r w:rsidR="00A9156F">
        <w:t>je patrný vliv konstruktiv</w:t>
      </w:r>
      <w:r w:rsidR="0035531A">
        <w:t>ismu i </w:t>
      </w:r>
      <w:proofErr w:type="spellStart"/>
      <w:r w:rsidR="00A9156F">
        <w:t>konstrukcionismu</w:t>
      </w:r>
      <w:proofErr w:type="spellEnd"/>
      <w:r w:rsidR="00A9156F">
        <w:t xml:space="preserve">. </w:t>
      </w:r>
      <w:r w:rsidR="00CD159C">
        <w:t>N</w:t>
      </w:r>
      <w:r w:rsidR="00A9156F">
        <w:t xml:space="preserve">apříklad </w:t>
      </w:r>
      <w:proofErr w:type="spellStart"/>
      <w:r w:rsidR="00A9156F">
        <w:t>Ludewig</w:t>
      </w:r>
      <w:proofErr w:type="spellEnd"/>
      <w:r w:rsidR="00A9156F">
        <w:t xml:space="preserve"> (2011)</w:t>
      </w:r>
      <w:r w:rsidR="00CD159C">
        <w:t xml:space="preserve"> je toho názoru, že z</w:t>
      </w:r>
      <w:r>
        <w:t>e systemického hlediska je člověk</w:t>
      </w:r>
      <w:r w:rsidR="009B310B">
        <w:t xml:space="preserve"> chápán jako </w:t>
      </w:r>
      <w:r w:rsidR="00E535AF">
        <w:t xml:space="preserve">autonomní biologická jednotka </w:t>
      </w:r>
      <w:r w:rsidR="009B310B">
        <w:t xml:space="preserve">a současně </w:t>
      </w:r>
      <w:r w:rsidR="008D3034">
        <w:t xml:space="preserve">individuum svázané svými interakcemi se </w:t>
      </w:r>
      <w:r w:rsidR="009B310B">
        <w:t>sociální</w:t>
      </w:r>
      <w:r w:rsidR="008D3034">
        <w:t>mi systémy – dyáda, rodina, společnost</w:t>
      </w:r>
      <w:r w:rsidR="009B310B">
        <w:t>.</w:t>
      </w:r>
      <w:r w:rsidR="008D3034">
        <w:t xml:space="preserve"> Díky těmto výchozím parametrům (</w:t>
      </w:r>
      <w:r>
        <w:t xml:space="preserve">souběh autonomie a </w:t>
      </w:r>
      <w:r w:rsidR="00C12021">
        <w:t>provázanosti se světem</w:t>
      </w:r>
      <w:r w:rsidR="00585E2C">
        <w:t xml:space="preserve">) není </w:t>
      </w:r>
      <w:r>
        <w:t xml:space="preserve">lidské </w:t>
      </w:r>
      <w:r w:rsidR="00585E2C">
        <w:t>p</w:t>
      </w:r>
      <w:r w:rsidR="009B310B">
        <w:t>oznávání</w:t>
      </w:r>
      <w:r>
        <w:t xml:space="preserve"> ani libovolnou konstrukcí, ani věrným odrazem </w:t>
      </w:r>
      <w:r w:rsidR="009B310B">
        <w:t>vnějšího světa, nýbrž je výsledkem subjektivních</w:t>
      </w:r>
      <w:r w:rsidR="003C0DBF">
        <w:t xml:space="preserve"> pozorování</w:t>
      </w:r>
      <w:r w:rsidR="009B310B">
        <w:t xml:space="preserve">, která jsou jazykově </w:t>
      </w:r>
      <w:r w:rsidR="00BA78E1">
        <w:t>sdílena</w:t>
      </w:r>
      <w:r w:rsidR="003C0DBF">
        <w:t xml:space="preserve"> s ostatními členy společnosti</w:t>
      </w:r>
      <w:r w:rsidR="009B310B">
        <w:t>.</w:t>
      </w:r>
    </w:p>
    <w:p w:rsidR="009B310B" w:rsidRDefault="00585E2C" w:rsidP="000C31B7">
      <w:r>
        <w:t>Lidský nervový systém v podstatě nerozlišuje mezi vnitřními a vnějšími podněty</w:t>
      </w:r>
      <w:r w:rsidR="00CD159C">
        <w:t>. N</w:t>
      </w:r>
      <w:r w:rsidR="003C0DBF">
        <w:t xml:space="preserve">aše kognice </w:t>
      </w:r>
      <w:r w:rsidR="008C7211">
        <w:t xml:space="preserve">tudíž není </w:t>
      </w:r>
      <w:r w:rsidR="003C0DBF">
        <w:t xml:space="preserve">limitována </w:t>
      </w:r>
      <w:r w:rsidR="008C7211">
        <w:t xml:space="preserve">vnějšími objekty, ale subjektivními </w:t>
      </w:r>
      <w:r w:rsidR="003C0DBF">
        <w:t>možnostmi organismu</w:t>
      </w:r>
      <w:r w:rsidR="000C31B7">
        <w:t xml:space="preserve">, a je tak v zásadě </w:t>
      </w:r>
      <w:r w:rsidR="008C7211">
        <w:t>nepřenosn</w:t>
      </w:r>
      <w:r w:rsidR="000C31B7">
        <w:t>á</w:t>
      </w:r>
      <w:r w:rsidR="008C7211">
        <w:t>.</w:t>
      </w:r>
      <w:r w:rsidR="000C31B7">
        <w:t xml:space="preserve"> K</w:t>
      </w:r>
      <w:r w:rsidR="009B310B">
        <w:t xml:space="preserve">ognitivní </w:t>
      </w:r>
      <w:r w:rsidR="00A019A3">
        <w:t>realita</w:t>
      </w:r>
      <w:r w:rsidR="009B310B">
        <w:t xml:space="preserve"> člověka, to co pozoruje, se </w:t>
      </w:r>
      <w:r w:rsidR="009B310B" w:rsidRPr="00B92A12">
        <w:t xml:space="preserve">skládá z popisů, </w:t>
      </w:r>
      <w:r w:rsidR="00A019A3" w:rsidRPr="00B92A12">
        <w:t>jež</w:t>
      </w:r>
      <w:r w:rsidR="009B310B" w:rsidRPr="00B92A12">
        <w:t xml:space="preserve"> sděluje jinému pozorovateli</w:t>
      </w:r>
      <w:r w:rsidR="000C31B7" w:rsidRPr="00B92A12">
        <w:t xml:space="preserve">. </w:t>
      </w:r>
      <w:r w:rsidR="00A019A3" w:rsidRPr="00B92A12">
        <w:t>Svět</w:t>
      </w:r>
      <w:r w:rsidR="009B310B" w:rsidRPr="00B92A12">
        <w:t xml:space="preserve"> </w:t>
      </w:r>
      <w:r w:rsidR="00A019A3" w:rsidRPr="00B92A12">
        <w:t xml:space="preserve">je </w:t>
      </w:r>
      <w:r w:rsidR="009D6BAA">
        <w:t xml:space="preserve">tak </w:t>
      </w:r>
      <w:r w:rsidR="00A019A3" w:rsidRPr="00B92A12">
        <w:t xml:space="preserve">definován </w:t>
      </w:r>
      <w:r w:rsidR="009B310B" w:rsidRPr="00B92A12">
        <w:t>pozorovatel</w:t>
      </w:r>
      <w:r w:rsidR="00A019A3" w:rsidRPr="00B92A12">
        <w:t>em</w:t>
      </w:r>
      <w:r w:rsidR="009B310B" w:rsidRPr="00B92A12">
        <w:t>, který sv</w:t>
      </w:r>
      <w:r w:rsidR="00A019A3" w:rsidRPr="00B92A12">
        <w:t>oje poznatky zprostředkovává</w:t>
      </w:r>
      <w:r w:rsidR="009B310B" w:rsidRPr="00B92A12">
        <w:t xml:space="preserve"> jinému pozorovateli. Klíčovou roli v</w:t>
      </w:r>
      <w:r w:rsidR="00A019A3" w:rsidRPr="00B92A12">
        <w:t xml:space="preserve"> tom </w:t>
      </w:r>
      <w:r w:rsidR="009D6BAA">
        <w:t>hraje jazyk a </w:t>
      </w:r>
      <w:r w:rsidR="009B310B" w:rsidRPr="00B92A12">
        <w:t>komunikace.</w:t>
      </w:r>
    </w:p>
    <w:p w:rsidR="004F5070" w:rsidRPr="008A3392" w:rsidRDefault="00174748" w:rsidP="004F5070">
      <w:r>
        <w:t xml:space="preserve">Systemická terapie je tedy chápána jako </w:t>
      </w:r>
      <w:r w:rsidRPr="009D6BAA">
        <w:t>dialog</w:t>
      </w:r>
      <w:r>
        <w:t>, nikoliv jako korektura nějakého stavu. Klient je expertem na svůj život, terapeut na realizaci terapeutických dialogů</w:t>
      </w:r>
      <w:r w:rsidR="00F61A8A">
        <w:t xml:space="preserve"> jako zdroje</w:t>
      </w:r>
      <w:r>
        <w:t xml:space="preserve"> impulzů</w:t>
      </w:r>
      <w:r w:rsidR="00F61A8A">
        <w:t xml:space="preserve">, jež nastartují proces změny. K realizaci otevřeného komunikačního procesu je zapotřebí </w:t>
      </w:r>
      <w:r>
        <w:t xml:space="preserve">vytvořit bezpečné </w:t>
      </w:r>
      <w:r w:rsidR="00F61A8A">
        <w:t xml:space="preserve">a emočně příznivé </w:t>
      </w:r>
      <w:r>
        <w:t>prostředí</w:t>
      </w:r>
      <w:r w:rsidR="00F61A8A">
        <w:t xml:space="preserve">, jehož základem je </w:t>
      </w:r>
      <w:r w:rsidRPr="008A3392">
        <w:lastRenderedPageBreak/>
        <w:t>terapeutický vztah.</w:t>
      </w:r>
      <w:r w:rsidR="00F61A8A" w:rsidRPr="008A3392">
        <w:t xml:space="preserve"> </w:t>
      </w:r>
      <w:r w:rsidRPr="008A3392">
        <w:t xml:space="preserve">Příčiny </w:t>
      </w:r>
      <w:r w:rsidR="00F61A8A" w:rsidRPr="008A3392">
        <w:t>problému</w:t>
      </w:r>
      <w:r w:rsidRPr="008A3392">
        <w:t xml:space="preserve"> nejsou podstatné</w:t>
      </w:r>
      <w:r w:rsidR="00F61A8A" w:rsidRPr="008A3392">
        <w:t>,</w:t>
      </w:r>
      <w:r w:rsidRPr="008A3392">
        <w:t xml:space="preserve"> </w:t>
      </w:r>
      <w:r w:rsidR="00F61A8A" w:rsidRPr="008A3392">
        <w:t>hledají se spíše alternativy bez problému a strategie, k</w:t>
      </w:r>
      <w:r w:rsidRPr="008A3392">
        <w:t>teré již v minulosti zafungovaly. Místo zdlouhavého vrtání se v </w:t>
      </w:r>
      <w:r w:rsidR="00B92A45" w:rsidRPr="008A3392">
        <w:t>problému se terapeut zaměřuje na klientovy</w:t>
      </w:r>
      <w:r w:rsidR="00CD159C">
        <w:t xml:space="preserve"> zdroje</w:t>
      </w:r>
      <w:r w:rsidR="00B92A45" w:rsidRPr="008A3392">
        <w:t xml:space="preserve"> </w:t>
      </w:r>
      <w:r w:rsidR="00CD159C">
        <w:t>(</w:t>
      </w:r>
      <w:proofErr w:type="spellStart"/>
      <w:r w:rsidR="00CD159C">
        <w:t>Ludewig</w:t>
      </w:r>
      <w:proofErr w:type="spellEnd"/>
      <w:r w:rsidR="00CD159C">
        <w:t>, 2011).</w:t>
      </w:r>
    </w:p>
    <w:p w:rsidR="00174748" w:rsidRDefault="00926CF1" w:rsidP="00174748">
      <w:r>
        <w:t>P</w:t>
      </w:r>
      <w:r w:rsidR="00174748">
        <w:t xml:space="preserve">rvní školy systémové terapie stavěly terapeuta do pozice experta, který nejlépe ví, v čem spočívá problém a jak jej řešit. S nástupem postmoderní filozofie a sociálního </w:t>
      </w:r>
      <w:proofErr w:type="spellStart"/>
      <w:r w:rsidR="00174748" w:rsidRPr="008A3392">
        <w:t>konstrukcionismu</w:t>
      </w:r>
      <w:proofErr w:type="spellEnd"/>
      <w:r w:rsidR="00174748" w:rsidRPr="008A3392">
        <w:t xml:space="preserve"> se v</w:t>
      </w:r>
      <w:r w:rsidRPr="008A3392">
        <w:t> </w:t>
      </w:r>
      <w:proofErr w:type="spellStart"/>
      <w:r w:rsidRPr="008A3392">
        <w:t>systemickém</w:t>
      </w:r>
      <w:proofErr w:type="spellEnd"/>
      <w:r w:rsidRPr="008A3392">
        <w:t xml:space="preserve"> proudu z</w:t>
      </w:r>
      <w:r w:rsidR="00174748" w:rsidRPr="008A3392">
        <w:t>ačaly prosazovat prvky narativní psychologie, spolupracující a dialogické pří</w:t>
      </w:r>
      <w:r w:rsidRPr="008A3392">
        <w:t>s</w:t>
      </w:r>
      <w:r w:rsidR="00174748" w:rsidRPr="008A3392">
        <w:t>tupy</w:t>
      </w:r>
      <w:r w:rsidR="002763A7" w:rsidRPr="008A3392">
        <w:t xml:space="preserve"> </w:t>
      </w:r>
      <w:r w:rsidR="002763A7" w:rsidRPr="008A3392">
        <w:rPr>
          <w:rFonts w:cs="Times New Roman"/>
        </w:rPr>
        <w:t>(</w:t>
      </w:r>
      <w:proofErr w:type="spellStart"/>
      <w:r w:rsidR="002763A7" w:rsidRPr="008A3392">
        <w:rPr>
          <w:rFonts w:cs="Times New Roman"/>
        </w:rPr>
        <w:t>Skorunka</w:t>
      </w:r>
      <w:proofErr w:type="spellEnd"/>
      <w:r w:rsidR="002763A7" w:rsidRPr="008A3392">
        <w:rPr>
          <w:rFonts w:cs="Times New Roman"/>
        </w:rPr>
        <w:t>, 2015</w:t>
      </w:r>
      <w:r w:rsidR="002763A7">
        <w:rPr>
          <w:rFonts w:cstheme="minorHAnsi"/>
        </w:rPr>
        <w:t>)</w:t>
      </w:r>
      <w:r w:rsidR="002763A7">
        <w:t>, které p</w:t>
      </w:r>
      <w:r w:rsidR="00CD159C">
        <w:t>řibližuje následující kapitola.</w:t>
      </w:r>
    </w:p>
    <w:p w:rsidR="000C2533" w:rsidRPr="005A3C88" w:rsidRDefault="000C2533" w:rsidP="005A3C88">
      <w:pPr>
        <w:pStyle w:val="Nadpis3"/>
      </w:pPr>
      <w:bookmarkStart w:id="23" w:name="_Toc67905870"/>
      <w:proofErr w:type="spellStart"/>
      <w:r w:rsidRPr="005A3C88">
        <w:t>Kolaborativní</w:t>
      </w:r>
      <w:proofErr w:type="spellEnd"/>
      <w:r w:rsidR="001F0C1A" w:rsidRPr="005A3C88">
        <w:t>, dialogické</w:t>
      </w:r>
      <w:r w:rsidRPr="005A3C88">
        <w:t xml:space="preserve"> a narativní přístupy</w:t>
      </w:r>
      <w:bookmarkEnd w:id="23"/>
    </w:p>
    <w:p w:rsidR="000722D0" w:rsidRDefault="00FB6089" w:rsidP="000722D0">
      <w:pPr>
        <w:ind w:firstLine="0"/>
      </w:pPr>
      <w:r w:rsidRPr="008A3392">
        <w:t xml:space="preserve">Za nejvýznamnější představitele spolupracujícího přístupu jsou považováni </w:t>
      </w:r>
      <w:proofErr w:type="spellStart"/>
      <w:r w:rsidRPr="008A3392">
        <w:t>Harlene</w:t>
      </w:r>
      <w:proofErr w:type="spellEnd"/>
      <w:r>
        <w:t xml:space="preserve"> </w:t>
      </w:r>
      <w:proofErr w:type="spellStart"/>
      <w:r>
        <w:t>Andersonová</w:t>
      </w:r>
      <w:proofErr w:type="spellEnd"/>
      <w:r>
        <w:t xml:space="preserve"> a </w:t>
      </w:r>
      <w:proofErr w:type="spellStart"/>
      <w:r>
        <w:t>Harold</w:t>
      </w:r>
      <w:proofErr w:type="spellEnd"/>
      <w:r>
        <w:t xml:space="preserve"> A. </w:t>
      </w:r>
      <w:proofErr w:type="spellStart"/>
      <w:r>
        <w:t>Goolishian</w:t>
      </w:r>
      <w:proofErr w:type="spellEnd"/>
      <w:r>
        <w:t xml:space="preserve">. </w:t>
      </w:r>
      <w:r w:rsidR="00B728E9">
        <w:t xml:space="preserve">Ve svém díle se odkazují k sociálnímu </w:t>
      </w:r>
      <w:proofErr w:type="spellStart"/>
      <w:r w:rsidR="00B728E9">
        <w:t>kostrukcionismu</w:t>
      </w:r>
      <w:proofErr w:type="spellEnd"/>
      <w:r w:rsidR="00B728E9">
        <w:t xml:space="preserve"> a postmodernímu </w:t>
      </w:r>
      <w:r w:rsidR="005F32A2">
        <w:t>myšlení</w:t>
      </w:r>
      <w:r w:rsidR="00210328">
        <w:t xml:space="preserve"> vůbec</w:t>
      </w:r>
      <w:r w:rsidR="00341C58">
        <w:t xml:space="preserve">. Lidské poznání chápou </w:t>
      </w:r>
      <w:r w:rsidR="00B728E9">
        <w:t>jako proces vznikající v mezili</w:t>
      </w:r>
      <w:r w:rsidR="00341C58">
        <w:t>dských interakcích, verbální i neverbální komunikaci, stejně tak r</w:t>
      </w:r>
      <w:r w:rsidR="00B728E9">
        <w:t xml:space="preserve">ealita je </w:t>
      </w:r>
      <w:r w:rsidR="00341C58">
        <w:t xml:space="preserve">dle jejich mínění </w:t>
      </w:r>
      <w:r w:rsidR="00B728E9">
        <w:t xml:space="preserve">společenským konstruktem, </w:t>
      </w:r>
      <w:r w:rsidRPr="00B728E9">
        <w:rPr>
          <w:i/>
        </w:rPr>
        <w:t>„produktem sociálního dialogu“</w:t>
      </w:r>
      <w:r>
        <w:t xml:space="preserve"> (</w:t>
      </w:r>
      <w:r w:rsidR="00B728E9">
        <w:t xml:space="preserve">Andersonová, 2009, </w:t>
      </w:r>
      <w:r>
        <w:t>162)</w:t>
      </w:r>
      <w:r w:rsidR="000722D0">
        <w:t>.</w:t>
      </w:r>
    </w:p>
    <w:p w:rsidR="00BA3FA4" w:rsidRDefault="002A4DBF" w:rsidP="00BA3FA4">
      <w:pPr>
        <w:rPr>
          <w:u w:val="single"/>
        </w:rPr>
      </w:pPr>
      <w:r>
        <w:t xml:space="preserve">Význam </w:t>
      </w:r>
      <w:r w:rsidR="00F050C6">
        <w:t xml:space="preserve">je </w:t>
      </w:r>
      <w:r>
        <w:t>událost</w:t>
      </w:r>
      <w:r w:rsidR="00F050C6">
        <w:t>em připisován ve sdílené komunikaci</w:t>
      </w:r>
      <w:r w:rsidR="003648C0">
        <w:t xml:space="preserve">, </w:t>
      </w:r>
      <w:r w:rsidR="00341C58">
        <w:t>podobně jsou vytvářeny i </w:t>
      </w:r>
      <w:r w:rsidR="00556577">
        <w:t>představy o sobě</w:t>
      </w:r>
      <w:r w:rsidR="00341C58">
        <w:t xml:space="preserve"> (</w:t>
      </w:r>
      <w:proofErr w:type="spellStart"/>
      <w:r w:rsidR="00FB6089">
        <w:t>self</w:t>
      </w:r>
      <w:proofErr w:type="spellEnd"/>
      <w:r w:rsidR="00341C58">
        <w:t>)</w:t>
      </w:r>
      <w:r w:rsidR="00FB6089">
        <w:t xml:space="preserve">. </w:t>
      </w:r>
      <w:r w:rsidR="00462434">
        <w:t>Jelikož jde o lingvistický konstrukt tvořený v dialogu, nazíraný z různých pozic a popsatelný nekonečným množstvím způsobů, dostává</w:t>
      </w:r>
      <w:r w:rsidR="00556577">
        <w:t xml:space="preserve"> </w:t>
      </w:r>
      <w:r w:rsidR="00462434">
        <w:t xml:space="preserve">přívlastky jako </w:t>
      </w:r>
      <w:r w:rsidR="00556577" w:rsidRPr="00556577">
        <w:rPr>
          <w:i/>
        </w:rPr>
        <w:t xml:space="preserve">„narativní </w:t>
      </w:r>
      <w:proofErr w:type="spellStart"/>
      <w:r w:rsidR="00556577" w:rsidRPr="00556577">
        <w:rPr>
          <w:i/>
        </w:rPr>
        <w:t>self</w:t>
      </w:r>
      <w:proofErr w:type="spellEnd"/>
      <w:r w:rsidR="00556577" w:rsidRPr="00556577">
        <w:rPr>
          <w:i/>
        </w:rPr>
        <w:t>“</w:t>
      </w:r>
      <w:r w:rsidR="00210328">
        <w:t xml:space="preserve">, </w:t>
      </w:r>
      <w:r w:rsidR="00210328" w:rsidRPr="00210328">
        <w:rPr>
          <w:i/>
        </w:rPr>
        <w:t xml:space="preserve">„dialogicko-narativní </w:t>
      </w:r>
      <w:proofErr w:type="spellStart"/>
      <w:r w:rsidR="00210328" w:rsidRPr="00210328">
        <w:rPr>
          <w:i/>
        </w:rPr>
        <w:t>self</w:t>
      </w:r>
      <w:proofErr w:type="spellEnd"/>
      <w:r w:rsidR="00210328">
        <w:t xml:space="preserve">“ nebo </w:t>
      </w:r>
      <w:r w:rsidR="00210328" w:rsidRPr="00210328">
        <w:rPr>
          <w:i/>
        </w:rPr>
        <w:t>„mnohočetn</w:t>
      </w:r>
      <w:r w:rsidR="00462434">
        <w:rPr>
          <w:i/>
        </w:rPr>
        <w:t>é</w:t>
      </w:r>
      <w:r w:rsidR="00210328" w:rsidRPr="00210328">
        <w:rPr>
          <w:i/>
        </w:rPr>
        <w:t xml:space="preserve"> </w:t>
      </w:r>
      <w:proofErr w:type="spellStart"/>
      <w:r w:rsidR="00210328" w:rsidRPr="00210328">
        <w:rPr>
          <w:i/>
        </w:rPr>
        <w:t>self</w:t>
      </w:r>
      <w:proofErr w:type="spellEnd"/>
      <w:r w:rsidR="00210328" w:rsidRPr="00210328">
        <w:rPr>
          <w:i/>
        </w:rPr>
        <w:t>“</w:t>
      </w:r>
      <w:r w:rsidR="00210328">
        <w:t xml:space="preserve"> (</w:t>
      </w:r>
      <w:proofErr w:type="spellStart"/>
      <w:r w:rsidR="00210328">
        <w:t>Andersonová</w:t>
      </w:r>
      <w:proofErr w:type="spellEnd"/>
      <w:r w:rsidR="00210328">
        <w:t>, 2009, 169, 174, 175)</w:t>
      </w:r>
      <w:r w:rsidR="008A3392">
        <w:t>.</w:t>
      </w:r>
      <w:r w:rsidR="00210328">
        <w:t xml:space="preserve"> </w:t>
      </w:r>
      <w:r w:rsidR="003648C0">
        <w:t>P</w:t>
      </w:r>
      <w:r w:rsidR="00D05C80">
        <w:t xml:space="preserve">říběh našeho každodenního života tak nabývá podoby diskurzu. </w:t>
      </w:r>
      <w:r w:rsidR="00FB6089">
        <w:t xml:space="preserve">Díky </w:t>
      </w:r>
      <w:r w:rsidR="003648C0">
        <w:t>němu</w:t>
      </w:r>
      <w:r w:rsidR="00FB6089">
        <w:t xml:space="preserve"> se náš život stává strukturovaným, srozumitelným, </w:t>
      </w:r>
      <w:r w:rsidR="003648C0">
        <w:t>sdělitelným a podléhajícím n</w:t>
      </w:r>
      <w:r w:rsidR="00FB6089">
        <w:t xml:space="preserve">eustálým změnám. </w:t>
      </w:r>
      <w:r w:rsidR="00FB6089" w:rsidRPr="00EC4882">
        <w:t xml:space="preserve">Člověk </w:t>
      </w:r>
      <w:r w:rsidR="00FB6089">
        <w:t xml:space="preserve">interpretuje </w:t>
      </w:r>
      <w:r w:rsidR="003648C0">
        <w:t xml:space="preserve">události </w:t>
      </w:r>
      <w:r w:rsidR="00FB6089">
        <w:t xml:space="preserve">v kontextu širších narativních struktur. Jednotlivé příběhy jsou sdíleny a propojovány. Naše </w:t>
      </w:r>
      <w:proofErr w:type="spellStart"/>
      <w:r w:rsidR="00FB6089">
        <w:t>self</w:t>
      </w:r>
      <w:proofErr w:type="spellEnd"/>
      <w:r w:rsidR="00FB6089">
        <w:t xml:space="preserve"> </w:t>
      </w:r>
      <w:r w:rsidR="008A3392">
        <w:t xml:space="preserve">tedy není výrazem nějaké psychologické kontinuity, ale spíše </w:t>
      </w:r>
      <w:r w:rsidR="00FB6089">
        <w:t>spoluautorství</w:t>
      </w:r>
      <w:r w:rsidR="008A3392">
        <w:t>m</w:t>
      </w:r>
      <w:r w:rsidR="00FB6089">
        <w:t xml:space="preserve"> neustále se proměňujícího příběhu zakotveného v různých socio-kulturně-historic</w:t>
      </w:r>
      <w:r w:rsidR="00CF550B">
        <w:t>kých a politických kontextech.</w:t>
      </w:r>
    </w:p>
    <w:p w:rsidR="00923C45" w:rsidRDefault="00462434" w:rsidP="004D4797">
      <w:proofErr w:type="spellStart"/>
      <w:r>
        <w:t>Kolaborativní</w:t>
      </w:r>
      <w:proofErr w:type="spellEnd"/>
      <w:r>
        <w:t xml:space="preserve"> </w:t>
      </w:r>
      <w:r w:rsidR="00CF550B">
        <w:t>a</w:t>
      </w:r>
      <w:r>
        <w:t xml:space="preserve"> d</w:t>
      </w:r>
      <w:r w:rsidR="00FB6089">
        <w:t xml:space="preserve">ialogické přístupy </w:t>
      </w:r>
      <w:r>
        <w:t xml:space="preserve">staví terapii na spolupráci a dialogu mezi klientem a terapeutem. </w:t>
      </w:r>
      <w:r w:rsidR="003648C0">
        <w:t xml:space="preserve">Klient </w:t>
      </w:r>
      <w:r w:rsidR="00FB6089">
        <w:t xml:space="preserve">vypráví svůj příběh, terapeut </w:t>
      </w:r>
      <w:r w:rsidR="003648C0">
        <w:t xml:space="preserve">jej </w:t>
      </w:r>
      <w:r w:rsidR="00FB6089">
        <w:t>reflektuje</w:t>
      </w:r>
      <w:r w:rsidR="003648C0">
        <w:t xml:space="preserve"> a ukazuje </w:t>
      </w:r>
      <w:r w:rsidR="00FB6089">
        <w:t>různé úhly pohledu. P</w:t>
      </w:r>
      <w:r w:rsidR="003648C0">
        <w:t>ř</w:t>
      </w:r>
      <w:r w:rsidR="00FB6089">
        <w:t xml:space="preserve">irozeným důsledkem takto pojímané terapie </w:t>
      </w:r>
      <w:r w:rsidR="003648C0">
        <w:t>by měla být</w:t>
      </w:r>
      <w:r w:rsidR="00FB6089">
        <w:t xml:space="preserve"> změna a nakonec </w:t>
      </w:r>
      <w:r w:rsidR="00FB6089" w:rsidRPr="003648C0">
        <w:rPr>
          <w:i/>
        </w:rPr>
        <w:t>„rozpuštění problému“</w:t>
      </w:r>
      <w:r w:rsidR="00FB6089">
        <w:t xml:space="preserve"> (</w:t>
      </w:r>
      <w:r w:rsidR="00923C45">
        <w:t xml:space="preserve">Andersonová, 2009, </w:t>
      </w:r>
      <w:r w:rsidR="00FB6089">
        <w:t>187).</w:t>
      </w:r>
    </w:p>
    <w:p w:rsidR="004D4797" w:rsidRPr="00CF550B" w:rsidRDefault="004D4797" w:rsidP="004D4797">
      <w:proofErr w:type="spellStart"/>
      <w:r w:rsidRPr="00CF550B">
        <w:t>Skorunka</w:t>
      </w:r>
      <w:proofErr w:type="spellEnd"/>
      <w:r w:rsidRPr="00CF550B">
        <w:t xml:space="preserve"> (2010</w:t>
      </w:r>
      <w:r w:rsidR="00CC49B1">
        <w:t>a</w:t>
      </w:r>
      <w:r w:rsidRPr="00CF550B">
        <w:rPr>
          <w:rFonts w:cs="Times New Roman"/>
        </w:rPr>
        <w:t xml:space="preserve">) </w:t>
      </w:r>
      <w:r w:rsidR="006E6F58" w:rsidRPr="00CF550B">
        <w:rPr>
          <w:rFonts w:cs="Times New Roman"/>
        </w:rPr>
        <w:t xml:space="preserve">zdůrazňuje, jak je </w:t>
      </w:r>
      <w:r w:rsidR="00D72FD1" w:rsidRPr="00CF550B">
        <w:rPr>
          <w:rFonts w:cs="Times New Roman"/>
        </w:rPr>
        <w:t xml:space="preserve">v dialogických přístupech </w:t>
      </w:r>
      <w:r w:rsidR="006E6F58" w:rsidRPr="00CF550B">
        <w:rPr>
          <w:rFonts w:cs="Times New Roman"/>
        </w:rPr>
        <w:t xml:space="preserve">důležitý </w:t>
      </w:r>
      <w:r w:rsidR="00D72FD1" w:rsidRPr="00CF550B">
        <w:rPr>
          <w:rFonts w:cs="Times New Roman"/>
        </w:rPr>
        <w:t>postoj</w:t>
      </w:r>
      <w:r w:rsidR="00D72FD1">
        <w:rPr>
          <w:rFonts w:cs="Times New Roman"/>
        </w:rPr>
        <w:t xml:space="preserve"> </w:t>
      </w:r>
      <w:r w:rsidR="006E6F58" w:rsidRPr="00CF550B">
        <w:t>pomáhajícího profesionála. Terapeut</w:t>
      </w:r>
      <w:r w:rsidR="00D72FD1" w:rsidRPr="00CF550B">
        <w:t xml:space="preserve"> by měl opustit svou expertní pozici</w:t>
      </w:r>
      <w:r w:rsidR="006E6F58" w:rsidRPr="00CF550B">
        <w:t xml:space="preserve">, zbavit se </w:t>
      </w:r>
      <w:r w:rsidRPr="00CF550B">
        <w:lastRenderedPageBreak/>
        <w:t>profesionální slepot</w:t>
      </w:r>
      <w:r w:rsidR="006E6F58" w:rsidRPr="00CF550B">
        <w:t xml:space="preserve">y a předpojatosti, pozorně naslouchat a rozvíjet konverzaci bez zbytečné interpretace a </w:t>
      </w:r>
      <w:r w:rsidRPr="00CF550B">
        <w:t>tlaku na změnu klienta. Terapeut není odbor</w:t>
      </w:r>
      <w:r w:rsidR="006E6F58" w:rsidRPr="00CF550B">
        <w:t>n</w:t>
      </w:r>
      <w:r w:rsidRPr="00CF550B">
        <w:t>íkem na klientův život, ale na dialogický rozhovor</w:t>
      </w:r>
      <w:r w:rsidR="006E6F58" w:rsidRPr="00CF550B">
        <w:t xml:space="preserve">, který </w:t>
      </w:r>
      <w:proofErr w:type="spellStart"/>
      <w:r w:rsidR="006E6F58" w:rsidRPr="00CF550B">
        <w:t>facilituje</w:t>
      </w:r>
      <w:proofErr w:type="spellEnd"/>
      <w:r w:rsidRPr="00CF550B">
        <w:t>.</w:t>
      </w:r>
      <w:r w:rsidR="00D72FD1" w:rsidRPr="00CF550B">
        <w:t xml:space="preserve"> Mezi </w:t>
      </w:r>
      <w:r w:rsidR="006E6F58" w:rsidRPr="00CF550B">
        <w:t xml:space="preserve">podobně orientované směry patří kromě již zmíněné Andersonové také </w:t>
      </w:r>
      <w:r w:rsidR="00E828B2" w:rsidRPr="00CF550B">
        <w:t>reflektující přístup</w:t>
      </w:r>
      <w:r w:rsidRPr="00CF550B">
        <w:t xml:space="preserve"> norského lékaře Toma Andersena nebo </w:t>
      </w:r>
      <w:r w:rsidR="00E828B2" w:rsidRPr="00CF550B">
        <w:t>metoda</w:t>
      </w:r>
      <w:r w:rsidRPr="00CF550B">
        <w:t xml:space="preserve"> otevřeného dialogu fin</w:t>
      </w:r>
      <w:r w:rsidR="00D72FD1" w:rsidRPr="00CF550B">
        <w:t>ského</w:t>
      </w:r>
      <w:r w:rsidRPr="00CF550B">
        <w:t xml:space="preserve"> </w:t>
      </w:r>
      <w:r w:rsidR="0000362B" w:rsidRPr="00CF550B">
        <w:t>psychoterapeuta</w:t>
      </w:r>
      <w:r w:rsidRPr="00CF550B">
        <w:t xml:space="preserve"> </w:t>
      </w:r>
      <w:proofErr w:type="spellStart"/>
      <w:r w:rsidRPr="00CF550B">
        <w:t>Jaakko</w:t>
      </w:r>
      <w:proofErr w:type="spellEnd"/>
      <w:r w:rsidRPr="00CF550B">
        <w:t xml:space="preserve"> </w:t>
      </w:r>
      <w:proofErr w:type="spellStart"/>
      <w:r w:rsidRPr="00CF550B">
        <w:t>Seik</w:t>
      </w:r>
      <w:r w:rsidR="008866E4" w:rsidRPr="00CF550B">
        <w:t>k</w:t>
      </w:r>
      <w:r w:rsidRPr="00CF550B">
        <w:t>uly</w:t>
      </w:r>
      <w:proofErr w:type="spellEnd"/>
      <w:r w:rsidRPr="00CF550B">
        <w:t>.</w:t>
      </w:r>
    </w:p>
    <w:p w:rsidR="00303FFF" w:rsidRDefault="00E828B2" w:rsidP="00C56C28">
      <w:r w:rsidRPr="00CF550B">
        <w:t xml:space="preserve">Základem pro reflektující </w:t>
      </w:r>
      <w:r w:rsidR="000116E1" w:rsidRPr="00CF550B">
        <w:t>přístup navržený Tomem Andersenem</w:t>
      </w:r>
      <w:r w:rsidRPr="00CF550B">
        <w:t xml:space="preserve"> </w:t>
      </w:r>
      <w:r w:rsidR="00EC6524">
        <w:t xml:space="preserve">(Andersen, 1987) </w:t>
      </w:r>
      <w:r w:rsidRPr="00CF550B">
        <w:t>je v</w:t>
      </w:r>
      <w:r w:rsidR="00E80D90" w:rsidRPr="00CF550B">
        <w:t>nitřní a vnější dialog</w:t>
      </w:r>
      <w:r w:rsidR="000116E1" w:rsidRPr="00CF550B">
        <w:t xml:space="preserve">. Nástrojem </w:t>
      </w:r>
      <w:r w:rsidR="00ED20B1" w:rsidRPr="00CF550B">
        <w:t xml:space="preserve">k jejich realizaci </w:t>
      </w:r>
      <w:r w:rsidRPr="00CF550B">
        <w:t xml:space="preserve">je reflektující tým </w:t>
      </w:r>
      <w:r w:rsidR="00D23502" w:rsidRPr="00CF550B">
        <w:t xml:space="preserve">složený zpravidla </w:t>
      </w:r>
      <w:proofErr w:type="gramStart"/>
      <w:r w:rsidR="00D23502" w:rsidRPr="00CF550B">
        <w:t>ze</w:t>
      </w:r>
      <w:proofErr w:type="gramEnd"/>
      <w:r w:rsidR="00D23502" w:rsidRPr="00CF550B">
        <w:t xml:space="preserve"> 3 členů </w:t>
      </w:r>
      <w:r w:rsidR="000116E1" w:rsidRPr="00CF550B">
        <w:t>pozorující</w:t>
      </w:r>
      <w:r w:rsidR="00CF550B">
        <w:t>ch</w:t>
      </w:r>
      <w:r w:rsidR="000116E1" w:rsidRPr="00CF550B">
        <w:t xml:space="preserve"> za jednostranným zrcadlem rozhovor terapeuta s</w:t>
      </w:r>
      <w:r w:rsidR="00772259" w:rsidRPr="00CF550B">
        <w:t> </w:t>
      </w:r>
      <w:r w:rsidR="000116E1" w:rsidRPr="00CF550B">
        <w:t>klientem</w:t>
      </w:r>
      <w:r w:rsidR="00255E41" w:rsidRPr="00CF550B">
        <w:t xml:space="preserve"> nebo</w:t>
      </w:r>
      <w:r w:rsidR="0058626A" w:rsidRPr="00CF550B">
        <w:t xml:space="preserve"> </w:t>
      </w:r>
      <w:r w:rsidR="00DC0CA6" w:rsidRPr="00CF550B">
        <w:t>celou rodinou</w:t>
      </w:r>
      <w:r w:rsidRPr="00CF550B">
        <w:t>.</w:t>
      </w:r>
      <w:r>
        <w:t xml:space="preserve"> </w:t>
      </w:r>
      <w:r w:rsidR="00ED20B1">
        <w:t xml:space="preserve">Členové týmu </w:t>
      </w:r>
      <w:r w:rsidR="00915B90">
        <w:t>jsou následně v časové</w:t>
      </w:r>
      <w:r w:rsidR="00DC0CA6">
        <w:t>m</w:t>
      </w:r>
      <w:r w:rsidR="00915B90">
        <w:t xml:space="preserve"> intervalu </w:t>
      </w:r>
      <w:r w:rsidR="00DC0CA6">
        <w:t>od 10 do</w:t>
      </w:r>
      <w:r w:rsidR="00772259">
        <w:t xml:space="preserve"> 45 minut </w:t>
      </w:r>
      <w:r w:rsidR="00915B90">
        <w:t xml:space="preserve">vyzváni ke </w:t>
      </w:r>
      <w:r w:rsidR="00DC0CA6">
        <w:t xml:space="preserve">vzájemnému </w:t>
      </w:r>
      <w:r w:rsidR="00255E41">
        <w:t>sdíle</w:t>
      </w:r>
      <w:r w:rsidR="00915B90">
        <w:t>ní svých</w:t>
      </w:r>
      <w:r w:rsidR="00ED20B1">
        <w:t xml:space="preserve"> </w:t>
      </w:r>
      <w:r w:rsidR="00772259">
        <w:t xml:space="preserve">reflexí, </w:t>
      </w:r>
      <w:r w:rsidR="00ED20B1">
        <w:t>pocit</w:t>
      </w:r>
      <w:r w:rsidR="00915B90">
        <w:t>ů</w:t>
      </w:r>
      <w:r w:rsidR="00772259">
        <w:t xml:space="preserve"> a </w:t>
      </w:r>
      <w:r w:rsidR="00ED20B1">
        <w:t>asociac</w:t>
      </w:r>
      <w:r w:rsidR="00915B90">
        <w:t>í</w:t>
      </w:r>
      <w:r w:rsidR="00ED20B1">
        <w:t xml:space="preserve"> </w:t>
      </w:r>
      <w:r w:rsidR="00772259">
        <w:t xml:space="preserve">vztažených k rodinné diskuzi. Jejich brainstorming se stále ještě odehrává za jednostranným zrcadlem, </w:t>
      </w:r>
      <w:r w:rsidR="00DC0CA6">
        <w:t xml:space="preserve">tentokrát již </w:t>
      </w:r>
      <w:r w:rsidR="00772259">
        <w:t xml:space="preserve">za rozsvícených světel a </w:t>
      </w:r>
      <w:r w:rsidR="00D23502">
        <w:t xml:space="preserve">se </w:t>
      </w:r>
      <w:r w:rsidR="00772259">
        <w:t>zapnut</w:t>
      </w:r>
      <w:r w:rsidR="00D23502">
        <w:t xml:space="preserve">ým </w:t>
      </w:r>
      <w:r w:rsidR="00772259">
        <w:t>zvuk</w:t>
      </w:r>
      <w:r w:rsidR="00D23502">
        <w:t>em</w:t>
      </w:r>
      <w:r w:rsidR="00ED20B1">
        <w:t xml:space="preserve">, </w:t>
      </w:r>
      <w:r w:rsidR="00772259">
        <w:t xml:space="preserve">rodina s terapeutem se </w:t>
      </w:r>
      <w:r w:rsidR="00D23502">
        <w:t xml:space="preserve">nyní </w:t>
      </w:r>
      <w:r w:rsidR="00772259">
        <w:t xml:space="preserve">nachází v roli posluchače a pozorovatele. </w:t>
      </w:r>
      <w:r w:rsidR="00DD16D2">
        <w:t>Tato výměna rolí prob</w:t>
      </w:r>
      <w:r w:rsidR="00EC6524">
        <w:t>ěhne obvykle dvakrát za sezení.</w:t>
      </w:r>
    </w:p>
    <w:p w:rsidR="00C56C28" w:rsidRDefault="00D23502" w:rsidP="00C56C28">
      <w:r>
        <w:t xml:space="preserve">Procesy odehrávající se během týmové konverzace mají za úkol podnítit </w:t>
      </w:r>
      <w:r w:rsidR="00ED20B1">
        <w:t xml:space="preserve">tytéž procesy v klientovi </w:t>
      </w:r>
      <w:r>
        <w:t xml:space="preserve">(rodině) se záměrem přenést interní </w:t>
      </w:r>
      <w:r w:rsidR="00ED20B1">
        <w:t>dialog do vnější</w:t>
      </w:r>
      <w:r w:rsidR="00421F2E">
        <w:t xml:space="preserve"> výměny názorů</w:t>
      </w:r>
      <w:r w:rsidR="00A25350">
        <w:t>, otevřít prostor p</w:t>
      </w:r>
      <w:r w:rsidR="00ED20B1">
        <w:t xml:space="preserve">ro změnu a nové poznání. Andersen </w:t>
      </w:r>
      <w:r w:rsidR="00EC6524">
        <w:t xml:space="preserve">(1987) </w:t>
      </w:r>
      <w:r w:rsidR="00ED20B1">
        <w:t>klade důraz na používání jednoduchých formulací</w:t>
      </w:r>
      <w:r w:rsidR="0058626A">
        <w:t xml:space="preserve"> bez návodů a interpretací. </w:t>
      </w:r>
      <w:r w:rsidR="00ED20B1">
        <w:t xml:space="preserve">Náměty jsou vnášeny do diskuze jako </w:t>
      </w:r>
      <w:r w:rsidR="0058626A">
        <w:t xml:space="preserve">inspirace </w:t>
      </w:r>
      <w:r w:rsidR="00ED20B1">
        <w:t>k zamyšlení</w:t>
      </w:r>
      <w:r w:rsidR="0058626A">
        <w:t>, nik</w:t>
      </w:r>
      <w:r w:rsidR="00ED20B1">
        <w:t xml:space="preserve">oliv jako expertovo doporučení. Kromě toho </w:t>
      </w:r>
      <w:r w:rsidR="00EC6524">
        <w:t xml:space="preserve">se hledají </w:t>
      </w:r>
      <w:r w:rsidR="00ED20B1">
        <w:t xml:space="preserve">způsoby, jak do terapie </w:t>
      </w:r>
      <w:r w:rsidR="0058626A">
        <w:t>citlivě</w:t>
      </w:r>
      <w:r w:rsidR="00ED20B1">
        <w:t xml:space="preserve"> vnést něco neobvyklého</w:t>
      </w:r>
      <w:r w:rsidR="0058626A">
        <w:t xml:space="preserve">, </w:t>
      </w:r>
      <w:r w:rsidR="00377C66">
        <w:t xml:space="preserve">provokovat </w:t>
      </w:r>
      <w:r w:rsidR="0058626A">
        <w:t xml:space="preserve">otázky, které klient sám sobě neklade a které </w:t>
      </w:r>
      <w:r w:rsidR="00CE5D69">
        <w:t>m</w:t>
      </w:r>
      <w:r w:rsidR="00EC6524">
        <w:t>ohou spustit ozdravné procesy.</w:t>
      </w:r>
    </w:p>
    <w:p w:rsidR="00874547" w:rsidRPr="00377C66" w:rsidRDefault="0088516F" w:rsidP="00C56C28">
      <w:r>
        <w:t xml:space="preserve">Přístup otevřeného dialogu (open </w:t>
      </w:r>
      <w:proofErr w:type="spellStart"/>
      <w:r>
        <w:t>dialogue</w:t>
      </w:r>
      <w:proofErr w:type="spellEnd"/>
      <w:r>
        <w:t xml:space="preserve"> </w:t>
      </w:r>
      <w:proofErr w:type="spellStart"/>
      <w:r>
        <w:t>approach</w:t>
      </w:r>
      <w:proofErr w:type="spellEnd"/>
      <w:r>
        <w:t xml:space="preserve">) byl poprvé popsán v roce 1995 </w:t>
      </w:r>
      <w:r w:rsidR="00B87AD7">
        <w:t xml:space="preserve">finským psychologem </w:t>
      </w:r>
      <w:proofErr w:type="spellStart"/>
      <w:r w:rsidR="00B87AD7">
        <w:t>Jaakko</w:t>
      </w:r>
      <w:proofErr w:type="spellEnd"/>
      <w:r w:rsidR="00B87AD7">
        <w:t xml:space="preserve"> </w:t>
      </w:r>
      <w:proofErr w:type="spellStart"/>
      <w:r w:rsidR="00B87AD7">
        <w:t>Seikkulou</w:t>
      </w:r>
      <w:proofErr w:type="spellEnd"/>
      <w:r w:rsidR="00B87AD7">
        <w:t xml:space="preserve"> </w:t>
      </w:r>
      <w:r>
        <w:t xml:space="preserve">na základě </w:t>
      </w:r>
      <w:r w:rsidR="00B87AD7">
        <w:t xml:space="preserve">jeho </w:t>
      </w:r>
      <w:r>
        <w:t xml:space="preserve">zkušeností </w:t>
      </w:r>
      <w:r w:rsidR="00B87AD7">
        <w:t xml:space="preserve">s léčbou </w:t>
      </w:r>
      <w:r w:rsidRPr="00377C66">
        <w:t>schizofrenie a akutní psychózy. Slovo „otevřený“ odkazuje na transparentnost terapeutického plánu a rozhodovacího procesu, kterého se účastní všichni členové klientovy podpůrné sociální sítě</w:t>
      </w:r>
      <w:r w:rsidR="00F82F07" w:rsidRPr="00377C66">
        <w:t xml:space="preserve"> (</w:t>
      </w:r>
      <w:proofErr w:type="spellStart"/>
      <w:r w:rsidR="00F82F07" w:rsidRPr="00377C66">
        <w:t>treatment</w:t>
      </w:r>
      <w:proofErr w:type="spellEnd"/>
      <w:r w:rsidR="00F82F07" w:rsidRPr="00377C66">
        <w:t xml:space="preserve"> web)</w:t>
      </w:r>
      <w:r w:rsidRPr="00377C66">
        <w:t xml:space="preserve"> – </w:t>
      </w:r>
      <w:r w:rsidR="00F82F07" w:rsidRPr="00377C66">
        <w:t>pomáhajíc</w:t>
      </w:r>
      <w:r w:rsidR="00EC6524">
        <w:t>í profesionálové i jeho blízcí.</w:t>
      </w:r>
    </w:p>
    <w:p w:rsidR="004D4797" w:rsidRPr="00377C66" w:rsidRDefault="0088516F" w:rsidP="00C56C28">
      <w:r>
        <w:t xml:space="preserve">Autor metody, </w:t>
      </w:r>
      <w:r w:rsidR="00B87AD7">
        <w:t xml:space="preserve">podobně jako Andersen, </w:t>
      </w:r>
      <w:r w:rsidR="0021641A">
        <w:t>klade</w:t>
      </w:r>
      <w:r w:rsidR="00242A6A">
        <w:t xml:space="preserve"> </w:t>
      </w:r>
      <w:r w:rsidR="00B87AD7">
        <w:t>velký</w:t>
      </w:r>
      <w:r w:rsidR="0021641A">
        <w:t xml:space="preserve"> důraz na </w:t>
      </w:r>
      <w:r w:rsidR="005D5F95">
        <w:t xml:space="preserve">léčebný </w:t>
      </w:r>
      <w:r w:rsidR="0021641A">
        <w:t xml:space="preserve">potenciál </w:t>
      </w:r>
      <w:r w:rsidR="005D5F95" w:rsidRPr="00377C66">
        <w:t>rozhovoru</w:t>
      </w:r>
      <w:r w:rsidR="00242A6A" w:rsidRPr="00377C66">
        <w:t xml:space="preserve">, který v jeho </w:t>
      </w:r>
      <w:r w:rsidR="0021641A" w:rsidRPr="00377C66">
        <w:t xml:space="preserve">podání není </w:t>
      </w:r>
      <w:r w:rsidR="00041224" w:rsidRPr="00377C66">
        <w:t>pouhou</w:t>
      </w:r>
      <w:r w:rsidR="0021641A" w:rsidRPr="00377C66">
        <w:t xml:space="preserve"> výměn</w:t>
      </w:r>
      <w:r w:rsidR="00041224" w:rsidRPr="00377C66">
        <w:t>ou</w:t>
      </w:r>
      <w:r w:rsidR="0021641A" w:rsidRPr="00377C66">
        <w:t xml:space="preserve"> informací, ale </w:t>
      </w:r>
      <w:r w:rsidR="00041224" w:rsidRPr="00377C66">
        <w:t>přímo</w:t>
      </w:r>
      <w:r w:rsidR="0021641A" w:rsidRPr="00377C66">
        <w:t xml:space="preserve"> platform</w:t>
      </w:r>
      <w:r w:rsidR="00041224" w:rsidRPr="00377C66">
        <w:t>ou</w:t>
      </w:r>
      <w:r w:rsidR="0021641A" w:rsidRPr="00377C66">
        <w:t xml:space="preserve"> pro sdílení inspirativních myšlenek a nápadů, vyjadřování </w:t>
      </w:r>
      <w:r w:rsidR="00377C66">
        <w:t>pocitů i neverbálních projevů a </w:t>
      </w:r>
      <w:r w:rsidR="0021641A" w:rsidRPr="00377C66">
        <w:t>spoluvy</w:t>
      </w:r>
      <w:r w:rsidR="004D4797" w:rsidRPr="00377C66">
        <w:t>tv</w:t>
      </w:r>
      <w:r w:rsidR="0021641A" w:rsidRPr="00377C66">
        <w:t>ář</w:t>
      </w:r>
      <w:r w:rsidR="004D4797" w:rsidRPr="00377C66">
        <w:t>e</w:t>
      </w:r>
      <w:r w:rsidR="0021641A" w:rsidRPr="00377C66">
        <w:t>ní významů</w:t>
      </w:r>
      <w:r w:rsidR="004D4797" w:rsidRPr="00377C66">
        <w:t xml:space="preserve">. </w:t>
      </w:r>
      <w:r w:rsidR="00F82F07" w:rsidRPr="00377C66">
        <w:t xml:space="preserve">Za vyjádření všech zúčastněných se dialog mění v polyfonii. </w:t>
      </w:r>
      <w:r w:rsidR="00B87AD7" w:rsidRPr="00377C66">
        <w:t xml:space="preserve">Dalším </w:t>
      </w:r>
      <w:r w:rsidR="00242A6A" w:rsidRPr="00377C66">
        <w:t xml:space="preserve">terapeutickým </w:t>
      </w:r>
      <w:r w:rsidR="005D5F95" w:rsidRPr="00377C66">
        <w:t>princip</w:t>
      </w:r>
      <w:r w:rsidR="00242A6A" w:rsidRPr="00377C66">
        <w:t>em je</w:t>
      </w:r>
      <w:r w:rsidR="005D5F95" w:rsidRPr="00377C66">
        <w:t xml:space="preserve"> flexibilita a zapojení širšího sociálního prostředí.</w:t>
      </w:r>
      <w:r w:rsidR="005D5F95">
        <w:t xml:space="preserve"> </w:t>
      </w:r>
      <w:r w:rsidR="005D5F95" w:rsidRPr="00377C66">
        <w:t>S klientem po celou dobu terapie pracuje stejný tým, jeho</w:t>
      </w:r>
      <w:r w:rsidR="00F82F07" w:rsidRPr="00377C66">
        <w:t xml:space="preserve">ž cílem je vytvoření bezpečné </w:t>
      </w:r>
      <w:r w:rsidR="005D5F95" w:rsidRPr="00377C66">
        <w:t>atmosféry</w:t>
      </w:r>
      <w:r w:rsidR="00F82F07" w:rsidRPr="00377C66">
        <w:t xml:space="preserve"> a zajištění terapeutické kontinuity</w:t>
      </w:r>
      <w:r w:rsidR="00041224" w:rsidRPr="00377C66">
        <w:t xml:space="preserve">. Je </w:t>
      </w:r>
      <w:r w:rsidR="005D5F95" w:rsidRPr="00377C66">
        <w:t xml:space="preserve">vyvíjena </w:t>
      </w:r>
      <w:r w:rsidR="00041224" w:rsidRPr="00377C66">
        <w:t xml:space="preserve">každodenní </w:t>
      </w:r>
      <w:r w:rsidR="00EC6524" w:rsidRPr="00377C66">
        <w:t xml:space="preserve">intenzivní </w:t>
      </w:r>
      <w:r w:rsidR="005D5F95" w:rsidRPr="00377C66">
        <w:t>péče</w:t>
      </w:r>
      <w:r w:rsidR="00041224" w:rsidRPr="00377C66">
        <w:t xml:space="preserve"> </w:t>
      </w:r>
      <w:r w:rsidR="00041224" w:rsidRPr="00377C66">
        <w:lastRenderedPageBreak/>
        <w:t>(</w:t>
      </w:r>
      <w:proofErr w:type="spellStart"/>
      <w:r w:rsidR="00041224" w:rsidRPr="00377C66">
        <w:t>immediate</w:t>
      </w:r>
      <w:proofErr w:type="spellEnd"/>
      <w:r w:rsidR="00041224" w:rsidRPr="00377C66">
        <w:t xml:space="preserve"> help), zejména v prvních </w:t>
      </w:r>
      <w:r w:rsidR="005D5F95" w:rsidRPr="00377C66">
        <w:t xml:space="preserve">dnech spolupráce. </w:t>
      </w:r>
      <w:r w:rsidR="0000362B" w:rsidRPr="00377C66">
        <w:t>(</w:t>
      </w:r>
      <w:proofErr w:type="spellStart"/>
      <w:r w:rsidR="0000362B" w:rsidRPr="00377C66">
        <w:rPr>
          <w:shd w:val="clear" w:color="auto" w:fill="FFFFFF"/>
        </w:rPr>
        <w:t>Olson</w:t>
      </w:r>
      <w:proofErr w:type="spellEnd"/>
      <w:r w:rsidR="0000362B" w:rsidRPr="00377C66">
        <w:rPr>
          <w:shd w:val="clear" w:color="auto" w:fill="FFFFFF"/>
        </w:rPr>
        <w:t xml:space="preserve">, </w:t>
      </w:r>
      <w:proofErr w:type="spellStart"/>
      <w:r w:rsidR="0000362B" w:rsidRPr="00377C66">
        <w:rPr>
          <w:shd w:val="clear" w:color="auto" w:fill="FFFFFF"/>
        </w:rPr>
        <w:t>Seikkula</w:t>
      </w:r>
      <w:proofErr w:type="spellEnd"/>
      <w:r w:rsidR="0000362B" w:rsidRPr="00377C66">
        <w:rPr>
          <w:shd w:val="clear" w:color="auto" w:fill="FFFFFF"/>
        </w:rPr>
        <w:t xml:space="preserve"> &amp; </w:t>
      </w:r>
      <w:proofErr w:type="spellStart"/>
      <w:r w:rsidR="0000362B" w:rsidRPr="00377C66">
        <w:rPr>
          <w:shd w:val="clear" w:color="auto" w:fill="FFFFFF"/>
        </w:rPr>
        <w:t>Ziedonis</w:t>
      </w:r>
      <w:proofErr w:type="spellEnd"/>
      <w:r w:rsidR="0000362B" w:rsidRPr="00377C66">
        <w:rPr>
          <w:shd w:val="clear" w:color="auto" w:fill="FFFFFF"/>
        </w:rPr>
        <w:t>, 2014).</w:t>
      </w:r>
    </w:p>
    <w:p w:rsidR="000404E1" w:rsidRDefault="0038468D" w:rsidP="000404E1">
      <w:proofErr w:type="spellStart"/>
      <w:r w:rsidRPr="00377C66">
        <w:t>Freedmanová</w:t>
      </w:r>
      <w:proofErr w:type="spellEnd"/>
      <w:r w:rsidRPr="00377C66">
        <w:t xml:space="preserve"> a </w:t>
      </w:r>
      <w:proofErr w:type="spellStart"/>
      <w:r w:rsidRPr="00377C66">
        <w:t>Combs</w:t>
      </w:r>
      <w:proofErr w:type="spellEnd"/>
      <w:r w:rsidRPr="00377C66">
        <w:t xml:space="preserve"> (2009, 42) se ve své narativní psychoterapii rovněž hlásí </w:t>
      </w:r>
      <w:r w:rsidR="00962582" w:rsidRPr="00377C66">
        <w:t>k </w:t>
      </w:r>
      <w:r w:rsidRPr="00377C66">
        <w:rPr>
          <w:i/>
        </w:rPr>
        <w:t>„</w:t>
      </w:r>
      <w:r w:rsidR="00962582" w:rsidRPr="00377C66">
        <w:rPr>
          <w:i/>
        </w:rPr>
        <w:t>postmodernímu, narativnímu a sociálně-</w:t>
      </w:r>
      <w:proofErr w:type="spellStart"/>
      <w:r w:rsidR="00962582" w:rsidRPr="00377C66">
        <w:rPr>
          <w:i/>
        </w:rPr>
        <w:t>konstrukcionistickému</w:t>
      </w:r>
      <w:proofErr w:type="spellEnd"/>
      <w:r w:rsidR="00962582" w:rsidRPr="00377C66">
        <w:rPr>
          <w:i/>
        </w:rPr>
        <w:t xml:space="preserve"> světonázoru</w:t>
      </w:r>
      <w:r w:rsidRPr="00377C66">
        <w:rPr>
          <w:i/>
        </w:rPr>
        <w:t>“</w:t>
      </w:r>
      <w:r w:rsidRPr="00377C66">
        <w:t>, který</w:t>
      </w:r>
      <w:r>
        <w:t xml:space="preserve"> </w:t>
      </w:r>
      <w:r w:rsidR="003B2A65">
        <w:t xml:space="preserve">vychází z předpokladu, že realita je </w:t>
      </w:r>
      <w:r>
        <w:t>sociálně konstruována</w:t>
      </w:r>
      <w:r w:rsidR="00377C66">
        <w:t>,</w:t>
      </w:r>
      <w:r w:rsidR="003B2A65">
        <w:t xml:space="preserve"> </w:t>
      </w:r>
      <w:r w:rsidR="00377C66">
        <w:t xml:space="preserve">strukturována a udržována </w:t>
      </w:r>
      <w:r w:rsidR="003B2A65">
        <w:t>prostřednictvím jazyka</w:t>
      </w:r>
      <w:r w:rsidR="00377C66">
        <w:t xml:space="preserve"> –</w:t>
      </w:r>
      <w:r>
        <w:t xml:space="preserve"> vyprávění</w:t>
      </w:r>
      <w:r w:rsidR="003B2A65">
        <w:t>. Tím se jako dvě základ</w:t>
      </w:r>
      <w:r w:rsidR="00377C66">
        <w:t xml:space="preserve">ní východiska ukazují </w:t>
      </w:r>
      <w:proofErr w:type="spellStart"/>
      <w:r w:rsidR="00377C66">
        <w:t>narativ</w:t>
      </w:r>
      <w:proofErr w:type="spellEnd"/>
      <w:r w:rsidR="00377C66">
        <w:t xml:space="preserve"> a </w:t>
      </w:r>
      <w:r w:rsidR="003B2A65">
        <w:t xml:space="preserve">sociální </w:t>
      </w:r>
      <w:proofErr w:type="spellStart"/>
      <w:r w:rsidR="003B2A65">
        <w:t>konstrukcionism</w:t>
      </w:r>
      <w:r w:rsidR="0033007E">
        <w:t>u</w:t>
      </w:r>
      <w:r w:rsidR="003B2A65">
        <w:t>s</w:t>
      </w:r>
      <w:proofErr w:type="spellEnd"/>
      <w:r w:rsidR="003B2A65">
        <w:t>.</w:t>
      </w:r>
      <w:r w:rsidR="00464132">
        <w:t xml:space="preserve"> </w:t>
      </w:r>
      <w:r w:rsidR="0033007E">
        <w:t>Společenská realita a</w:t>
      </w:r>
      <w:r w:rsidR="0040333D">
        <w:t xml:space="preserve"> její</w:t>
      </w:r>
      <w:r w:rsidR="0033007E">
        <w:t xml:space="preserve"> </w:t>
      </w:r>
      <w:r w:rsidR="0040333D">
        <w:t xml:space="preserve">hodnoty, </w:t>
      </w:r>
      <w:r w:rsidR="00EC6524">
        <w:t>zvyky, zákony a další instituce</w:t>
      </w:r>
      <w:r w:rsidR="0040333D">
        <w:t xml:space="preserve"> </w:t>
      </w:r>
      <w:r w:rsidR="00EF656E">
        <w:t xml:space="preserve">jsou </w:t>
      </w:r>
      <w:r w:rsidR="0040333D">
        <w:t>vytvářeny</w:t>
      </w:r>
      <w:r w:rsidR="00EF656E">
        <w:t xml:space="preserve"> příslušníky dané kultury </w:t>
      </w:r>
      <w:r w:rsidR="000404E1">
        <w:t>ve</w:t>
      </w:r>
      <w:r w:rsidR="00EF656E">
        <w:t xml:space="preserve"> vzájemných interakcích </w:t>
      </w:r>
      <w:r w:rsidR="0040333D">
        <w:t xml:space="preserve">a předávány </w:t>
      </w:r>
      <w:r w:rsidR="00EF656E">
        <w:t>z generace na generaci</w:t>
      </w:r>
      <w:r w:rsidR="0040333D">
        <w:t xml:space="preserve">. </w:t>
      </w:r>
      <w:r w:rsidR="00EF656E">
        <w:t xml:space="preserve">To znamená, že společnost </w:t>
      </w:r>
      <w:r w:rsidR="0040333D">
        <w:t xml:space="preserve">nám od narození vštěpuje názory, postupy a návody, jak interpretovat svět a </w:t>
      </w:r>
      <w:r w:rsidR="000404E1">
        <w:t>vyprávět</w:t>
      </w:r>
      <w:r w:rsidR="00EC6524">
        <w:t xml:space="preserve"> svůj životní příběh.</w:t>
      </w:r>
    </w:p>
    <w:p w:rsidR="0038468D" w:rsidRPr="00464132" w:rsidRDefault="000404E1" w:rsidP="00FB0575">
      <w:pPr>
        <w:rPr>
          <w:shd w:val="clear" w:color="auto" w:fill="FFFFFF"/>
        </w:rPr>
      </w:pPr>
      <w:r w:rsidRPr="00464132">
        <w:t>Podobně i v</w:t>
      </w:r>
      <w:r w:rsidR="001D71C6" w:rsidRPr="00464132">
        <w:t xml:space="preserve"> centru</w:t>
      </w:r>
      <w:r w:rsidRPr="00464132">
        <w:t xml:space="preserve"> </w:t>
      </w:r>
      <w:r w:rsidR="00464132">
        <w:t xml:space="preserve">pozornosti </w:t>
      </w:r>
      <w:r w:rsidR="001D71C6" w:rsidRPr="00464132">
        <w:t xml:space="preserve">australských </w:t>
      </w:r>
      <w:r w:rsidR="00464132">
        <w:t xml:space="preserve">narativních </w:t>
      </w:r>
      <w:r w:rsidR="001D71C6" w:rsidRPr="00464132">
        <w:t xml:space="preserve">terapeutů </w:t>
      </w:r>
      <w:r w:rsidR="001D30C6" w:rsidRPr="00464132">
        <w:t xml:space="preserve">Michaela </w:t>
      </w:r>
      <w:proofErr w:type="spellStart"/>
      <w:r w:rsidR="001D30C6" w:rsidRPr="00464132">
        <w:t>Whitea</w:t>
      </w:r>
      <w:proofErr w:type="spellEnd"/>
      <w:r w:rsidR="001D30C6" w:rsidRPr="00464132">
        <w:t xml:space="preserve"> a Davida </w:t>
      </w:r>
      <w:proofErr w:type="spellStart"/>
      <w:r w:rsidR="001D30C6" w:rsidRPr="00464132">
        <w:t>Epstona</w:t>
      </w:r>
      <w:proofErr w:type="spellEnd"/>
      <w:r w:rsidR="001D30C6" w:rsidRPr="00464132">
        <w:t xml:space="preserve"> </w:t>
      </w:r>
      <w:r w:rsidR="00EC6524" w:rsidRPr="00464132">
        <w:t>(</w:t>
      </w:r>
      <w:proofErr w:type="spellStart"/>
      <w:r w:rsidR="00EC6524" w:rsidRPr="00464132">
        <w:t>White</w:t>
      </w:r>
      <w:proofErr w:type="spellEnd"/>
      <w:r w:rsidR="00EC6524" w:rsidRPr="00464132">
        <w:t xml:space="preserve"> </w:t>
      </w:r>
      <w:r w:rsidR="00EC6524" w:rsidRPr="00464132">
        <w:rPr>
          <w:shd w:val="clear" w:color="auto" w:fill="FFFFFF"/>
        </w:rPr>
        <w:t xml:space="preserve">&amp; </w:t>
      </w:r>
      <w:proofErr w:type="spellStart"/>
      <w:r w:rsidR="00EC6524" w:rsidRPr="00464132">
        <w:rPr>
          <w:shd w:val="clear" w:color="auto" w:fill="FFFFFF"/>
        </w:rPr>
        <w:t>Epston</w:t>
      </w:r>
      <w:proofErr w:type="spellEnd"/>
      <w:r w:rsidR="00EC6524" w:rsidRPr="00464132">
        <w:rPr>
          <w:shd w:val="clear" w:color="auto" w:fill="FFFFFF"/>
        </w:rPr>
        <w:t xml:space="preserve">, 1990, in </w:t>
      </w:r>
      <w:proofErr w:type="spellStart"/>
      <w:r w:rsidR="00EC6524" w:rsidRPr="00464132">
        <w:rPr>
          <w:shd w:val="clear" w:color="auto" w:fill="FFFFFF"/>
        </w:rPr>
        <w:t>Gergen</w:t>
      </w:r>
      <w:proofErr w:type="spellEnd"/>
      <w:r w:rsidR="00EC6524" w:rsidRPr="00464132">
        <w:rPr>
          <w:shd w:val="clear" w:color="auto" w:fill="FFFFFF"/>
        </w:rPr>
        <w:t xml:space="preserve"> &amp; </w:t>
      </w:r>
      <w:proofErr w:type="spellStart"/>
      <w:r w:rsidR="00EC6524" w:rsidRPr="00464132">
        <w:rPr>
          <w:shd w:val="clear" w:color="auto" w:fill="FFFFFF"/>
        </w:rPr>
        <w:t>Gergen</w:t>
      </w:r>
      <w:proofErr w:type="spellEnd"/>
      <w:r w:rsidR="00EC6524" w:rsidRPr="00464132">
        <w:rPr>
          <w:shd w:val="clear" w:color="auto" w:fill="FFFFFF"/>
        </w:rPr>
        <w:t>, 2006)</w:t>
      </w:r>
      <w:r w:rsidR="00EC6524">
        <w:rPr>
          <w:shd w:val="clear" w:color="auto" w:fill="FFFFFF"/>
        </w:rPr>
        <w:t xml:space="preserve"> </w:t>
      </w:r>
      <w:r w:rsidR="00334E59" w:rsidRPr="00464132">
        <w:t xml:space="preserve">stojí životní příběh, který </w:t>
      </w:r>
      <w:r w:rsidR="002537D6" w:rsidRPr="00464132">
        <w:t xml:space="preserve">byl utvářen z dominantních společenských </w:t>
      </w:r>
      <w:r w:rsidR="00464132">
        <w:t>příběhů</w:t>
      </w:r>
      <w:r w:rsidR="002537D6" w:rsidRPr="00464132">
        <w:t xml:space="preserve"> a </w:t>
      </w:r>
      <w:proofErr w:type="spellStart"/>
      <w:r w:rsidR="002537D6" w:rsidRPr="00464132">
        <w:t>diskurzů</w:t>
      </w:r>
      <w:proofErr w:type="spellEnd"/>
      <w:r w:rsidR="002537D6" w:rsidRPr="00464132">
        <w:t xml:space="preserve"> chápaných jako </w:t>
      </w:r>
      <w:proofErr w:type="spellStart"/>
      <w:r w:rsidR="002537D6" w:rsidRPr="00464132">
        <w:t>internalizované</w:t>
      </w:r>
      <w:proofErr w:type="spellEnd"/>
      <w:r w:rsidR="002537D6" w:rsidRPr="00464132">
        <w:t>, obecně závaz</w:t>
      </w:r>
      <w:r w:rsidR="00FB0575" w:rsidRPr="00464132">
        <w:t>né normy a jediná možná varianta</w:t>
      </w:r>
      <w:r w:rsidR="002537D6" w:rsidRPr="00464132">
        <w:t xml:space="preserve"> toho, jak máme žít, jíst, chovat se nebo vypadat. V</w:t>
      </w:r>
      <w:r w:rsidR="00334E59" w:rsidRPr="00464132">
        <w:t xml:space="preserve"> okamžiku zapojení klienta do terapie </w:t>
      </w:r>
      <w:r w:rsidR="002537D6" w:rsidRPr="00464132">
        <w:t xml:space="preserve">je příběh </w:t>
      </w:r>
      <w:r w:rsidR="00334E59" w:rsidRPr="00464132">
        <w:t xml:space="preserve">ztělesněním jeho problémů. </w:t>
      </w:r>
      <w:r w:rsidR="00464132">
        <w:t>T</w:t>
      </w:r>
      <w:r w:rsidR="002537D6" w:rsidRPr="00464132">
        <w:t xml:space="preserve">erapie pak spočívá v rozvíjení </w:t>
      </w:r>
      <w:r w:rsidR="000A2068" w:rsidRPr="00464132">
        <w:t>nových příběhů, které však musí být uvěřitelné, životaschopné a ukotvené v reálném životním kontextu.</w:t>
      </w:r>
      <w:r w:rsidR="00763600" w:rsidRPr="00464132">
        <w:t xml:space="preserve"> Účinnou metodou k tomu využívanou je například </w:t>
      </w:r>
      <w:proofErr w:type="spellStart"/>
      <w:r w:rsidR="00763600" w:rsidRPr="00464132">
        <w:t>externalizace</w:t>
      </w:r>
      <w:proofErr w:type="spellEnd"/>
      <w:r w:rsidR="00763600" w:rsidRPr="00464132">
        <w:t xml:space="preserve"> – oddělení osoby od problému</w:t>
      </w:r>
      <w:r w:rsidR="00262D32" w:rsidRPr="00464132">
        <w:t xml:space="preserve"> nebo </w:t>
      </w:r>
      <w:r w:rsidR="00EC6524">
        <w:t>posilování úspěchu.</w:t>
      </w:r>
    </w:p>
    <w:p w:rsidR="00937388" w:rsidRDefault="00874EE4" w:rsidP="00937388">
      <w:r>
        <w:t xml:space="preserve">Byť </w:t>
      </w:r>
      <w:r w:rsidR="00844EA8">
        <w:t>psychologické směry</w:t>
      </w:r>
      <w:r>
        <w:t xml:space="preserve"> založené na sociálně-</w:t>
      </w:r>
      <w:proofErr w:type="spellStart"/>
      <w:r>
        <w:t>konstrukcionistických</w:t>
      </w:r>
      <w:proofErr w:type="spellEnd"/>
      <w:r>
        <w:t xml:space="preserve"> principech vnášejí do terapie </w:t>
      </w:r>
      <w:r w:rsidR="00D911A0">
        <w:t>neotřelé postupy</w:t>
      </w:r>
      <w:r w:rsidR="00844EA8">
        <w:t>,</w:t>
      </w:r>
      <w:r>
        <w:t xml:space="preserve"> </w:t>
      </w:r>
      <w:r w:rsidR="00D911A0">
        <w:t xml:space="preserve">učí nás, jak utvářet jazykovými prostředky každodenní realitu a měnit svůj životní příběh, </w:t>
      </w:r>
      <w:proofErr w:type="spellStart"/>
      <w:r w:rsidR="00937388">
        <w:t>Skorunka</w:t>
      </w:r>
      <w:proofErr w:type="spellEnd"/>
      <w:r w:rsidR="00937388">
        <w:t xml:space="preserve"> (</w:t>
      </w:r>
      <w:r w:rsidR="00CC49B1">
        <w:t>2010a</w:t>
      </w:r>
      <w:r w:rsidR="00D911A0">
        <w:t>)</w:t>
      </w:r>
      <w:r>
        <w:t xml:space="preserve"> </w:t>
      </w:r>
      <w:r w:rsidR="00D911A0">
        <w:t>v nich nalézá i nedostatky</w:t>
      </w:r>
      <w:r w:rsidR="00844EA8">
        <w:t>.</w:t>
      </w:r>
      <w:r>
        <w:t xml:space="preserve"> </w:t>
      </w:r>
      <w:r w:rsidR="00D911A0">
        <w:t>N</w:t>
      </w:r>
      <w:r w:rsidR="00844EA8">
        <w:t>ěkterá životní traumata nelze odstranit jazykovým přeformulováním</w:t>
      </w:r>
      <w:r w:rsidR="00FE4B61">
        <w:t>. Z</w:t>
      </w:r>
      <w:r w:rsidR="00844EA8">
        <w:t>vláště ta, která vzn</w:t>
      </w:r>
      <w:r w:rsidR="00FE4B61">
        <w:t xml:space="preserve">ikla </w:t>
      </w:r>
      <w:r w:rsidR="003E5608">
        <w:t>v </w:t>
      </w:r>
      <w:proofErr w:type="spellStart"/>
      <w:r w:rsidR="003E5608">
        <w:t>preverbálním</w:t>
      </w:r>
      <w:proofErr w:type="spellEnd"/>
      <w:r w:rsidR="003E5608">
        <w:t xml:space="preserve"> </w:t>
      </w:r>
      <w:r w:rsidR="00844EA8">
        <w:t>období</w:t>
      </w:r>
      <w:r w:rsidR="00FE4B61">
        <w:t>, kdy klíčovou roli hraje</w:t>
      </w:r>
      <w:r w:rsidR="00937388">
        <w:t xml:space="preserve"> pečující osoba a její emocionální neverbální podpora. </w:t>
      </w:r>
      <w:r w:rsidR="00D911A0">
        <w:t>Ta nabývá na významu také v situacích, kdy</w:t>
      </w:r>
      <w:r w:rsidR="00937388">
        <w:t xml:space="preserve"> verbální schopnosti někte</w:t>
      </w:r>
      <w:r w:rsidR="00EC6524">
        <w:t>rých členů rodiny nejsou velké.</w:t>
      </w:r>
    </w:p>
    <w:p w:rsidR="007915C2" w:rsidRPr="005A3C88" w:rsidRDefault="002D6996" w:rsidP="005A3C88">
      <w:pPr>
        <w:pStyle w:val="Nadpis2"/>
      </w:pPr>
      <w:bookmarkStart w:id="24" w:name="_Toc67905871"/>
      <w:r w:rsidRPr="005A3C88">
        <w:lastRenderedPageBreak/>
        <w:t>POZITIVNÍ MODEL RODIČOVSTVÍ</w:t>
      </w:r>
      <w:bookmarkEnd w:id="24"/>
    </w:p>
    <w:p w:rsidR="001102AB" w:rsidRPr="005A3C88" w:rsidRDefault="00542E37" w:rsidP="005A3C88">
      <w:pPr>
        <w:pStyle w:val="Nadpis3"/>
      </w:pPr>
      <w:bookmarkStart w:id="25" w:name="_Toc67905872"/>
      <w:r w:rsidRPr="005A3C88">
        <w:t>Rodičovs</w:t>
      </w:r>
      <w:r w:rsidR="00842EC7" w:rsidRPr="005A3C88">
        <w:t>tví</w:t>
      </w:r>
      <w:r w:rsidRPr="005A3C88">
        <w:t xml:space="preserve"> jako sociální konstrukt</w:t>
      </w:r>
      <w:bookmarkEnd w:id="25"/>
    </w:p>
    <w:p w:rsidR="000060ED" w:rsidRPr="00FB0575" w:rsidRDefault="001F0195" w:rsidP="00E57997">
      <w:pPr>
        <w:ind w:firstLine="0"/>
        <w:rPr>
          <w:rFonts w:cs="Times New Roman"/>
        </w:rPr>
      </w:pPr>
      <w:r>
        <w:t xml:space="preserve">Názory na </w:t>
      </w:r>
      <w:r w:rsidR="00E57997">
        <w:t>instituci rodičovství</w:t>
      </w:r>
      <w:r>
        <w:t xml:space="preserve"> se v různých rodinách, </w:t>
      </w:r>
      <w:r w:rsidR="00236970">
        <w:t xml:space="preserve">dobách a </w:t>
      </w:r>
      <w:r>
        <w:t xml:space="preserve">společenských systémech </w:t>
      </w:r>
      <w:r w:rsidR="00236970">
        <w:t>liší.</w:t>
      </w:r>
      <w:r w:rsidR="00023721">
        <w:t xml:space="preserve"> </w:t>
      </w:r>
      <w:r w:rsidR="00E57997">
        <w:t xml:space="preserve">Dle teorií nacházejících inspiraci v sociálním </w:t>
      </w:r>
      <w:proofErr w:type="spellStart"/>
      <w:r w:rsidR="00E57997">
        <w:t>konstrukcionismu</w:t>
      </w:r>
      <w:proofErr w:type="spellEnd"/>
      <w:r w:rsidR="00E57997">
        <w:t xml:space="preserve"> se jedná o konstrukty objektivizované v</w:t>
      </w:r>
      <w:r w:rsidR="003E5608">
        <w:t> </w:t>
      </w:r>
      <w:r w:rsidR="00C74B4D">
        <w:t>jazyce</w:t>
      </w:r>
      <w:r w:rsidR="003E5608">
        <w:t xml:space="preserve">, do nějž díky každodenní konverzaci a </w:t>
      </w:r>
      <w:r w:rsidR="00DF2239">
        <w:t xml:space="preserve">sjednávání významů </w:t>
      </w:r>
      <w:r w:rsidR="003E5608">
        <w:t xml:space="preserve">přechází </w:t>
      </w:r>
      <w:r w:rsidR="00236970">
        <w:t>kolektivní zásob</w:t>
      </w:r>
      <w:r w:rsidR="00C74B4D">
        <w:t>a</w:t>
      </w:r>
      <w:r w:rsidR="00236970">
        <w:t xml:space="preserve"> </w:t>
      </w:r>
      <w:r w:rsidR="009B3195">
        <w:t xml:space="preserve">přesvědčení, názorů a </w:t>
      </w:r>
      <w:r w:rsidR="00E57997">
        <w:t>návodů,</w:t>
      </w:r>
      <w:r w:rsidR="000060ED">
        <w:t xml:space="preserve"> jak</w:t>
      </w:r>
      <w:r w:rsidR="009B3195">
        <w:t>, co a proč d</w:t>
      </w:r>
      <w:r w:rsidR="000060ED">
        <w:t>ěl</w:t>
      </w:r>
      <w:r w:rsidR="009B3195">
        <w:t>at</w:t>
      </w:r>
      <w:r w:rsidR="000060ED">
        <w:t xml:space="preserve"> </w:t>
      </w:r>
      <w:r w:rsidR="000060ED" w:rsidRPr="00FB0575">
        <w:t>v různých oblastech našeho života</w:t>
      </w:r>
      <w:r w:rsidR="00506A5D" w:rsidRPr="00FB0575">
        <w:t xml:space="preserve"> včetně </w:t>
      </w:r>
      <w:r w:rsidR="00DF2239">
        <w:t>rodičovské sféry.</w:t>
      </w:r>
    </w:p>
    <w:p w:rsidR="00655A35" w:rsidRDefault="00506A5D" w:rsidP="00655A35">
      <w:r>
        <w:t>Tato sdílená suma vědomostí</w:t>
      </w:r>
      <w:r w:rsidR="00C74B4D">
        <w:t xml:space="preserve"> považovaná za objektivní realitu </w:t>
      </w:r>
      <w:r>
        <w:t xml:space="preserve">definuje typizované okruhy chování </w:t>
      </w:r>
      <w:r w:rsidR="00C74B4D">
        <w:t xml:space="preserve">jako společenské </w:t>
      </w:r>
      <w:r>
        <w:t xml:space="preserve">instituce </w:t>
      </w:r>
      <w:r w:rsidR="00C74B4D">
        <w:t xml:space="preserve">a podřizuje je sociální kontrole. </w:t>
      </w:r>
      <w:r w:rsidR="00DF2239">
        <w:t>Jde v podstatě o </w:t>
      </w:r>
      <w:r w:rsidR="00655A35">
        <w:t xml:space="preserve">dominantní diskurzy, které ovlivňují naše </w:t>
      </w:r>
      <w:r w:rsidR="00DF2239">
        <w:t>pojetí</w:t>
      </w:r>
      <w:r w:rsidR="00655A35">
        <w:t xml:space="preserve"> reality a jsou během socializace předávány a </w:t>
      </w:r>
      <w:proofErr w:type="spellStart"/>
      <w:r w:rsidR="00655A35">
        <w:t>internalizovány</w:t>
      </w:r>
      <w:proofErr w:type="spellEnd"/>
      <w:r w:rsidR="00655A35">
        <w:t xml:space="preserve"> další generací. Takto je konstruována a </w:t>
      </w:r>
      <w:r w:rsidR="00E57997">
        <w:t xml:space="preserve">průběžně </w:t>
      </w:r>
      <w:r w:rsidR="00655A35">
        <w:t xml:space="preserve">rekonstruována také instituce rodičovství a konkrétní role </w:t>
      </w:r>
      <w:r w:rsidR="00E57997">
        <w:t>jí vymezené.</w:t>
      </w:r>
    </w:p>
    <w:p w:rsidR="00EF459C" w:rsidRDefault="00DF2239" w:rsidP="00EF459C">
      <w:r>
        <w:t xml:space="preserve">Prvotní systém představ nám v rámci primární </w:t>
      </w:r>
      <w:r w:rsidR="003D6453">
        <w:t xml:space="preserve">socializace </w:t>
      </w:r>
      <w:r w:rsidR="00EA71F3">
        <w:t xml:space="preserve">předávají významní druzí jako </w:t>
      </w:r>
      <w:r w:rsidR="003D6453">
        <w:t>jedinou možnou variantu</w:t>
      </w:r>
      <w:r w:rsidR="00655A35">
        <w:t xml:space="preserve">. </w:t>
      </w:r>
      <w:r w:rsidR="00EA71F3">
        <w:t>Touto variantou je determinováno i pojetí vlastní identity, jelikož d</w:t>
      </w:r>
      <w:r w:rsidR="00EF459C">
        <w:t>ítě nejprve zrcadlí postoje významných druhých</w:t>
      </w:r>
      <w:r w:rsidR="00EA71F3">
        <w:t>.</w:t>
      </w:r>
    </w:p>
    <w:p w:rsidR="003F54E6" w:rsidRDefault="003D6453" w:rsidP="003F54E6">
      <w:r>
        <w:t xml:space="preserve">Pro rodiče jako tvůrce institucí je ovšem situace zcela jiná. </w:t>
      </w:r>
      <w:r w:rsidR="00542B5D">
        <w:t>Z</w:t>
      </w:r>
      <w:r>
        <w:t xml:space="preserve">árodky institucí </w:t>
      </w:r>
      <w:r w:rsidR="00542B5D">
        <w:t>se tvo</w:t>
      </w:r>
      <w:r>
        <w:t>ří z opakovaných činností v opakovaných situacích, v interakcích tváří v</w:t>
      </w:r>
      <w:r w:rsidR="00EF459C">
        <w:t> tvář. Z</w:t>
      </w:r>
      <w:r>
        <w:t xml:space="preserve">počátku </w:t>
      </w:r>
      <w:r w:rsidR="00EF459C">
        <w:t xml:space="preserve">jsou </w:t>
      </w:r>
      <w:r>
        <w:t xml:space="preserve">stále ještě měnitelné, </w:t>
      </w:r>
      <w:r w:rsidR="00EF459C">
        <w:t xml:space="preserve">postupně se </w:t>
      </w:r>
      <w:proofErr w:type="spellStart"/>
      <w:r w:rsidR="00655A35">
        <w:t>h</w:t>
      </w:r>
      <w:r>
        <w:t>abitualizují</w:t>
      </w:r>
      <w:proofErr w:type="spellEnd"/>
      <w:r>
        <w:t xml:space="preserve"> a typizují</w:t>
      </w:r>
      <w:r w:rsidR="00655A35">
        <w:t>. T</w:t>
      </w:r>
      <w:r>
        <w:t xml:space="preserve">yto původně flexibilní vzorce </w:t>
      </w:r>
      <w:r w:rsidR="00EF459C">
        <w:t>jsou v podobě objektivizovaných reálií</w:t>
      </w:r>
      <w:r>
        <w:t xml:space="preserve"> předá</w:t>
      </w:r>
      <w:r w:rsidR="00EF459C">
        <w:t>vá</w:t>
      </w:r>
      <w:r>
        <w:t>ny dětem, čímž je proces institucionalizace završen</w:t>
      </w:r>
      <w:r w:rsidR="00EF459C">
        <w:t xml:space="preserve">. Rodiče jako tvůrci institucí ještě mohou měnit významy, jejich děti </w:t>
      </w:r>
      <w:proofErr w:type="spellStart"/>
      <w:r w:rsidR="00EF459C">
        <w:t>internalizující</w:t>
      </w:r>
      <w:proofErr w:type="spellEnd"/>
      <w:r w:rsidR="00EF459C">
        <w:t xml:space="preserve"> jimi vytvořenou instituci již ne.</w:t>
      </w:r>
      <w:r w:rsidR="003F54E6">
        <w:t xml:space="preserve"> </w:t>
      </w:r>
      <w:r w:rsidR="00EA71F3">
        <w:t xml:space="preserve">(Berger </w:t>
      </w:r>
      <w:r w:rsidR="00EA71F3">
        <w:rPr>
          <w:rFonts w:cs="Times New Roman"/>
        </w:rPr>
        <w:t>&amp;</w:t>
      </w:r>
      <w:r w:rsidR="003F54E6">
        <w:t xml:space="preserve"> </w:t>
      </w:r>
      <w:proofErr w:type="spellStart"/>
      <w:r w:rsidR="003F54E6">
        <w:t>Luckmann</w:t>
      </w:r>
      <w:proofErr w:type="spellEnd"/>
      <w:r w:rsidR="003F54E6">
        <w:t>, 1999)</w:t>
      </w:r>
    </w:p>
    <w:p w:rsidR="009839E4" w:rsidRDefault="001F7AF1" w:rsidP="003446AE">
      <w:r>
        <w:t xml:space="preserve">Gjuričová </w:t>
      </w:r>
      <w:r w:rsidR="00EC6524">
        <w:rPr>
          <w:rFonts w:cs="Times New Roman"/>
        </w:rPr>
        <w:t>a</w:t>
      </w:r>
      <w:r>
        <w:rPr>
          <w:rFonts w:cs="Times New Roman"/>
        </w:rPr>
        <w:t> Kubička (</w:t>
      </w:r>
      <w:r>
        <w:t>200</w:t>
      </w:r>
      <w:r w:rsidR="00EC6524">
        <w:t>9</w:t>
      </w:r>
      <w:r>
        <w:t>) připomínají, že t</w:t>
      </w:r>
      <w:r w:rsidR="00EA71F3">
        <w:t xml:space="preserve">akto vzniklé </w:t>
      </w:r>
      <w:r w:rsidR="003F54E6">
        <w:t xml:space="preserve">instituce </w:t>
      </w:r>
      <w:r w:rsidR="00EA71F3">
        <w:t>rodičovství</w:t>
      </w:r>
      <w:r w:rsidR="00A52D39">
        <w:t xml:space="preserve"> </w:t>
      </w:r>
      <w:r w:rsidR="000C379C">
        <w:t>se stávají</w:t>
      </w:r>
      <w:r w:rsidR="00A52D39">
        <w:t xml:space="preserve"> součástí společné (objektivní) reality</w:t>
      </w:r>
      <w:r w:rsidR="000C379C">
        <w:t xml:space="preserve">, </w:t>
      </w:r>
      <w:r w:rsidR="00A52D39">
        <w:t xml:space="preserve">nezávislými na </w:t>
      </w:r>
      <w:r w:rsidR="003F54E6">
        <w:t xml:space="preserve">konkrétních osobách. </w:t>
      </w:r>
      <w:r w:rsidR="00A52D39">
        <w:t>D</w:t>
      </w:r>
      <w:r w:rsidR="003F54E6">
        <w:t xml:space="preserve">ěti </w:t>
      </w:r>
      <w:r w:rsidR="003F54E6" w:rsidRPr="00E7024E">
        <w:t>vnímají jako danost</w:t>
      </w:r>
      <w:r w:rsidR="003D2164" w:rsidRPr="00E7024E">
        <w:t xml:space="preserve"> to, co je jim v každodenním světě prezentováno </w:t>
      </w:r>
      <w:r w:rsidR="00942C46" w:rsidRPr="00E7024E">
        <w:t>(</w:t>
      </w:r>
      <w:r w:rsidR="003D7021" w:rsidRPr="00E7024E">
        <w:t>co rodiče konkrétně dělají, jak se chovají</w:t>
      </w:r>
      <w:r w:rsidR="00E7024E" w:rsidRPr="00E7024E">
        <w:t>)</w:t>
      </w:r>
      <w:r w:rsidR="009B46E5" w:rsidRPr="00E7024E">
        <w:t xml:space="preserve">. </w:t>
      </w:r>
      <w:r w:rsidR="003446AE" w:rsidRPr="00E7024E">
        <w:t>Od útlého dětství dostáváme z okolí instrukce, jak interpretovat svět.</w:t>
      </w:r>
      <w:r w:rsidR="003446AE">
        <w:t xml:space="preserve"> </w:t>
      </w:r>
      <w:r w:rsidR="009B46E5">
        <w:t xml:space="preserve">Tuto obecnou představu udržuje </w:t>
      </w:r>
      <w:r w:rsidR="003F54E6">
        <w:t>společnost</w:t>
      </w:r>
      <w:r w:rsidR="009B46E5" w:rsidRPr="009B46E5">
        <w:t xml:space="preserve"> </w:t>
      </w:r>
      <w:r w:rsidR="009B46E5">
        <w:t xml:space="preserve">prostřednictvím svých struktur (legislativa, vládní instituce, média, </w:t>
      </w:r>
      <w:r w:rsidR="00814A16">
        <w:t>školství, pracovní trh) a </w:t>
      </w:r>
      <w:r w:rsidR="00A52D39">
        <w:t xml:space="preserve">současně je </w:t>
      </w:r>
      <w:r w:rsidR="009B46E5">
        <w:t xml:space="preserve">sdílejí </w:t>
      </w:r>
      <w:r w:rsidR="00A52D39">
        <w:t>i</w:t>
      </w:r>
      <w:r w:rsidR="009B46E5">
        <w:t xml:space="preserve"> rodiče </w:t>
      </w:r>
      <w:r w:rsidR="00B253E7">
        <w:t xml:space="preserve">prostřednictvím </w:t>
      </w:r>
      <w:r w:rsidR="00B253E7">
        <w:lastRenderedPageBreak/>
        <w:t>každodenní konverzace</w:t>
      </w:r>
      <w:r w:rsidR="003F54E6">
        <w:t>.</w:t>
      </w:r>
      <w:r w:rsidR="00B253E7">
        <w:t xml:space="preserve"> </w:t>
      </w:r>
      <w:r>
        <w:t xml:space="preserve">Stejně konstruována a v komunikaci neustále </w:t>
      </w:r>
      <w:r w:rsidR="004F7579">
        <w:t>pozměňována je i </w:t>
      </w:r>
      <w:r w:rsidR="000A2925">
        <w:t>naše identita.</w:t>
      </w:r>
      <w:r w:rsidR="003446AE" w:rsidRPr="003446AE">
        <w:t xml:space="preserve"> </w:t>
      </w:r>
      <w:r w:rsidR="003446AE">
        <w:t xml:space="preserve">V tomto smyslu mají sociální konstrukty </w:t>
      </w:r>
      <w:r w:rsidR="006D785D">
        <w:t xml:space="preserve">diskurzivní povahu jako společností </w:t>
      </w:r>
      <w:r w:rsidR="00C11254">
        <w:t>diktované</w:t>
      </w:r>
      <w:r w:rsidR="006D785D">
        <w:t xml:space="preserve"> představy o kterékoliv oblasti našeho života</w:t>
      </w:r>
      <w:r w:rsidR="00B92D59">
        <w:t>.</w:t>
      </w:r>
    </w:p>
    <w:p w:rsidR="00ED1635" w:rsidRPr="00610914" w:rsidRDefault="00151E2F" w:rsidP="00ED1635">
      <w:pPr>
        <w:rPr>
          <w:color w:val="FF0000"/>
        </w:rPr>
      </w:pPr>
      <w:r w:rsidRPr="00151E2F">
        <w:t>K</w:t>
      </w:r>
      <w:r w:rsidR="00ED1635" w:rsidRPr="00151E2F">
        <w:t xml:space="preserve"> označení pozitivního rodinného modelu </w:t>
      </w:r>
      <w:r w:rsidRPr="00151E2F">
        <w:t xml:space="preserve">používá například </w:t>
      </w:r>
      <w:r w:rsidR="00ED1635" w:rsidRPr="00151E2F">
        <w:t xml:space="preserve">Sobotková (2007, 72) synonyma jako </w:t>
      </w:r>
      <w:r w:rsidR="00ED1635" w:rsidRPr="00151E2F">
        <w:rPr>
          <w:i/>
        </w:rPr>
        <w:t xml:space="preserve">„zdravá či odolná rodina“, „normální, harmonická, </w:t>
      </w:r>
      <w:proofErr w:type="spellStart"/>
      <w:r w:rsidR="00ED1635" w:rsidRPr="00151E2F">
        <w:rPr>
          <w:i/>
        </w:rPr>
        <w:t>neklinická</w:t>
      </w:r>
      <w:proofErr w:type="spellEnd"/>
      <w:r w:rsidR="00ED1635" w:rsidRPr="00151E2F">
        <w:rPr>
          <w:i/>
        </w:rPr>
        <w:t>“</w:t>
      </w:r>
      <w:r w:rsidR="00ED1635" w:rsidRPr="00151E2F">
        <w:t xml:space="preserve">. Rovněž tyto termíny můžeme brát jako sociální konstrukty, jejichž obsah se mění v závislosti na aktuálním společenském diskurzu. V současnosti sem zahrnujeme aspekty jako soudržnost, adaptabilita na životní změny, účelná komunikace, ochrana zranitelných osob a další </w:t>
      </w:r>
      <w:r w:rsidR="004F7579">
        <w:t>faktory</w:t>
      </w:r>
      <w:r w:rsidR="00ED1635" w:rsidRPr="00151E2F">
        <w:t xml:space="preserve"> posilující saturaci potřeb, spokojenost a kompetence všech členů rodiny.</w:t>
      </w:r>
    </w:p>
    <w:p w:rsidR="007915C2" w:rsidRPr="005A3C88" w:rsidRDefault="001D6E84" w:rsidP="004F0E8F">
      <w:pPr>
        <w:pStyle w:val="Nadpis3"/>
      </w:pPr>
      <w:bookmarkStart w:id="26" w:name="_Toc67905873"/>
      <w:bookmarkStart w:id="27" w:name="_Toc50820391"/>
      <w:r w:rsidRPr="005A3C88">
        <w:t>Legislativní ukotvení rodičovství</w:t>
      </w:r>
      <w:bookmarkEnd w:id="26"/>
    </w:p>
    <w:p w:rsidR="001040B4" w:rsidRDefault="008B7A43" w:rsidP="00C37AC7">
      <w:pPr>
        <w:ind w:firstLine="0"/>
      </w:pPr>
      <w:r>
        <w:t>Zákon č. 89/2012 Sb.,</w:t>
      </w:r>
      <w:r w:rsidR="005A1779">
        <w:t xml:space="preserve"> občanský zákoník</w:t>
      </w:r>
      <w:r w:rsidR="0040037C" w:rsidRPr="0040037C">
        <w:t xml:space="preserve"> (22. března</w:t>
      </w:r>
      <w:r w:rsidR="005A1779">
        <w:t xml:space="preserve"> </w:t>
      </w:r>
      <w:r w:rsidR="0040037C" w:rsidRPr="0040037C">
        <w:t>2012</w:t>
      </w:r>
      <w:r w:rsidR="0040037C">
        <w:t xml:space="preserve">) </w:t>
      </w:r>
      <w:r w:rsidR="008645EB">
        <w:t xml:space="preserve">v oddíle věnovaném rodině </w:t>
      </w:r>
      <w:r w:rsidR="0040037C">
        <w:t xml:space="preserve">charakterizuje práva </w:t>
      </w:r>
      <w:r w:rsidR="008645EB">
        <w:t xml:space="preserve">a povinnosti </w:t>
      </w:r>
      <w:r w:rsidR="0040037C">
        <w:t>manželů</w:t>
      </w:r>
      <w:r w:rsidR="00734883">
        <w:t xml:space="preserve">, které jsou vždy vztahovány </w:t>
      </w:r>
      <w:r w:rsidR="00CB29D0">
        <w:t xml:space="preserve">i k ostatním členům rodiny, ať už jde o nezletilé dítě či </w:t>
      </w:r>
      <w:r w:rsidR="00C37AC7">
        <w:t>ji</w:t>
      </w:r>
      <w:r w:rsidR="004F7579">
        <w:t>ného člena společné domácnosti.</w:t>
      </w:r>
    </w:p>
    <w:p w:rsidR="00CB29D0" w:rsidRDefault="00CB29D0" w:rsidP="001040B4">
      <w:r>
        <w:t xml:space="preserve">Každý z manželů je povinen ve svých pracovních, studijních a jiných aktivitách </w:t>
      </w:r>
      <w:r w:rsidRPr="005A1779">
        <w:t>brát zřetel na zájmy a uspokojo</w:t>
      </w:r>
      <w:r w:rsidR="00C37AC7" w:rsidRPr="005A1779">
        <w:t>vání potřeb</w:t>
      </w:r>
      <w:r w:rsidR="004C5F30" w:rsidRPr="005A1779">
        <w:t xml:space="preserve"> </w:t>
      </w:r>
      <w:r w:rsidR="001040B4" w:rsidRPr="005A1779">
        <w:t xml:space="preserve">všech členů rodiny </w:t>
      </w:r>
      <w:r w:rsidR="004C5F30" w:rsidRPr="005A1779">
        <w:t xml:space="preserve">tak, aby byla </w:t>
      </w:r>
      <w:r w:rsidR="001040B4" w:rsidRPr="005A1779">
        <w:t xml:space="preserve">srovnatelně </w:t>
      </w:r>
      <w:r w:rsidR="004C5F30" w:rsidRPr="005A1779">
        <w:t xml:space="preserve">zajištěna </w:t>
      </w:r>
      <w:r w:rsidR="001040B4" w:rsidRPr="005A1779">
        <w:t>jejich</w:t>
      </w:r>
      <w:r w:rsidR="004C5F30" w:rsidRPr="005A1779">
        <w:t xml:space="preserve"> materiální životní úroveň, ale i osobní péče. </w:t>
      </w:r>
      <w:r w:rsidR="00DF59F8" w:rsidRPr="005A1779">
        <w:t>Manželé</w:t>
      </w:r>
      <w:r w:rsidR="004C5F30" w:rsidRPr="005A1779">
        <w:t xml:space="preserve"> tak </w:t>
      </w:r>
      <w:r w:rsidR="00DF59F8" w:rsidRPr="005A1779">
        <w:t xml:space="preserve">činí </w:t>
      </w:r>
      <w:r w:rsidR="004C5F30" w:rsidRPr="005A1779">
        <w:t xml:space="preserve">dle svých osobních schopností, možností a majetkových poměrů. </w:t>
      </w:r>
      <w:r w:rsidR="00DF59F8" w:rsidRPr="005A1779">
        <w:t xml:space="preserve">Za minimální materiální standard je považováno </w:t>
      </w:r>
      <w:r w:rsidR="004C5F30" w:rsidRPr="005A1779">
        <w:t xml:space="preserve">obvyklé vybavení domácnosti </w:t>
      </w:r>
      <w:r w:rsidR="00430AA6" w:rsidRPr="005A1779">
        <w:t>movitými věcmi</w:t>
      </w:r>
      <w:r w:rsidR="001040B4" w:rsidRPr="005A1779">
        <w:t>, které slouží k zajištění nezbytných životních potřeb</w:t>
      </w:r>
      <w:r w:rsidR="00DF59F8" w:rsidRPr="005A1779">
        <w:t>, bez ohledu na jejich přináležitost oběma či jen jednomu</w:t>
      </w:r>
      <w:r w:rsidR="00DF59F8">
        <w:t xml:space="preserve"> z manželů.</w:t>
      </w:r>
    </w:p>
    <w:p w:rsidR="008500D6" w:rsidRPr="00457FE1" w:rsidRDefault="008B7A43" w:rsidP="008500D6">
      <w:r>
        <w:t xml:space="preserve">Dále občanský zákoník </w:t>
      </w:r>
      <w:r w:rsidR="00F62A4A">
        <w:t xml:space="preserve">(22. března </w:t>
      </w:r>
      <w:r w:rsidR="00E0179A" w:rsidRPr="0040037C">
        <w:t>2012</w:t>
      </w:r>
      <w:r w:rsidR="00E0179A">
        <w:t xml:space="preserve">) </w:t>
      </w:r>
      <w:r>
        <w:t xml:space="preserve">upravuje základní </w:t>
      </w:r>
      <w:r w:rsidR="005A1779">
        <w:t>rámec</w:t>
      </w:r>
      <w:r>
        <w:t xml:space="preserve"> vztahů mezi rodiči a dětmi včetně </w:t>
      </w:r>
      <w:r w:rsidR="00E0179A">
        <w:t>tzv. náhradní rodinné péče, kterou představuje péče jiné fyzické osoby než rodiče,</w:t>
      </w:r>
      <w:r w:rsidR="00827535">
        <w:t xml:space="preserve"> adoptivní a pěstounské vztahy.</w:t>
      </w:r>
    </w:p>
    <w:p w:rsidR="005E2B61" w:rsidRDefault="005E2B61" w:rsidP="001040B4">
      <w:r>
        <w:t>Rodiče a děti mají vůči sobě vzájemné povinnosti a práva</w:t>
      </w:r>
      <w:r w:rsidR="00BD73C5">
        <w:t>, kterých se nelze vzdát. Rodičovské povinnosti a práva vznikají narozením dítěte a končí nabytím jeho zletilosti</w:t>
      </w:r>
      <w:r w:rsidR="005A1779">
        <w:t xml:space="preserve"> (</w:t>
      </w:r>
      <w:r w:rsidR="000D6AB6">
        <w:t>svéprávnosti</w:t>
      </w:r>
      <w:r w:rsidR="005A1779">
        <w:t>)</w:t>
      </w:r>
      <w:r w:rsidR="00BD73C5">
        <w:t xml:space="preserve"> a jejich cílem je </w:t>
      </w:r>
      <w:r w:rsidR="00BD73C5" w:rsidRPr="005221CA">
        <w:rPr>
          <w:i/>
        </w:rPr>
        <w:t>„zajištění morálního a hmotného prospěchu dítěte“</w:t>
      </w:r>
      <w:r w:rsidR="00BD73C5">
        <w:t xml:space="preserve"> (</w:t>
      </w:r>
      <w:r w:rsidR="00703C4E">
        <w:t xml:space="preserve">občanský zákoník, 22. března 2012, </w:t>
      </w:r>
      <w:r w:rsidR="00BD73C5">
        <w:t xml:space="preserve">§ 855, </w:t>
      </w:r>
      <w:r w:rsidR="00BD73C5" w:rsidRPr="005221CA">
        <w:t xml:space="preserve">odst. 2). </w:t>
      </w:r>
      <w:r w:rsidR="004A3485" w:rsidRPr="005221CA">
        <w:t>Rodiče mají právo usměrňovat dítě výchovnými opatřeními</w:t>
      </w:r>
      <w:r w:rsidR="00F449F2" w:rsidRPr="005221CA">
        <w:t xml:space="preserve"> </w:t>
      </w:r>
      <w:r w:rsidR="003066D9" w:rsidRPr="005221CA">
        <w:t xml:space="preserve">a omezeními </w:t>
      </w:r>
      <w:r w:rsidR="00F449F2" w:rsidRPr="005221CA">
        <w:t xml:space="preserve">odpovídajícími jeho vývojovým schopnostem </w:t>
      </w:r>
      <w:r w:rsidR="003066D9" w:rsidRPr="005221CA">
        <w:t>a směřujícími k ochraně veřejného pořádku,</w:t>
      </w:r>
      <w:r w:rsidR="003066D9">
        <w:t xml:space="preserve"> morálky, zdraví a práv dítěte i jiných osob. Dítě je přitom povinno dbát svých rodičů a těmto opatřením se podřídit.</w:t>
      </w:r>
    </w:p>
    <w:p w:rsidR="000D6AB6" w:rsidRPr="005221CA" w:rsidRDefault="005221CA" w:rsidP="000D6AB6">
      <w:r w:rsidRPr="005221CA">
        <w:lastRenderedPageBreak/>
        <w:t>Občanský zákoník (22. března 2012, §</w:t>
      </w:r>
      <w:r w:rsidR="003066D9" w:rsidRPr="005221CA">
        <w:t xml:space="preserve"> 858</w:t>
      </w:r>
      <w:r w:rsidRPr="005221CA">
        <w:t>)</w:t>
      </w:r>
      <w:r w:rsidR="003066D9" w:rsidRPr="005221CA">
        <w:t xml:space="preserve"> vymezuje </w:t>
      </w:r>
      <w:r w:rsidR="000D6AB6" w:rsidRPr="005221CA">
        <w:t>obsah rodičovské odpovědnosti násled</w:t>
      </w:r>
      <w:r w:rsidR="00CC12C8" w:rsidRPr="005221CA">
        <w:t>ujícími právy a povinnostmi:</w:t>
      </w:r>
    </w:p>
    <w:p w:rsidR="000D6AB6" w:rsidRDefault="000D6AB6" w:rsidP="000864C5">
      <w:pPr>
        <w:pStyle w:val="Odstavecseseznamem"/>
        <w:numPr>
          <w:ilvl w:val="0"/>
          <w:numId w:val="12"/>
        </w:numPr>
      </w:pPr>
      <w:r>
        <w:t>péče o dítě – konkrétně péče o jeho zdraví, tělesný, citový, rozumový a mravní vývoj</w:t>
      </w:r>
    </w:p>
    <w:p w:rsidR="000D6AB6" w:rsidRDefault="000D6AB6" w:rsidP="000864C5">
      <w:pPr>
        <w:pStyle w:val="Odstavecseseznamem"/>
        <w:numPr>
          <w:ilvl w:val="0"/>
          <w:numId w:val="12"/>
        </w:numPr>
      </w:pPr>
      <w:r>
        <w:t>ochrana dítěte</w:t>
      </w:r>
    </w:p>
    <w:p w:rsidR="000D6AB6" w:rsidRDefault="000D6AB6" w:rsidP="000864C5">
      <w:pPr>
        <w:pStyle w:val="Odstavecseseznamem"/>
        <w:numPr>
          <w:ilvl w:val="0"/>
          <w:numId w:val="12"/>
        </w:numPr>
      </w:pPr>
      <w:r>
        <w:t>udržování osobního styku s dítětem</w:t>
      </w:r>
    </w:p>
    <w:p w:rsidR="000D6AB6" w:rsidRDefault="000D6AB6" w:rsidP="000864C5">
      <w:pPr>
        <w:pStyle w:val="Odstavecseseznamem"/>
        <w:numPr>
          <w:ilvl w:val="0"/>
          <w:numId w:val="12"/>
        </w:numPr>
      </w:pPr>
      <w:r>
        <w:t>zajišťování výchovy a vzdělání</w:t>
      </w:r>
      <w:r w:rsidR="004236B6">
        <w:t xml:space="preserve"> – rozhodující roli ve výchově sehrávají rodiče, zejména svým osobním příkladem</w:t>
      </w:r>
      <w:r w:rsidR="00F0570E">
        <w:t>, způsobem živ</w:t>
      </w:r>
      <w:r w:rsidR="007F26A0">
        <w:t xml:space="preserve">ota a chováním v rodině; volba </w:t>
      </w:r>
      <w:r w:rsidR="00F0570E">
        <w:t>výchovných prostředků se řídí okolnostmi a</w:t>
      </w:r>
      <w:r w:rsidR="005221CA">
        <w:t xml:space="preserve"> nesmí ohrozit zdraví, rozvoj a </w:t>
      </w:r>
      <w:r w:rsidR="00F0570E">
        <w:t>důstojnost dítěte</w:t>
      </w:r>
    </w:p>
    <w:p w:rsidR="000D6AB6" w:rsidRDefault="000D6AB6" w:rsidP="000864C5">
      <w:pPr>
        <w:pStyle w:val="Odstavecseseznamem"/>
        <w:numPr>
          <w:ilvl w:val="0"/>
          <w:numId w:val="12"/>
        </w:numPr>
      </w:pPr>
      <w:r>
        <w:t>určení místa jeho bydliště</w:t>
      </w:r>
    </w:p>
    <w:p w:rsidR="000D6AB6" w:rsidRDefault="000D6AB6" w:rsidP="000864C5">
      <w:pPr>
        <w:pStyle w:val="Odstavecseseznamem"/>
        <w:numPr>
          <w:ilvl w:val="0"/>
          <w:numId w:val="12"/>
        </w:numPr>
      </w:pPr>
      <w:r>
        <w:t>jeho zastupování a správa jeho jmění</w:t>
      </w:r>
      <w:r w:rsidR="002D0559">
        <w:t>.</w:t>
      </w:r>
    </w:p>
    <w:p w:rsidR="002D0559" w:rsidRDefault="002D0559" w:rsidP="002D0559">
      <w:r>
        <w:t>Rodičovskou odpovědností disponují stejn</w:t>
      </w:r>
      <w:r w:rsidR="006055F3">
        <w:t xml:space="preserve">ým dílem oba rodiče, její trvání a rozsah </w:t>
      </w:r>
      <w:r w:rsidR="006055F3" w:rsidRPr="005221CA">
        <w:t>může za zákonných podmínek změnit pouze soud. Vyživovací povinnost a právo dítěte na</w:t>
      </w:r>
      <w:r w:rsidR="006055F3">
        <w:t xml:space="preserve"> výživné stojí mimo oblast rodičovské odpovědnosti, a není tudíž těmito případnými změnami dotčeno.</w:t>
      </w:r>
    </w:p>
    <w:p w:rsidR="00D75454" w:rsidRDefault="00D75454" w:rsidP="002D0559">
      <w:r>
        <w:t>Rodiče jsou rovněž povinni vysvětlovat dítěti přiměřeným způsobem záležitosti, které se jej dotýkají, a brát ohled na jeho názory, pokud je s</w:t>
      </w:r>
      <w:r w:rsidR="00703C4E">
        <w:t>chopno si je vytvořit a sdělit.</w:t>
      </w:r>
    </w:p>
    <w:p w:rsidR="00457FE1" w:rsidRDefault="008E0631" w:rsidP="00457FE1">
      <w:r>
        <w:t xml:space="preserve">Pokud rodiče nejsou schopni dítěti zajistit řádnou péči, vývoj, výchovu nebo jiný důležitý zájem, mohou být poměry dítěte </w:t>
      </w:r>
      <w:r w:rsidR="00457FE1">
        <w:t xml:space="preserve">na nezbytně dlouhou dobu </w:t>
      </w:r>
      <w:r>
        <w:t>zajištěny soudem nebo orgáne</w:t>
      </w:r>
      <w:r w:rsidR="00457FE1">
        <w:t>m sociálně-právní ochrany dětí – napomenutí, dohled nad dítětem, uložit rodičům omezení zákazem určitý</w:t>
      </w:r>
      <w:r w:rsidR="00883038">
        <w:t>c</w:t>
      </w:r>
      <w:r w:rsidR="00703C4E">
        <w:t>h činností a vlivů.</w:t>
      </w:r>
    </w:p>
    <w:p w:rsidR="004B3AD3" w:rsidRDefault="005250E8" w:rsidP="000A3706">
      <w:r w:rsidRPr="00457FE1">
        <w:rPr>
          <w:rFonts w:cstheme="minorHAnsi"/>
        </w:rPr>
        <w:t>Zákon č. 359/1999 Sb., o sociálně-právní ochraně dětí (30. prosince 1999)</w:t>
      </w:r>
      <w:r w:rsidR="00883038">
        <w:rPr>
          <w:rFonts w:cstheme="minorHAnsi"/>
        </w:rPr>
        <w:t xml:space="preserve">, </w:t>
      </w:r>
      <w:r w:rsidR="008C1B70">
        <w:rPr>
          <w:rFonts w:cstheme="minorHAnsi"/>
        </w:rPr>
        <w:t>má</w:t>
      </w:r>
      <w:r w:rsidR="005221CA">
        <w:rPr>
          <w:rFonts w:cstheme="minorHAnsi"/>
        </w:rPr>
        <w:t xml:space="preserve"> </w:t>
      </w:r>
      <w:r w:rsidR="005221CA" w:rsidRPr="005221CA">
        <w:rPr>
          <w:rFonts w:cstheme="minorHAnsi"/>
        </w:rPr>
        <w:t>rovněž</w:t>
      </w:r>
      <w:r w:rsidR="00883038" w:rsidRPr="005221CA">
        <w:rPr>
          <w:rFonts w:cstheme="minorHAnsi"/>
        </w:rPr>
        <w:t xml:space="preserve"> na paměti </w:t>
      </w:r>
      <w:r w:rsidR="00D91D22" w:rsidRPr="005221CA">
        <w:t>příznivý vývoj</w:t>
      </w:r>
      <w:r w:rsidR="008C1B70" w:rsidRPr="005221CA">
        <w:t>,</w:t>
      </w:r>
      <w:r w:rsidR="00D91D22" w:rsidRPr="005221CA">
        <w:t xml:space="preserve"> řádnou výchovu</w:t>
      </w:r>
      <w:r w:rsidR="008C1B70" w:rsidRPr="005221CA">
        <w:t xml:space="preserve"> a</w:t>
      </w:r>
      <w:r w:rsidR="00D91D22" w:rsidRPr="005221CA">
        <w:t xml:space="preserve"> </w:t>
      </w:r>
      <w:r w:rsidR="008C1B70" w:rsidRPr="005221CA">
        <w:t>ochranu oprávněných zájmů dítěte, včetně jeho jmění. Rovněž při tom přihlíží k širšímu sociálnímu prostředí dítěte a možnosti</w:t>
      </w:r>
      <w:r w:rsidR="008C1B70">
        <w:t xml:space="preserve"> náhradní rodinné péče.</w:t>
      </w:r>
      <w:r w:rsidR="006F34DD">
        <w:t xml:space="preserve"> V § 6 tento zákon vymezuje situace ohrožující dítě jako neplnění rodičovských práv a povinností, sociálně patologické jevy (</w:t>
      </w:r>
      <w:r w:rsidR="002E088D">
        <w:t xml:space="preserve">útěky z domova, </w:t>
      </w:r>
      <w:r w:rsidR="00FD049F">
        <w:t>zanedbávání školní docházky</w:t>
      </w:r>
      <w:r w:rsidR="000A3706">
        <w:t xml:space="preserve">, </w:t>
      </w:r>
      <w:r w:rsidR="00FD049F">
        <w:t>požívání návykových látek, závislosti, prostituce, kriminalita</w:t>
      </w:r>
      <w:r w:rsidR="000A3706">
        <w:t xml:space="preserve">), páchání trestné činnosti nebo násilí na dítěti, jeho opakované a dlouhodobé umístění v ústavní výchově apod. </w:t>
      </w:r>
      <w:r w:rsidR="004B3AD3">
        <w:t>Na tat</w:t>
      </w:r>
      <w:r w:rsidR="007F26A0">
        <w:t>o nebezpečí může orgány sociálně</w:t>
      </w:r>
      <w:r w:rsidR="004B3AD3">
        <w:t>-právní ochrany dětí upozornit každý občan, dítě samo i rodič, který potřebu</w:t>
      </w:r>
      <w:r w:rsidR="00170C4A">
        <w:t>je při výchově podporu a pomoc.</w:t>
      </w:r>
    </w:p>
    <w:p w:rsidR="000A3706" w:rsidRDefault="000A3706" w:rsidP="000A3706">
      <w:r>
        <w:lastRenderedPageBreak/>
        <w:t xml:space="preserve">Pohledem na tabulku shrnující kompetence rodičovské povinnosti zjistíme, že obsahem </w:t>
      </w:r>
      <w:r w:rsidR="00DD41AB">
        <w:t xml:space="preserve">pozitivního pojetí rodičovství, jak je vymezuje platná legislativa, </w:t>
      </w:r>
      <w:r>
        <w:t xml:space="preserve">je především řádná péče a výchova, zajištění příznivého vývoje, ochrana </w:t>
      </w:r>
      <w:r w:rsidR="00DD41AB">
        <w:t xml:space="preserve">názorů, </w:t>
      </w:r>
      <w:r>
        <w:t>zájmů a jmění dítěte</w:t>
      </w:r>
      <w:r w:rsidR="00DD41AB">
        <w:t xml:space="preserve"> a </w:t>
      </w:r>
      <w:r>
        <w:t>saturace jeho potřeb.</w:t>
      </w:r>
      <w:r w:rsidR="00DD41AB">
        <w:t xml:space="preserve"> Podrobněji se těmito pojmy </w:t>
      </w:r>
      <w:r w:rsidR="007D4674">
        <w:t>zabývá následující podkapitola.</w:t>
      </w:r>
    </w:p>
    <w:p w:rsidR="000A4F12" w:rsidRPr="000A4F12" w:rsidRDefault="005221CA" w:rsidP="000A4F12">
      <w:pPr>
        <w:pStyle w:val="Popiseknad"/>
        <w:rPr>
          <w:b/>
          <w:szCs w:val="32"/>
        </w:rPr>
      </w:pPr>
      <w:r>
        <w:rPr>
          <w:b/>
        </w:rPr>
        <w:t>Tab. 1</w:t>
      </w:r>
      <w:r w:rsidR="000A4F12" w:rsidRPr="000A4F12">
        <w:rPr>
          <w:b/>
        </w:rPr>
        <w:t>: Rodičovsk</w:t>
      </w:r>
      <w:r w:rsidR="007F26A0">
        <w:rPr>
          <w:b/>
        </w:rPr>
        <w:t>á odpovědnost</w:t>
      </w:r>
      <w:r w:rsidR="003F47BF">
        <w:rPr>
          <w:b/>
        </w:rPr>
        <w:t xml:space="preserve"> – oblasti kompetencí</w:t>
      </w:r>
    </w:p>
    <w:tbl>
      <w:tblPr>
        <w:tblStyle w:val="Mkatabulky"/>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4463"/>
        <w:gridCol w:w="4464"/>
      </w:tblGrid>
      <w:tr w:rsidR="004A3485" w:rsidRPr="00D946FD" w:rsidTr="00832EA3">
        <w:tc>
          <w:tcPr>
            <w:tcW w:w="4463" w:type="dxa"/>
            <w:shd w:val="clear" w:color="auto" w:fill="BFBFBF" w:themeFill="background1" w:themeFillShade="BF"/>
            <w:vAlign w:val="center"/>
          </w:tcPr>
          <w:p w:rsidR="004A3485" w:rsidRPr="00D946FD" w:rsidRDefault="00D946FD" w:rsidP="00D946FD">
            <w:pPr>
              <w:pStyle w:val="Tabulka"/>
              <w:jc w:val="center"/>
              <w:rPr>
                <w:b/>
              </w:rPr>
            </w:pPr>
            <w:r w:rsidRPr="00D946FD">
              <w:rPr>
                <w:b/>
              </w:rPr>
              <w:t>KOMPETENCE</w:t>
            </w:r>
          </w:p>
        </w:tc>
        <w:tc>
          <w:tcPr>
            <w:tcW w:w="4464" w:type="dxa"/>
            <w:shd w:val="clear" w:color="auto" w:fill="BFBFBF" w:themeFill="background1" w:themeFillShade="BF"/>
            <w:vAlign w:val="center"/>
          </w:tcPr>
          <w:p w:rsidR="004A3485" w:rsidRPr="00D946FD" w:rsidRDefault="00422003" w:rsidP="00D946FD">
            <w:pPr>
              <w:pStyle w:val="Tabulka"/>
              <w:jc w:val="center"/>
              <w:rPr>
                <w:b/>
              </w:rPr>
            </w:pPr>
            <w:r w:rsidRPr="00D946FD">
              <w:rPr>
                <w:b/>
              </w:rPr>
              <w:t>OBSAH</w:t>
            </w:r>
          </w:p>
        </w:tc>
      </w:tr>
      <w:tr w:rsidR="00F449F2" w:rsidTr="00832EA3">
        <w:tc>
          <w:tcPr>
            <w:tcW w:w="4463" w:type="dxa"/>
            <w:vAlign w:val="center"/>
          </w:tcPr>
          <w:p w:rsidR="00F449F2" w:rsidRDefault="00F449F2" w:rsidP="003F47BF">
            <w:pPr>
              <w:pStyle w:val="Tabulka"/>
            </w:pPr>
            <w:r>
              <w:t xml:space="preserve">řádná osobní péče </w:t>
            </w:r>
          </w:p>
        </w:tc>
        <w:tc>
          <w:tcPr>
            <w:tcW w:w="4464" w:type="dxa"/>
            <w:vAlign w:val="center"/>
          </w:tcPr>
          <w:p w:rsidR="003F47BF" w:rsidRDefault="003F47BF" w:rsidP="000864C5">
            <w:pPr>
              <w:pStyle w:val="Tabulka"/>
              <w:numPr>
                <w:ilvl w:val="0"/>
                <w:numId w:val="13"/>
              </w:numPr>
            </w:pPr>
            <w:r>
              <w:t xml:space="preserve">péče o zdraví </w:t>
            </w:r>
          </w:p>
          <w:p w:rsidR="004F4EFF" w:rsidRPr="007608CC" w:rsidRDefault="003C6300" w:rsidP="000864C5">
            <w:pPr>
              <w:pStyle w:val="Tabulka"/>
              <w:numPr>
                <w:ilvl w:val="0"/>
                <w:numId w:val="13"/>
              </w:numPr>
            </w:pPr>
            <w:r>
              <w:t xml:space="preserve">péče o </w:t>
            </w:r>
            <w:r w:rsidR="003F47BF">
              <w:t>příznivý vývoj tělesný, citový, rozumový a mravní</w:t>
            </w:r>
          </w:p>
        </w:tc>
      </w:tr>
      <w:tr w:rsidR="00CC12C8" w:rsidRPr="00D946FD" w:rsidTr="00832EA3">
        <w:tc>
          <w:tcPr>
            <w:tcW w:w="4463" w:type="dxa"/>
            <w:vAlign w:val="center"/>
          </w:tcPr>
          <w:p w:rsidR="00CC12C8" w:rsidRPr="00D946FD" w:rsidRDefault="006A0DBF" w:rsidP="00F449F2">
            <w:pPr>
              <w:pStyle w:val="Tabulka"/>
            </w:pPr>
            <w:r w:rsidRPr="00D946FD">
              <w:t>zajištění</w:t>
            </w:r>
            <w:r w:rsidR="00CC12C8" w:rsidRPr="00D946FD">
              <w:t xml:space="preserve"> potřeb</w:t>
            </w:r>
          </w:p>
        </w:tc>
        <w:tc>
          <w:tcPr>
            <w:tcW w:w="4464" w:type="dxa"/>
            <w:vAlign w:val="center"/>
          </w:tcPr>
          <w:p w:rsidR="00CC12C8" w:rsidRPr="00D946FD" w:rsidRDefault="00B812F0" w:rsidP="000864C5">
            <w:pPr>
              <w:pStyle w:val="Tabulka"/>
              <w:numPr>
                <w:ilvl w:val="0"/>
                <w:numId w:val="19"/>
              </w:numPr>
            </w:pPr>
            <w:r w:rsidRPr="00D946FD">
              <w:t>bio-psycho-sociální</w:t>
            </w:r>
            <w:r w:rsidR="00D946FD" w:rsidRPr="00D946FD">
              <w:t xml:space="preserve"> potřeby</w:t>
            </w:r>
          </w:p>
        </w:tc>
      </w:tr>
      <w:tr w:rsidR="00F449F2" w:rsidTr="00832EA3">
        <w:tc>
          <w:tcPr>
            <w:tcW w:w="4463" w:type="dxa"/>
            <w:vAlign w:val="center"/>
          </w:tcPr>
          <w:p w:rsidR="00F449F2" w:rsidRDefault="00F449F2" w:rsidP="00AD1D7B">
            <w:pPr>
              <w:pStyle w:val="Tabulka"/>
            </w:pPr>
            <w:r>
              <w:t xml:space="preserve">zajištění </w:t>
            </w:r>
            <w:r w:rsidR="00AD1D7B">
              <w:t>v</w:t>
            </w:r>
            <w:r>
              <w:t>ýchovy</w:t>
            </w:r>
            <w:r w:rsidR="00AD1D7B">
              <w:t xml:space="preserve"> a vzdělání</w:t>
            </w:r>
          </w:p>
        </w:tc>
        <w:tc>
          <w:tcPr>
            <w:tcW w:w="4464" w:type="dxa"/>
            <w:vAlign w:val="center"/>
          </w:tcPr>
          <w:p w:rsidR="007608CC" w:rsidRDefault="00F449F2" w:rsidP="000864C5">
            <w:pPr>
              <w:pStyle w:val="Tabulka"/>
              <w:numPr>
                <w:ilvl w:val="0"/>
                <w:numId w:val="14"/>
              </w:numPr>
            </w:pPr>
            <w:r>
              <w:t>usměrňovat dítě výchovnými opatřeními a omezeními odpovídajícími vývoj</w:t>
            </w:r>
            <w:r w:rsidR="006A0DBF">
              <w:t xml:space="preserve">ovým schopnostem, okolnostem, </w:t>
            </w:r>
            <w:proofErr w:type="spellStart"/>
            <w:r w:rsidR="007608CC">
              <w:t>neohoržujícími</w:t>
            </w:r>
            <w:proofErr w:type="spellEnd"/>
            <w:r w:rsidR="007608CC">
              <w:t xml:space="preserve"> zdraví, rozvoj a důstojnost dítěte</w:t>
            </w:r>
          </w:p>
          <w:p w:rsidR="007F26A0" w:rsidRDefault="007F26A0" w:rsidP="000864C5">
            <w:pPr>
              <w:pStyle w:val="Tabulka"/>
              <w:numPr>
                <w:ilvl w:val="0"/>
                <w:numId w:val="14"/>
              </w:numPr>
            </w:pPr>
            <w:r>
              <w:t>zapojovat dítě do péče a chodu domácnosti prací i vlastním příjmem, pokud jej dítě má</w:t>
            </w:r>
          </w:p>
          <w:p w:rsidR="00F449F2" w:rsidRDefault="00B812F0" w:rsidP="000864C5">
            <w:pPr>
              <w:pStyle w:val="Tabulka"/>
              <w:numPr>
                <w:ilvl w:val="0"/>
                <w:numId w:val="14"/>
              </w:numPr>
            </w:pPr>
            <w:r>
              <w:t>jít dítěti příkladem</w:t>
            </w:r>
            <w:r w:rsidR="007608CC">
              <w:t xml:space="preserve"> (způsob života a chování v rodině)</w:t>
            </w:r>
          </w:p>
          <w:p w:rsidR="007608CC" w:rsidRDefault="007608CC" w:rsidP="000864C5">
            <w:pPr>
              <w:pStyle w:val="Tabulka"/>
              <w:numPr>
                <w:ilvl w:val="0"/>
                <w:numId w:val="14"/>
              </w:numPr>
            </w:pPr>
            <w:r>
              <w:t>volba vzdělání a pracovního uplatnění dítěte s ohl</w:t>
            </w:r>
            <w:r w:rsidR="00170C4A">
              <w:t>edem na jeho názor, schopnosti a</w:t>
            </w:r>
            <w:r>
              <w:t xml:space="preserve"> nadání</w:t>
            </w:r>
            <w:r w:rsidR="00170C4A">
              <w:t>/zájmy a prospěch</w:t>
            </w:r>
          </w:p>
          <w:p w:rsidR="007608CC" w:rsidRDefault="007F26A0" w:rsidP="000864C5">
            <w:pPr>
              <w:pStyle w:val="Tabulka"/>
              <w:numPr>
                <w:ilvl w:val="0"/>
                <w:numId w:val="14"/>
              </w:numPr>
            </w:pPr>
            <w:r>
              <w:t>zajistit dítěti povinnou školní docházku</w:t>
            </w:r>
          </w:p>
        </w:tc>
      </w:tr>
      <w:tr w:rsidR="007F26A0" w:rsidRPr="00D946FD" w:rsidTr="00832EA3">
        <w:tc>
          <w:tcPr>
            <w:tcW w:w="4463" w:type="dxa"/>
            <w:vAlign w:val="center"/>
          </w:tcPr>
          <w:p w:rsidR="007F26A0" w:rsidRPr="00D946FD" w:rsidRDefault="007F26A0" w:rsidP="007F26A0">
            <w:pPr>
              <w:pStyle w:val="Tabulka"/>
            </w:pPr>
            <w:r w:rsidRPr="00D946FD">
              <w:t>ochrana dítěte</w:t>
            </w:r>
          </w:p>
        </w:tc>
        <w:tc>
          <w:tcPr>
            <w:tcW w:w="4464" w:type="dxa"/>
            <w:vAlign w:val="center"/>
          </w:tcPr>
          <w:p w:rsidR="00170C4A" w:rsidRPr="00D946FD" w:rsidRDefault="007F26A0" w:rsidP="000864C5">
            <w:pPr>
              <w:pStyle w:val="Tabulka"/>
              <w:numPr>
                <w:ilvl w:val="0"/>
                <w:numId w:val="13"/>
              </w:numPr>
            </w:pPr>
            <w:r w:rsidRPr="00D946FD">
              <w:t>před sociálně patologickými jevy</w:t>
            </w:r>
          </w:p>
          <w:p w:rsidR="00170C4A" w:rsidRPr="00D946FD" w:rsidRDefault="00170C4A" w:rsidP="000864C5">
            <w:pPr>
              <w:pStyle w:val="Tabulka"/>
              <w:numPr>
                <w:ilvl w:val="0"/>
                <w:numId w:val="13"/>
              </w:numPr>
            </w:pPr>
            <w:r w:rsidRPr="00D946FD">
              <w:t>právo požádat o pomoc OSPOD a státní orgány pověřené ochranou práv a zájmů dítěte</w:t>
            </w:r>
          </w:p>
          <w:p w:rsidR="00170C4A" w:rsidRPr="00D946FD" w:rsidRDefault="007444F9" w:rsidP="000864C5">
            <w:pPr>
              <w:pStyle w:val="Tabulka"/>
              <w:numPr>
                <w:ilvl w:val="0"/>
                <w:numId w:val="13"/>
              </w:numPr>
            </w:pPr>
            <w:r w:rsidRPr="00D946FD">
              <w:t>určit místo jeho bydliště</w:t>
            </w:r>
          </w:p>
        </w:tc>
      </w:tr>
      <w:tr w:rsidR="007F26A0" w:rsidTr="00832EA3">
        <w:tc>
          <w:tcPr>
            <w:tcW w:w="4463" w:type="dxa"/>
            <w:vAlign w:val="center"/>
          </w:tcPr>
          <w:p w:rsidR="007F26A0" w:rsidRDefault="007F26A0" w:rsidP="007F26A0">
            <w:pPr>
              <w:pStyle w:val="Tabulka"/>
            </w:pPr>
            <w:r>
              <w:t xml:space="preserve">ochrana oprávněných zájmů dítěte </w:t>
            </w:r>
          </w:p>
        </w:tc>
        <w:tc>
          <w:tcPr>
            <w:tcW w:w="4464" w:type="dxa"/>
            <w:vAlign w:val="center"/>
          </w:tcPr>
          <w:p w:rsidR="007F26A0" w:rsidRDefault="007F26A0" w:rsidP="000864C5">
            <w:pPr>
              <w:pStyle w:val="Tabulka"/>
              <w:numPr>
                <w:ilvl w:val="0"/>
                <w:numId w:val="15"/>
              </w:numPr>
            </w:pPr>
            <w:r>
              <w:t>zastupování při právních jednáních, ke kterým není dítě způsobilé</w:t>
            </w:r>
          </w:p>
          <w:p w:rsidR="007F26A0" w:rsidRDefault="007F26A0" w:rsidP="000864C5">
            <w:pPr>
              <w:pStyle w:val="Tabulka"/>
              <w:numPr>
                <w:ilvl w:val="0"/>
                <w:numId w:val="15"/>
              </w:numPr>
            </w:pPr>
            <w:r>
              <w:t>ochrana jeho jmění</w:t>
            </w:r>
          </w:p>
          <w:p w:rsidR="007F26A0" w:rsidRDefault="007F26A0" w:rsidP="000864C5">
            <w:pPr>
              <w:pStyle w:val="Tabulka"/>
              <w:numPr>
                <w:ilvl w:val="0"/>
                <w:numId w:val="15"/>
              </w:numPr>
            </w:pPr>
            <w:r>
              <w:t>zájmy a prospěch</w:t>
            </w:r>
          </w:p>
        </w:tc>
      </w:tr>
      <w:tr w:rsidR="007F26A0" w:rsidTr="00832EA3">
        <w:tc>
          <w:tcPr>
            <w:tcW w:w="4463" w:type="dxa"/>
            <w:vAlign w:val="center"/>
          </w:tcPr>
          <w:p w:rsidR="007F26A0" w:rsidRDefault="007F26A0" w:rsidP="007444F9">
            <w:pPr>
              <w:pStyle w:val="Tabulka"/>
            </w:pPr>
            <w:r>
              <w:t>zajistit dětem shodnou</w:t>
            </w:r>
            <w:r w:rsidR="007444F9">
              <w:t xml:space="preserve"> </w:t>
            </w:r>
            <w:r>
              <w:t>životní úroveň</w:t>
            </w:r>
          </w:p>
        </w:tc>
        <w:tc>
          <w:tcPr>
            <w:tcW w:w="4464" w:type="dxa"/>
            <w:vAlign w:val="center"/>
          </w:tcPr>
          <w:p w:rsidR="007F26A0" w:rsidRDefault="007F26A0" w:rsidP="000864C5">
            <w:pPr>
              <w:pStyle w:val="Tabulka"/>
              <w:numPr>
                <w:ilvl w:val="0"/>
                <w:numId w:val="18"/>
              </w:numPr>
            </w:pPr>
            <w:r>
              <w:t>výživné</w:t>
            </w:r>
          </w:p>
        </w:tc>
      </w:tr>
    </w:tbl>
    <w:p w:rsidR="007444F9" w:rsidRDefault="007444F9" w:rsidP="005E2B61"/>
    <w:p w:rsidR="00F62A4A" w:rsidRPr="005A3C88" w:rsidRDefault="00F62A4A" w:rsidP="004F0E8F">
      <w:pPr>
        <w:pStyle w:val="Nadpis3"/>
      </w:pPr>
      <w:bookmarkStart w:id="28" w:name="_Toc67905874"/>
      <w:r w:rsidRPr="005A3C88">
        <w:t>Rodičovství v kontextu výchovy a vzdělávání</w:t>
      </w:r>
      <w:bookmarkEnd w:id="28"/>
      <w:r w:rsidRPr="005A3C88">
        <w:t xml:space="preserve"> </w:t>
      </w:r>
    </w:p>
    <w:p w:rsidR="00F62A4A" w:rsidRPr="00DD41AB" w:rsidRDefault="00F62A4A" w:rsidP="00F62A4A">
      <w:pPr>
        <w:ind w:firstLine="0"/>
      </w:pPr>
      <w:r>
        <w:t xml:space="preserve">Jedna z četných definic chápe výchovu jako </w:t>
      </w:r>
      <w:r w:rsidRPr="008D3C63">
        <w:rPr>
          <w:i/>
        </w:rPr>
        <w:t>„záměrné působení vychovatele na vychovávaného“</w:t>
      </w:r>
      <w:r>
        <w:t xml:space="preserve"> (</w:t>
      </w:r>
      <w:proofErr w:type="spellStart"/>
      <w:r>
        <w:t>Langmeier</w:t>
      </w:r>
      <w:proofErr w:type="spellEnd"/>
      <w:r>
        <w:t xml:space="preserve"> </w:t>
      </w:r>
      <w:r>
        <w:rPr>
          <w:rFonts w:cs="Times New Roman"/>
        </w:rPr>
        <w:t>&amp;</w:t>
      </w:r>
      <w:r>
        <w:t xml:space="preserve"> Krejčířová, 2006, 262), v průběhu kterého má vychovatel </w:t>
      </w:r>
      <w:r w:rsidRPr="00DD41AB">
        <w:t xml:space="preserve">v záměru určitý výchovný cíl, jehož dosahuje za použití konkrétních výchovných prostředků. </w:t>
      </w:r>
    </w:p>
    <w:p w:rsidR="00F62A4A" w:rsidRPr="007D4674" w:rsidRDefault="00F62A4A" w:rsidP="00F62A4A">
      <w:r>
        <w:t>Detailně propracované cíle a prostředky o</w:t>
      </w:r>
      <w:r w:rsidR="00DD41AB">
        <w:t>bsahují zejména školní osnovy a </w:t>
      </w:r>
      <w:r>
        <w:t xml:space="preserve">metodiky, záměrné výchovné působení ale musejí vyvíjet i rodiče ve snaze vést dítě </w:t>
      </w:r>
      <w:r w:rsidRPr="007D4674">
        <w:t>k </w:t>
      </w:r>
      <w:proofErr w:type="spellStart"/>
      <w:r w:rsidRPr="007D4674">
        <w:t>sebeobslužným</w:t>
      </w:r>
      <w:proofErr w:type="spellEnd"/>
      <w:r w:rsidRPr="007D4674">
        <w:t xml:space="preserve"> a společenským návykům. Tradičně při tom využívají diferencované </w:t>
      </w:r>
      <w:r w:rsidRPr="007D4674">
        <w:lastRenderedPageBreak/>
        <w:t>odměny a tresty, poučení, vysvětlení, výchovu vzorem, ale také spontánní působení prostřednictvím každodenních interakcí se svými dětmi. Současně by měli respektovat zásady zralosti, kontinuity a individualizace (</w:t>
      </w:r>
      <w:proofErr w:type="spellStart"/>
      <w:r w:rsidRPr="007D4674">
        <w:t>Langmeier</w:t>
      </w:r>
      <w:proofErr w:type="spellEnd"/>
      <w:r w:rsidRPr="007D4674">
        <w:t xml:space="preserve"> </w:t>
      </w:r>
      <w:r w:rsidRPr="007D4674">
        <w:rPr>
          <w:rFonts w:cs="Times New Roman"/>
        </w:rPr>
        <w:t>&amp;</w:t>
      </w:r>
      <w:r w:rsidRPr="007D4674">
        <w:t xml:space="preserve"> Krejčířová, 2006, 263). V praxi to znamená vštěpovat dítěti nové poznatky dle jeho individuálních schopností a vývojové úrovně, postupovat od jednoduchých úkonů ke složitějším.</w:t>
      </w:r>
      <w:r w:rsidR="002366C1" w:rsidRPr="007D4674">
        <w:t xml:space="preserve"> </w:t>
      </w:r>
      <w:r w:rsidR="002A6D34" w:rsidRPr="007D4674">
        <w:t>Za</w:t>
      </w:r>
      <w:r w:rsidR="002366C1" w:rsidRPr="007D4674">
        <w:t xml:space="preserve"> nevhodné jsou označeny výchovné styly rozmazlující, zavrhující, </w:t>
      </w:r>
      <w:proofErr w:type="spellStart"/>
      <w:r w:rsidR="002366C1" w:rsidRPr="007D4674">
        <w:t>hyperprotektivní</w:t>
      </w:r>
      <w:proofErr w:type="spellEnd"/>
      <w:r w:rsidR="002366C1" w:rsidRPr="007D4674">
        <w:t xml:space="preserve">, </w:t>
      </w:r>
      <w:r w:rsidR="007D4674">
        <w:t>perfekcionistický, nedůsledný a </w:t>
      </w:r>
      <w:proofErr w:type="spellStart"/>
      <w:r w:rsidR="002366C1" w:rsidRPr="007D4674">
        <w:t>deprivující</w:t>
      </w:r>
      <w:proofErr w:type="spellEnd"/>
      <w:r w:rsidR="002366C1" w:rsidRPr="007D4674">
        <w:t>, tj. zanedbáv</w:t>
      </w:r>
      <w:r w:rsidR="00F50D8E">
        <w:t>ání, týrání a zneužívání dítěte</w:t>
      </w:r>
      <w:r w:rsidR="002366C1" w:rsidRPr="007D4674">
        <w:t xml:space="preserve"> (</w:t>
      </w:r>
      <w:proofErr w:type="spellStart"/>
      <w:r w:rsidR="002366C1" w:rsidRPr="007D4674">
        <w:t>Langmeier</w:t>
      </w:r>
      <w:proofErr w:type="spellEnd"/>
      <w:r w:rsidR="002366C1" w:rsidRPr="007D4674">
        <w:t xml:space="preserve"> </w:t>
      </w:r>
      <w:r w:rsidR="002366C1" w:rsidRPr="007D4674">
        <w:rPr>
          <w:rFonts w:cs="Times New Roman"/>
        </w:rPr>
        <w:t>&amp;</w:t>
      </w:r>
      <w:r w:rsidR="002366C1" w:rsidRPr="007D4674">
        <w:t xml:space="preserve"> Krejčířová, 2006, 270).</w:t>
      </w:r>
    </w:p>
    <w:p w:rsidR="00761DCE" w:rsidRDefault="00F62A4A" w:rsidP="00761DCE">
      <w:proofErr w:type="spellStart"/>
      <w:r w:rsidRPr="007D4674">
        <w:t>Thorová</w:t>
      </w:r>
      <w:proofErr w:type="spellEnd"/>
      <w:r w:rsidRPr="007D4674">
        <w:t xml:space="preserve"> (2015) považuje rodičovské výchovné styly za psychologické konstrukty integrující různé strategie používané při výchově dětí. Jmenovitě jde o strategie k zajištění disciplíny, emocionální postoj k dítěti, charakter sociálních interakcí a komunikace, míra kontroly, </w:t>
      </w:r>
      <w:proofErr w:type="spellStart"/>
      <w:r w:rsidRPr="007D4674">
        <w:t>protektivita</w:t>
      </w:r>
      <w:proofErr w:type="spellEnd"/>
      <w:r w:rsidRPr="007D4674">
        <w:t xml:space="preserve"> a podpora samostatnosti. Nejvýrazněji se v rodičovské výchově prosazují tři tendence: fyzická síla, nesouhlas/zákaz a vysvětlení (</w:t>
      </w:r>
      <w:proofErr w:type="spellStart"/>
      <w:r w:rsidRPr="007D4674">
        <w:t>Thorová</w:t>
      </w:r>
      <w:proofErr w:type="spellEnd"/>
      <w:r w:rsidRPr="007D4674">
        <w:t>, 2015, 188). Posledně jmenovaný výchovný prostředek se jeví jako nejefektivnější. Rodičovský styl ovlivňuje také kultura, veřejné mínění, socioekonomické p</w:t>
      </w:r>
      <w:r w:rsidR="00623335">
        <w:t xml:space="preserve">ostavení, bydliště, temperament </w:t>
      </w:r>
      <w:r w:rsidRPr="007D4674">
        <w:t>rodičů i dětí.</w:t>
      </w:r>
    </w:p>
    <w:p w:rsidR="00532C8B" w:rsidRPr="007372B5" w:rsidRDefault="004C2B2A" w:rsidP="00761DCE">
      <w:r w:rsidRPr="007372B5">
        <w:t xml:space="preserve">Často citovaná je </w:t>
      </w:r>
      <w:r w:rsidR="00B239B1" w:rsidRPr="007372B5">
        <w:t>klasifikace</w:t>
      </w:r>
      <w:r w:rsidRPr="007372B5">
        <w:t xml:space="preserve"> rodičovských stylů </w:t>
      </w:r>
      <w:r w:rsidR="00B165BC" w:rsidRPr="007372B5">
        <w:t>po</w:t>
      </w:r>
      <w:r w:rsidRPr="007372B5">
        <w:t xml:space="preserve">dle </w:t>
      </w:r>
      <w:proofErr w:type="spellStart"/>
      <w:r w:rsidR="00B165BC" w:rsidRPr="007372B5">
        <w:t>Baumrindové</w:t>
      </w:r>
      <w:proofErr w:type="spellEnd"/>
      <w:r w:rsidR="00B165BC" w:rsidRPr="007372B5">
        <w:t xml:space="preserve"> </w:t>
      </w:r>
      <w:r w:rsidRPr="007372B5">
        <w:t>(2005</w:t>
      </w:r>
      <w:r w:rsidR="00013093" w:rsidRPr="007372B5">
        <w:t>, 62</w:t>
      </w:r>
      <w:r w:rsidRPr="007372B5">
        <w:t>)</w:t>
      </w:r>
      <w:r w:rsidR="00B165BC" w:rsidRPr="007372B5">
        <w:t xml:space="preserve">, </w:t>
      </w:r>
      <w:r w:rsidR="00B239B1" w:rsidRPr="007372B5">
        <w:t xml:space="preserve">jejímž základním kritériem je </w:t>
      </w:r>
      <w:r w:rsidR="000C5385" w:rsidRPr="007372B5">
        <w:t xml:space="preserve">příklon k dimenzi vyžadujícího nebo </w:t>
      </w:r>
      <w:r w:rsidR="00F50D8E">
        <w:t>vstřícného</w:t>
      </w:r>
      <w:r w:rsidR="00B239B1" w:rsidRPr="007372B5">
        <w:t xml:space="preserve"> přístupu</w:t>
      </w:r>
      <w:r w:rsidR="00013093" w:rsidRPr="007372B5">
        <w:t xml:space="preserve"> (</w:t>
      </w:r>
      <w:proofErr w:type="spellStart"/>
      <w:r w:rsidR="00013093" w:rsidRPr="007372B5">
        <w:t>demanding</w:t>
      </w:r>
      <w:proofErr w:type="spellEnd"/>
      <w:r w:rsidR="00013093" w:rsidRPr="007372B5">
        <w:t xml:space="preserve"> – </w:t>
      </w:r>
      <w:proofErr w:type="spellStart"/>
      <w:r w:rsidR="00013093" w:rsidRPr="007372B5">
        <w:t>responsive</w:t>
      </w:r>
      <w:proofErr w:type="spellEnd"/>
      <w:r w:rsidR="00013093" w:rsidRPr="007372B5">
        <w:t>)</w:t>
      </w:r>
      <w:r w:rsidR="00B239B1" w:rsidRPr="007372B5">
        <w:t xml:space="preserve">. </w:t>
      </w:r>
      <w:r w:rsidR="00532C8B" w:rsidRPr="007372B5">
        <w:t xml:space="preserve">V průběhu několika desetiletí tak autorka popsala </w:t>
      </w:r>
      <w:r w:rsidR="007372B5" w:rsidRPr="007372B5">
        <w:t>osm</w:t>
      </w:r>
      <w:r w:rsidR="00532C8B" w:rsidRPr="007372B5">
        <w:t xml:space="preserve"> výchovných typů:</w:t>
      </w:r>
    </w:p>
    <w:p w:rsidR="001E63D7" w:rsidRPr="00303F28" w:rsidRDefault="00532C8B" w:rsidP="000864C5">
      <w:pPr>
        <w:pStyle w:val="Odstavecseseznamem"/>
        <w:numPr>
          <w:ilvl w:val="0"/>
          <w:numId w:val="34"/>
        </w:numPr>
      </w:pPr>
      <w:r w:rsidRPr="00303F28">
        <w:t xml:space="preserve">autoritářský </w:t>
      </w:r>
      <w:r w:rsidR="00464AD4" w:rsidRPr="00303F28">
        <w:t>(</w:t>
      </w:r>
      <w:proofErr w:type="spellStart"/>
      <w:r w:rsidR="00464AD4" w:rsidRPr="00303F28">
        <w:t>authoritarian</w:t>
      </w:r>
      <w:proofErr w:type="spellEnd"/>
      <w:r w:rsidR="00464AD4" w:rsidRPr="00303F28">
        <w:t xml:space="preserve">) </w:t>
      </w:r>
      <w:r w:rsidR="001E63D7" w:rsidRPr="00303F28">
        <w:t xml:space="preserve">– </w:t>
      </w:r>
      <w:r w:rsidR="00BB5743">
        <w:t xml:space="preserve">vysoké požadavky na </w:t>
      </w:r>
      <w:r w:rsidR="00303F28" w:rsidRPr="00303F28">
        <w:t>poslušnost</w:t>
      </w:r>
      <w:r w:rsidR="00BB5743">
        <w:t>, disciplínu a </w:t>
      </w:r>
      <w:r w:rsidR="0076303C">
        <w:t>psychologickou kontrolu</w:t>
      </w:r>
      <w:r w:rsidR="00F50D8E">
        <w:t>, nerespektuje</w:t>
      </w:r>
      <w:r w:rsidR="00303F28" w:rsidRPr="00303F28">
        <w:t xml:space="preserve"> potřeby dítěte</w:t>
      </w:r>
    </w:p>
    <w:p w:rsidR="001E63D7" w:rsidRPr="007372B5" w:rsidRDefault="00532C8B" w:rsidP="000864C5">
      <w:pPr>
        <w:pStyle w:val="Odstavecseseznamem"/>
        <w:numPr>
          <w:ilvl w:val="0"/>
          <w:numId w:val="34"/>
        </w:numPr>
      </w:pPr>
      <w:r w:rsidRPr="007372B5">
        <w:t>dire</w:t>
      </w:r>
      <w:r w:rsidR="00464AD4" w:rsidRPr="007372B5">
        <w:t>ktivní (</w:t>
      </w:r>
      <w:proofErr w:type="spellStart"/>
      <w:r w:rsidR="00464AD4" w:rsidRPr="007372B5">
        <w:t>directive</w:t>
      </w:r>
      <w:proofErr w:type="spellEnd"/>
      <w:r w:rsidR="00464AD4" w:rsidRPr="007372B5">
        <w:t>) –</w:t>
      </w:r>
      <w:r w:rsidR="00BB5743">
        <w:t xml:space="preserve"> vysoce </w:t>
      </w:r>
      <w:r w:rsidR="00464AD4" w:rsidRPr="007372B5">
        <w:t xml:space="preserve">náročný, </w:t>
      </w:r>
      <w:r w:rsidR="00BB5743">
        <w:t>ale</w:t>
      </w:r>
      <w:r w:rsidR="00464AD4" w:rsidRPr="007372B5">
        <w:t xml:space="preserve"> </w:t>
      </w:r>
      <w:r w:rsidR="003E6C6C" w:rsidRPr="007372B5">
        <w:t>s určitou mírou pochopení</w:t>
      </w:r>
    </w:p>
    <w:p w:rsidR="00303F28" w:rsidRPr="00303F28" w:rsidRDefault="00E30AED" w:rsidP="000864C5">
      <w:pPr>
        <w:pStyle w:val="Odstavecseseznamem"/>
        <w:numPr>
          <w:ilvl w:val="0"/>
          <w:numId w:val="34"/>
        </w:numPr>
      </w:pPr>
      <w:r w:rsidRPr="00303F28">
        <w:t>autoritativní (</w:t>
      </w:r>
      <w:proofErr w:type="spellStart"/>
      <w:r w:rsidRPr="00303F28">
        <w:t>authoritative</w:t>
      </w:r>
      <w:proofErr w:type="spellEnd"/>
      <w:r w:rsidRPr="00303F28">
        <w:t>) –</w:t>
      </w:r>
      <w:r w:rsidR="0076303C">
        <w:t xml:space="preserve"> náročný, zaměřený na kontrolu chování, </w:t>
      </w:r>
      <w:r w:rsidR="00303F28" w:rsidRPr="00303F28">
        <w:t>ale součas</w:t>
      </w:r>
      <w:r w:rsidR="00BB5743">
        <w:t>ně vstřícný a akceptující rodič</w:t>
      </w:r>
      <w:r w:rsidR="00303F28" w:rsidRPr="00303F28">
        <w:t xml:space="preserve"> podporující diskuzi a společná pravidla</w:t>
      </w:r>
      <w:r w:rsidRPr="00303F28">
        <w:t xml:space="preserve"> </w:t>
      </w:r>
    </w:p>
    <w:p w:rsidR="00E30AED" w:rsidRPr="007372B5" w:rsidRDefault="00E30AED" w:rsidP="000864C5">
      <w:pPr>
        <w:pStyle w:val="Odstavecseseznamem"/>
        <w:numPr>
          <w:ilvl w:val="0"/>
          <w:numId w:val="34"/>
        </w:numPr>
      </w:pPr>
      <w:r w:rsidRPr="007372B5">
        <w:t>demokratický (</w:t>
      </w:r>
      <w:proofErr w:type="spellStart"/>
      <w:r w:rsidRPr="007372B5">
        <w:t>democratic</w:t>
      </w:r>
      <w:proofErr w:type="spellEnd"/>
      <w:r w:rsidRPr="007372B5">
        <w:t>) – vřelý a pečující, s přiměřenými poža</w:t>
      </w:r>
      <w:r w:rsidR="00F50D8E">
        <w:t>davky, podporující soběstačnost</w:t>
      </w:r>
    </w:p>
    <w:p w:rsidR="001E63D7" w:rsidRPr="00303F28" w:rsidRDefault="003E6C6C" w:rsidP="000864C5">
      <w:pPr>
        <w:pStyle w:val="Odstavecseseznamem"/>
        <w:numPr>
          <w:ilvl w:val="0"/>
          <w:numId w:val="34"/>
        </w:numPr>
      </w:pPr>
      <w:r w:rsidRPr="00303F28">
        <w:t>shovívavý (</w:t>
      </w:r>
      <w:proofErr w:type="spellStart"/>
      <w:r w:rsidRPr="00303F28">
        <w:t>permissive</w:t>
      </w:r>
      <w:proofErr w:type="spellEnd"/>
      <w:r w:rsidRPr="00303F28">
        <w:t>) –</w:t>
      </w:r>
      <w:r w:rsidR="00532C8B" w:rsidRPr="00303F28">
        <w:t xml:space="preserve"> </w:t>
      </w:r>
      <w:r w:rsidRPr="00303F28">
        <w:t xml:space="preserve">pečující, vřelý, </w:t>
      </w:r>
      <w:r w:rsidR="00303F28" w:rsidRPr="00303F28">
        <w:t>má nízké nároky, bez jasně vymezených hranic</w:t>
      </w:r>
    </w:p>
    <w:p w:rsidR="00E30AED" w:rsidRPr="007372B5" w:rsidRDefault="00E30AED" w:rsidP="000864C5">
      <w:pPr>
        <w:pStyle w:val="Odstavecseseznamem"/>
        <w:numPr>
          <w:ilvl w:val="0"/>
          <w:numId w:val="34"/>
        </w:numPr>
      </w:pPr>
      <w:r w:rsidRPr="007372B5">
        <w:t>odmítající (</w:t>
      </w:r>
      <w:proofErr w:type="spellStart"/>
      <w:r w:rsidRPr="007372B5">
        <w:t>rejecting</w:t>
      </w:r>
      <w:proofErr w:type="spellEnd"/>
      <w:r w:rsidRPr="007372B5">
        <w:t xml:space="preserve">) </w:t>
      </w:r>
      <w:r w:rsidR="007372B5" w:rsidRPr="007372B5">
        <w:t>–</w:t>
      </w:r>
      <w:r w:rsidR="00A82ACA">
        <w:t xml:space="preserve"> málo náročný, málo vstřícný,</w:t>
      </w:r>
      <w:r w:rsidR="00A82ACA" w:rsidRPr="00A82ACA">
        <w:t xml:space="preserve"> </w:t>
      </w:r>
      <w:r w:rsidR="00A82ACA" w:rsidRPr="007372B5">
        <w:t>hostilní</w:t>
      </w:r>
      <w:r w:rsidR="00A82ACA">
        <w:t>,</w:t>
      </w:r>
      <w:r w:rsidR="00A82ACA" w:rsidRPr="00A82ACA">
        <w:t xml:space="preserve"> </w:t>
      </w:r>
      <w:r w:rsidR="00A82ACA" w:rsidRPr="007372B5">
        <w:t>negativistický</w:t>
      </w:r>
    </w:p>
    <w:p w:rsidR="00E30AED" w:rsidRPr="00A82ACA" w:rsidRDefault="00E30AED" w:rsidP="000864C5">
      <w:pPr>
        <w:pStyle w:val="Odstavecseseznamem"/>
        <w:numPr>
          <w:ilvl w:val="0"/>
          <w:numId w:val="34"/>
        </w:numPr>
      </w:pPr>
      <w:r w:rsidRPr="00A82ACA">
        <w:t>zanedbávající (</w:t>
      </w:r>
      <w:proofErr w:type="spellStart"/>
      <w:r w:rsidRPr="00A82ACA">
        <w:t>neglect</w:t>
      </w:r>
      <w:r w:rsidR="007372B5" w:rsidRPr="00A82ACA">
        <w:t>ing</w:t>
      </w:r>
      <w:proofErr w:type="spellEnd"/>
      <w:r w:rsidRPr="00A82ACA">
        <w:t xml:space="preserve">) </w:t>
      </w:r>
      <w:r w:rsidR="007372B5" w:rsidRPr="00A82ACA">
        <w:t xml:space="preserve">– lhostejný, </w:t>
      </w:r>
      <w:r w:rsidR="00A82ACA" w:rsidRPr="00A82ACA">
        <w:t>bez nároků a projevů zájmu</w:t>
      </w:r>
    </w:p>
    <w:p w:rsidR="00E30AED" w:rsidRPr="007372B5" w:rsidRDefault="00E30AED" w:rsidP="000864C5">
      <w:pPr>
        <w:pStyle w:val="Odstavecseseznamem"/>
        <w:numPr>
          <w:ilvl w:val="0"/>
          <w:numId w:val="34"/>
        </w:numPr>
      </w:pPr>
      <w:r w:rsidRPr="007372B5">
        <w:t>dostatečně dobrý rodič (</w:t>
      </w:r>
      <w:proofErr w:type="spellStart"/>
      <w:r w:rsidRPr="007372B5">
        <w:t>good</w:t>
      </w:r>
      <w:proofErr w:type="spellEnd"/>
      <w:r w:rsidRPr="007372B5">
        <w:t xml:space="preserve"> </w:t>
      </w:r>
      <w:proofErr w:type="spellStart"/>
      <w:r w:rsidRPr="007372B5">
        <w:t>enough</w:t>
      </w:r>
      <w:proofErr w:type="spellEnd"/>
      <w:r w:rsidRPr="007372B5">
        <w:t xml:space="preserve"> </w:t>
      </w:r>
      <w:proofErr w:type="spellStart"/>
      <w:r w:rsidRPr="007372B5">
        <w:t>parent</w:t>
      </w:r>
      <w:proofErr w:type="spellEnd"/>
      <w:r w:rsidRPr="007372B5">
        <w:t>) – přiměřeně pečující, náročný a podporující autonomii.</w:t>
      </w:r>
    </w:p>
    <w:p w:rsidR="003D3C85" w:rsidRDefault="00412089" w:rsidP="003D3C85">
      <w:r w:rsidRPr="00D76D95">
        <w:lastRenderedPageBreak/>
        <w:t xml:space="preserve">Za nejúspěšnější model považuje </w:t>
      </w:r>
      <w:proofErr w:type="spellStart"/>
      <w:r w:rsidRPr="00D76D95">
        <w:t>Baumrindová</w:t>
      </w:r>
      <w:proofErr w:type="spellEnd"/>
      <w:r w:rsidRPr="00D76D95">
        <w:t xml:space="preserve"> (2005) autoritativní výchovu, která se vyznačuje </w:t>
      </w:r>
      <w:r w:rsidR="003D3C85">
        <w:t xml:space="preserve">kladným emočním vztahem, </w:t>
      </w:r>
      <w:r w:rsidR="003D3C85" w:rsidRPr="00D76D95">
        <w:t>oboustrannou komunikací</w:t>
      </w:r>
      <w:r w:rsidR="003D3C85">
        <w:t xml:space="preserve">, podporou autonomie a asertivní kontrolou ve smyslu </w:t>
      </w:r>
      <w:r w:rsidR="00D76D95" w:rsidRPr="00D76D95">
        <w:t>nárok</w:t>
      </w:r>
      <w:r w:rsidR="003D3C85">
        <w:t>ů</w:t>
      </w:r>
      <w:r w:rsidRPr="00D76D95">
        <w:t xml:space="preserve"> na </w:t>
      </w:r>
      <w:r w:rsidR="00D76D95" w:rsidRPr="00D76D95">
        <w:t xml:space="preserve">seberegulaci a </w:t>
      </w:r>
      <w:r w:rsidRPr="00D76D95">
        <w:t>začlenění</w:t>
      </w:r>
      <w:r w:rsidR="00D76D95" w:rsidRPr="00D76D95">
        <w:t xml:space="preserve"> do společností. Děti vedené tímto stylem </w:t>
      </w:r>
      <w:r w:rsidR="003D3C85">
        <w:t xml:space="preserve">mají lepší sociální </w:t>
      </w:r>
      <w:r w:rsidR="003D3C85" w:rsidRPr="00D76D95">
        <w:t>kompeten</w:t>
      </w:r>
      <w:r w:rsidR="003D3C85">
        <w:t>ce než děti konfrontativních rodičů vyžadujících tuhou disciplínu a kontrolu nebo rodičů odmítajících či zanedbávajících.</w:t>
      </w:r>
    </w:p>
    <w:p w:rsidR="00F62A4A" w:rsidRPr="007D4674" w:rsidRDefault="00761DCE" w:rsidP="00F62A4A">
      <w:r w:rsidRPr="007D4674">
        <w:t>Matějček (1986) klad</w:t>
      </w:r>
      <w:r w:rsidR="002366C1" w:rsidRPr="007D4674">
        <w:t>e</w:t>
      </w:r>
      <w:r w:rsidRPr="007D4674">
        <w:t xml:space="preserve"> důraz na citovou výchovu spočívající v rozvoji empatie,</w:t>
      </w:r>
      <w:r w:rsidR="00976ED3" w:rsidRPr="007D4674">
        <w:t xml:space="preserve"> respektu, ohleduplnosti a altruismu. </w:t>
      </w:r>
      <w:r w:rsidR="00900575" w:rsidRPr="007D4674">
        <w:t>K tomu se n</w:t>
      </w:r>
      <w:r w:rsidR="00976ED3" w:rsidRPr="007D4674">
        <w:t xml:space="preserve">abízejí jednoduché praktické </w:t>
      </w:r>
      <w:r w:rsidR="00900575" w:rsidRPr="007D4674">
        <w:t>úkony</w:t>
      </w:r>
      <w:r w:rsidR="00976ED3" w:rsidRPr="007D4674">
        <w:t xml:space="preserve"> jako </w:t>
      </w:r>
      <w:r w:rsidR="00900575" w:rsidRPr="007D4674">
        <w:t xml:space="preserve">pomoc dospělým při práci v domácnosti, </w:t>
      </w:r>
      <w:r w:rsidR="00F62A4A" w:rsidRPr="007D4674">
        <w:t xml:space="preserve">i když se </w:t>
      </w:r>
      <w:r w:rsidR="00900575" w:rsidRPr="007D4674">
        <w:t xml:space="preserve">dítěti zrovna chce hrát, </w:t>
      </w:r>
      <w:r w:rsidR="007D4674">
        <w:t>rozdělit</w:t>
      </w:r>
      <w:r w:rsidR="00F62A4A" w:rsidRPr="007D4674">
        <w:t xml:space="preserve"> se </w:t>
      </w:r>
      <w:r w:rsidR="006D721C" w:rsidRPr="007D4674">
        <w:t xml:space="preserve">se sourozencem nebo vrstevníky </w:t>
      </w:r>
      <w:r w:rsidR="00F62A4A" w:rsidRPr="007D4674">
        <w:t>o</w:t>
      </w:r>
      <w:r w:rsidR="006D721C" w:rsidRPr="007D4674">
        <w:t xml:space="preserve"> čokoládu, </w:t>
      </w:r>
      <w:r w:rsidR="00900575" w:rsidRPr="007D4674">
        <w:t>čas, místo, hračky,</w:t>
      </w:r>
      <w:r w:rsidR="00F62A4A" w:rsidRPr="007D4674">
        <w:t xml:space="preserve"> </w:t>
      </w:r>
      <w:r w:rsidR="00900575" w:rsidRPr="007D4674">
        <w:t xml:space="preserve">dopřát </w:t>
      </w:r>
      <w:r w:rsidR="006D721C" w:rsidRPr="007D4674">
        <w:t xml:space="preserve">si každodenní rituály jako </w:t>
      </w:r>
      <w:r w:rsidR="00900575" w:rsidRPr="007D4674">
        <w:t>obřadné uspávání</w:t>
      </w:r>
      <w:r w:rsidR="006D721C" w:rsidRPr="007D4674">
        <w:t>, povídání u večeře apod.</w:t>
      </w:r>
    </w:p>
    <w:p w:rsidR="00F62A4A" w:rsidRPr="007D4674" w:rsidRDefault="005E38F8" w:rsidP="005E38F8">
      <w:r w:rsidRPr="007D4674">
        <w:t>Matějček (1986) dále v rodičovské výchově ak</w:t>
      </w:r>
      <w:r w:rsidR="009A1D62">
        <w:t>centuje význam individuálního a </w:t>
      </w:r>
      <w:r w:rsidRPr="007D4674">
        <w:t xml:space="preserve">respektujícího přístupu, důležitost </w:t>
      </w:r>
      <w:r w:rsidR="00AE665D" w:rsidRPr="007D4674">
        <w:t>vlastního příkladného chování</w:t>
      </w:r>
      <w:r w:rsidR="00F62A4A" w:rsidRPr="007D4674">
        <w:t xml:space="preserve"> a</w:t>
      </w:r>
      <w:r w:rsidR="00AE665D" w:rsidRPr="007D4674">
        <w:t xml:space="preserve"> </w:t>
      </w:r>
      <w:r w:rsidR="00F62A4A" w:rsidRPr="007D4674">
        <w:t>identifikace dítěte se vzorem</w:t>
      </w:r>
      <w:r w:rsidRPr="007D4674">
        <w:t>, d</w:t>
      </w:r>
      <w:r w:rsidR="00F62A4A" w:rsidRPr="007D4674">
        <w:t>ůslednost a nastavení hranic</w:t>
      </w:r>
      <w:r w:rsidRPr="007D4674">
        <w:t xml:space="preserve">. </w:t>
      </w:r>
      <w:r w:rsidR="004A4255" w:rsidRPr="007D4674">
        <w:t xml:space="preserve">Místo slepé poslušnosti je preferováno doprovázení na jeho cestě životem a </w:t>
      </w:r>
      <w:r w:rsidR="00F62A4A" w:rsidRPr="007D4674">
        <w:t>trpěl</w:t>
      </w:r>
      <w:r w:rsidR="004A4255" w:rsidRPr="007D4674">
        <w:t xml:space="preserve">ivé pěstování správných návyků, jako je </w:t>
      </w:r>
      <w:r w:rsidR="00F62A4A" w:rsidRPr="007D4674">
        <w:t>ukládání k</w:t>
      </w:r>
      <w:r w:rsidR="004A4255" w:rsidRPr="007D4674">
        <w:t>e </w:t>
      </w:r>
      <w:r w:rsidR="00F62A4A" w:rsidRPr="007D4674">
        <w:t>spánku</w:t>
      </w:r>
      <w:r w:rsidR="004A4255" w:rsidRPr="007D4674">
        <w:t xml:space="preserve">, hygienické a </w:t>
      </w:r>
      <w:proofErr w:type="spellStart"/>
      <w:r w:rsidR="004A4255" w:rsidRPr="007D4674">
        <w:t>sebeobslužné</w:t>
      </w:r>
      <w:proofErr w:type="spellEnd"/>
      <w:r w:rsidR="004A4255" w:rsidRPr="007D4674">
        <w:t xml:space="preserve"> chování, stolování, sociální dove</w:t>
      </w:r>
      <w:r w:rsidR="004929AF" w:rsidRPr="007D4674">
        <w:t>dnosti</w:t>
      </w:r>
      <w:r w:rsidR="000911AE" w:rsidRPr="007D4674">
        <w:t>.</w:t>
      </w:r>
    </w:p>
    <w:p w:rsidR="00F62A4A" w:rsidRPr="007D4674" w:rsidRDefault="004929AF" w:rsidP="00F62A4A">
      <w:r w:rsidRPr="007D4674">
        <w:t xml:space="preserve">Zcela nevhodný je </w:t>
      </w:r>
      <w:proofErr w:type="spellStart"/>
      <w:r w:rsidRPr="007D4674">
        <w:t>hyperprotektivní</w:t>
      </w:r>
      <w:proofErr w:type="spellEnd"/>
      <w:r w:rsidRPr="007D4674">
        <w:t xml:space="preserve"> typ rodičovství, </w:t>
      </w:r>
      <w:r w:rsidR="00F62A4A" w:rsidRPr="007D4674">
        <w:t xml:space="preserve">kdy </w:t>
      </w:r>
      <w:r w:rsidRPr="007D4674">
        <w:t>je dítěti vše dovoleno</w:t>
      </w:r>
      <w:r w:rsidR="00E57443" w:rsidRPr="007D4674">
        <w:t xml:space="preserve">, hledá se pro něj nejpohodlnější cesta k cíli, a zanedbávající (krkavčí) rodičovství, </w:t>
      </w:r>
      <w:r w:rsidR="00AD71FF" w:rsidRPr="007D4674">
        <w:t>kdy se rodiče o své potomky nestarají. Škodlivě se na vývoji dítěte může podepsat i podmíněná rodičovská láska, která dítě vydírá a klade si za podmínku poslušnost nebo vyhovění rodičovskému požadavku.</w:t>
      </w:r>
    </w:p>
    <w:p w:rsidR="00585C15" w:rsidRDefault="009F466B" w:rsidP="00381165">
      <w:pPr>
        <w:ind w:firstLine="708"/>
      </w:pPr>
      <w:r>
        <w:t xml:space="preserve">Výslednicí </w:t>
      </w:r>
      <w:r w:rsidR="00B52752">
        <w:t xml:space="preserve">výchovných snah </w:t>
      </w:r>
      <w:r w:rsidR="00381165">
        <w:t xml:space="preserve">rodičů a následně socializačního působení školy </w:t>
      </w:r>
      <w:r w:rsidR="00B52752">
        <w:t>je dle Matějčka (2007) sociálně a morálně odpovědný člověk</w:t>
      </w:r>
      <w:r w:rsidR="00381165">
        <w:t xml:space="preserve">, který </w:t>
      </w:r>
      <w:proofErr w:type="spellStart"/>
      <w:r w:rsidR="00381165">
        <w:t>internalizoval</w:t>
      </w:r>
      <w:proofErr w:type="spellEnd"/>
      <w:r w:rsidR="00381165">
        <w:t xml:space="preserve"> </w:t>
      </w:r>
      <w:r w:rsidR="007D4674">
        <w:t>normy a </w:t>
      </w:r>
      <w:r w:rsidR="00381165">
        <w:t>mravní hodnoty dané společnosti.</w:t>
      </w:r>
    </w:p>
    <w:p w:rsidR="00F62A4A" w:rsidRPr="007D4674" w:rsidRDefault="009F466B" w:rsidP="0047349E">
      <w:pPr>
        <w:ind w:firstLine="708"/>
      </w:pPr>
      <w:r>
        <w:t xml:space="preserve">Stejný cíl výchovy nacházíme i u Pelikána (1995), který ji charakterizuje jako cílevědomé vytváření podmínek pro optimální rozvoj individuálních dispozic </w:t>
      </w:r>
      <w:r w:rsidR="00E365C6">
        <w:t>jedince</w:t>
      </w:r>
      <w:r w:rsidR="008E349F">
        <w:t xml:space="preserve">. </w:t>
      </w:r>
      <w:r w:rsidR="008516AE">
        <w:t xml:space="preserve">Lze toho dosáhnout prostřednictvím pedagogické instituce, sebevýchovy anebo formování ze </w:t>
      </w:r>
      <w:r w:rsidR="008516AE" w:rsidRPr="007D4674">
        <w:t>strany rodiny a sociálních skupin.</w:t>
      </w:r>
      <w:r w:rsidR="008E349F" w:rsidRPr="007D4674">
        <w:t xml:space="preserve"> </w:t>
      </w:r>
      <w:r w:rsidR="0047349E" w:rsidRPr="007D4674">
        <w:t xml:space="preserve">Výsledným efektem je </w:t>
      </w:r>
      <w:r w:rsidR="00285489">
        <w:t>autentická, integrovaná a </w:t>
      </w:r>
      <w:r w:rsidR="0047349E" w:rsidRPr="007D4674">
        <w:t xml:space="preserve">socializovaná osobnost. K obsahu posledně jmenovaného pojmu upřesňuje například </w:t>
      </w:r>
      <w:proofErr w:type="spellStart"/>
      <w:r w:rsidR="00F62A4A" w:rsidRPr="007D4674">
        <w:t>Nakonečný</w:t>
      </w:r>
      <w:proofErr w:type="spellEnd"/>
      <w:r w:rsidR="00F62A4A" w:rsidRPr="007D4674">
        <w:t xml:space="preserve"> (2009</w:t>
      </w:r>
      <w:r w:rsidR="0047349E" w:rsidRPr="007D4674">
        <w:t>, 101</w:t>
      </w:r>
      <w:r w:rsidR="00F62A4A" w:rsidRPr="007D4674">
        <w:t>), že proces</w:t>
      </w:r>
      <w:r w:rsidR="0047349E" w:rsidRPr="007D4674">
        <w:t xml:space="preserve">em socializace se </w:t>
      </w:r>
      <w:r w:rsidR="00F62A4A" w:rsidRPr="007D4674">
        <w:t xml:space="preserve">z </w:t>
      </w:r>
      <w:r w:rsidR="00F62A4A" w:rsidRPr="007D4674">
        <w:rPr>
          <w:i/>
        </w:rPr>
        <w:t>„bi</w:t>
      </w:r>
      <w:r w:rsidR="00285489">
        <w:rPr>
          <w:i/>
        </w:rPr>
        <w:t>o</w:t>
      </w:r>
      <w:r w:rsidR="00F62A4A" w:rsidRPr="007D4674">
        <w:rPr>
          <w:i/>
        </w:rPr>
        <w:t>logického individ</w:t>
      </w:r>
      <w:r w:rsidR="009A1D62">
        <w:rPr>
          <w:i/>
        </w:rPr>
        <w:t>u</w:t>
      </w:r>
      <w:r w:rsidR="00F62A4A" w:rsidRPr="007D4674">
        <w:rPr>
          <w:i/>
        </w:rPr>
        <w:t>a“</w:t>
      </w:r>
      <w:r w:rsidR="00F62A4A" w:rsidRPr="007D4674">
        <w:t xml:space="preserve"> </w:t>
      </w:r>
      <w:r w:rsidR="00285489">
        <w:t>stává</w:t>
      </w:r>
      <w:r w:rsidR="0047349E" w:rsidRPr="007D4674">
        <w:t xml:space="preserve"> </w:t>
      </w:r>
      <w:r w:rsidR="00285489">
        <w:rPr>
          <w:i/>
        </w:rPr>
        <w:t>„společenská</w:t>
      </w:r>
      <w:r w:rsidR="0047349E" w:rsidRPr="00285489">
        <w:rPr>
          <w:i/>
        </w:rPr>
        <w:t xml:space="preserve"> bytost“</w:t>
      </w:r>
      <w:r w:rsidR="00F62A4A" w:rsidRPr="007D4674">
        <w:t xml:space="preserve">. </w:t>
      </w:r>
      <w:r w:rsidR="0047349E" w:rsidRPr="007D4674">
        <w:t xml:space="preserve">Tato proměna se uskutečňuje </w:t>
      </w:r>
      <w:r w:rsidR="00F62A4A" w:rsidRPr="007D4674">
        <w:t xml:space="preserve">od útlého dětství v interakci s okolím, prvně s rodiči, </w:t>
      </w:r>
      <w:r w:rsidR="0047349E" w:rsidRPr="007D4674">
        <w:t>p</w:t>
      </w:r>
      <w:r w:rsidR="00F62A4A" w:rsidRPr="007D4674">
        <w:t>rostřednictvím sociálního učení, kterým si osvojuje určité v</w:t>
      </w:r>
      <w:r w:rsidR="0047349E" w:rsidRPr="007D4674">
        <w:t>z</w:t>
      </w:r>
      <w:r w:rsidR="00F62A4A" w:rsidRPr="007D4674">
        <w:t xml:space="preserve">orce chování </w:t>
      </w:r>
      <w:r w:rsidR="00F62A4A" w:rsidRPr="007D4674">
        <w:lastRenderedPageBreak/>
        <w:t xml:space="preserve">(hygienické, </w:t>
      </w:r>
      <w:proofErr w:type="spellStart"/>
      <w:r w:rsidR="00F62A4A" w:rsidRPr="007D4674">
        <w:t>sebeobslužné</w:t>
      </w:r>
      <w:proofErr w:type="spellEnd"/>
      <w:r w:rsidR="00F62A4A" w:rsidRPr="007D4674">
        <w:t xml:space="preserve">, </w:t>
      </w:r>
      <w:r w:rsidR="00E31BED" w:rsidRPr="007D4674">
        <w:t>společenské</w:t>
      </w:r>
      <w:r w:rsidR="00F62A4A" w:rsidRPr="007D4674">
        <w:t>), role dané pohl</w:t>
      </w:r>
      <w:r w:rsidR="00E31BED" w:rsidRPr="007D4674">
        <w:t>a</w:t>
      </w:r>
      <w:r w:rsidR="00285489">
        <w:t>vím a věkem, systém norem a </w:t>
      </w:r>
      <w:r w:rsidR="00F62A4A" w:rsidRPr="007D4674">
        <w:t>hodnot, řeč a scho</w:t>
      </w:r>
      <w:r w:rsidR="009A1D62">
        <w:t>pnost seberegulace vč. morálky.</w:t>
      </w:r>
    </w:p>
    <w:p w:rsidR="00F62A4A" w:rsidRDefault="00E31BED" w:rsidP="009A1D62">
      <w:r>
        <w:t xml:space="preserve">Podobně </w:t>
      </w:r>
      <w:r w:rsidR="00F62A4A" w:rsidRPr="00E31BED">
        <w:t>Jedlička</w:t>
      </w:r>
      <w:r w:rsidR="007F25FF">
        <w:t xml:space="preserve"> et al.</w:t>
      </w:r>
      <w:r w:rsidR="00F62A4A">
        <w:t xml:space="preserve"> (2015, </w:t>
      </w:r>
      <w:r>
        <w:t>32)</w:t>
      </w:r>
      <w:r w:rsidR="00F62A4A">
        <w:t xml:space="preserve"> </w:t>
      </w:r>
      <w:r>
        <w:t>popisuje výchovu</w:t>
      </w:r>
      <w:r w:rsidR="00F62A4A">
        <w:t xml:space="preserve"> jako </w:t>
      </w:r>
      <w:r w:rsidR="00F62A4A" w:rsidRPr="00285489">
        <w:rPr>
          <w:i/>
        </w:rPr>
        <w:t>„řízené a vědomé působení rodičů, učitelů</w:t>
      </w:r>
      <w:r w:rsidR="003620F5" w:rsidRPr="00285489">
        <w:rPr>
          <w:i/>
        </w:rPr>
        <w:t xml:space="preserve"> a dalších výchovných činitelů“</w:t>
      </w:r>
      <w:r w:rsidR="003620F5">
        <w:t xml:space="preserve">. Je součástí socializace, která bývá často označována jako proces </w:t>
      </w:r>
      <w:r w:rsidR="003620F5" w:rsidRPr="00285489">
        <w:rPr>
          <w:i/>
        </w:rPr>
        <w:t>„</w:t>
      </w:r>
      <w:r w:rsidR="00F62A4A" w:rsidRPr="00285489">
        <w:rPr>
          <w:i/>
        </w:rPr>
        <w:t>zespolečenštění člověka</w:t>
      </w:r>
      <w:r w:rsidR="003620F5" w:rsidRPr="00285489">
        <w:rPr>
          <w:i/>
        </w:rPr>
        <w:t>“</w:t>
      </w:r>
      <w:r w:rsidR="003620F5">
        <w:t xml:space="preserve">. </w:t>
      </w:r>
      <w:r w:rsidR="00F62A4A">
        <w:t>V jeho průbě</w:t>
      </w:r>
      <w:r w:rsidR="003620F5">
        <w:t>h</w:t>
      </w:r>
      <w:r w:rsidR="00F62A4A">
        <w:t xml:space="preserve">u si člověk osvojuje </w:t>
      </w:r>
      <w:bookmarkStart w:id="29" w:name="_GoBack"/>
      <w:bookmarkEnd w:id="29"/>
      <w:r w:rsidR="00F62A4A">
        <w:t>hod</w:t>
      </w:r>
      <w:r w:rsidR="003620F5">
        <w:t>n</w:t>
      </w:r>
      <w:r w:rsidR="00F62A4A">
        <w:t>oty a normy, vzorce chování a role dané společnosti, učí se kooperaci s druhými lidmi, konformitě. Zkladní emocionální a behaviorální vzorce</w:t>
      </w:r>
      <w:r w:rsidR="003620F5">
        <w:t xml:space="preserve"> a hodnotovou škálu si člověk o</w:t>
      </w:r>
      <w:r w:rsidR="00F62A4A">
        <w:t xml:space="preserve">dnáší z primární rodiny stejně jako </w:t>
      </w:r>
      <w:r w:rsidR="005474EC">
        <w:t>utváření návyků, sebekontrolu a </w:t>
      </w:r>
      <w:r w:rsidR="00F62A4A">
        <w:t>schopnost učení.</w:t>
      </w:r>
    </w:p>
    <w:p w:rsidR="001858C7" w:rsidRDefault="00F62A4A" w:rsidP="00464921">
      <w:pPr>
        <w:ind w:firstLine="708"/>
      </w:pPr>
      <w:r w:rsidRPr="003620F5">
        <w:t>Čáp (1996</w:t>
      </w:r>
      <w:r w:rsidR="001858C7">
        <w:t>, 135</w:t>
      </w:r>
      <w:r w:rsidRPr="003620F5">
        <w:t xml:space="preserve">) </w:t>
      </w:r>
      <w:r>
        <w:t xml:space="preserve">definuje </w:t>
      </w:r>
      <w:r w:rsidR="001858C7">
        <w:t xml:space="preserve">způsob výchovy </w:t>
      </w:r>
      <w:r>
        <w:t xml:space="preserve">jako </w:t>
      </w:r>
      <w:r w:rsidRPr="00285489">
        <w:rPr>
          <w:i/>
        </w:rPr>
        <w:t>„interakci a komunikaci dospělých (matky, otce, učitele, rodiny, školy atd.) s dítětem. Projevuje se volbou a způsobem užití výchovných prostředků, postupů a metod, to</w:t>
      </w:r>
      <w:r w:rsidR="00B11971" w:rsidRPr="00285489">
        <w:rPr>
          <w:i/>
        </w:rPr>
        <w:t>m</w:t>
      </w:r>
      <w:r w:rsidRPr="00285489">
        <w:rPr>
          <w:i/>
        </w:rPr>
        <w:t>u odpovídajícím prožíváním a chováním dítěte, které opět ovlivňuje prožívání a chování dospělého.</w:t>
      </w:r>
      <w:r w:rsidR="000F20D0" w:rsidRPr="00285489">
        <w:rPr>
          <w:i/>
        </w:rPr>
        <w:t>“</w:t>
      </w:r>
    </w:p>
    <w:p w:rsidR="00F62A4A" w:rsidRDefault="000F20D0" w:rsidP="001858C7">
      <w:pPr>
        <w:ind w:firstLine="708"/>
      </w:pPr>
      <w:r w:rsidRPr="00285489">
        <w:t>Za podstatné faktory ve výchově považuje</w:t>
      </w:r>
      <w:r w:rsidR="00F62A4A" w:rsidRPr="00285489">
        <w:t xml:space="preserve"> emoční </w:t>
      </w:r>
      <w:r w:rsidRPr="00285489">
        <w:t>postoj</w:t>
      </w:r>
      <w:r w:rsidR="00F62A4A" w:rsidRPr="00285489">
        <w:t xml:space="preserve"> k dítěti a </w:t>
      </w:r>
      <w:r w:rsidRPr="00285489">
        <w:t>míru</w:t>
      </w:r>
      <w:r w:rsidR="00F62A4A" w:rsidRPr="00285489">
        <w:t xml:space="preserve"> výchovného řízení</w:t>
      </w:r>
      <w:r w:rsidRPr="00285489">
        <w:t xml:space="preserve">, proto svůj model devíti polí </w:t>
      </w:r>
      <w:r w:rsidR="00355551" w:rsidRPr="00285489">
        <w:t xml:space="preserve">výchovných stylů založil právě na kombinaci těchto dvou faktorů. </w:t>
      </w:r>
      <w:r w:rsidR="00464921">
        <w:t>Za nejvhodnější je považována výchova s pozitiv</w:t>
      </w:r>
      <w:r w:rsidR="00250287">
        <w:t>ním emočním vztahem, bez extrémů</w:t>
      </w:r>
      <w:r w:rsidR="00464921">
        <w:t xml:space="preserve"> ve vedení a s podporou osobnostního potenciálu dítěte.</w:t>
      </w:r>
      <w:r w:rsidR="001858C7">
        <w:t xml:space="preserve"> </w:t>
      </w:r>
      <w:r w:rsidR="00250287">
        <w:t>Mezi další významné činitele o</w:t>
      </w:r>
      <w:r w:rsidR="00F62A4A">
        <w:t xml:space="preserve">vlivňující styl výchovy </w:t>
      </w:r>
      <w:r w:rsidR="001858C7">
        <w:t xml:space="preserve">kromě toho patří </w:t>
      </w:r>
      <w:r w:rsidR="00F62A4A">
        <w:t xml:space="preserve">osobnostní vlastnosti a zkušenosti vychovatelů </w:t>
      </w:r>
      <w:r w:rsidR="001858C7">
        <w:t xml:space="preserve">a dětí, </w:t>
      </w:r>
      <w:r w:rsidR="00F62A4A">
        <w:t>ekonomické, kulturní</w:t>
      </w:r>
      <w:r w:rsidR="00250287">
        <w:t xml:space="preserve"> a</w:t>
      </w:r>
      <w:r w:rsidR="00F62A4A">
        <w:t xml:space="preserve"> výchovné </w:t>
      </w:r>
      <w:r w:rsidR="00E3714A">
        <w:t>podmínky dané</w:t>
      </w:r>
      <w:r w:rsidR="00F62A4A">
        <w:t xml:space="preserve"> země, doby, rodiny, š</w:t>
      </w:r>
      <w:r w:rsidR="00250287">
        <w:t>koly</w:t>
      </w:r>
      <w:r w:rsidR="00F62A4A">
        <w:t>.</w:t>
      </w:r>
    </w:p>
    <w:p w:rsidR="0099055B" w:rsidRDefault="0099055B" w:rsidP="0099055B">
      <w:r>
        <w:t xml:space="preserve">Povinnosti dětí i jejich zákonných zástupců v oblasti veřejného vzdělávání legitimizuje zákon č. 561/2004 Sb., o předškolním, základním, středním, vyšším odborném a jiném vzdělávání (školský </w:t>
      </w:r>
      <w:proofErr w:type="gramStart"/>
      <w:r>
        <w:t>zákon)</w:t>
      </w:r>
      <w:r w:rsidR="0078269B">
        <w:t xml:space="preserve"> (10</w:t>
      </w:r>
      <w:proofErr w:type="gramEnd"/>
      <w:r w:rsidR="0078269B">
        <w:t>. listopadu 2004).</w:t>
      </w:r>
      <w:r>
        <w:t xml:space="preserve"> Vzdělávání je zde specifikováno jako bezplatná veřejná služba s cílem všestranného rozvoje osobno</w:t>
      </w:r>
      <w:r w:rsidR="001858C7">
        <w:t>sti, mravních a </w:t>
      </w:r>
      <w:r>
        <w:t xml:space="preserve">společenských způsobilostí. Rozsah povinné školní docházky je vymezen 9 lety základního vzdělávání, nejdéle však do 17 let věku dítěte. Jeho zanedbávání </w:t>
      </w:r>
      <w:r w:rsidR="0078269B">
        <w:t>může být posuzováno jako trestný čin ohrožování výchovy dítěte.</w:t>
      </w:r>
    </w:p>
    <w:p w:rsidR="00DE45AB" w:rsidRPr="005A3C88" w:rsidRDefault="0068064B" w:rsidP="004F0E8F">
      <w:pPr>
        <w:pStyle w:val="Nadpis3"/>
      </w:pPr>
      <w:bookmarkStart w:id="30" w:name="_Toc67905875"/>
      <w:r w:rsidRPr="005A3C88">
        <w:t>Rodičovství v kontextu vývojových potřeb</w:t>
      </w:r>
      <w:bookmarkEnd w:id="30"/>
    </w:p>
    <w:p w:rsidR="00AD3FED" w:rsidRPr="001858C7" w:rsidRDefault="00F676F5" w:rsidP="00AD3FED">
      <w:pPr>
        <w:ind w:firstLine="0"/>
      </w:pPr>
      <w:r w:rsidRPr="001858C7">
        <w:t xml:space="preserve">Osobnost každého člověka v sobě integruje bio-psycho-sociální </w:t>
      </w:r>
      <w:r w:rsidR="00D7523E" w:rsidRPr="001858C7">
        <w:t xml:space="preserve">a duchovní </w:t>
      </w:r>
      <w:r w:rsidRPr="001858C7">
        <w:t xml:space="preserve">aspekty, které determinují jeho vývoj </w:t>
      </w:r>
      <w:r w:rsidR="00295CCF" w:rsidRPr="001858C7">
        <w:t>i</w:t>
      </w:r>
      <w:r w:rsidRPr="001858C7">
        <w:t xml:space="preserve"> </w:t>
      </w:r>
      <w:r w:rsidR="00295CCF" w:rsidRPr="001858C7">
        <w:t xml:space="preserve">charakter jeho </w:t>
      </w:r>
      <w:r w:rsidRPr="001858C7">
        <w:t xml:space="preserve">potřeb. </w:t>
      </w:r>
      <w:r w:rsidR="00295CCF" w:rsidRPr="001858C7">
        <w:t xml:space="preserve">Kromě materiálního zabezpečení a saturace </w:t>
      </w:r>
      <w:r w:rsidR="00295CCF" w:rsidRPr="001858C7">
        <w:lastRenderedPageBreak/>
        <w:t xml:space="preserve">biologických potřeb </w:t>
      </w:r>
      <w:r w:rsidR="00D7523E" w:rsidRPr="001858C7">
        <w:t>má</w:t>
      </w:r>
      <w:r w:rsidR="00295CCF" w:rsidRPr="001858C7">
        <w:t xml:space="preserve"> pro člověka existenciáln</w:t>
      </w:r>
      <w:r w:rsidR="00D7523E" w:rsidRPr="001858C7">
        <w:t xml:space="preserve">í význam i </w:t>
      </w:r>
      <w:r w:rsidR="007738D0" w:rsidRPr="001858C7">
        <w:t>sociokulturní prostředí,</w:t>
      </w:r>
      <w:r w:rsidR="001858C7">
        <w:t xml:space="preserve"> komunikace a</w:t>
      </w:r>
      <w:r w:rsidR="00B60C41" w:rsidRPr="001858C7">
        <w:t xml:space="preserve"> vztahy</w:t>
      </w:r>
      <w:r w:rsidR="006429E8" w:rsidRPr="001858C7">
        <w:t>, jejichž vzorce</w:t>
      </w:r>
      <w:r w:rsidR="00A42EFD">
        <w:t xml:space="preserve"> se zakládají v primární rodině</w:t>
      </w:r>
      <w:r w:rsidR="00295CCF" w:rsidRPr="001858C7">
        <w:t xml:space="preserve"> </w:t>
      </w:r>
      <w:r w:rsidRPr="001858C7">
        <w:t>(Vágnerová, 2004)</w:t>
      </w:r>
      <w:r w:rsidR="00A42EFD">
        <w:t>.</w:t>
      </w:r>
    </w:p>
    <w:p w:rsidR="00390EE8" w:rsidRPr="001858C7" w:rsidRDefault="00736AC5" w:rsidP="007738D0">
      <w:r w:rsidRPr="001858C7">
        <w:t>Vlivné</w:t>
      </w:r>
      <w:r w:rsidR="00171271" w:rsidRPr="001858C7">
        <w:t xml:space="preserve"> vývojové teorie zdůrazňují nepostradateln</w:t>
      </w:r>
      <w:r w:rsidR="001858C7">
        <w:t>ost raného pouta mezi dítětem a </w:t>
      </w:r>
      <w:r w:rsidR="00171271" w:rsidRPr="001858C7">
        <w:t xml:space="preserve">pečující osobou. </w:t>
      </w:r>
      <w:r w:rsidR="002E0214" w:rsidRPr="001858C7">
        <w:t xml:space="preserve">Jde o </w:t>
      </w:r>
      <w:r w:rsidR="00450FA3" w:rsidRPr="001858C7">
        <w:t>nezbytnou fázi</w:t>
      </w:r>
      <w:r w:rsidR="002E0214" w:rsidRPr="001858C7">
        <w:t>, kter</w:t>
      </w:r>
      <w:r w:rsidR="00450FA3" w:rsidRPr="001858C7">
        <w:t>á</w:t>
      </w:r>
      <w:r w:rsidR="002E0214" w:rsidRPr="001858C7">
        <w:t xml:space="preserve"> výrazně ovlivňuje další vývoj dítěte a kvalitu jeho budoucích vztahů. </w:t>
      </w:r>
      <w:r w:rsidRPr="001858C7">
        <w:t>Tímto tématem se zabývala například</w:t>
      </w:r>
      <w:r w:rsidR="00390EE8" w:rsidRPr="001858C7">
        <w:t xml:space="preserve"> škola </w:t>
      </w:r>
      <w:proofErr w:type="spellStart"/>
      <w:r w:rsidR="00390EE8" w:rsidRPr="001858C7">
        <w:t>objektních</w:t>
      </w:r>
      <w:proofErr w:type="spellEnd"/>
      <w:r w:rsidR="00390EE8" w:rsidRPr="001858C7">
        <w:t xml:space="preserve"> vztahů</w:t>
      </w:r>
      <w:r w:rsidRPr="001858C7">
        <w:t>,</w:t>
      </w:r>
      <w:r w:rsidR="00390EE8" w:rsidRPr="001858C7">
        <w:t xml:space="preserve"> která jako základního motivační činitele lidského chování identifikuje hledání objektu místo </w:t>
      </w:r>
      <w:proofErr w:type="spellStart"/>
      <w:r w:rsidR="00390EE8" w:rsidRPr="001858C7">
        <w:t>libidózního</w:t>
      </w:r>
      <w:proofErr w:type="spellEnd"/>
      <w:r w:rsidR="00390EE8" w:rsidRPr="001858C7">
        <w:t xml:space="preserve"> puzení k slasti. Dále </w:t>
      </w:r>
      <w:proofErr w:type="spellStart"/>
      <w:r w:rsidR="00390EE8" w:rsidRPr="001858C7">
        <w:t>adleriánská</w:t>
      </w:r>
      <w:proofErr w:type="spellEnd"/>
      <w:r w:rsidR="00390EE8" w:rsidRPr="001858C7">
        <w:t xml:space="preserve"> škola</w:t>
      </w:r>
      <w:r w:rsidR="002C7E0E" w:rsidRPr="001858C7">
        <w:t xml:space="preserve"> vyzdvihující potřebu</w:t>
      </w:r>
      <w:r w:rsidR="007E50B7" w:rsidRPr="001858C7">
        <w:t xml:space="preserve"> začlenění do společnosti, jeho význam </w:t>
      </w:r>
      <w:r w:rsidR="002E0214" w:rsidRPr="001858C7">
        <w:t>potvrdily</w:t>
      </w:r>
      <w:r w:rsidR="007E50B7" w:rsidRPr="001858C7">
        <w:t xml:space="preserve"> také</w:t>
      </w:r>
      <w:r w:rsidR="002E0214" w:rsidRPr="001858C7">
        <w:t xml:space="preserve"> výzkumy </w:t>
      </w:r>
      <w:proofErr w:type="spellStart"/>
      <w:r w:rsidR="002E0214" w:rsidRPr="001858C7">
        <w:t>Harlowa</w:t>
      </w:r>
      <w:proofErr w:type="spellEnd"/>
      <w:r w:rsidR="002E0214" w:rsidRPr="001858C7">
        <w:t xml:space="preserve"> a </w:t>
      </w:r>
      <w:proofErr w:type="spellStart"/>
      <w:r w:rsidR="00390EE8" w:rsidRPr="001858C7">
        <w:t>Spitz</w:t>
      </w:r>
      <w:r w:rsidR="002E0214" w:rsidRPr="001858C7">
        <w:t>e</w:t>
      </w:r>
      <w:proofErr w:type="spellEnd"/>
      <w:r w:rsidR="002E0214" w:rsidRPr="001858C7">
        <w:t xml:space="preserve"> i teorie </w:t>
      </w:r>
      <w:proofErr w:type="spellStart"/>
      <w:r w:rsidR="005F1691" w:rsidRPr="001858C7">
        <w:t>attachmentu</w:t>
      </w:r>
      <w:proofErr w:type="spellEnd"/>
      <w:r w:rsidR="00A42EFD">
        <w:t xml:space="preserve"> Johna </w:t>
      </w:r>
      <w:proofErr w:type="spellStart"/>
      <w:r w:rsidR="00A42EFD">
        <w:t>Bowlbyho</w:t>
      </w:r>
      <w:proofErr w:type="spellEnd"/>
      <w:r w:rsidR="00390EE8" w:rsidRPr="001858C7">
        <w:t xml:space="preserve"> (</w:t>
      </w:r>
      <w:proofErr w:type="spellStart"/>
      <w:r w:rsidR="002E0214" w:rsidRPr="001858C7">
        <w:t>Thorová</w:t>
      </w:r>
      <w:proofErr w:type="spellEnd"/>
      <w:r w:rsidR="002E0214" w:rsidRPr="001858C7">
        <w:t>, 2015)</w:t>
      </w:r>
      <w:r w:rsidR="00A42EFD">
        <w:t>.</w:t>
      </w:r>
    </w:p>
    <w:p w:rsidR="003F5746" w:rsidRDefault="000B1938" w:rsidP="00171271">
      <w:proofErr w:type="spellStart"/>
      <w:r w:rsidRPr="001858C7">
        <w:t>Ainsworthová</w:t>
      </w:r>
      <w:proofErr w:type="spellEnd"/>
      <w:r w:rsidRPr="001858C7">
        <w:t xml:space="preserve"> </w:t>
      </w:r>
      <w:r w:rsidR="00A42EFD">
        <w:rPr>
          <w:rFonts w:cs="Times New Roman"/>
        </w:rPr>
        <w:t>a</w:t>
      </w:r>
      <w:r w:rsidRPr="001858C7">
        <w:t xml:space="preserve"> </w:t>
      </w:r>
      <w:proofErr w:type="spellStart"/>
      <w:r w:rsidR="005F1691" w:rsidRPr="001858C7">
        <w:t>Bowlby</w:t>
      </w:r>
      <w:proofErr w:type="spellEnd"/>
      <w:r w:rsidR="005F1691" w:rsidRPr="001858C7">
        <w:t xml:space="preserve"> (</w:t>
      </w:r>
      <w:r w:rsidRPr="001858C7">
        <w:t>1991</w:t>
      </w:r>
      <w:r w:rsidR="005F1691" w:rsidRPr="001858C7">
        <w:t>) vycházel</w:t>
      </w:r>
      <w:r w:rsidR="005221EB" w:rsidRPr="001858C7">
        <w:t>i</w:t>
      </w:r>
      <w:r w:rsidR="005F1691" w:rsidRPr="001858C7">
        <w:t xml:space="preserve"> z předpokladu, že klíčovým faktorem v procesu socializace </w:t>
      </w:r>
      <w:r w:rsidR="00A11071" w:rsidRPr="001858C7">
        <w:t>a prototypem budoucích vztahů je vazba, citové připoutání</w:t>
      </w:r>
      <w:r w:rsidR="005F1691" w:rsidRPr="001858C7">
        <w:t xml:space="preserve"> mezi</w:t>
      </w:r>
      <w:r w:rsidR="005F1691">
        <w:t xml:space="preserve"> matkou</w:t>
      </w:r>
      <w:r w:rsidR="003F5746">
        <w:t>, popř. jiným výhradním pečovatelem,</w:t>
      </w:r>
      <w:r w:rsidR="005F1691">
        <w:t xml:space="preserve"> a d</w:t>
      </w:r>
      <w:r w:rsidR="00A11071">
        <w:t>ítětem v průběhu prvních 5 let jeho života. Dítě instinktivně vyhledává fyzický kontakt s pečující osobou a naplňuje tak svou potřebu emočního uspokojení, ochrany a pocitu bezpečí.</w:t>
      </w:r>
      <w:r w:rsidR="00AE61C6">
        <w:t xml:space="preserve"> Kritickým období</w:t>
      </w:r>
      <w:r w:rsidR="00D01452">
        <w:t>m</w:t>
      </w:r>
      <w:r w:rsidR="00AE61C6">
        <w:t xml:space="preserve"> pro vznik vazby je rozpětí 6 – 12 měsíců po narození dítěte, zvýšená citlivost </w:t>
      </w:r>
      <w:r w:rsidR="003F5746">
        <w:t xml:space="preserve">k ní </w:t>
      </w:r>
      <w:r w:rsidR="00AE61C6">
        <w:t>však přetrvává až do 5 let.</w:t>
      </w:r>
      <w:r w:rsidR="00A02983">
        <w:t xml:space="preserve"> Proto</w:t>
      </w:r>
      <w:r w:rsidR="00AE61C6">
        <w:t xml:space="preserve"> </w:t>
      </w:r>
      <w:proofErr w:type="spellStart"/>
      <w:r w:rsidR="00A02983">
        <w:t>Bowlby</w:t>
      </w:r>
      <w:proofErr w:type="spellEnd"/>
      <w:r w:rsidR="00A02983">
        <w:t xml:space="preserve"> zdůrazňoval význam rané péče v domácím prostředí, kolektivní výchovná zařízení nedoporučoval.</w:t>
      </w:r>
    </w:p>
    <w:p w:rsidR="007E50B7" w:rsidRDefault="00787A56" w:rsidP="00171271">
      <w:r>
        <w:t xml:space="preserve">Kolem 3. roku si dítě v bezpečném emocionálním vztahu vytváří tzv. </w:t>
      </w:r>
      <w:r w:rsidRPr="00937388">
        <w:rPr>
          <w:i/>
        </w:rPr>
        <w:t>vnitřní model fungování (</w:t>
      </w:r>
      <w:proofErr w:type="spellStart"/>
      <w:r w:rsidRPr="00937388">
        <w:rPr>
          <w:i/>
        </w:rPr>
        <w:t>internal</w:t>
      </w:r>
      <w:proofErr w:type="spellEnd"/>
      <w:r w:rsidRPr="00937388">
        <w:rPr>
          <w:i/>
        </w:rPr>
        <w:t xml:space="preserve"> </w:t>
      </w:r>
      <w:proofErr w:type="spellStart"/>
      <w:r w:rsidRPr="00937388">
        <w:rPr>
          <w:i/>
        </w:rPr>
        <w:t>working</w:t>
      </w:r>
      <w:proofErr w:type="spellEnd"/>
      <w:r w:rsidRPr="00937388">
        <w:rPr>
          <w:i/>
        </w:rPr>
        <w:t xml:space="preserve"> </w:t>
      </w:r>
      <w:proofErr w:type="gramStart"/>
      <w:r w:rsidRPr="00937388">
        <w:rPr>
          <w:i/>
        </w:rPr>
        <w:t>model)</w:t>
      </w:r>
      <w:r>
        <w:t xml:space="preserve"> </w:t>
      </w:r>
      <w:r w:rsidR="00937388">
        <w:t>(</w:t>
      </w:r>
      <w:proofErr w:type="spellStart"/>
      <w:r w:rsidR="00937388">
        <w:t>Ainsworthová</w:t>
      </w:r>
      <w:proofErr w:type="spellEnd"/>
      <w:proofErr w:type="gramEnd"/>
      <w:r w:rsidR="00937388">
        <w:t xml:space="preserve"> </w:t>
      </w:r>
      <w:r w:rsidR="00937388">
        <w:rPr>
          <w:rFonts w:cs="Times New Roman"/>
        </w:rPr>
        <w:t>&amp;</w:t>
      </w:r>
      <w:r w:rsidR="00937388">
        <w:t xml:space="preserve"> </w:t>
      </w:r>
      <w:proofErr w:type="spellStart"/>
      <w:r w:rsidR="00937388">
        <w:t>Bowlby</w:t>
      </w:r>
      <w:proofErr w:type="spellEnd"/>
      <w:r w:rsidR="00937388">
        <w:t xml:space="preserve">, 1991, 341) </w:t>
      </w:r>
      <w:r>
        <w:t xml:space="preserve">jako síť vzpomínek a vzorců, podle kterých organizuje sociální </w:t>
      </w:r>
      <w:r w:rsidR="003F5746">
        <w:t>i</w:t>
      </w:r>
      <w:r>
        <w:t>nterakce</w:t>
      </w:r>
      <w:r w:rsidR="003F5746">
        <w:t xml:space="preserve"> i vlastní sebehodnocení v dalším životě. Pokud je primární citové pouto harmonické, </w:t>
      </w:r>
      <w:r w:rsidR="00A02983">
        <w:t xml:space="preserve">je pozitivně ovlivněn kognitivní a emocionální vývoj dítěte, </w:t>
      </w:r>
      <w:r w:rsidR="003F5746">
        <w:t xml:space="preserve">budoucí vztahy jsou vnímány jako funkční a vlastní osobnost je hodnocena </w:t>
      </w:r>
      <w:r w:rsidR="00A02983">
        <w:t>kladně</w:t>
      </w:r>
      <w:r w:rsidR="003F5746">
        <w:t>.</w:t>
      </w:r>
    </w:p>
    <w:p w:rsidR="00250287" w:rsidRDefault="007F002C" w:rsidP="00171271">
      <w:r>
        <w:t xml:space="preserve">Teorii vazby nacházíme i v kontextu sociálního </w:t>
      </w:r>
      <w:proofErr w:type="spellStart"/>
      <w:r>
        <w:t>konstrukc</w:t>
      </w:r>
      <w:r w:rsidR="00D01452">
        <w:t>ionismu</w:t>
      </w:r>
      <w:proofErr w:type="spellEnd"/>
      <w:r w:rsidR="00D01452">
        <w:t>. Berger a </w:t>
      </w:r>
      <w:proofErr w:type="spellStart"/>
      <w:r>
        <w:t>Luckmann</w:t>
      </w:r>
      <w:proofErr w:type="spellEnd"/>
      <w:r>
        <w:t xml:space="preserve"> (1999) považují </w:t>
      </w:r>
      <w:r w:rsidR="008577C5">
        <w:t>přilnutí a identifikac</w:t>
      </w:r>
      <w:r>
        <w:t>i</w:t>
      </w:r>
      <w:r w:rsidR="008577C5">
        <w:t xml:space="preserve"> s významnými druhými </w:t>
      </w:r>
      <w:r>
        <w:t>za nezbytný prvek primární socializace a nepostradatelný předpoklad pro internalizaci společenských institucí a rolí i vytvář</w:t>
      </w:r>
      <w:r w:rsidR="00E3714A">
        <w:t xml:space="preserve">ení vlastní </w:t>
      </w:r>
      <w:r w:rsidR="00E3714A" w:rsidRPr="009B3195">
        <w:t>identity</w:t>
      </w:r>
      <w:r>
        <w:t>.</w:t>
      </w:r>
    </w:p>
    <w:p w:rsidR="00635A46" w:rsidRDefault="00D01452" w:rsidP="00635A46">
      <w:proofErr w:type="spellStart"/>
      <w:r>
        <w:t>Skorunka</w:t>
      </w:r>
      <w:proofErr w:type="spellEnd"/>
      <w:r>
        <w:t xml:space="preserve"> (</w:t>
      </w:r>
      <w:r w:rsidR="00887099">
        <w:t>2010</w:t>
      </w:r>
      <w:r w:rsidR="002E6B47">
        <w:t>b</w:t>
      </w:r>
      <w:r w:rsidR="00887099">
        <w:t xml:space="preserve">) </w:t>
      </w:r>
      <w:r w:rsidR="009305D7">
        <w:t xml:space="preserve">uvádí tento přístup jako příklad </w:t>
      </w:r>
      <w:proofErr w:type="spellStart"/>
      <w:r w:rsidR="009305D7">
        <w:t>integrativních</w:t>
      </w:r>
      <w:proofErr w:type="spellEnd"/>
      <w:r w:rsidR="009305D7">
        <w:t xml:space="preserve"> </w:t>
      </w:r>
      <w:r>
        <w:t>tendencí</w:t>
      </w:r>
      <w:r w:rsidR="009305D7">
        <w:t xml:space="preserve"> v rodinné terapii. </w:t>
      </w:r>
      <w:r w:rsidR="00635A46">
        <w:t xml:space="preserve">Lidská osobnost je utvářena ve vztazích, které jsou častým námětem terapeutických setkání. V metodách inspirovaných konceptem </w:t>
      </w:r>
      <w:proofErr w:type="spellStart"/>
      <w:r w:rsidR="00635A46">
        <w:t>attachmentu</w:t>
      </w:r>
      <w:proofErr w:type="spellEnd"/>
      <w:r w:rsidR="00635A46">
        <w:t xml:space="preserve"> jde o pochopení raných vzorců vazby, které klienti uplatňují ve svých pozdějších vztazích. Výchozím předpokladem je, že </w:t>
      </w:r>
      <w:r w:rsidR="00635A46">
        <w:lastRenderedPageBreak/>
        <w:t>rodič, který nebyl v dětství emočně zajištěn, nemůže toto zá</w:t>
      </w:r>
      <w:r w:rsidR="00A42EFD">
        <w:t>zemí poskytnout ani svým dětem.</w:t>
      </w:r>
    </w:p>
    <w:p w:rsidR="00B340EC" w:rsidRPr="00D01452" w:rsidRDefault="00B340EC" w:rsidP="00B340EC">
      <w:r w:rsidRPr="00D01452">
        <w:t xml:space="preserve">Kombinací teorie </w:t>
      </w:r>
      <w:proofErr w:type="spellStart"/>
      <w:r w:rsidRPr="00D01452">
        <w:t>attachmentu</w:t>
      </w:r>
      <w:proofErr w:type="spellEnd"/>
      <w:r w:rsidRPr="00D01452">
        <w:t xml:space="preserve"> se </w:t>
      </w:r>
      <w:proofErr w:type="spellStart"/>
      <w:r w:rsidRPr="00D01452">
        <w:t>systemickým</w:t>
      </w:r>
      <w:proofErr w:type="spellEnd"/>
      <w:r w:rsidRPr="00D01452">
        <w:t xml:space="preserve"> a narativ</w:t>
      </w:r>
      <w:r w:rsidR="002E7BB4" w:rsidRPr="00D01452">
        <w:t>ním přístupem</w:t>
      </w:r>
      <w:r w:rsidRPr="00D01452">
        <w:t xml:space="preserve"> vznikla například </w:t>
      </w:r>
      <w:proofErr w:type="spellStart"/>
      <w:r w:rsidRPr="00D01452">
        <w:t>attachment</w:t>
      </w:r>
      <w:proofErr w:type="spellEnd"/>
      <w:r w:rsidRPr="00D01452">
        <w:t xml:space="preserve"> </w:t>
      </w:r>
      <w:proofErr w:type="spellStart"/>
      <w:r w:rsidRPr="00D01452">
        <w:t>narative</w:t>
      </w:r>
      <w:proofErr w:type="spellEnd"/>
      <w:r w:rsidRPr="00D01452">
        <w:t xml:space="preserve"> </w:t>
      </w:r>
      <w:proofErr w:type="spellStart"/>
      <w:r w:rsidRPr="00D01452">
        <w:t>therapy</w:t>
      </w:r>
      <w:proofErr w:type="spellEnd"/>
      <w:r w:rsidRPr="00D01452">
        <w:t xml:space="preserve"> </w:t>
      </w:r>
      <w:proofErr w:type="spellStart"/>
      <w:r w:rsidRPr="00D01452">
        <w:t>Rudiho</w:t>
      </w:r>
      <w:proofErr w:type="spellEnd"/>
      <w:r w:rsidRPr="00D01452">
        <w:t xml:space="preserve"> </w:t>
      </w:r>
      <w:proofErr w:type="spellStart"/>
      <w:r w:rsidRPr="00D01452">
        <w:t>Dallose</w:t>
      </w:r>
      <w:proofErr w:type="spellEnd"/>
      <w:r w:rsidR="002E7BB4" w:rsidRPr="00D01452">
        <w:t xml:space="preserve">. </w:t>
      </w:r>
      <w:r w:rsidRPr="00D01452">
        <w:t>Dále sem patří rodinná terapie založená na konceptu rané vazby (</w:t>
      </w:r>
      <w:proofErr w:type="spellStart"/>
      <w:r w:rsidRPr="00D01452">
        <w:t>attachment</w:t>
      </w:r>
      <w:proofErr w:type="spellEnd"/>
      <w:r w:rsidRPr="00D01452">
        <w:t>-</w:t>
      </w:r>
      <w:proofErr w:type="spellStart"/>
      <w:r w:rsidRPr="00D01452">
        <w:t>b</w:t>
      </w:r>
      <w:r w:rsidR="00A42EFD">
        <w:t>ased</w:t>
      </w:r>
      <w:proofErr w:type="spellEnd"/>
      <w:r w:rsidR="00A42EFD">
        <w:t xml:space="preserve"> </w:t>
      </w:r>
      <w:proofErr w:type="spellStart"/>
      <w:r w:rsidR="00A42EFD">
        <w:t>family</w:t>
      </w:r>
      <w:proofErr w:type="spellEnd"/>
      <w:r w:rsidR="00A42EFD">
        <w:t xml:space="preserve"> </w:t>
      </w:r>
      <w:proofErr w:type="spellStart"/>
      <w:r w:rsidR="00A42EFD">
        <w:t>therapy</w:t>
      </w:r>
      <w:proofErr w:type="spellEnd"/>
      <w:r w:rsidR="00A42EFD">
        <w:t xml:space="preserve">) </w:t>
      </w:r>
      <w:proofErr w:type="spellStart"/>
      <w:r w:rsidR="00A42EFD">
        <w:t>Diamonda</w:t>
      </w:r>
      <w:proofErr w:type="spellEnd"/>
      <w:r w:rsidR="00A42EFD">
        <w:t xml:space="preserve"> a </w:t>
      </w:r>
      <w:r w:rsidRPr="00D01452">
        <w:t>rodinn</w:t>
      </w:r>
      <w:r w:rsidR="003506D8" w:rsidRPr="00D01452">
        <w:t>á</w:t>
      </w:r>
      <w:r w:rsidRPr="00D01452">
        <w:t>/párov</w:t>
      </w:r>
      <w:r w:rsidR="003506D8" w:rsidRPr="00D01452">
        <w:t>á</w:t>
      </w:r>
      <w:r w:rsidRPr="00D01452">
        <w:t xml:space="preserve"> terapi</w:t>
      </w:r>
      <w:r w:rsidR="003506D8" w:rsidRPr="00D01452">
        <w:t>e</w:t>
      </w:r>
      <w:r w:rsidRPr="00D01452">
        <w:t xml:space="preserve"> zaměřen</w:t>
      </w:r>
      <w:r w:rsidR="003506D8" w:rsidRPr="00D01452">
        <w:t>á</w:t>
      </w:r>
      <w:r w:rsidRPr="00D01452">
        <w:t xml:space="preserve"> na emoce (</w:t>
      </w:r>
      <w:proofErr w:type="spellStart"/>
      <w:r w:rsidRPr="00D01452">
        <w:t>emotionally</w:t>
      </w:r>
      <w:proofErr w:type="spellEnd"/>
      <w:r w:rsidRPr="00D01452">
        <w:t xml:space="preserve"> </w:t>
      </w:r>
      <w:proofErr w:type="spellStart"/>
      <w:r w:rsidRPr="00D01452">
        <w:t>focused</w:t>
      </w:r>
      <w:proofErr w:type="spellEnd"/>
      <w:r w:rsidRPr="00D01452">
        <w:t xml:space="preserve"> </w:t>
      </w:r>
      <w:proofErr w:type="spellStart"/>
      <w:r w:rsidRPr="00D01452">
        <w:t>family</w:t>
      </w:r>
      <w:proofErr w:type="spellEnd"/>
      <w:r w:rsidRPr="00D01452">
        <w:t>/</w:t>
      </w:r>
      <w:proofErr w:type="spellStart"/>
      <w:r w:rsidRPr="00D01452">
        <w:t>couple</w:t>
      </w:r>
      <w:proofErr w:type="spellEnd"/>
      <w:r w:rsidRPr="00D01452">
        <w:t xml:space="preserve"> </w:t>
      </w:r>
      <w:proofErr w:type="spellStart"/>
      <w:r w:rsidRPr="00D01452">
        <w:t>therapy</w:t>
      </w:r>
      <w:proofErr w:type="spellEnd"/>
      <w:r w:rsidR="003506D8" w:rsidRPr="00D01452">
        <w:t>)</w:t>
      </w:r>
      <w:r w:rsidRPr="00D01452">
        <w:t xml:space="preserve"> Susan Johnson</w:t>
      </w:r>
      <w:r w:rsidR="003506D8" w:rsidRPr="00D01452">
        <w:t>ové</w:t>
      </w:r>
      <w:r w:rsidRPr="00D01452">
        <w:t xml:space="preserve"> </w:t>
      </w:r>
      <w:r w:rsidR="003506D8" w:rsidRPr="00D01452">
        <w:t xml:space="preserve">propojující </w:t>
      </w:r>
      <w:r w:rsidRPr="00D01452">
        <w:t>teori</w:t>
      </w:r>
      <w:r w:rsidR="003506D8" w:rsidRPr="00D01452">
        <w:t>i</w:t>
      </w:r>
      <w:r w:rsidRPr="00D01452">
        <w:t xml:space="preserve"> vazby </w:t>
      </w:r>
      <w:r w:rsidR="003506D8" w:rsidRPr="00D01452">
        <w:t>se systémovým myšlením</w:t>
      </w:r>
      <w:r w:rsidR="00A42EFD">
        <w:t xml:space="preserve"> (</w:t>
      </w:r>
      <w:proofErr w:type="spellStart"/>
      <w:r w:rsidR="00A42EFD">
        <w:t>Skorunka</w:t>
      </w:r>
      <w:proofErr w:type="spellEnd"/>
      <w:r w:rsidR="00A42EFD">
        <w:t>, 2010b)</w:t>
      </w:r>
      <w:r w:rsidR="003506D8" w:rsidRPr="00D01452">
        <w:t xml:space="preserve">. </w:t>
      </w:r>
    </w:p>
    <w:p w:rsidR="00405545" w:rsidRPr="00D01452" w:rsidRDefault="00252FCB" w:rsidP="00B63B56">
      <w:r w:rsidRPr="00252FCB">
        <w:t xml:space="preserve">Koncept bezpečné rané vazby </w:t>
      </w:r>
      <w:r w:rsidR="00635A46">
        <w:t>rezonuje i s</w:t>
      </w:r>
      <w:r w:rsidRPr="00252FCB">
        <w:t> teori</w:t>
      </w:r>
      <w:r w:rsidR="00635A46">
        <w:t>í</w:t>
      </w:r>
      <w:r w:rsidRPr="00252FCB">
        <w:t xml:space="preserve"> psychických potřeb, kterou zformuloval </w:t>
      </w:r>
      <w:proofErr w:type="spellStart"/>
      <w:r w:rsidR="00F52E0A">
        <w:t>Langmeier</w:t>
      </w:r>
      <w:proofErr w:type="spellEnd"/>
      <w:r w:rsidR="00F52E0A">
        <w:t xml:space="preserve"> a Matějček v knize Psychická deprivace v dětství </w:t>
      </w:r>
      <w:r w:rsidR="00D01452">
        <w:t>(</w:t>
      </w:r>
      <w:r w:rsidR="00F52E0A">
        <w:t>1963</w:t>
      </w:r>
      <w:r w:rsidR="00D01452">
        <w:t>)</w:t>
      </w:r>
      <w:r w:rsidR="00F52E0A">
        <w:t xml:space="preserve">. Později byla přepracována a doplněna </w:t>
      </w:r>
      <w:r w:rsidR="00405545">
        <w:t xml:space="preserve">o aspekt reciprocity – vzájemné uspokojování </w:t>
      </w:r>
      <w:r w:rsidR="001720BB">
        <w:t>potřeb dětí a </w:t>
      </w:r>
      <w:r w:rsidR="00405545" w:rsidRPr="00D01452">
        <w:t>rodičů</w:t>
      </w:r>
      <w:r w:rsidR="00D01452">
        <w:t xml:space="preserve"> (</w:t>
      </w:r>
      <w:r w:rsidR="00F52E0A" w:rsidRPr="00D01452">
        <w:t>Matějček</w:t>
      </w:r>
      <w:r w:rsidR="00D01452">
        <w:t xml:space="preserve">, </w:t>
      </w:r>
      <w:r w:rsidR="00736BD5" w:rsidRPr="00D01452">
        <w:t xml:space="preserve">1986, </w:t>
      </w:r>
      <w:r w:rsidR="00900580" w:rsidRPr="00D01452">
        <w:t>2013</w:t>
      </w:r>
      <w:r w:rsidR="00F52E0A" w:rsidRPr="00D01452">
        <w:t>)</w:t>
      </w:r>
      <w:r w:rsidR="00D01452">
        <w:t>:</w:t>
      </w:r>
    </w:p>
    <w:p w:rsidR="00B63B56" w:rsidRDefault="00B63B56" w:rsidP="000864C5">
      <w:pPr>
        <w:pStyle w:val="Odstavecseseznamem"/>
        <w:numPr>
          <w:ilvl w:val="0"/>
          <w:numId w:val="20"/>
        </w:numPr>
      </w:pPr>
      <w:r>
        <w:t>Potřeba stimulace</w:t>
      </w:r>
      <w:r w:rsidR="00EE0495">
        <w:t xml:space="preserve"> je naplněna přísunem adekvátního množství k</w:t>
      </w:r>
      <w:r w:rsidR="00D01452">
        <w:t>valitních a </w:t>
      </w:r>
      <w:r w:rsidR="00EE0495">
        <w:t>proměnlivých vnějších podnětů dítěti, které je pak recipročně nevyčerpatelným zdrojem inspirace pro své rodiče.</w:t>
      </w:r>
    </w:p>
    <w:p w:rsidR="00B63B56" w:rsidRDefault="00B63B56" w:rsidP="000864C5">
      <w:pPr>
        <w:pStyle w:val="Odstavecseseznamem"/>
        <w:numPr>
          <w:ilvl w:val="0"/>
          <w:numId w:val="20"/>
        </w:numPr>
      </w:pPr>
      <w:r>
        <w:t xml:space="preserve">Potřeba </w:t>
      </w:r>
      <w:r w:rsidR="00EE0495">
        <w:t>stability</w:t>
      </w:r>
      <w:r>
        <w:t xml:space="preserve">, </w:t>
      </w:r>
      <w:r w:rsidR="00736BD5">
        <w:t>smysluplnosti</w:t>
      </w:r>
      <w:r>
        <w:t xml:space="preserve"> a řádu</w:t>
      </w:r>
      <w:r w:rsidR="00EE0495">
        <w:t xml:space="preserve"> je dána </w:t>
      </w:r>
      <w:r w:rsidR="003B67C2">
        <w:t xml:space="preserve">pochopením a zpracováním </w:t>
      </w:r>
      <w:r w:rsidR="00736BD5">
        <w:t>nových poznatků</w:t>
      </w:r>
      <w:r w:rsidR="003B67C2">
        <w:t xml:space="preserve"> do určitého osobního systému</w:t>
      </w:r>
      <w:r w:rsidR="00736BD5">
        <w:t xml:space="preserve">. Je podstatou učení a adaptace, umožňuje dítěti a současně i rodičům </w:t>
      </w:r>
      <w:r w:rsidR="003B67C2">
        <w:t>zr</w:t>
      </w:r>
      <w:r w:rsidR="00736BD5">
        <w:t>át</w:t>
      </w:r>
      <w:r w:rsidR="003B67C2">
        <w:t xml:space="preserve"> a vyvíj</w:t>
      </w:r>
      <w:r w:rsidR="00736BD5">
        <w:t>et</w:t>
      </w:r>
      <w:r w:rsidR="00D01452">
        <w:t xml:space="preserve"> se</w:t>
      </w:r>
      <w:r w:rsidR="001720BB">
        <w:t>.</w:t>
      </w:r>
    </w:p>
    <w:p w:rsidR="00B63B56" w:rsidRDefault="00B63B56" w:rsidP="000864C5">
      <w:pPr>
        <w:pStyle w:val="Odstavecseseznamem"/>
        <w:numPr>
          <w:ilvl w:val="0"/>
          <w:numId w:val="20"/>
        </w:numPr>
      </w:pPr>
      <w:r>
        <w:t>Potřeba bezpečí</w:t>
      </w:r>
      <w:r w:rsidR="003B67C2">
        <w:t xml:space="preserve"> a jistoty </w:t>
      </w:r>
      <w:r w:rsidR="00B840D2">
        <w:t xml:space="preserve">hraje v systému psychických potřeb klíčovou roli. Je </w:t>
      </w:r>
      <w:r w:rsidR="003B67C2">
        <w:t xml:space="preserve">saturována vřelým emočním poutem ke spolehlivé pečující osobě, která dítěti </w:t>
      </w:r>
      <w:r w:rsidR="00736BD5">
        <w:t xml:space="preserve">poskytuje pocit ochrany a bezpečí a na oplátku za to dostává jeho bezpodmínečnou oddanost. </w:t>
      </w:r>
      <w:r w:rsidR="00B840D2">
        <w:t>Za senzitivní je považováno období od 7 měsíců do 3 let, kdy je dítě schopno zapojit se do širších sociálních vztahů.</w:t>
      </w:r>
    </w:p>
    <w:p w:rsidR="00B63B56" w:rsidRDefault="00405545" w:rsidP="000864C5">
      <w:pPr>
        <w:pStyle w:val="Odstavecseseznamem"/>
        <w:numPr>
          <w:ilvl w:val="0"/>
          <w:numId w:val="20"/>
        </w:numPr>
      </w:pPr>
      <w:r>
        <w:t>Po</w:t>
      </w:r>
      <w:r w:rsidR="00B840D2">
        <w:t>t</w:t>
      </w:r>
      <w:r w:rsidR="0004076D">
        <w:t>řeba společenské hodnoty a uznání pomáhá dítěti budovat pozitivní identit</w:t>
      </w:r>
      <w:r w:rsidR="00D01452">
        <w:t>u a </w:t>
      </w:r>
      <w:r w:rsidR="00B63B56">
        <w:t>dospělému umožňuje</w:t>
      </w:r>
      <w:r w:rsidR="0004076D">
        <w:t xml:space="preserve"> ztotožnit se s rolí potřebného a ceněného rodiče</w:t>
      </w:r>
      <w:r w:rsidR="00B63B56">
        <w:t>.</w:t>
      </w:r>
    </w:p>
    <w:p w:rsidR="00B63B56" w:rsidRDefault="00B63B56" w:rsidP="000864C5">
      <w:pPr>
        <w:pStyle w:val="Odstavecseseznamem"/>
        <w:numPr>
          <w:ilvl w:val="0"/>
          <w:numId w:val="20"/>
        </w:numPr>
      </w:pPr>
      <w:r>
        <w:t>Potřeba otevřené budoucnosti</w:t>
      </w:r>
      <w:r w:rsidR="006C2185">
        <w:t xml:space="preserve"> je pro dítě charakterizována otevíráním životních perspektiv, pro rodiče vědomím </w:t>
      </w:r>
      <w:proofErr w:type="spellStart"/>
      <w:r w:rsidR="006C2185">
        <w:t>sebepřesahu</w:t>
      </w:r>
      <w:proofErr w:type="spellEnd"/>
      <w:r w:rsidR="006C2185">
        <w:t xml:space="preserve"> v dítěti a vnoučatech.</w:t>
      </w:r>
    </w:p>
    <w:p w:rsidR="004D4C1A" w:rsidRPr="005A3C88" w:rsidRDefault="004D4C1A" w:rsidP="004F0E8F">
      <w:pPr>
        <w:pStyle w:val="Nadpis3"/>
      </w:pPr>
      <w:bookmarkStart w:id="31" w:name="_Toc67905876"/>
      <w:r w:rsidRPr="005A3C88">
        <w:t xml:space="preserve">Pozitivní model rodičovství </w:t>
      </w:r>
      <w:r w:rsidR="00EF3D62" w:rsidRPr="005A3C88">
        <w:t>a podobné koncepty</w:t>
      </w:r>
      <w:bookmarkEnd w:id="31"/>
    </w:p>
    <w:p w:rsidR="00252FCB" w:rsidRDefault="000554FF" w:rsidP="000554FF">
      <w:pPr>
        <w:ind w:firstLine="0"/>
      </w:pPr>
      <w:r w:rsidRPr="005A6B8B">
        <w:t xml:space="preserve">Podle </w:t>
      </w:r>
      <w:r w:rsidR="00252FCB" w:rsidRPr="005A6B8B">
        <w:t>Jedličk</w:t>
      </w:r>
      <w:r w:rsidRPr="005A6B8B">
        <w:t>y</w:t>
      </w:r>
      <w:r w:rsidR="00191056" w:rsidRPr="005A6B8B">
        <w:t xml:space="preserve"> (2017</w:t>
      </w:r>
      <w:r w:rsidR="00252FCB" w:rsidRPr="005A6B8B">
        <w:t xml:space="preserve">) </w:t>
      </w:r>
      <w:r w:rsidRPr="005A6B8B">
        <w:t xml:space="preserve">je důležité </w:t>
      </w:r>
      <w:r w:rsidR="00193C27" w:rsidRPr="005A6B8B">
        <w:t xml:space="preserve">začít </w:t>
      </w:r>
      <w:r w:rsidRPr="005A6B8B">
        <w:t xml:space="preserve">budovat </w:t>
      </w:r>
      <w:r w:rsidR="00193C27" w:rsidRPr="005A6B8B">
        <w:t>pozitivní postoje k</w:t>
      </w:r>
      <w:r w:rsidR="006F17A9" w:rsidRPr="005A6B8B">
        <w:t> </w:t>
      </w:r>
      <w:r w:rsidR="00193C27" w:rsidRPr="005A6B8B">
        <w:t>ro</w:t>
      </w:r>
      <w:r w:rsidR="006F17A9" w:rsidRPr="005A6B8B">
        <w:t>dičovství ještě před</w:t>
      </w:r>
      <w:r w:rsidR="006F17A9">
        <w:t xml:space="preserve"> narozením dítěte. Důležitou roli přitom hraj</w:t>
      </w:r>
      <w:r w:rsidR="006C2185">
        <w:t>í</w:t>
      </w:r>
      <w:r w:rsidR="006F17A9">
        <w:t xml:space="preserve"> nejenom </w:t>
      </w:r>
      <w:r w:rsidR="001D3179">
        <w:t xml:space="preserve">očekávání a </w:t>
      </w:r>
      <w:r w:rsidR="00191056">
        <w:t>představy o</w:t>
      </w:r>
      <w:r w:rsidR="006F17A9">
        <w:t xml:space="preserve"> budoucím potomkovi, ale také vzájemný vztah partnerů a emocionální atmosféra v širší rodině. Ve výchově již narozených dětí je pak nejvíce ceněn demokratický přístup, ve </w:t>
      </w:r>
      <w:r w:rsidR="00252FCB">
        <w:t>které</w:t>
      </w:r>
      <w:r w:rsidR="006F17A9">
        <w:t>m</w:t>
      </w:r>
      <w:r w:rsidR="00252FCB">
        <w:t xml:space="preserve"> je místo </w:t>
      </w:r>
      <w:r w:rsidR="00252FCB">
        <w:lastRenderedPageBreak/>
        <w:t xml:space="preserve">trestů a odměn uplatňováno vysvětlování, osobní příklad </w:t>
      </w:r>
      <w:r w:rsidR="005A6B8B">
        <w:t>dospělých, přirozená autorita a </w:t>
      </w:r>
      <w:r w:rsidR="00252FCB">
        <w:t xml:space="preserve">podpora individuálních potřeb dítěte, ale také </w:t>
      </w:r>
      <w:r w:rsidR="00191056">
        <w:t xml:space="preserve">důslednost a </w:t>
      </w:r>
      <w:r w:rsidR="00252FCB">
        <w:t>postupný rozv</w:t>
      </w:r>
      <w:r w:rsidR="001720BB">
        <w:t xml:space="preserve">oj sebekontroly a </w:t>
      </w:r>
      <w:proofErr w:type="spellStart"/>
      <w:r w:rsidR="001720BB">
        <w:t>seberegulace</w:t>
      </w:r>
      <w:proofErr w:type="spellEnd"/>
      <w:r w:rsidR="001720BB">
        <w:t>.</w:t>
      </w:r>
    </w:p>
    <w:p w:rsidR="009B1A3C" w:rsidRDefault="00191056" w:rsidP="009B1A3C">
      <w:pPr>
        <w:rPr>
          <w:b/>
          <w:u w:val="single"/>
        </w:rPr>
      </w:pPr>
      <w:r>
        <w:t>Matějček</w:t>
      </w:r>
      <w:r w:rsidR="001D3179">
        <w:t xml:space="preserve"> (2007) vidí zrod rodičovských postojů hlouběji v minulosti – ve vlastním dětství</w:t>
      </w:r>
      <w:r w:rsidR="00AC10D1">
        <w:t>,</w:t>
      </w:r>
      <w:r w:rsidR="001D3179">
        <w:t xml:space="preserve"> </w:t>
      </w:r>
      <w:r w:rsidR="009B1A3C">
        <w:t xml:space="preserve">ve </w:t>
      </w:r>
      <w:r w:rsidR="001D3179">
        <w:t>zkušenost</w:t>
      </w:r>
      <w:r w:rsidR="009B1A3C">
        <w:t>ech</w:t>
      </w:r>
      <w:r w:rsidR="001D3179">
        <w:t xml:space="preserve"> s vlastními rodiči</w:t>
      </w:r>
      <w:r w:rsidR="00AC10D1">
        <w:t xml:space="preserve"> a </w:t>
      </w:r>
      <w:r w:rsidR="009B1A3C">
        <w:t xml:space="preserve">ve </w:t>
      </w:r>
      <w:r w:rsidR="00AC10D1">
        <w:t>vztahový</w:t>
      </w:r>
      <w:r w:rsidR="009B1A3C">
        <w:t>ch</w:t>
      </w:r>
      <w:r w:rsidR="00AC10D1">
        <w:t xml:space="preserve"> zkušenost</w:t>
      </w:r>
      <w:r w:rsidR="009B1A3C">
        <w:t>ech</w:t>
      </w:r>
      <w:r w:rsidR="00AC10D1">
        <w:t xml:space="preserve"> vůbec (školní, </w:t>
      </w:r>
      <w:r w:rsidR="00AC10D1" w:rsidRPr="005A6B8B">
        <w:t>milenecké, napříč životními obdobími).</w:t>
      </w:r>
      <w:r w:rsidRPr="005A6B8B">
        <w:t xml:space="preserve"> </w:t>
      </w:r>
      <w:r w:rsidR="00AC10D1" w:rsidRPr="005A6B8B">
        <w:t>Z</w:t>
      </w:r>
      <w:r w:rsidRPr="005A6B8B">
        <w:t>důrazňuje koncept psychologického rodičovství</w:t>
      </w:r>
      <w:r>
        <w:t xml:space="preserve"> postaveného na vnitřním, citovém přijetí dítěte. </w:t>
      </w:r>
      <w:r w:rsidR="00900580">
        <w:t xml:space="preserve">Biologické rodičovství </w:t>
      </w:r>
      <w:r w:rsidR="00AC10D1">
        <w:t>přitom</w:t>
      </w:r>
      <w:r w:rsidR="00900580">
        <w:t xml:space="preserve"> není nezbytnou podmínkou. </w:t>
      </w:r>
      <w:r w:rsidR="00AC10D1">
        <w:rPr>
          <w:i/>
        </w:rPr>
        <w:t>„D</w:t>
      </w:r>
      <w:r w:rsidR="005A6B8B">
        <w:rPr>
          <w:i/>
        </w:rPr>
        <w:t xml:space="preserve">ítě za </w:t>
      </w:r>
      <w:r w:rsidR="00AC10D1" w:rsidRPr="00992219">
        <w:rPr>
          <w:i/>
        </w:rPr>
        <w:t>své lidi přijímá ty, kdo se k němu mateřsky a otcovsky chovají</w:t>
      </w:r>
      <w:r w:rsidR="00AC10D1">
        <w:rPr>
          <w:i/>
        </w:rPr>
        <w:t>,</w:t>
      </w:r>
      <w:r w:rsidR="00AC10D1" w:rsidRPr="00992219">
        <w:rPr>
          <w:i/>
        </w:rPr>
        <w:t xml:space="preserve"> a nemusejí mít na to potvrzení z porodnice“</w:t>
      </w:r>
      <w:r w:rsidR="00AC10D1">
        <w:rPr>
          <w:i/>
        </w:rPr>
        <w:t xml:space="preserve"> </w:t>
      </w:r>
      <w:r w:rsidR="00AC10D1">
        <w:t>(Matějček, 2007, 11)</w:t>
      </w:r>
      <w:r w:rsidR="00A12687">
        <w:t>.</w:t>
      </w:r>
    </w:p>
    <w:p w:rsidR="005822E8" w:rsidRPr="005A6B8B" w:rsidRDefault="009B1A3C" w:rsidP="00712591">
      <w:r w:rsidRPr="009B1A3C">
        <w:t xml:space="preserve">Nejcennější devízou, </w:t>
      </w:r>
      <w:r>
        <w:t xml:space="preserve">kterou mohou rodiče dítěti poskytnout, je podle Matějčka </w:t>
      </w:r>
      <w:r w:rsidRPr="005A6B8B">
        <w:t>(1986) zajištění</w:t>
      </w:r>
      <w:r w:rsidR="00045483" w:rsidRPr="005A6B8B">
        <w:t xml:space="preserve"> citového</w:t>
      </w:r>
      <w:r w:rsidRPr="005A6B8B">
        <w:t xml:space="preserve"> bezpečí a jistoty, vytvoření domova</w:t>
      </w:r>
      <w:r w:rsidR="00045483" w:rsidRPr="005A6B8B">
        <w:t xml:space="preserve">, který je charakterizován jako místo, kam dítě pocitově patří, </w:t>
      </w:r>
      <w:r w:rsidR="00EE0EC5" w:rsidRPr="005A6B8B">
        <w:t xml:space="preserve">kde má svůj koutek a milující osoby, </w:t>
      </w:r>
      <w:r w:rsidR="00045483" w:rsidRPr="005A6B8B">
        <w:t xml:space="preserve">kde </w:t>
      </w:r>
      <w:r w:rsidR="00EE0EC5" w:rsidRPr="005A6B8B">
        <w:t>zažívá radost, učí se a plní svá přání</w:t>
      </w:r>
      <w:r w:rsidR="00045483" w:rsidRPr="005A6B8B">
        <w:t xml:space="preserve">, </w:t>
      </w:r>
      <w:r w:rsidR="00EE0EC5" w:rsidRPr="005A6B8B">
        <w:t>kde nachází smysl a řád.</w:t>
      </w:r>
    </w:p>
    <w:p w:rsidR="007C17E3" w:rsidRDefault="00EE0EC5" w:rsidP="007C17E3">
      <w:r w:rsidRPr="005A6B8B">
        <w:t>V odborné literatuře věnované rodině jsou často popisovány její funkce. V souvislosti s tím můžeme hovořit o funkční</w:t>
      </w:r>
      <w:r w:rsidR="007C17E3" w:rsidRPr="005A6B8B">
        <w:t>m rodičovství či funkčních rodinách</w:t>
      </w:r>
      <w:r w:rsidR="005822E8" w:rsidRPr="005A6B8B">
        <w:t>.</w:t>
      </w:r>
      <w:r w:rsidR="00442E9D" w:rsidRPr="005A6B8B">
        <w:t xml:space="preserve"> </w:t>
      </w:r>
      <w:proofErr w:type="spellStart"/>
      <w:r w:rsidR="007C17E3" w:rsidRPr="005A6B8B">
        <w:t>Dunovský</w:t>
      </w:r>
      <w:proofErr w:type="spellEnd"/>
      <w:r w:rsidR="005822E8" w:rsidRPr="005A6B8B">
        <w:t xml:space="preserve"> (</w:t>
      </w:r>
      <w:r w:rsidR="007C17E3" w:rsidRPr="005A6B8B">
        <w:t>1986)</w:t>
      </w:r>
      <w:r w:rsidR="00F4027D" w:rsidRPr="005A6B8B">
        <w:t xml:space="preserve"> </w:t>
      </w:r>
      <w:r w:rsidR="0083245B">
        <w:t>identifikuje</w:t>
      </w:r>
      <w:r w:rsidR="00A16412">
        <w:t xml:space="preserve"> funkc</w:t>
      </w:r>
      <w:r w:rsidR="00A12687">
        <w:t>i</w:t>
      </w:r>
      <w:r w:rsidR="00A16412">
        <w:t xml:space="preserve"> bio</w:t>
      </w:r>
      <w:r w:rsidR="005822E8" w:rsidRPr="005A6B8B">
        <w:t>logicko-reprodukční</w:t>
      </w:r>
      <w:r w:rsidR="005A6B8B">
        <w:t xml:space="preserve">, </w:t>
      </w:r>
      <w:r w:rsidR="005822E8" w:rsidRPr="005A6B8B">
        <w:t>ekonomicko-zabezpečovací</w:t>
      </w:r>
      <w:r w:rsidR="005A6B8B">
        <w:t xml:space="preserve">, </w:t>
      </w:r>
      <w:r w:rsidR="005822E8" w:rsidRPr="005A6B8B">
        <w:t>emocionální</w:t>
      </w:r>
      <w:r w:rsidR="00A16412">
        <w:t xml:space="preserve"> a</w:t>
      </w:r>
      <w:r w:rsidR="005A6B8B">
        <w:t xml:space="preserve"> </w:t>
      </w:r>
      <w:r w:rsidR="005822E8" w:rsidRPr="005A6B8B">
        <w:t>socializačně-výchovn</w:t>
      </w:r>
      <w:r w:rsidR="00A12687">
        <w:t>ou</w:t>
      </w:r>
      <w:r w:rsidR="00A16412">
        <w:t xml:space="preserve"> a podrobně je analyzuje pomocí </w:t>
      </w:r>
      <w:r w:rsidR="007C17E3" w:rsidRPr="007C17E3">
        <w:t>Dotazník</w:t>
      </w:r>
      <w:r w:rsidR="00A16412">
        <w:t>u</w:t>
      </w:r>
      <w:r w:rsidR="007C17E3">
        <w:t xml:space="preserve"> funkčnosti rodiny, který </w:t>
      </w:r>
      <w:r w:rsidR="0077744D">
        <w:t>se soustředí na</w:t>
      </w:r>
      <w:r w:rsidR="007C17E3">
        <w:t xml:space="preserve"> následující položky:</w:t>
      </w:r>
    </w:p>
    <w:p w:rsidR="007C17E3" w:rsidRDefault="007C17E3" w:rsidP="000864C5">
      <w:pPr>
        <w:pStyle w:val="Odstavecseseznamem"/>
        <w:numPr>
          <w:ilvl w:val="0"/>
          <w:numId w:val="9"/>
        </w:numPr>
      </w:pPr>
      <w:r>
        <w:t xml:space="preserve">složení rodiny – úplná, neúplná, doplněná novým partnerem jednoho z rodičů, náhradní (adoptivní nebo pěstounská), </w:t>
      </w:r>
      <w:proofErr w:type="spellStart"/>
      <w:r>
        <w:t>družská</w:t>
      </w:r>
      <w:proofErr w:type="spellEnd"/>
      <w:r>
        <w:t xml:space="preserve"> </w:t>
      </w:r>
      <w:r w:rsidR="00502834">
        <w:t>(</w:t>
      </w:r>
      <w:r>
        <w:t>bez uzavření manželství rodičů</w:t>
      </w:r>
      <w:r w:rsidR="00502834">
        <w:t>)</w:t>
      </w:r>
    </w:p>
    <w:p w:rsidR="007C17E3" w:rsidRDefault="007C17E3" w:rsidP="000864C5">
      <w:pPr>
        <w:pStyle w:val="Odstavecseseznamem"/>
        <w:numPr>
          <w:ilvl w:val="0"/>
          <w:numId w:val="9"/>
        </w:numPr>
      </w:pPr>
      <w:r>
        <w:t>stabilita rodiny – s pevnými vztahy, narušenými nebo rozvrácenými</w:t>
      </w:r>
    </w:p>
    <w:p w:rsidR="007C17E3" w:rsidRDefault="007C17E3" w:rsidP="000864C5">
      <w:pPr>
        <w:pStyle w:val="Odstavecseseznamem"/>
        <w:numPr>
          <w:ilvl w:val="0"/>
          <w:numId w:val="9"/>
        </w:numPr>
      </w:pPr>
      <w:r>
        <w:t xml:space="preserve">sociálně-ekonomická situace rodiny – </w:t>
      </w:r>
      <w:r w:rsidR="00AA0143">
        <w:t xml:space="preserve">na stupnici </w:t>
      </w:r>
      <w:r>
        <w:t>velmi dobrá</w:t>
      </w:r>
      <w:r w:rsidR="00AA0143">
        <w:t xml:space="preserve"> až </w:t>
      </w:r>
      <w:r>
        <w:t>velmi špatná; je posuzována v kontextu věku rodičů, rodinného stavu, vzdělání, zaměstnání, příjmu a kvality bydlení</w:t>
      </w:r>
    </w:p>
    <w:p w:rsidR="007C17E3" w:rsidRDefault="007C17E3" w:rsidP="000864C5">
      <w:pPr>
        <w:pStyle w:val="Odstavecseseznamem"/>
        <w:numPr>
          <w:ilvl w:val="0"/>
          <w:numId w:val="9"/>
        </w:numPr>
      </w:pPr>
      <w:r>
        <w:t>osobnost rodičů – vyrovnaná, se závažnějšími problémy</w:t>
      </w:r>
      <w:r w:rsidRPr="006F65D7">
        <w:t xml:space="preserve"> </w:t>
      </w:r>
      <w:r>
        <w:t xml:space="preserve">psychickými, tělesnými nebo sociálně adaptivními, </w:t>
      </w:r>
      <w:r w:rsidR="00AA0143">
        <w:t>těžká patologie</w:t>
      </w:r>
    </w:p>
    <w:p w:rsidR="007C17E3" w:rsidRDefault="007C17E3" w:rsidP="000864C5">
      <w:pPr>
        <w:pStyle w:val="Odstavecseseznamem"/>
        <w:numPr>
          <w:ilvl w:val="0"/>
          <w:numId w:val="9"/>
        </w:numPr>
      </w:pPr>
      <w:r>
        <w:t>sourozenci – počet, zdravotní stav</w:t>
      </w:r>
      <w:r w:rsidR="00AA0143">
        <w:t xml:space="preserve">, </w:t>
      </w:r>
      <w:r>
        <w:t>jejich společenská adaptace</w:t>
      </w:r>
    </w:p>
    <w:p w:rsidR="007C17E3" w:rsidRDefault="007C17E3" w:rsidP="000864C5">
      <w:pPr>
        <w:pStyle w:val="Odstavecseseznamem"/>
        <w:numPr>
          <w:ilvl w:val="0"/>
          <w:numId w:val="9"/>
        </w:numPr>
      </w:pPr>
      <w:r>
        <w:t xml:space="preserve">osobnost dítěte – dobrý vývoj, vážnější, těžké narušení </w:t>
      </w:r>
    </w:p>
    <w:p w:rsidR="007C17E3" w:rsidRDefault="007C17E3" w:rsidP="000864C5">
      <w:pPr>
        <w:pStyle w:val="Odstavecseseznamem"/>
        <w:numPr>
          <w:ilvl w:val="0"/>
          <w:numId w:val="9"/>
        </w:numPr>
      </w:pPr>
      <w:r>
        <w:t>zájem o dítě – opravdový, formální, nadměrný, nedostatečný, nenávistný</w:t>
      </w:r>
    </w:p>
    <w:p w:rsidR="007C17E3" w:rsidRDefault="007C17E3" w:rsidP="000864C5">
      <w:pPr>
        <w:pStyle w:val="Odstavecseseznamem"/>
        <w:numPr>
          <w:ilvl w:val="0"/>
          <w:numId w:val="9"/>
        </w:numPr>
      </w:pPr>
      <w:r>
        <w:t>péče o dítě – velmi dobrá, uspokojivá, dostatečná, špatná (poškozující vývoj dítěte), traumatizující s trvalými nedostatky a záměrně poškozujícími činy.</w:t>
      </w:r>
    </w:p>
    <w:p w:rsidR="0083245B" w:rsidRDefault="0083245B" w:rsidP="0083245B">
      <w:pPr>
        <w:pStyle w:val="Odstavecseseznamem"/>
        <w:ind w:firstLine="0"/>
      </w:pPr>
      <w:r>
        <w:t>(</w:t>
      </w:r>
      <w:proofErr w:type="spellStart"/>
      <w:r>
        <w:t>Dunovský</w:t>
      </w:r>
      <w:proofErr w:type="spellEnd"/>
      <w:r>
        <w:t>, 1986, 25-28)</w:t>
      </w:r>
    </w:p>
    <w:p w:rsidR="007C17E3" w:rsidRPr="0077744D" w:rsidRDefault="00442E9D" w:rsidP="00442E9D">
      <w:r w:rsidRPr="0077744D">
        <w:lastRenderedPageBreak/>
        <w:t xml:space="preserve">Vyhodnocením dotazníku jsou rodiny klasifikovány jako </w:t>
      </w:r>
      <w:r w:rsidR="007C17E3" w:rsidRPr="0077744D">
        <w:t xml:space="preserve">funkční </w:t>
      </w:r>
      <w:r w:rsidRPr="0077744D">
        <w:t xml:space="preserve">(schopné zajistit řádný </w:t>
      </w:r>
      <w:r w:rsidR="007C17E3" w:rsidRPr="0077744D">
        <w:t>vývoj dítěte</w:t>
      </w:r>
      <w:r w:rsidRPr="0077744D">
        <w:t xml:space="preserve">), </w:t>
      </w:r>
      <w:r w:rsidR="007C17E3" w:rsidRPr="0077744D">
        <w:t xml:space="preserve">problémové </w:t>
      </w:r>
      <w:r w:rsidRPr="0077744D">
        <w:t xml:space="preserve">(některé funkce jsou narušené, není ale ohrožen rodinný systém a vývoj dítěte), </w:t>
      </w:r>
      <w:r w:rsidR="007C17E3" w:rsidRPr="0077744D">
        <w:t xml:space="preserve">dysfunkční </w:t>
      </w:r>
      <w:r w:rsidRPr="0077744D">
        <w:t>(</w:t>
      </w:r>
      <w:r w:rsidR="007C17E3" w:rsidRPr="0077744D">
        <w:t>vážnější poruchy f</w:t>
      </w:r>
      <w:r w:rsidRPr="0077744D">
        <w:t xml:space="preserve">unkcí </w:t>
      </w:r>
      <w:r w:rsidR="007C17E3" w:rsidRPr="0077744D">
        <w:t>ohrožují systém a vývoj dítěte</w:t>
      </w:r>
      <w:r w:rsidRPr="0077744D">
        <w:t xml:space="preserve">), </w:t>
      </w:r>
      <w:proofErr w:type="spellStart"/>
      <w:r w:rsidR="007C17E3" w:rsidRPr="0077744D">
        <w:t>afunkční</w:t>
      </w:r>
      <w:proofErr w:type="spellEnd"/>
      <w:r w:rsidR="007C17E3" w:rsidRPr="0077744D">
        <w:t xml:space="preserve"> </w:t>
      </w:r>
      <w:r w:rsidRPr="0077744D">
        <w:t>(</w:t>
      </w:r>
      <w:r w:rsidR="007C17E3" w:rsidRPr="0077744D">
        <w:t>rodina neplní své f</w:t>
      </w:r>
      <w:r w:rsidRPr="0077744D">
        <w:t>unkce, dítě je ohroženo</w:t>
      </w:r>
      <w:r w:rsidR="007C17E3" w:rsidRPr="0077744D">
        <w:t>)</w:t>
      </w:r>
      <w:r w:rsidRPr="0077744D">
        <w:t>.</w:t>
      </w:r>
    </w:p>
    <w:p w:rsidR="004B5AEA" w:rsidRPr="0077744D" w:rsidRDefault="00502834" w:rsidP="004B5AEA">
      <w:r w:rsidRPr="0077744D">
        <w:t xml:space="preserve">Podle </w:t>
      </w:r>
      <w:proofErr w:type="spellStart"/>
      <w:r w:rsidRPr="0077744D">
        <w:t>Hintnause</w:t>
      </w:r>
      <w:proofErr w:type="spellEnd"/>
      <w:r w:rsidRPr="0077744D">
        <w:t xml:space="preserve"> (</w:t>
      </w:r>
      <w:r w:rsidR="004B5AEA" w:rsidRPr="0077744D">
        <w:t>1998</w:t>
      </w:r>
      <w:r w:rsidRPr="0077744D">
        <w:t>) má funkční rodina ná</w:t>
      </w:r>
      <w:r w:rsidR="00AA0143">
        <w:t>sledující parametry:</w:t>
      </w:r>
    </w:p>
    <w:p w:rsidR="0077744D" w:rsidRDefault="004B5AEA" w:rsidP="000864C5">
      <w:pPr>
        <w:pStyle w:val="Odstavecseseznamem"/>
        <w:numPr>
          <w:ilvl w:val="0"/>
          <w:numId w:val="8"/>
        </w:numPr>
      </w:pPr>
      <w:r>
        <w:t>biologická</w:t>
      </w:r>
      <w:r w:rsidR="0077744D">
        <w:t xml:space="preserve"> funkce –</w:t>
      </w:r>
      <w:r>
        <w:t xml:space="preserve"> </w:t>
      </w:r>
      <w:r w:rsidR="00825084">
        <w:t>zahrnuje lidskou sexualitu,</w:t>
      </w:r>
      <w:r>
        <w:t xml:space="preserve"> reprodukční chování</w:t>
      </w:r>
      <w:r w:rsidR="0077744D">
        <w:t xml:space="preserve">, </w:t>
      </w:r>
      <w:r>
        <w:t>ale také následnou péči o potomstvo a jeho výchovu</w:t>
      </w:r>
    </w:p>
    <w:p w:rsidR="004B5AEA" w:rsidRDefault="004B5AEA" w:rsidP="000864C5">
      <w:pPr>
        <w:pStyle w:val="Odstavecseseznamem"/>
        <w:numPr>
          <w:ilvl w:val="0"/>
          <w:numId w:val="8"/>
        </w:numPr>
      </w:pPr>
      <w:r>
        <w:t>existenční a materiální zabezpečení členů rodiny</w:t>
      </w:r>
    </w:p>
    <w:p w:rsidR="004B5AEA" w:rsidRDefault="004B5AEA" w:rsidP="000864C5">
      <w:pPr>
        <w:pStyle w:val="Odstavecseseznamem"/>
        <w:numPr>
          <w:ilvl w:val="0"/>
          <w:numId w:val="8"/>
        </w:numPr>
      </w:pPr>
      <w:r>
        <w:t>z</w:t>
      </w:r>
      <w:r w:rsidR="0077744D">
        <w:t>ajištění potřeb členů rodiny včetně</w:t>
      </w:r>
      <w:r>
        <w:t xml:space="preserve"> psychických a sociálních</w:t>
      </w:r>
    </w:p>
    <w:p w:rsidR="004B5AEA" w:rsidRDefault="0077744D" w:rsidP="000864C5">
      <w:pPr>
        <w:pStyle w:val="Odstavecseseznamem"/>
        <w:numPr>
          <w:ilvl w:val="0"/>
          <w:numId w:val="8"/>
        </w:numPr>
      </w:pPr>
      <w:r>
        <w:t>výchovně-socializační funkce –</w:t>
      </w:r>
      <w:r w:rsidR="004B5AEA">
        <w:t xml:space="preserve"> výchova </w:t>
      </w:r>
      <w:r>
        <w:t xml:space="preserve">je chápána jako </w:t>
      </w:r>
      <w:r w:rsidR="004B5AEA">
        <w:t xml:space="preserve">cílená </w:t>
      </w:r>
      <w:r>
        <w:t xml:space="preserve">rodičovská </w:t>
      </w:r>
      <w:r w:rsidR="004B5AEA">
        <w:t>činnos</w:t>
      </w:r>
      <w:r w:rsidR="00502834">
        <w:t>t</w:t>
      </w:r>
      <w:r>
        <w:t>, promítá se do ní jejic</w:t>
      </w:r>
      <w:r w:rsidR="004B5AEA">
        <w:t>h</w:t>
      </w:r>
      <w:r>
        <w:t xml:space="preserve"> h</w:t>
      </w:r>
      <w:r w:rsidR="004B5AEA">
        <w:t>odnotová orientace, nor</w:t>
      </w:r>
      <w:r>
        <w:t>my</w:t>
      </w:r>
      <w:r w:rsidR="004B5AEA">
        <w:t>, vztahové a komunikační vzorce.</w:t>
      </w:r>
    </w:p>
    <w:p w:rsidR="00D52DE6" w:rsidRDefault="004B5AEA" w:rsidP="00307EC7">
      <w:r w:rsidRPr="00502834">
        <w:t xml:space="preserve">Matoušek a </w:t>
      </w:r>
      <w:proofErr w:type="spellStart"/>
      <w:r w:rsidRPr="00502834">
        <w:t>Pazlarová</w:t>
      </w:r>
      <w:proofErr w:type="spellEnd"/>
      <w:r w:rsidRPr="00502834">
        <w:t xml:space="preserve"> (2014</w:t>
      </w:r>
      <w:r w:rsidR="00C25A6C">
        <w:t>, 2016</w:t>
      </w:r>
      <w:r w:rsidR="00502834">
        <w:t xml:space="preserve">) </w:t>
      </w:r>
      <w:r>
        <w:t>podotýkají, že tradiční výčet funkcí rodiny (ekonomická, výchovně vzdělávací, zabezpečení v nemoci a ve stáří) se v současnosti zredukoval</w:t>
      </w:r>
      <w:r w:rsidR="00DB333A">
        <w:t>. N</w:t>
      </w:r>
      <w:r>
        <w:t xml:space="preserve">ěkteré </w:t>
      </w:r>
      <w:r w:rsidR="00DB333A">
        <w:t xml:space="preserve">funkce </w:t>
      </w:r>
      <w:r>
        <w:t>zeslábly, jiné zcela zmizely, protože je převzal stát</w:t>
      </w:r>
      <w:r w:rsidR="00217CFF">
        <w:t>. Současn</w:t>
      </w:r>
      <w:r w:rsidR="00052304">
        <w:t>é</w:t>
      </w:r>
      <w:r w:rsidR="00217CFF">
        <w:t xml:space="preserve"> </w:t>
      </w:r>
      <w:r>
        <w:t>západ</w:t>
      </w:r>
      <w:r w:rsidR="00217CFF">
        <w:t>ní rodin</w:t>
      </w:r>
      <w:r w:rsidR="00052304">
        <w:t>ě</w:t>
      </w:r>
      <w:r w:rsidR="00217CFF">
        <w:t xml:space="preserve"> </w:t>
      </w:r>
      <w:r w:rsidR="00DB333A">
        <w:t xml:space="preserve">jsou přisuzovány </w:t>
      </w:r>
      <w:r>
        <w:t>následující funkce:</w:t>
      </w:r>
      <w:r w:rsidR="00E955CF">
        <w:t xml:space="preserve"> emočn</w:t>
      </w:r>
      <w:r w:rsidR="00825084">
        <w:t>í, vztahová, ekonomická</w:t>
      </w:r>
      <w:r w:rsidR="00E955CF">
        <w:t xml:space="preserve">, </w:t>
      </w:r>
      <w:r w:rsidR="00825084">
        <w:t>socializační a výchovná</w:t>
      </w:r>
      <w:r w:rsidR="00E955CF">
        <w:t>.</w:t>
      </w:r>
      <w:r w:rsidR="00C25A6C" w:rsidRPr="00576288">
        <w:t xml:space="preserve"> </w:t>
      </w:r>
      <w:r w:rsidR="00307EC7" w:rsidRPr="00576288">
        <w:t>Podstata</w:t>
      </w:r>
      <w:r w:rsidR="00C25A6C" w:rsidRPr="00576288">
        <w:t xml:space="preserve"> funkčního rodičovství </w:t>
      </w:r>
      <w:r w:rsidR="00307EC7" w:rsidRPr="00576288">
        <w:t>však spočívá</w:t>
      </w:r>
      <w:r w:rsidR="00C25A6C" w:rsidRPr="00576288">
        <w:t xml:space="preserve"> </w:t>
      </w:r>
      <w:r w:rsidR="00307EC7" w:rsidRPr="00576288">
        <w:t xml:space="preserve">zejména </w:t>
      </w:r>
      <w:r w:rsidR="00C25A6C" w:rsidRPr="00576288">
        <w:t>v</w:t>
      </w:r>
      <w:r w:rsidR="00307EC7" w:rsidRPr="00576288">
        <w:t> </w:t>
      </w:r>
      <w:r w:rsidR="00C25A6C" w:rsidRPr="00576288">
        <w:t>zajištění</w:t>
      </w:r>
      <w:r w:rsidR="00307EC7" w:rsidRPr="00576288">
        <w:t xml:space="preserve"> potřeb dětí. K tomu je </w:t>
      </w:r>
      <w:r w:rsidR="00825084">
        <w:t>nezbytné</w:t>
      </w:r>
      <w:r w:rsidR="00307EC7" w:rsidRPr="00576288">
        <w:t>, aby rodiče měli kompetence ke stabilizaci</w:t>
      </w:r>
      <w:r w:rsidR="00825084">
        <w:t xml:space="preserve"> příjmu a </w:t>
      </w:r>
      <w:r w:rsidR="00C25A6C" w:rsidRPr="00576288">
        <w:t>bydlení,</w:t>
      </w:r>
      <w:r w:rsidR="00825084">
        <w:t xml:space="preserve"> k </w:t>
      </w:r>
      <w:r w:rsidR="00307EC7" w:rsidRPr="00576288">
        <w:t>hospodaření s financemi, k údržbě</w:t>
      </w:r>
      <w:r w:rsidR="00C25A6C" w:rsidRPr="00576288">
        <w:t xml:space="preserve"> domácnosti, </w:t>
      </w:r>
      <w:r w:rsidR="00307EC7" w:rsidRPr="00576288">
        <w:t>kooperaci</w:t>
      </w:r>
      <w:r w:rsidR="00C25A6C" w:rsidRPr="00576288">
        <w:t xml:space="preserve"> a řešení případných konfliktů,</w:t>
      </w:r>
      <w:r w:rsidR="00307EC7" w:rsidRPr="00576288">
        <w:t xml:space="preserve"> aby dokázali zajistit </w:t>
      </w:r>
      <w:r w:rsidR="00C25A6C" w:rsidRPr="00576288">
        <w:t>kontakty se členy širší rodiny a sociálním okolí</w:t>
      </w:r>
      <w:r w:rsidR="00825084">
        <w:t>m.</w:t>
      </w:r>
      <w:r w:rsidR="00C25A6C" w:rsidRPr="00576288">
        <w:t xml:space="preserve"> </w:t>
      </w:r>
      <w:r w:rsidR="00307EC7" w:rsidRPr="00576288">
        <w:t>Důležitý</w:t>
      </w:r>
      <w:r w:rsidR="00825084">
        <w:t>m</w:t>
      </w:r>
      <w:r w:rsidR="00307EC7" w:rsidRPr="00576288">
        <w:t xml:space="preserve"> indikátorem funkční rodiny je </w:t>
      </w:r>
      <w:r w:rsidR="00D52DE6" w:rsidRPr="00576288">
        <w:t>rovněž celková vztahová bilance – vztah</w:t>
      </w:r>
      <w:r w:rsidR="00C25A6C" w:rsidRPr="00576288">
        <w:t xml:space="preserve"> </w:t>
      </w:r>
      <w:r w:rsidR="00C25A6C" w:rsidRPr="001D39B6">
        <w:t>rodiče k</w:t>
      </w:r>
      <w:r w:rsidR="00307EC7" w:rsidRPr="001D39B6">
        <w:t> </w:t>
      </w:r>
      <w:r w:rsidR="00C25A6C" w:rsidRPr="001D39B6">
        <w:t>dítěti</w:t>
      </w:r>
      <w:r w:rsidR="00307EC7" w:rsidRPr="001D39B6">
        <w:t xml:space="preserve"> (</w:t>
      </w:r>
      <w:r w:rsidR="00C25A6C" w:rsidRPr="001D39B6">
        <w:t>láska zaměřená na prospěch dítěte, míra péče</w:t>
      </w:r>
      <w:r w:rsidR="00E955CF" w:rsidRPr="001D39B6">
        <w:t>)</w:t>
      </w:r>
      <w:r w:rsidR="00C25A6C" w:rsidRPr="001D39B6">
        <w:t>, podpora vztahu s druhým</w:t>
      </w:r>
      <w:r w:rsidR="001D39B6">
        <w:t xml:space="preserve"> rodičem, vztah dítěte k rodiči, působení rodiče jako vzoru</w:t>
      </w:r>
      <w:r w:rsidR="00825084">
        <w:t>.</w:t>
      </w:r>
    </w:p>
    <w:p w:rsidR="00350528" w:rsidRDefault="00DB333A" w:rsidP="00350528">
      <w:r>
        <w:t>D</w:t>
      </w:r>
      <w:r w:rsidR="003E3761">
        <w:t xml:space="preserve">le Matějčka (1986) </w:t>
      </w:r>
      <w:r>
        <w:t xml:space="preserve">se funkce rodiny </w:t>
      </w:r>
      <w:r w:rsidR="003E3761">
        <w:t>přesunul</w:t>
      </w:r>
      <w:r>
        <w:t>y</w:t>
      </w:r>
      <w:r w:rsidR="003E3761">
        <w:t xml:space="preserve"> do dvou dominantních oblastí</w:t>
      </w:r>
      <w:r>
        <w:t xml:space="preserve">. Je jím </w:t>
      </w:r>
      <w:r w:rsidR="003E3761">
        <w:t>poskytnutí citového zázemí všem členům rodiny a příprava dětí pro život ve společnosti. Nelze přitom zapomínat na zabezpečen</w:t>
      </w:r>
      <w:r>
        <w:t>í základních psychických potřeb</w:t>
      </w:r>
      <w:r w:rsidR="00405545">
        <w:t xml:space="preserve"> stimulace, </w:t>
      </w:r>
      <w:r w:rsidR="003E3761">
        <w:t>s</w:t>
      </w:r>
      <w:r w:rsidR="008A007F">
        <w:t>mysluplnosti</w:t>
      </w:r>
      <w:r w:rsidR="00405545">
        <w:t>, jistoty, id</w:t>
      </w:r>
      <w:r w:rsidR="00825084">
        <w:t>entity a</w:t>
      </w:r>
      <w:r w:rsidR="003E3761">
        <w:t xml:space="preserve"> životní perspektivy</w:t>
      </w:r>
      <w:r>
        <w:t>, které mohou být saturovány bez ohledu na formu, početnost a podobu rodiny.</w:t>
      </w:r>
    </w:p>
    <w:p w:rsidR="00350528" w:rsidRDefault="00350528" w:rsidP="00DB333A">
      <w:r>
        <w:t xml:space="preserve">Sobotková (2007, 72) pod pojmem </w:t>
      </w:r>
      <w:r w:rsidRPr="00DB333A">
        <w:rPr>
          <w:i/>
        </w:rPr>
        <w:t>„funkční rodina“</w:t>
      </w:r>
      <w:r>
        <w:t xml:space="preserve"> rozumí </w:t>
      </w:r>
      <w:r w:rsidR="00DB333A">
        <w:t xml:space="preserve">lidské </w:t>
      </w:r>
      <w:r>
        <w:t>spole</w:t>
      </w:r>
      <w:r w:rsidR="00DB333A">
        <w:t xml:space="preserve">čenství zajišťující svým členům </w:t>
      </w:r>
      <w:r>
        <w:t>pocit sounáležitosti</w:t>
      </w:r>
      <w:r w:rsidR="00DB333A">
        <w:t xml:space="preserve">, </w:t>
      </w:r>
      <w:r>
        <w:t>ekonomické zázemí</w:t>
      </w:r>
      <w:r w:rsidR="00DB333A">
        <w:t xml:space="preserve">, </w:t>
      </w:r>
      <w:r>
        <w:t>socializaci a řádný bio-psycho-sociální a duchovní vývoj</w:t>
      </w:r>
      <w:r w:rsidR="00DB333A">
        <w:t xml:space="preserve">, </w:t>
      </w:r>
      <w:r>
        <w:t xml:space="preserve">ochranu </w:t>
      </w:r>
      <w:r w:rsidR="00283E9F">
        <w:t>starých, nemocných a jinak zranitelných.</w:t>
      </w:r>
    </w:p>
    <w:p w:rsidR="008A6344" w:rsidRDefault="008A007F" w:rsidP="008A6344">
      <w:pPr>
        <w:ind w:firstLine="708"/>
      </w:pPr>
      <w:r>
        <w:lastRenderedPageBreak/>
        <w:t xml:space="preserve">Koncept </w:t>
      </w:r>
      <w:r w:rsidR="00283E9F" w:rsidRPr="00DB333A">
        <w:rPr>
          <w:i/>
        </w:rPr>
        <w:t>„</w:t>
      </w:r>
      <w:r w:rsidRPr="00DB333A">
        <w:rPr>
          <w:i/>
        </w:rPr>
        <w:t>zdravého rodičovství</w:t>
      </w:r>
      <w:r w:rsidR="00283E9F" w:rsidRPr="00DB333A">
        <w:rPr>
          <w:i/>
        </w:rPr>
        <w:t>“</w:t>
      </w:r>
      <w:r>
        <w:t xml:space="preserve"> představuje </w:t>
      </w:r>
      <w:r w:rsidR="008E349F">
        <w:t>Pelikán (1995</w:t>
      </w:r>
      <w:r>
        <w:t>, 187</w:t>
      </w:r>
      <w:r w:rsidR="008E349F">
        <w:t>)</w:t>
      </w:r>
      <w:r w:rsidR="00787086">
        <w:t>, který</w:t>
      </w:r>
      <w:r>
        <w:t xml:space="preserve"> mezi zdravé faktory řadí</w:t>
      </w:r>
      <w:r w:rsidR="00C061CA">
        <w:t>:</w:t>
      </w:r>
    </w:p>
    <w:p w:rsidR="008A6344" w:rsidRDefault="008A007F" w:rsidP="000864C5">
      <w:pPr>
        <w:pStyle w:val="Odstavecseseznamem"/>
        <w:numPr>
          <w:ilvl w:val="0"/>
          <w:numId w:val="21"/>
        </w:numPr>
      </w:pPr>
      <w:r>
        <w:t xml:space="preserve">pozitivní </w:t>
      </w:r>
      <w:r w:rsidR="00C061CA">
        <w:t>atmosféru</w:t>
      </w:r>
      <w:r w:rsidR="008E349F">
        <w:t xml:space="preserve"> a </w:t>
      </w:r>
      <w:r>
        <w:t xml:space="preserve">harmonické </w:t>
      </w:r>
      <w:r w:rsidR="008E349F">
        <w:t>vztahy</w:t>
      </w:r>
    </w:p>
    <w:p w:rsidR="008E349F" w:rsidRDefault="008E349F" w:rsidP="000864C5">
      <w:pPr>
        <w:pStyle w:val="Odstavecseseznamem"/>
        <w:numPr>
          <w:ilvl w:val="0"/>
          <w:numId w:val="21"/>
        </w:numPr>
      </w:pPr>
      <w:r>
        <w:t>zajištění pocitu bezpečí</w:t>
      </w:r>
      <w:r w:rsidR="008A6344">
        <w:t xml:space="preserve"> </w:t>
      </w:r>
    </w:p>
    <w:p w:rsidR="008E349F" w:rsidRDefault="008E349F" w:rsidP="000864C5">
      <w:pPr>
        <w:pStyle w:val="Odstavecseseznamem"/>
        <w:numPr>
          <w:ilvl w:val="0"/>
          <w:numId w:val="21"/>
        </w:numPr>
      </w:pPr>
      <w:r>
        <w:t>zájem rodičů o osobní problémy dítěte</w:t>
      </w:r>
    </w:p>
    <w:p w:rsidR="008E349F" w:rsidRDefault="008E349F" w:rsidP="000864C5">
      <w:pPr>
        <w:pStyle w:val="Odstavecseseznamem"/>
        <w:numPr>
          <w:ilvl w:val="0"/>
          <w:numId w:val="21"/>
        </w:numPr>
      </w:pPr>
      <w:r>
        <w:t>porozumění dítěte s rodiči a soulad s jejich názory</w:t>
      </w:r>
    </w:p>
    <w:p w:rsidR="008E349F" w:rsidRDefault="008E349F" w:rsidP="000864C5">
      <w:pPr>
        <w:pStyle w:val="Odstavecseseznamem"/>
        <w:numPr>
          <w:ilvl w:val="0"/>
          <w:numId w:val="21"/>
        </w:numPr>
      </w:pPr>
      <w:r>
        <w:t>smysl rodičů pro spravedlnost</w:t>
      </w:r>
    </w:p>
    <w:p w:rsidR="008E349F" w:rsidRDefault="008E349F" w:rsidP="000864C5">
      <w:pPr>
        <w:pStyle w:val="Odstavecseseznamem"/>
        <w:numPr>
          <w:ilvl w:val="0"/>
          <w:numId w:val="21"/>
        </w:numPr>
      </w:pPr>
      <w:r>
        <w:t>celkové vnímání dětství jako šťastného</w:t>
      </w:r>
    </w:p>
    <w:p w:rsidR="008E349F" w:rsidRDefault="008E349F" w:rsidP="000864C5">
      <w:pPr>
        <w:pStyle w:val="Odstavecseseznamem"/>
        <w:numPr>
          <w:ilvl w:val="0"/>
          <w:numId w:val="21"/>
        </w:numPr>
      </w:pPr>
      <w:r>
        <w:t>zdrav</w:t>
      </w:r>
      <w:r w:rsidR="00E1615F">
        <w:t>otní stav rodičů</w:t>
      </w:r>
    </w:p>
    <w:p w:rsidR="008E349F" w:rsidRDefault="008A6344" w:rsidP="000864C5">
      <w:pPr>
        <w:pStyle w:val="Odstavecseseznamem"/>
        <w:numPr>
          <w:ilvl w:val="0"/>
          <w:numId w:val="21"/>
        </w:numPr>
      </w:pPr>
      <w:r>
        <w:t>životní úroveň rodiny</w:t>
      </w:r>
      <w:r w:rsidR="00C061CA">
        <w:t>.</w:t>
      </w:r>
    </w:p>
    <w:p w:rsidR="008E349F" w:rsidRDefault="008E349F" w:rsidP="008A6344">
      <w:r>
        <w:t xml:space="preserve">K dalším pozitivním rysům </w:t>
      </w:r>
      <w:r w:rsidR="008A6344">
        <w:t>patří</w:t>
      </w:r>
      <w:r>
        <w:t xml:space="preserve"> láskyplné prostředí s jasně vymezenými pravidly, jednotný postup rodičů v jejich prosazování, zapojení </w:t>
      </w:r>
      <w:r w:rsidR="00C061CA">
        <w:t>dítěte do domácích povinností, v</w:t>
      </w:r>
      <w:r>
        <w:t>ýchova k</w:t>
      </w:r>
      <w:r w:rsidR="00C061CA">
        <w:t> </w:t>
      </w:r>
      <w:r>
        <w:t>toleranci</w:t>
      </w:r>
      <w:r w:rsidR="00C061CA">
        <w:t xml:space="preserve">, </w:t>
      </w:r>
      <w:r>
        <w:t>svobodnému vyjadřování myšlenek</w:t>
      </w:r>
      <w:r w:rsidR="00C061CA">
        <w:t>, respektující komunikaci a </w:t>
      </w:r>
      <w:r>
        <w:t>zodpovědnému rozhodování.</w:t>
      </w:r>
    </w:p>
    <w:p w:rsidR="00FD11B6" w:rsidRDefault="00565E3C" w:rsidP="005822E8">
      <w:r>
        <w:t xml:space="preserve">Britský pediatr a psychoanalytik </w:t>
      </w:r>
      <w:r w:rsidR="004B5AEA">
        <w:t xml:space="preserve">Donald </w:t>
      </w:r>
      <w:proofErr w:type="spellStart"/>
      <w:r w:rsidR="004B5AEA">
        <w:t>Winnicott</w:t>
      </w:r>
      <w:proofErr w:type="spellEnd"/>
      <w:r w:rsidR="004B5AEA">
        <w:t xml:space="preserve"> </w:t>
      </w:r>
      <w:r>
        <w:t xml:space="preserve">jako první publikoval koncept </w:t>
      </w:r>
      <w:r w:rsidR="003B2E4C" w:rsidRPr="00C061CA">
        <w:t xml:space="preserve">dost dobré matky – </w:t>
      </w:r>
      <w:proofErr w:type="spellStart"/>
      <w:r w:rsidR="004B5AEA" w:rsidRPr="00C061CA">
        <w:t>good</w:t>
      </w:r>
      <w:proofErr w:type="spellEnd"/>
      <w:r w:rsidR="004B5AEA" w:rsidRPr="00C061CA">
        <w:t>-</w:t>
      </w:r>
      <w:proofErr w:type="spellStart"/>
      <w:r w:rsidR="004B5AEA" w:rsidRPr="00C061CA">
        <w:t>enough</w:t>
      </w:r>
      <w:proofErr w:type="spellEnd"/>
      <w:r w:rsidR="004B5AEA" w:rsidRPr="00C061CA">
        <w:t>-</w:t>
      </w:r>
      <w:proofErr w:type="spellStart"/>
      <w:r w:rsidR="004B5AEA" w:rsidRPr="00C061CA">
        <w:t>mother</w:t>
      </w:r>
      <w:proofErr w:type="spellEnd"/>
      <w:r w:rsidR="00B74F2C" w:rsidRPr="00C061CA">
        <w:t xml:space="preserve"> (</w:t>
      </w:r>
      <w:proofErr w:type="spellStart"/>
      <w:r w:rsidR="00B74F2C" w:rsidRPr="00C061CA">
        <w:t>Winnicott</w:t>
      </w:r>
      <w:proofErr w:type="spellEnd"/>
      <w:r w:rsidR="00B74F2C" w:rsidRPr="00C061CA">
        <w:t xml:space="preserve">, </w:t>
      </w:r>
      <w:r w:rsidR="00A60391" w:rsidRPr="00C061CA">
        <w:t>1953</w:t>
      </w:r>
      <w:r w:rsidR="00EB57CA" w:rsidRPr="00C061CA">
        <w:t xml:space="preserve">, </w:t>
      </w:r>
      <w:r w:rsidR="00787086" w:rsidRPr="00C061CA">
        <w:t>94</w:t>
      </w:r>
      <w:r w:rsidR="003B2E4C" w:rsidRPr="00C061CA">
        <w:t>)</w:t>
      </w:r>
      <w:r w:rsidR="00B74F2C" w:rsidRPr="00C061CA">
        <w:t>, který popisuje rodiče</w:t>
      </w:r>
      <w:r w:rsidR="00B74F2C">
        <w:t xml:space="preserve"> jako chybující, ale milující lidské bytosti umožňující dítěti </w:t>
      </w:r>
      <w:r w:rsidR="00A60391">
        <w:t xml:space="preserve">zažívat </w:t>
      </w:r>
      <w:r w:rsidR="00401E5F">
        <w:t>pocity selhání</w:t>
      </w:r>
      <w:r w:rsidR="00A60391">
        <w:t xml:space="preserve"> </w:t>
      </w:r>
      <w:r w:rsidR="00B74F2C">
        <w:t xml:space="preserve">a </w:t>
      </w:r>
      <w:r w:rsidR="00A60391">
        <w:t>smutk</w:t>
      </w:r>
      <w:r w:rsidR="00401E5F">
        <w:t>u</w:t>
      </w:r>
      <w:r w:rsidR="00A60391">
        <w:t xml:space="preserve">, </w:t>
      </w:r>
      <w:r w:rsidR="003B2E4C">
        <w:t xml:space="preserve">řešit problémy a </w:t>
      </w:r>
      <w:r w:rsidR="00A60391">
        <w:t xml:space="preserve">učit se z nich. </w:t>
      </w:r>
      <w:r w:rsidR="00401E5F">
        <w:t xml:space="preserve">Dost dobrá matka se aktivně adaptuje na potřeby dítěte, </w:t>
      </w:r>
      <w:r w:rsidR="000257E1">
        <w:t xml:space="preserve">vytváří </w:t>
      </w:r>
      <w:r w:rsidR="00401E5F">
        <w:t xml:space="preserve">prostor pro </w:t>
      </w:r>
      <w:r w:rsidR="00787086">
        <w:t>posilování</w:t>
      </w:r>
      <w:r w:rsidR="00401E5F">
        <w:t xml:space="preserve"> jeho frustrační tolerance</w:t>
      </w:r>
      <w:r w:rsidR="000257E1">
        <w:t>, poskytuje</w:t>
      </w:r>
      <w:r w:rsidR="00FD11B6">
        <w:t xml:space="preserve"> citově podpůrné prostřed</w:t>
      </w:r>
      <w:r w:rsidR="000257E1">
        <w:t xml:space="preserve">í pro </w:t>
      </w:r>
      <w:r w:rsidR="00EB57CA">
        <w:t>růst jeho nezávislosti. Tento proces dítěti ulehčují tzv. tranzitorní (přechodové) objekty (</w:t>
      </w:r>
      <w:proofErr w:type="spellStart"/>
      <w:r w:rsidR="00EB57CA">
        <w:t>Winnicott</w:t>
      </w:r>
      <w:proofErr w:type="spellEnd"/>
      <w:r w:rsidR="00EB57CA">
        <w:t>, 1953, 90) v podobě plyš</w:t>
      </w:r>
      <w:r w:rsidR="00C061CA">
        <w:t xml:space="preserve">ové </w:t>
      </w:r>
      <w:r w:rsidR="00EB57CA">
        <w:t>či jiné hračky, které pro ně představují prvn</w:t>
      </w:r>
      <w:r w:rsidR="00C061CA">
        <w:t>í kontakt s vnějším prostředím a průvodce na cestě k nezávislosti.</w:t>
      </w:r>
    </w:p>
    <w:p w:rsidR="008E349F" w:rsidRDefault="00D52DE6" w:rsidP="005822E8">
      <w:pPr>
        <w:rPr>
          <w:i/>
        </w:rPr>
      </w:pPr>
      <w:r>
        <w:t xml:space="preserve">Současným trendem je koncept </w:t>
      </w:r>
      <w:r w:rsidRPr="00D52DE6">
        <w:rPr>
          <w:i/>
        </w:rPr>
        <w:t>„dostatečně dobrého rodiče“</w:t>
      </w:r>
      <w:r>
        <w:t xml:space="preserve"> (Matoušek </w:t>
      </w:r>
      <w:r>
        <w:rPr>
          <w:rFonts w:cs="Times New Roman"/>
        </w:rPr>
        <w:t>&amp; </w:t>
      </w:r>
      <w:proofErr w:type="spellStart"/>
      <w:r>
        <w:t>Pazlarová</w:t>
      </w:r>
      <w:proofErr w:type="spellEnd"/>
      <w:r>
        <w:t>, 2016, 14), který je možno vymezit schopností zajistit bezpečí, přiměřenou výživu a hygienu, rozvíjet schopnosti a vzdělávání dítěte, naučit ho morálním normám, podporovat vztahy v širší rodině, mezi vrstevníky i k dalším lidem, chránit zdraví dítěte, předvídat a eliminovat hrozící rizika. Dalším předpokladem dobré rodičovské péče je určitá osobní a životní zralost, duševní zdraví, absen</w:t>
      </w:r>
      <w:r w:rsidR="00ED5486">
        <w:t>ce závislostí a patologických</w:t>
      </w:r>
      <w:r>
        <w:t xml:space="preserve"> sklonů (týrání, zneužíván</w:t>
      </w:r>
      <w:r w:rsidR="00973312">
        <w:t xml:space="preserve">í a zanedbávání, domácí násilí), </w:t>
      </w:r>
      <w:r w:rsidR="008E349F" w:rsidRPr="005822E8">
        <w:rPr>
          <w:i/>
        </w:rPr>
        <w:t>„takový výkon rodičovské role či rolí, který dětem zajišťuje postačující podmínky pro vývoj. To znamená, že rodič naplňuje základní p</w:t>
      </w:r>
      <w:r w:rsidR="00ED5486">
        <w:rPr>
          <w:i/>
        </w:rPr>
        <w:t>otřeby dítěte a dítě neohrožuje</w:t>
      </w:r>
      <w:r w:rsidR="00C061CA">
        <w:rPr>
          <w:i/>
        </w:rPr>
        <w:t>“</w:t>
      </w:r>
      <w:r w:rsidR="00973312">
        <w:rPr>
          <w:i/>
        </w:rPr>
        <w:t xml:space="preserve"> </w:t>
      </w:r>
      <w:r w:rsidR="00973312">
        <w:t xml:space="preserve">(Matoušek </w:t>
      </w:r>
      <w:r w:rsidR="00973312">
        <w:rPr>
          <w:rFonts w:cs="Times New Roman"/>
        </w:rPr>
        <w:t>&amp; </w:t>
      </w:r>
      <w:proofErr w:type="spellStart"/>
      <w:r w:rsidR="00973312">
        <w:t>Pazlarová</w:t>
      </w:r>
      <w:proofErr w:type="spellEnd"/>
      <w:r w:rsidR="00973312">
        <w:t>, 2014, 18)</w:t>
      </w:r>
      <w:r w:rsidR="00ED5486">
        <w:t>.</w:t>
      </w:r>
    </w:p>
    <w:p w:rsidR="00E7024E" w:rsidRDefault="001674DE" w:rsidP="001674DE">
      <w:bookmarkStart w:id="32" w:name="_Toc50820389"/>
      <w:r>
        <w:lastRenderedPageBreak/>
        <w:t>Integrující pohled na pozitivní přístup k rodičovství poskytuje Vágnerová (2004), která považuje za nejvhodnější</w:t>
      </w:r>
      <w:r w:rsidR="00F52E0A">
        <w:t xml:space="preserve"> kombinac</w:t>
      </w:r>
      <w:r>
        <w:t>i</w:t>
      </w:r>
      <w:r w:rsidR="00F52E0A">
        <w:t xml:space="preserve"> rodičovské lásky a disciplíny, tolerance k individuál</w:t>
      </w:r>
      <w:r>
        <w:t>ním specifikům dítěte a přiměřených</w:t>
      </w:r>
      <w:r w:rsidR="00F52E0A">
        <w:t xml:space="preserve"> požadavk</w:t>
      </w:r>
      <w:r>
        <w:t>ů,</w:t>
      </w:r>
      <w:r w:rsidR="00F52E0A">
        <w:t xml:space="preserve"> </w:t>
      </w:r>
      <w:r>
        <w:t>z</w:t>
      </w:r>
      <w:r w:rsidR="00F52E0A">
        <w:t>a současn</w:t>
      </w:r>
      <w:r>
        <w:t>é</w:t>
      </w:r>
      <w:r w:rsidR="00F52E0A">
        <w:t xml:space="preserve"> </w:t>
      </w:r>
      <w:r>
        <w:t>podpory při jejich plnění.</w:t>
      </w:r>
    </w:p>
    <w:p w:rsidR="00E7024E" w:rsidRDefault="00E7024E" w:rsidP="00E7024E">
      <w:r>
        <w:t xml:space="preserve">Níže </w:t>
      </w:r>
      <w:r w:rsidR="003275EC">
        <w:t>zobrazená</w:t>
      </w:r>
      <w:r>
        <w:t xml:space="preserve"> tabulka poskytuje přehled </w:t>
      </w:r>
      <w:r w:rsidR="003275EC">
        <w:t>konceptů zaměřených na kladný model rodičovství. Na</w:t>
      </w:r>
      <w:r>
        <w:t xml:space="preserve"> základě toho bychom dobrého rodiče či osobu s pozitivním náhledem na rodičovskou roli mohli definovat jako člověka, který má k dítěti láskyplný emoční vztah, je schopen poskytnout mu bezpe</w:t>
      </w:r>
      <w:r w:rsidR="003275EC">
        <w:t xml:space="preserve">čné zázemí </w:t>
      </w:r>
      <w:r>
        <w:t>a naplnění základních potřeb, nezapomíná na osobnostní rozvoj dítěte a jeho vzdělávání, vede ho k samostatnosti a přípravě na budoucí nezávislý život. Používá k tomu výchovné prostředky jako vysvětlení, osobní vzor, respekt, důslednost, jasné s</w:t>
      </w:r>
      <w:r w:rsidR="003275EC">
        <w:t>tanovení pravidel, kompetencí a </w:t>
      </w:r>
      <w:r>
        <w:t>přiměřených požadavků.</w:t>
      </w:r>
    </w:p>
    <w:p w:rsidR="00E7024E" w:rsidRPr="000A4F12" w:rsidRDefault="00E7024E" w:rsidP="00E7024E">
      <w:pPr>
        <w:pStyle w:val="Popiseknad"/>
        <w:rPr>
          <w:b/>
          <w:szCs w:val="32"/>
        </w:rPr>
      </w:pPr>
      <w:r>
        <w:rPr>
          <w:b/>
        </w:rPr>
        <w:lastRenderedPageBreak/>
        <w:t>Tab. 2</w:t>
      </w:r>
      <w:r w:rsidRPr="000A4F12">
        <w:rPr>
          <w:b/>
        </w:rPr>
        <w:t xml:space="preserve">: </w:t>
      </w:r>
      <w:r>
        <w:rPr>
          <w:b/>
        </w:rPr>
        <w:t>Koncepty pozitivního rodičovství – základní charakteristika</w:t>
      </w:r>
    </w:p>
    <w:tbl>
      <w:tblPr>
        <w:tblStyle w:val="Mkatabulky"/>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4463"/>
        <w:gridCol w:w="4464"/>
      </w:tblGrid>
      <w:tr w:rsidR="00E7024E" w:rsidRPr="00D946FD" w:rsidTr="003E7A16">
        <w:tc>
          <w:tcPr>
            <w:tcW w:w="4463" w:type="dxa"/>
            <w:shd w:val="clear" w:color="auto" w:fill="BFBFBF" w:themeFill="background1" w:themeFillShade="BF"/>
            <w:vAlign w:val="center"/>
          </w:tcPr>
          <w:p w:rsidR="00E7024E" w:rsidRPr="00D946FD" w:rsidRDefault="00E7024E" w:rsidP="003E7A16">
            <w:pPr>
              <w:pStyle w:val="Tabulka"/>
              <w:jc w:val="center"/>
              <w:rPr>
                <w:b/>
              </w:rPr>
            </w:pPr>
            <w:r>
              <w:rPr>
                <w:b/>
              </w:rPr>
              <w:t>KONCEPT</w:t>
            </w:r>
          </w:p>
        </w:tc>
        <w:tc>
          <w:tcPr>
            <w:tcW w:w="4464" w:type="dxa"/>
            <w:shd w:val="clear" w:color="auto" w:fill="BFBFBF" w:themeFill="background1" w:themeFillShade="BF"/>
            <w:vAlign w:val="center"/>
          </w:tcPr>
          <w:p w:rsidR="00E7024E" w:rsidRPr="00D946FD" w:rsidRDefault="00E7024E" w:rsidP="003E7A16">
            <w:pPr>
              <w:pStyle w:val="Tabulka"/>
              <w:jc w:val="center"/>
              <w:rPr>
                <w:b/>
              </w:rPr>
            </w:pPr>
            <w:r w:rsidRPr="00D946FD">
              <w:rPr>
                <w:b/>
              </w:rPr>
              <w:t>OBSAH</w:t>
            </w:r>
          </w:p>
        </w:tc>
      </w:tr>
      <w:tr w:rsidR="00C844B1" w:rsidTr="003E7A16">
        <w:tc>
          <w:tcPr>
            <w:tcW w:w="4463" w:type="dxa"/>
            <w:vAlign w:val="center"/>
          </w:tcPr>
          <w:p w:rsidR="00C844B1" w:rsidRDefault="00C844B1" w:rsidP="003E7A16">
            <w:pPr>
              <w:pStyle w:val="Tabulka"/>
            </w:pPr>
            <w:r>
              <w:t>pozitivní rodičovství</w:t>
            </w:r>
          </w:p>
        </w:tc>
        <w:tc>
          <w:tcPr>
            <w:tcW w:w="4464" w:type="dxa"/>
            <w:vAlign w:val="center"/>
          </w:tcPr>
          <w:p w:rsidR="00BB2F66" w:rsidRPr="00A914F5" w:rsidRDefault="00A914F5" w:rsidP="000864C5">
            <w:pPr>
              <w:pStyle w:val="Tabulka"/>
              <w:numPr>
                <w:ilvl w:val="0"/>
                <w:numId w:val="13"/>
              </w:numPr>
            </w:pPr>
            <w:r>
              <w:t>emoční atmosféra a vztahy v</w:t>
            </w:r>
            <w:r w:rsidR="00F77C1B">
              <w:t> </w:t>
            </w:r>
            <w:r>
              <w:t>rodině</w:t>
            </w:r>
          </w:p>
          <w:p w:rsidR="00C844B1" w:rsidRDefault="00C844B1" w:rsidP="000864C5">
            <w:pPr>
              <w:pStyle w:val="Tabulka"/>
              <w:numPr>
                <w:ilvl w:val="0"/>
                <w:numId w:val="13"/>
              </w:numPr>
            </w:pPr>
            <w:r>
              <w:t>demokratická výchova (vysvětlení, vzor, důslednost, seberegulace)</w:t>
            </w:r>
          </w:p>
          <w:p w:rsidR="00C844B1" w:rsidRDefault="00C844B1" w:rsidP="000864C5">
            <w:pPr>
              <w:pStyle w:val="Tabulka"/>
              <w:numPr>
                <w:ilvl w:val="0"/>
                <w:numId w:val="13"/>
              </w:numPr>
            </w:pPr>
            <w:r>
              <w:t>zajištění potřeb</w:t>
            </w:r>
          </w:p>
        </w:tc>
      </w:tr>
      <w:tr w:rsidR="00E7024E" w:rsidTr="003E7A16">
        <w:tc>
          <w:tcPr>
            <w:tcW w:w="4463" w:type="dxa"/>
            <w:vAlign w:val="center"/>
          </w:tcPr>
          <w:p w:rsidR="00E7024E" w:rsidRDefault="00E7024E" w:rsidP="003E7A16">
            <w:pPr>
              <w:pStyle w:val="Tabulka"/>
            </w:pPr>
            <w:r>
              <w:t>psychologické rodičovství</w:t>
            </w:r>
          </w:p>
        </w:tc>
        <w:tc>
          <w:tcPr>
            <w:tcW w:w="4464" w:type="dxa"/>
            <w:vAlign w:val="center"/>
          </w:tcPr>
          <w:p w:rsidR="00C844B1" w:rsidRDefault="00E7024E" w:rsidP="000864C5">
            <w:pPr>
              <w:pStyle w:val="Tabulka"/>
              <w:numPr>
                <w:ilvl w:val="0"/>
                <w:numId w:val="13"/>
              </w:numPr>
            </w:pPr>
            <w:r>
              <w:t>citové přijetí dítěte</w:t>
            </w:r>
          </w:p>
          <w:p w:rsidR="00E7024E" w:rsidRPr="00A914F5" w:rsidRDefault="009C2084" w:rsidP="000864C5">
            <w:pPr>
              <w:pStyle w:val="Tabulka"/>
              <w:numPr>
                <w:ilvl w:val="0"/>
                <w:numId w:val="13"/>
              </w:numPr>
            </w:pPr>
            <w:r>
              <w:t>základní psychické potřeby</w:t>
            </w:r>
            <w:r w:rsidR="00CD68F1">
              <w:t xml:space="preserve"> (bezpečí, stimulace, řád, respekt, perspektiva)</w:t>
            </w:r>
          </w:p>
        </w:tc>
      </w:tr>
      <w:tr w:rsidR="00E7024E" w:rsidRPr="00D946FD" w:rsidTr="003E7A16">
        <w:tc>
          <w:tcPr>
            <w:tcW w:w="4463" w:type="dxa"/>
            <w:vAlign w:val="center"/>
          </w:tcPr>
          <w:p w:rsidR="00E7024E" w:rsidRPr="00D946FD" w:rsidRDefault="00E7024E" w:rsidP="003E7A16">
            <w:pPr>
              <w:pStyle w:val="Tabulka"/>
            </w:pPr>
            <w:r>
              <w:t>funkční rodičovství</w:t>
            </w:r>
          </w:p>
        </w:tc>
        <w:tc>
          <w:tcPr>
            <w:tcW w:w="4464" w:type="dxa"/>
            <w:vAlign w:val="center"/>
          </w:tcPr>
          <w:p w:rsidR="00E7024E" w:rsidRDefault="00E7024E" w:rsidP="000864C5">
            <w:pPr>
              <w:pStyle w:val="Tabulka"/>
              <w:numPr>
                <w:ilvl w:val="0"/>
                <w:numId w:val="19"/>
              </w:numPr>
            </w:pPr>
            <w:r>
              <w:t>biologicko-reprodukční funkce</w:t>
            </w:r>
          </w:p>
          <w:p w:rsidR="00E7024E" w:rsidRDefault="00E7024E" w:rsidP="000864C5">
            <w:pPr>
              <w:pStyle w:val="Tabulka"/>
              <w:numPr>
                <w:ilvl w:val="0"/>
                <w:numId w:val="19"/>
              </w:numPr>
            </w:pPr>
            <w:r>
              <w:t>ekonomicko-zabezpečovací funkce</w:t>
            </w:r>
          </w:p>
          <w:p w:rsidR="00E7024E" w:rsidRPr="00E7024E" w:rsidRDefault="00E7024E" w:rsidP="000864C5">
            <w:pPr>
              <w:pStyle w:val="Tabulka"/>
              <w:numPr>
                <w:ilvl w:val="0"/>
                <w:numId w:val="19"/>
              </w:numPr>
            </w:pPr>
            <w:r w:rsidRPr="00E7024E">
              <w:t>emocionálně-podpůrčí f</w:t>
            </w:r>
            <w:r w:rsidR="00C844B1">
              <w:t>unkce</w:t>
            </w:r>
          </w:p>
          <w:p w:rsidR="00E7024E" w:rsidRDefault="00E7024E" w:rsidP="000864C5">
            <w:pPr>
              <w:pStyle w:val="Tabulka"/>
              <w:numPr>
                <w:ilvl w:val="0"/>
                <w:numId w:val="19"/>
              </w:numPr>
            </w:pPr>
            <w:r>
              <w:t>výchovně-socializační funkce</w:t>
            </w:r>
          </w:p>
          <w:p w:rsidR="00C844B1" w:rsidRPr="00D946FD" w:rsidRDefault="00C844B1" w:rsidP="000864C5">
            <w:pPr>
              <w:pStyle w:val="Tabulka"/>
              <w:numPr>
                <w:ilvl w:val="0"/>
                <w:numId w:val="19"/>
              </w:numPr>
            </w:pPr>
            <w:r>
              <w:t>zajištění potřeb</w:t>
            </w:r>
          </w:p>
        </w:tc>
      </w:tr>
      <w:tr w:rsidR="00E7024E" w:rsidRPr="00D946FD" w:rsidTr="003E7A16">
        <w:tc>
          <w:tcPr>
            <w:tcW w:w="4463" w:type="dxa"/>
            <w:vAlign w:val="center"/>
          </w:tcPr>
          <w:p w:rsidR="00E7024E" w:rsidRDefault="00E7024E" w:rsidP="003E7A16">
            <w:pPr>
              <w:pStyle w:val="Tabulka"/>
            </w:pPr>
            <w:r>
              <w:t>zdravé rodičovství</w:t>
            </w:r>
          </w:p>
        </w:tc>
        <w:tc>
          <w:tcPr>
            <w:tcW w:w="4464" w:type="dxa"/>
            <w:vAlign w:val="center"/>
          </w:tcPr>
          <w:p w:rsidR="00E7024E" w:rsidRDefault="00F77C1B" w:rsidP="000864C5">
            <w:pPr>
              <w:pStyle w:val="Tabulka"/>
              <w:numPr>
                <w:ilvl w:val="0"/>
                <w:numId w:val="19"/>
              </w:numPr>
            </w:pPr>
            <w:r>
              <w:t xml:space="preserve">emoční </w:t>
            </w:r>
            <w:r w:rsidR="00060DB1">
              <w:t>atmosféra</w:t>
            </w:r>
            <w:r>
              <w:t xml:space="preserve"> a vztahy v rodině</w:t>
            </w:r>
          </w:p>
          <w:p w:rsidR="00F77C1B" w:rsidRDefault="00F77C1B" w:rsidP="000864C5">
            <w:pPr>
              <w:pStyle w:val="Tabulka"/>
              <w:numPr>
                <w:ilvl w:val="0"/>
                <w:numId w:val="19"/>
              </w:numPr>
            </w:pPr>
            <w:r>
              <w:t>pocit bezpečí</w:t>
            </w:r>
          </w:p>
          <w:p w:rsidR="00E7024E" w:rsidRDefault="00E7024E" w:rsidP="000864C5">
            <w:pPr>
              <w:pStyle w:val="Tabulka"/>
              <w:numPr>
                <w:ilvl w:val="0"/>
                <w:numId w:val="19"/>
              </w:numPr>
            </w:pPr>
            <w:r>
              <w:t>porozumění a zájem o dítě</w:t>
            </w:r>
          </w:p>
          <w:p w:rsidR="00E7024E" w:rsidRDefault="00E7024E" w:rsidP="000864C5">
            <w:pPr>
              <w:pStyle w:val="Tabulka"/>
              <w:numPr>
                <w:ilvl w:val="0"/>
                <w:numId w:val="19"/>
              </w:numPr>
            </w:pPr>
            <w:r>
              <w:t xml:space="preserve">demokratická výchova (spravedlnost, pravidla) </w:t>
            </w:r>
          </w:p>
          <w:p w:rsidR="00E7024E" w:rsidRDefault="00E7024E" w:rsidP="000864C5">
            <w:pPr>
              <w:pStyle w:val="Tabulka"/>
              <w:numPr>
                <w:ilvl w:val="0"/>
                <w:numId w:val="19"/>
              </w:numPr>
            </w:pPr>
            <w:r>
              <w:t>rozvoj tolerance a svobody projevu</w:t>
            </w:r>
          </w:p>
          <w:p w:rsidR="00E7024E" w:rsidRDefault="00E7024E" w:rsidP="000864C5">
            <w:pPr>
              <w:pStyle w:val="Tabulka"/>
              <w:numPr>
                <w:ilvl w:val="0"/>
                <w:numId w:val="19"/>
              </w:numPr>
            </w:pPr>
            <w:r>
              <w:t>rozvoj zodpovědnosti</w:t>
            </w:r>
            <w:r w:rsidR="00060DB1">
              <w:t xml:space="preserve"> a respektu</w:t>
            </w:r>
          </w:p>
          <w:p w:rsidR="00E7024E" w:rsidRDefault="00E7024E" w:rsidP="000864C5">
            <w:pPr>
              <w:pStyle w:val="Tabulka"/>
              <w:numPr>
                <w:ilvl w:val="0"/>
                <w:numId w:val="19"/>
              </w:numPr>
            </w:pPr>
            <w:r>
              <w:t>zdraví rodičů</w:t>
            </w:r>
          </w:p>
          <w:p w:rsidR="00E7024E" w:rsidRDefault="00E7024E" w:rsidP="000864C5">
            <w:pPr>
              <w:pStyle w:val="Tabulka"/>
              <w:numPr>
                <w:ilvl w:val="0"/>
                <w:numId w:val="19"/>
              </w:numPr>
            </w:pPr>
            <w:r>
              <w:t>životní úroveň rodiny</w:t>
            </w:r>
          </w:p>
        </w:tc>
      </w:tr>
      <w:tr w:rsidR="00E7024E" w:rsidTr="003E7A16">
        <w:tc>
          <w:tcPr>
            <w:tcW w:w="4463" w:type="dxa"/>
            <w:vAlign w:val="center"/>
          </w:tcPr>
          <w:p w:rsidR="00E7024E" w:rsidRDefault="00E7024E" w:rsidP="003E7A16">
            <w:pPr>
              <w:pStyle w:val="Tabulka"/>
            </w:pPr>
            <w:r>
              <w:t>dostatečně dobré rodičovství</w:t>
            </w:r>
          </w:p>
        </w:tc>
        <w:tc>
          <w:tcPr>
            <w:tcW w:w="4464" w:type="dxa"/>
            <w:vAlign w:val="center"/>
          </w:tcPr>
          <w:p w:rsidR="00E7024E" w:rsidRDefault="00F85453" w:rsidP="000864C5">
            <w:pPr>
              <w:pStyle w:val="Tabulka"/>
              <w:numPr>
                <w:ilvl w:val="0"/>
                <w:numId w:val="14"/>
              </w:numPr>
            </w:pPr>
            <w:r>
              <w:t>emoční</w:t>
            </w:r>
            <w:r w:rsidR="00E7024E">
              <w:t xml:space="preserve"> zázemí a </w:t>
            </w:r>
            <w:r>
              <w:t>sociální vztahy</w:t>
            </w:r>
          </w:p>
          <w:p w:rsidR="00F85453" w:rsidRDefault="00F85453" w:rsidP="000864C5">
            <w:pPr>
              <w:pStyle w:val="Tabulka"/>
              <w:numPr>
                <w:ilvl w:val="0"/>
                <w:numId w:val="14"/>
              </w:numPr>
            </w:pPr>
            <w:r>
              <w:t>pocit bezpečí</w:t>
            </w:r>
          </w:p>
          <w:p w:rsidR="00AC69ED" w:rsidRDefault="00AC69ED" w:rsidP="000864C5">
            <w:pPr>
              <w:pStyle w:val="Tabulka"/>
              <w:numPr>
                <w:ilvl w:val="0"/>
                <w:numId w:val="14"/>
              </w:numPr>
            </w:pPr>
            <w:r>
              <w:t>ochrana a eliminace rizik</w:t>
            </w:r>
          </w:p>
          <w:p w:rsidR="00E7024E" w:rsidRDefault="00E7024E" w:rsidP="000864C5">
            <w:pPr>
              <w:pStyle w:val="Tabulka"/>
              <w:numPr>
                <w:ilvl w:val="0"/>
                <w:numId w:val="14"/>
              </w:numPr>
            </w:pPr>
            <w:r>
              <w:t>tolerance a práce s</w:t>
            </w:r>
            <w:r w:rsidR="00AC69ED">
              <w:t> </w:t>
            </w:r>
            <w:r>
              <w:t>chybou</w:t>
            </w:r>
          </w:p>
          <w:p w:rsidR="00AC69ED" w:rsidRPr="00F85453" w:rsidRDefault="00AC69ED" w:rsidP="000864C5">
            <w:pPr>
              <w:pStyle w:val="Tabulka"/>
              <w:numPr>
                <w:ilvl w:val="0"/>
                <w:numId w:val="14"/>
              </w:numPr>
            </w:pPr>
            <w:r>
              <w:t>podpora nezávislosti</w:t>
            </w:r>
          </w:p>
          <w:p w:rsidR="00E7024E" w:rsidRPr="00F85453" w:rsidRDefault="00F85453" w:rsidP="000864C5">
            <w:pPr>
              <w:pStyle w:val="Tabulka"/>
              <w:numPr>
                <w:ilvl w:val="0"/>
                <w:numId w:val="14"/>
              </w:numPr>
            </w:pPr>
            <w:r>
              <w:t>výchova</w:t>
            </w:r>
            <w:r w:rsidR="00E7024E">
              <w:t xml:space="preserve"> a vzdělávání dítěte</w:t>
            </w:r>
          </w:p>
          <w:p w:rsidR="00E7024E" w:rsidRDefault="00E7024E" w:rsidP="000864C5">
            <w:pPr>
              <w:pStyle w:val="Tabulka"/>
              <w:numPr>
                <w:ilvl w:val="0"/>
                <w:numId w:val="14"/>
              </w:numPr>
            </w:pPr>
            <w:r>
              <w:t>zajištění</w:t>
            </w:r>
            <w:r w:rsidR="00F85453">
              <w:t xml:space="preserve"> základních</w:t>
            </w:r>
            <w:r>
              <w:t xml:space="preserve"> potřeb</w:t>
            </w:r>
          </w:p>
          <w:p w:rsidR="00F85453" w:rsidRDefault="00F85453" w:rsidP="000864C5">
            <w:pPr>
              <w:pStyle w:val="Tabulka"/>
              <w:numPr>
                <w:ilvl w:val="0"/>
                <w:numId w:val="14"/>
              </w:numPr>
            </w:pPr>
            <w:r>
              <w:t>osobní zralost rodičů</w:t>
            </w:r>
          </w:p>
          <w:p w:rsidR="00F85453" w:rsidRPr="00F85453" w:rsidRDefault="00F85453" w:rsidP="000864C5">
            <w:pPr>
              <w:pStyle w:val="Tabulka"/>
              <w:numPr>
                <w:ilvl w:val="0"/>
                <w:numId w:val="14"/>
              </w:numPr>
            </w:pPr>
            <w:r>
              <w:t>duševní zdraví a absence patologií</w:t>
            </w:r>
          </w:p>
        </w:tc>
      </w:tr>
      <w:tr w:rsidR="00E7024E" w:rsidTr="003E7A16">
        <w:tc>
          <w:tcPr>
            <w:tcW w:w="4463" w:type="dxa"/>
            <w:vAlign w:val="center"/>
          </w:tcPr>
          <w:p w:rsidR="00E7024E" w:rsidRDefault="00E7024E" w:rsidP="003E7A16">
            <w:pPr>
              <w:pStyle w:val="Tabulka"/>
            </w:pPr>
            <w:proofErr w:type="spellStart"/>
            <w:r>
              <w:t>integrativní</w:t>
            </w:r>
            <w:proofErr w:type="spellEnd"/>
            <w:r>
              <w:t xml:space="preserve"> přístupy</w:t>
            </w:r>
          </w:p>
        </w:tc>
        <w:tc>
          <w:tcPr>
            <w:tcW w:w="4464" w:type="dxa"/>
            <w:vAlign w:val="center"/>
          </w:tcPr>
          <w:p w:rsidR="00E7024E" w:rsidRPr="00AE304C" w:rsidRDefault="00AC69ED" w:rsidP="000864C5">
            <w:pPr>
              <w:pStyle w:val="Tabulka"/>
              <w:numPr>
                <w:ilvl w:val="0"/>
                <w:numId w:val="14"/>
              </w:numPr>
            </w:pPr>
            <w:r>
              <w:t>emoční zázemí</w:t>
            </w:r>
          </w:p>
          <w:p w:rsidR="00E7024E" w:rsidRDefault="00BB2F66" w:rsidP="000864C5">
            <w:pPr>
              <w:pStyle w:val="Tabulka"/>
              <w:numPr>
                <w:ilvl w:val="0"/>
                <w:numId w:val="14"/>
              </w:numPr>
            </w:pPr>
            <w:r>
              <w:t xml:space="preserve">akceptace </w:t>
            </w:r>
            <w:r w:rsidR="00AC69ED">
              <w:t xml:space="preserve">individuality </w:t>
            </w:r>
            <w:r>
              <w:t>dítěte</w:t>
            </w:r>
          </w:p>
          <w:p w:rsidR="00DF6086" w:rsidRDefault="00DF6086" w:rsidP="000864C5">
            <w:pPr>
              <w:pStyle w:val="Tabulka"/>
              <w:numPr>
                <w:ilvl w:val="0"/>
                <w:numId w:val="14"/>
              </w:numPr>
            </w:pPr>
            <w:r>
              <w:t>přiměřené požadavky</w:t>
            </w:r>
          </w:p>
          <w:p w:rsidR="00DF6086" w:rsidRPr="00DF6086" w:rsidRDefault="00DF6086" w:rsidP="000864C5">
            <w:pPr>
              <w:pStyle w:val="Tabulka"/>
              <w:numPr>
                <w:ilvl w:val="0"/>
                <w:numId w:val="14"/>
              </w:numPr>
            </w:pPr>
            <w:r>
              <w:t>podpora při jejich plnění</w:t>
            </w:r>
          </w:p>
        </w:tc>
      </w:tr>
    </w:tbl>
    <w:p w:rsidR="00151E2F" w:rsidRDefault="00151E2F" w:rsidP="001674DE"/>
    <w:p w:rsidR="001102AB" w:rsidRPr="00EB4042" w:rsidRDefault="008802CB" w:rsidP="00EB4042">
      <w:pPr>
        <w:pStyle w:val="Nadpis2"/>
      </w:pPr>
      <w:bookmarkStart w:id="33" w:name="_Toc67905877"/>
      <w:bookmarkEnd w:id="27"/>
      <w:bookmarkEnd w:id="32"/>
      <w:r w:rsidRPr="00EB4042">
        <w:lastRenderedPageBreak/>
        <w:t>sociálně znevýhodněný rodič</w:t>
      </w:r>
      <w:bookmarkEnd w:id="33"/>
    </w:p>
    <w:p w:rsidR="001102AB" w:rsidRDefault="0043183A" w:rsidP="001102AB">
      <w:pPr>
        <w:ind w:firstLine="0"/>
      </w:pPr>
      <w:r>
        <w:t xml:space="preserve">Vedle rodičů, kterým se daří rozvíjet svoje rodičovské kompetence ve standardních </w:t>
      </w:r>
      <w:r w:rsidR="00454EB9">
        <w:t xml:space="preserve">socioekonomických podmínkách, </w:t>
      </w:r>
      <w:r w:rsidR="00B95A1E">
        <w:t>v</w:t>
      </w:r>
      <w:r>
        <w:t xml:space="preserve"> relativně podpůrném p</w:t>
      </w:r>
      <w:r w:rsidR="00454EB9">
        <w:t xml:space="preserve">rostředí </w:t>
      </w:r>
      <w:r>
        <w:t xml:space="preserve">a </w:t>
      </w:r>
      <w:r w:rsidR="00454EB9">
        <w:t xml:space="preserve">v </w:t>
      </w:r>
      <w:r>
        <w:t xml:space="preserve">dobré psychosociální pohodě, je část </w:t>
      </w:r>
      <w:r w:rsidR="00B95A1E">
        <w:t>pečujících osob</w:t>
      </w:r>
      <w:r>
        <w:t xml:space="preserve"> vystavena </w:t>
      </w:r>
      <w:r w:rsidR="00B95A1E">
        <w:t xml:space="preserve">zjevným i skrytým </w:t>
      </w:r>
      <w:r w:rsidR="006408BD">
        <w:t>osobním</w:t>
      </w:r>
      <w:r w:rsidR="00B95A1E">
        <w:t xml:space="preserve"> </w:t>
      </w:r>
      <w:r w:rsidR="00454EB9">
        <w:t>nebo</w:t>
      </w:r>
      <w:r w:rsidR="00B95A1E">
        <w:t xml:space="preserve"> </w:t>
      </w:r>
      <w:r w:rsidR="00454EB9">
        <w:t>environme</w:t>
      </w:r>
      <w:r w:rsidR="006408BD">
        <w:t>n</w:t>
      </w:r>
      <w:r w:rsidR="00454EB9">
        <w:t xml:space="preserve">tálním </w:t>
      </w:r>
      <w:r w:rsidR="00B95A1E">
        <w:t>rizikům.</w:t>
      </w:r>
    </w:p>
    <w:p w:rsidR="00D241EE" w:rsidRPr="00F906DF" w:rsidRDefault="00B95A1E" w:rsidP="00B95A1E">
      <w:r>
        <w:t xml:space="preserve">Následující </w:t>
      </w:r>
      <w:r w:rsidR="00454EB9">
        <w:t>text</w:t>
      </w:r>
      <w:r>
        <w:t xml:space="preserve"> se </w:t>
      </w:r>
      <w:r w:rsidR="00454EB9">
        <w:t>pokouší o základní charakteristiku osob, které</w:t>
      </w:r>
      <w:r>
        <w:t xml:space="preserve"> vychovávají své děti za znevýhodněných sociálních podmínek</w:t>
      </w:r>
      <w:r w:rsidR="00454EB9">
        <w:t xml:space="preserve"> a jejichž situace často vyžaduje interv</w:t>
      </w:r>
      <w:r w:rsidR="00F906DF">
        <w:t xml:space="preserve">enci </w:t>
      </w:r>
      <w:r w:rsidR="00F906DF" w:rsidRPr="00F906DF">
        <w:t xml:space="preserve">externích institucí, jakými jsou orgány sociálně-právní ochrany dětí, </w:t>
      </w:r>
      <w:r w:rsidR="006408BD">
        <w:t>pomáhající</w:t>
      </w:r>
      <w:r w:rsidR="00B17FEE">
        <w:t xml:space="preserve"> organizace, </w:t>
      </w:r>
      <w:r w:rsidR="00F906DF" w:rsidRPr="00F906DF">
        <w:t>sociální služby.</w:t>
      </w:r>
      <w:r w:rsidRPr="00F906DF">
        <w:t xml:space="preserve"> </w:t>
      </w:r>
      <w:bookmarkStart w:id="34" w:name="_Toc50820396"/>
    </w:p>
    <w:p w:rsidR="00D241EE" w:rsidRPr="005A3C88" w:rsidRDefault="00D241EE" w:rsidP="005A3C88">
      <w:pPr>
        <w:pStyle w:val="Nadpis3"/>
      </w:pPr>
      <w:bookmarkStart w:id="35" w:name="_Toc67905878"/>
      <w:r w:rsidRPr="005A3C88">
        <w:t>Sociální znevýhodnění</w:t>
      </w:r>
      <w:bookmarkEnd w:id="35"/>
    </w:p>
    <w:p w:rsidR="00B17FEE" w:rsidRDefault="00F906DF" w:rsidP="00454EB9">
      <w:pPr>
        <w:ind w:firstLine="0"/>
      </w:pPr>
      <w:r>
        <w:t>Výchozím kritériem pro poskytování pomoci prostřednictvím registrované sociální služby je charakter životní situace osob</w:t>
      </w:r>
      <w:r w:rsidR="00BF3274">
        <w:t>, která</w:t>
      </w:r>
      <w:r w:rsidR="00DE69F6">
        <w:t xml:space="preserve"> je vyhodnocena jako nepříznivá</w:t>
      </w:r>
      <w:r w:rsidR="00B17FEE">
        <w:t>.</w:t>
      </w:r>
    </w:p>
    <w:p w:rsidR="00AB6D24" w:rsidRPr="001674DE" w:rsidRDefault="00B17FEE" w:rsidP="00B17FEE">
      <w:pPr>
        <w:rPr>
          <w:shd w:val="clear" w:color="auto" w:fill="FFFFFF"/>
        </w:rPr>
      </w:pPr>
      <w:r w:rsidRPr="001674DE">
        <w:t xml:space="preserve">Rámcově </w:t>
      </w:r>
      <w:r w:rsidR="00D60ED3" w:rsidRPr="001674DE">
        <w:t>nepříznivou sociální</w:t>
      </w:r>
      <w:r w:rsidRPr="001674DE">
        <w:t xml:space="preserve"> situaci vymezuje zákon č. 108/2006 Sb., o sociálních službách (31. března 2006, </w:t>
      </w:r>
      <w:r w:rsidR="00454EB9" w:rsidRPr="001674DE">
        <w:t>§ 3, písm. b)</w:t>
      </w:r>
      <w:r w:rsidR="00D60ED3" w:rsidRPr="001674DE">
        <w:t xml:space="preserve"> jako </w:t>
      </w:r>
      <w:r w:rsidR="00D60ED3" w:rsidRPr="001674DE">
        <w:rPr>
          <w:i/>
        </w:rPr>
        <w:t>„</w:t>
      </w:r>
      <w:r w:rsidR="00D60ED3" w:rsidRPr="001674DE">
        <w:rPr>
          <w:i/>
          <w:shd w:val="clear" w:color="auto" w:fill="FFFFFF"/>
        </w:rPr>
        <w:t>oslabení nebo ztrátu</w:t>
      </w:r>
      <w:r w:rsidR="00AB6D24" w:rsidRPr="001674DE">
        <w:rPr>
          <w:i/>
          <w:shd w:val="clear" w:color="auto" w:fill="FFFFFF"/>
        </w:rPr>
        <w:t xml:space="preserve"> </w:t>
      </w:r>
      <w:proofErr w:type="gramStart"/>
      <w:r w:rsidR="00AB6D24" w:rsidRPr="001674DE">
        <w:rPr>
          <w:i/>
          <w:shd w:val="clear" w:color="auto" w:fill="FFFFFF"/>
        </w:rPr>
        <w:t xml:space="preserve">schopnosti (...) </w:t>
      </w:r>
      <w:r w:rsidR="00454EB9" w:rsidRPr="001674DE">
        <w:rPr>
          <w:i/>
          <w:shd w:val="clear" w:color="auto" w:fill="FFFFFF"/>
        </w:rPr>
        <w:t>řešit</w:t>
      </w:r>
      <w:proofErr w:type="gramEnd"/>
      <w:r w:rsidR="00454EB9" w:rsidRPr="001674DE">
        <w:rPr>
          <w:i/>
          <w:shd w:val="clear" w:color="auto" w:fill="FFFFFF"/>
        </w:rPr>
        <w:t xml:space="preserve"> vzniklou situaci tak, aby toto řešení podporovalo sociální začlenění a ochranu před sociálním vyloučením“</w:t>
      </w:r>
      <w:r w:rsidR="006408BD">
        <w:rPr>
          <w:shd w:val="clear" w:color="auto" w:fill="FFFFFF"/>
        </w:rPr>
        <w:t>.</w:t>
      </w:r>
    </w:p>
    <w:p w:rsidR="008259DF" w:rsidRPr="001674DE" w:rsidRDefault="008259DF" w:rsidP="00B17FEE">
      <w:pPr>
        <w:rPr>
          <w:shd w:val="clear" w:color="auto" w:fill="FFFFFF"/>
        </w:rPr>
      </w:pPr>
      <w:r w:rsidRPr="001674DE">
        <w:rPr>
          <w:shd w:val="clear" w:color="auto" w:fill="FFFFFF"/>
        </w:rPr>
        <w:t xml:space="preserve">Stejný zákon </w:t>
      </w:r>
      <w:r w:rsidR="006824A0" w:rsidRPr="001674DE">
        <w:rPr>
          <w:shd w:val="clear" w:color="auto" w:fill="FFFFFF"/>
        </w:rPr>
        <w:t>pojmenovává</w:t>
      </w:r>
      <w:r w:rsidR="00AB6D24" w:rsidRPr="001674DE">
        <w:rPr>
          <w:shd w:val="clear" w:color="auto" w:fill="FFFFFF"/>
        </w:rPr>
        <w:t xml:space="preserve"> rovněž</w:t>
      </w:r>
      <w:r w:rsidRPr="001674DE">
        <w:rPr>
          <w:shd w:val="clear" w:color="auto" w:fill="FFFFFF"/>
        </w:rPr>
        <w:t>:</w:t>
      </w:r>
    </w:p>
    <w:p w:rsidR="008259DF" w:rsidRPr="001674DE" w:rsidRDefault="008259DF" w:rsidP="000864C5">
      <w:pPr>
        <w:pStyle w:val="Odstavecseseznamem"/>
        <w:numPr>
          <w:ilvl w:val="0"/>
          <w:numId w:val="22"/>
        </w:numPr>
      </w:pPr>
      <w:r w:rsidRPr="001674DE">
        <w:rPr>
          <w:shd w:val="clear" w:color="auto" w:fill="FFFFFF"/>
        </w:rPr>
        <w:t xml:space="preserve">příčiny nepříznivé situace, </w:t>
      </w:r>
      <w:r w:rsidR="00AB6D24" w:rsidRPr="001674DE">
        <w:rPr>
          <w:shd w:val="clear" w:color="auto" w:fill="FFFFFF"/>
        </w:rPr>
        <w:t xml:space="preserve">kterými jsou: </w:t>
      </w:r>
      <w:r w:rsidR="00AB6D24" w:rsidRPr="001674DE">
        <w:rPr>
          <w:i/>
          <w:shd w:val="clear" w:color="auto" w:fill="FFFFFF"/>
        </w:rPr>
        <w:t>„věk, nepříznivý zdravotní stav, krizová sociální situace, životní návyky a způsob života vedoucí ke konfliktu se společností, sociálně znevýhodňující prostředí, ohrožení práv a zájmů trestnou činností jiné fyzické osoby nebo jiné závažné důvody“</w:t>
      </w:r>
      <w:r w:rsidRPr="001674DE">
        <w:rPr>
          <w:i/>
          <w:shd w:val="clear" w:color="auto" w:fill="FFFFFF"/>
        </w:rPr>
        <w:t xml:space="preserve"> </w:t>
      </w:r>
      <w:r w:rsidR="006408BD">
        <w:t>(</w:t>
      </w:r>
      <w:r w:rsidRPr="001674DE">
        <w:t>§ 3, písm. b)</w:t>
      </w:r>
    </w:p>
    <w:p w:rsidR="00454EB9" w:rsidRPr="006824A0" w:rsidRDefault="008259DF" w:rsidP="000864C5">
      <w:pPr>
        <w:pStyle w:val="Odstavecseseznamem"/>
        <w:numPr>
          <w:ilvl w:val="0"/>
          <w:numId w:val="22"/>
        </w:numPr>
      </w:pPr>
      <w:r w:rsidRPr="001674DE">
        <w:rPr>
          <w:shd w:val="clear" w:color="auto" w:fill="FFFFFF"/>
        </w:rPr>
        <w:t>a její důsled</w:t>
      </w:r>
      <w:r w:rsidR="006824A0" w:rsidRPr="001674DE">
        <w:rPr>
          <w:shd w:val="clear" w:color="auto" w:fill="FFFFFF"/>
        </w:rPr>
        <w:t>ky</w:t>
      </w:r>
      <w:r w:rsidRPr="001674DE">
        <w:rPr>
          <w:shd w:val="clear" w:color="auto" w:fill="FFFFFF"/>
        </w:rPr>
        <w:t xml:space="preserve">, </w:t>
      </w:r>
      <w:r w:rsidR="006824A0" w:rsidRPr="001674DE">
        <w:rPr>
          <w:shd w:val="clear" w:color="auto" w:fill="FFFFFF"/>
        </w:rPr>
        <w:t xml:space="preserve">mezi něž patří </w:t>
      </w:r>
      <w:r w:rsidRPr="001674DE">
        <w:rPr>
          <w:shd w:val="clear" w:color="auto" w:fill="FFFFFF"/>
        </w:rPr>
        <w:t xml:space="preserve">zejména </w:t>
      </w:r>
      <w:r w:rsidRPr="001674DE">
        <w:rPr>
          <w:i/>
          <w:shd w:val="clear" w:color="auto" w:fill="FFFFFF"/>
        </w:rPr>
        <w:t>„s</w:t>
      </w:r>
      <w:r w:rsidR="00454EB9" w:rsidRPr="001674DE">
        <w:rPr>
          <w:i/>
          <w:shd w:val="clear" w:color="auto" w:fill="FFFFFF"/>
        </w:rPr>
        <w:t>ociální vyloučení</w:t>
      </w:r>
      <w:r w:rsidRPr="001674DE">
        <w:rPr>
          <w:i/>
          <w:shd w:val="clear" w:color="auto" w:fill="FFFFFF"/>
        </w:rPr>
        <w:t xml:space="preserve"> jako </w:t>
      </w:r>
      <w:r w:rsidR="00454EB9" w:rsidRPr="001674DE">
        <w:rPr>
          <w:i/>
          <w:shd w:val="clear" w:color="auto" w:fill="FFFFFF"/>
        </w:rPr>
        <w:t>vyčlenění osoby mimo běžný život společnos</w:t>
      </w:r>
      <w:r w:rsidRPr="001674DE">
        <w:rPr>
          <w:i/>
          <w:shd w:val="clear" w:color="auto" w:fill="FFFFFF"/>
        </w:rPr>
        <w:t>ti“</w:t>
      </w:r>
      <w:r w:rsidR="006408BD">
        <w:t xml:space="preserve"> (</w:t>
      </w:r>
      <w:r w:rsidRPr="001674DE">
        <w:t xml:space="preserve">§ 3, písm. f) ve smyslu rovných </w:t>
      </w:r>
      <w:r w:rsidR="00454EB9" w:rsidRPr="001674DE">
        <w:rPr>
          <w:shd w:val="clear" w:color="auto" w:fill="FFFFFF"/>
        </w:rPr>
        <w:t>příležitost</w:t>
      </w:r>
      <w:r w:rsidR="006824A0" w:rsidRPr="001674DE">
        <w:rPr>
          <w:shd w:val="clear" w:color="auto" w:fill="FFFFFF"/>
        </w:rPr>
        <w:t>í k plnému zapojení do e</w:t>
      </w:r>
      <w:r w:rsidR="00454EB9" w:rsidRPr="001674DE">
        <w:rPr>
          <w:shd w:val="clear" w:color="auto" w:fill="FFFFFF"/>
        </w:rPr>
        <w:t>konomického</w:t>
      </w:r>
      <w:r w:rsidR="006824A0" w:rsidRPr="001674DE">
        <w:rPr>
          <w:shd w:val="clear" w:color="auto" w:fill="FFFFFF"/>
        </w:rPr>
        <w:t xml:space="preserve"> a sociokulturního života, který je</w:t>
      </w:r>
      <w:r w:rsidR="006824A0">
        <w:rPr>
          <w:shd w:val="clear" w:color="auto" w:fill="FFFFFF"/>
        </w:rPr>
        <w:t xml:space="preserve"> v dané společnosti </w:t>
      </w:r>
      <w:r w:rsidR="00454EB9" w:rsidRPr="008259DF">
        <w:rPr>
          <w:shd w:val="clear" w:color="auto" w:fill="FFFFFF"/>
        </w:rPr>
        <w:t>považov</w:t>
      </w:r>
      <w:r w:rsidR="006824A0">
        <w:rPr>
          <w:shd w:val="clear" w:color="auto" w:fill="FFFFFF"/>
        </w:rPr>
        <w:t>án</w:t>
      </w:r>
      <w:r w:rsidR="00454EB9" w:rsidRPr="008259DF">
        <w:rPr>
          <w:shd w:val="clear" w:color="auto" w:fill="FFFFFF"/>
        </w:rPr>
        <w:t xml:space="preserve"> za běžný.</w:t>
      </w:r>
    </w:p>
    <w:p w:rsidR="00504685" w:rsidRDefault="006824A0" w:rsidP="006824A0">
      <w:r>
        <w:lastRenderedPageBreak/>
        <w:t>Podrobný výčet znaků nepříznivé sociální situace nacházíme v interních směrnicích jednotlivých služeb, které je definují s ohledem na ko</w:t>
      </w:r>
      <w:r w:rsidR="001674DE">
        <w:t>nkrétní cílovou skupinu, cíle a </w:t>
      </w:r>
      <w:r>
        <w:t xml:space="preserve">poslání služby. V kontextu služeb zaměřených na rodiny </w:t>
      </w:r>
      <w:r w:rsidR="00237306">
        <w:t xml:space="preserve">k těmto znakům patří </w:t>
      </w:r>
      <w:r>
        <w:t>například</w:t>
      </w:r>
      <w:r w:rsidR="00504685">
        <w:t>:</w:t>
      </w:r>
    </w:p>
    <w:p w:rsidR="00B0742E" w:rsidRPr="00C67686" w:rsidRDefault="00B0742E" w:rsidP="000864C5">
      <w:pPr>
        <w:pStyle w:val="Odstavecseseznamem"/>
        <w:numPr>
          <w:ilvl w:val="0"/>
          <w:numId w:val="23"/>
        </w:numPr>
      </w:pPr>
      <w:r w:rsidRPr="00C67686">
        <w:t>o</w:t>
      </w:r>
      <w:r w:rsidR="00177FD8" w:rsidRPr="00C67686">
        <w:t>hrožení vývoje, zdraví nebo života dítěte v důsledku</w:t>
      </w:r>
      <w:r w:rsidRPr="00C67686">
        <w:t xml:space="preserve"> dlouhodobé krizové situace</w:t>
      </w:r>
    </w:p>
    <w:p w:rsidR="00504685" w:rsidRDefault="00177FD8" w:rsidP="000864C5">
      <w:pPr>
        <w:pStyle w:val="Odstavecseseznamem"/>
        <w:numPr>
          <w:ilvl w:val="0"/>
          <w:numId w:val="23"/>
        </w:numPr>
      </w:pPr>
      <w:r>
        <w:t xml:space="preserve">nevhodné </w:t>
      </w:r>
      <w:r w:rsidR="00504685">
        <w:t>materiální</w:t>
      </w:r>
      <w:r>
        <w:t xml:space="preserve"> a bytové podmínky</w:t>
      </w:r>
    </w:p>
    <w:p w:rsidR="00504685" w:rsidRDefault="00237306" w:rsidP="000864C5">
      <w:pPr>
        <w:pStyle w:val="Odstavecseseznamem"/>
        <w:numPr>
          <w:ilvl w:val="0"/>
          <w:numId w:val="23"/>
        </w:numPr>
      </w:pPr>
      <w:r>
        <w:t>nedostatečně podnětné prostředí</w:t>
      </w:r>
      <w:r w:rsidR="00A8262C">
        <w:t xml:space="preserve"> a zanedbávání psychických potřeb dítěte</w:t>
      </w:r>
    </w:p>
    <w:p w:rsidR="00504685" w:rsidRDefault="00B0742E" w:rsidP="000864C5">
      <w:pPr>
        <w:pStyle w:val="Odstavecseseznamem"/>
        <w:numPr>
          <w:ilvl w:val="0"/>
          <w:numId w:val="23"/>
        </w:numPr>
      </w:pPr>
      <w:r>
        <w:t>nedostatečné po</w:t>
      </w:r>
      <w:r w:rsidR="00177FD8">
        <w:t>dmínk</w:t>
      </w:r>
      <w:r w:rsidR="00174F37">
        <w:t>y</w:t>
      </w:r>
      <w:r w:rsidR="00177FD8">
        <w:t xml:space="preserve"> pro přiměřené vzdělávání, </w:t>
      </w:r>
      <w:r w:rsidR="00A8262C">
        <w:t>zanedbávání povinné předškolní a školní docházky</w:t>
      </w:r>
    </w:p>
    <w:p w:rsidR="00504685" w:rsidRPr="00C67686" w:rsidRDefault="00237306" w:rsidP="000864C5">
      <w:pPr>
        <w:pStyle w:val="Odstavecseseznamem"/>
        <w:numPr>
          <w:ilvl w:val="0"/>
          <w:numId w:val="23"/>
        </w:numPr>
      </w:pPr>
      <w:r w:rsidRPr="00C67686">
        <w:t xml:space="preserve">nedostatečné </w:t>
      </w:r>
      <w:r w:rsidR="00174F37" w:rsidRPr="00C67686">
        <w:t xml:space="preserve">rodičovské </w:t>
      </w:r>
      <w:r w:rsidRPr="00C67686">
        <w:t xml:space="preserve">kompetence </w:t>
      </w:r>
      <w:r w:rsidR="009356AE">
        <w:t xml:space="preserve">k předávání </w:t>
      </w:r>
      <w:proofErr w:type="spellStart"/>
      <w:r w:rsidR="009356AE">
        <w:t>sebeobslužných</w:t>
      </w:r>
      <w:proofErr w:type="spellEnd"/>
      <w:r w:rsidR="009356AE">
        <w:t xml:space="preserve"> a </w:t>
      </w:r>
      <w:r w:rsidRPr="00C67686">
        <w:t>společenských návyků a dovedností</w:t>
      </w:r>
    </w:p>
    <w:p w:rsidR="008E5858" w:rsidRDefault="00237306" w:rsidP="000864C5">
      <w:pPr>
        <w:pStyle w:val="Odstavecseseznamem"/>
        <w:numPr>
          <w:ilvl w:val="0"/>
          <w:numId w:val="23"/>
        </w:numPr>
      </w:pPr>
      <w:r>
        <w:t>dlouhodobá nezaměstnanost</w:t>
      </w:r>
      <w:r w:rsidR="00504685">
        <w:t xml:space="preserve"> vedoucí k hmotné nouzi a </w:t>
      </w:r>
      <w:r>
        <w:t>zadlužen</w:t>
      </w:r>
      <w:r w:rsidR="00504685">
        <w:t>í</w:t>
      </w:r>
      <w:r>
        <w:t xml:space="preserve"> rodiny</w:t>
      </w:r>
    </w:p>
    <w:p w:rsidR="00504685" w:rsidRDefault="00504685" w:rsidP="000864C5">
      <w:pPr>
        <w:pStyle w:val="Odstavecseseznamem"/>
        <w:numPr>
          <w:ilvl w:val="0"/>
          <w:numId w:val="23"/>
        </w:numPr>
      </w:pPr>
      <w:r>
        <w:t>vztahové problémy</w:t>
      </w:r>
    </w:p>
    <w:p w:rsidR="00174F37" w:rsidRDefault="00504685" w:rsidP="000864C5">
      <w:pPr>
        <w:pStyle w:val="Odstavecseseznamem"/>
        <w:numPr>
          <w:ilvl w:val="0"/>
          <w:numId w:val="23"/>
        </w:numPr>
      </w:pPr>
      <w:r>
        <w:t xml:space="preserve">výskyt sociálně patologických jevů </w:t>
      </w:r>
      <w:r w:rsidR="006D697E">
        <w:t xml:space="preserve">u rodičů i dětí </w:t>
      </w:r>
      <w:r>
        <w:t>(záškoláctví, potulka, delikvence, zneuž</w:t>
      </w:r>
      <w:r w:rsidR="00174F37">
        <w:t>ívání návykových látek</w:t>
      </w:r>
      <w:r w:rsidR="002F7080">
        <w:t xml:space="preserve">, agrese mezi členy rodiny </w:t>
      </w:r>
      <w:r w:rsidR="00174F37">
        <w:t>apod.)</w:t>
      </w:r>
      <w:r w:rsidR="00F81319">
        <w:t xml:space="preserve"> </w:t>
      </w:r>
    </w:p>
    <w:p w:rsidR="00174F37" w:rsidRDefault="002F7080" w:rsidP="000864C5">
      <w:pPr>
        <w:pStyle w:val="Odstavecseseznamem"/>
        <w:numPr>
          <w:ilvl w:val="0"/>
          <w:numId w:val="23"/>
        </w:numPr>
      </w:pPr>
      <w:r>
        <w:t>mnohočetnost</w:t>
      </w:r>
      <w:r w:rsidR="00174F37">
        <w:t xml:space="preserve"> rodin </w:t>
      </w:r>
    </w:p>
    <w:p w:rsidR="00174F37" w:rsidRDefault="002F7080" w:rsidP="000864C5">
      <w:pPr>
        <w:pStyle w:val="Odstavecseseznamem"/>
        <w:numPr>
          <w:ilvl w:val="0"/>
          <w:numId w:val="23"/>
        </w:numPr>
      </w:pPr>
      <w:r>
        <w:t>osamělé rodičovství</w:t>
      </w:r>
      <w:r w:rsidR="00174F37">
        <w:t>.</w:t>
      </w:r>
    </w:p>
    <w:p w:rsidR="00C67686" w:rsidRDefault="00C67686" w:rsidP="00C67686">
      <w:pPr>
        <w:pStyle w:val="Odstavecseseznamem"/>
        <w:ind w:firstLine="0"/>
      </w:pPr>
      <w:r>
        <w:t>(Interní směrnice nestátní neziskové organizace</w:t>
      </w:r>
      <w:r w:rsidR="002F7080">
        <w:t>, 2019</w:t>
      </w:r>
      <w:r w:rsidR="005A3265">
        <w:t>)</w:t>
      </w:r>
    </w:p>
    <w:p w:rsidR="001102AB" w:rsidRPr="005A3C88" w:rsidRDefault="00504685" w:rsidP="005A3C88">
      <w:pPr>
        <w:pStyle w:val="Nadpis3"/>
      </w:pPr>
      <w:bookmarkStart w:id="36" w:name="_Toc67905879"/>
      <w:r>
        <w:t>P</w:t>
      </w:r>
      <w:r w:rsidR="00C23679">
        <w:t>odpora</w:t>
      </w:r>
      <w:r w:rsidR="00542E37" w:rsidRPr="005A3C88">
        <w:t xml:space="preserve"> </w:t>
      </w:r>
      <w:r w:rsidR="00C23679">
        <w:t>znevýhodněných</w:t>
      </w:r>
      <w:r w:rsidR="00D241EE" w:rsidRPr="005A3C88">
        <w:t xml:space="preserve"> rodiny</w:t>
      </w:r>
      <w:bookmarkEnd w:id="34"/>
      <w:bookmarkEnd w:id="36"/>
    </w:p>
    <w:p w:rsidR="00064FB3" w:rsidRDefault="00064FB3" w:rsidP="001102AB">
      <w:pPr>
        <w:ind w:firstLine="0"/>
      </w:pPr>
      <w:r>
        <w:t>Jak vyplývá z definice sociálně nepříznivé situace, rodiče většinou nejsou schopni řešit ji svépomocí, mohou však využívat poměrně široké škály podpůrných prostředků.</w:t>
      </w:r>
    </w:p>
    <w:p w:rsidR="001102AB" w:rsidRDefault="00064FB3" w:rsidP="00064FB3">
      <w:r>
        <w:t xml:space="preserve">Na hmotné bázi jde o využití systému </w:t>
      </w:r>
      <w:r w:rsidR="00C23679">
        <w:t xml:space="preserve">sociálního zabezpečení, které ztělesňuje </w:t>
      </w:r>
      <w:r>
        <w:t>soustava</w:t>
      </w:r>
      <w:r w:rsidR="00C23679">
        <w:t xml:space="preserve"> </w:t>
      </w:r>
      <w:r>
        <w:t xml:space="preserve">státem dotovaných </w:t>
      </w:r>
      <w:r w:rsidR="00C23679">
        <w:t>sociálních dávek</w:t>
      </w:r>
      <w:r w:rsidR="00B17FEE">
        <w:t xml:space="preserve">, </w:t>
      </w:r>
      <w:r>
        <w:t xml:space="preserve">dále pak </w:t>
      </w:r>
      <w:r w:rsidR="00525DCA">
        <w:t xml:space="preserve">finanční </w:t>
      </w:r>
      <w:r>
        <w:t xml:space="preserve">prostředky různých fondů a </w:t>
      </w:r>
      <w:r w:rsidR="00B17FEE">
        <w:t>nadac</w:t>
      </w:r>
      <w:r>
        <w:t xml:space="preserve">í, potravinové, materiální </w:t>
      </w:r>
      <w:r w:rsidR="00525DCA">
        <w:t xml:space="preserve">i </w:t>
      </w:r>
      <w:r w:rsidR="005F09E3">
        <w:t>peněžní</w:t>
      </w:r>
      <w:r>
        <w:t xml:space="preserve"> sbírky neziskových a humanitárních organizací</w:t>
      </w:r>
      <w:r w:rsidR="002F7080">
        <w:t>.</w:t>
      </w:r>
    </w:p>
    <w:p w:rsidR="001102AB" w:rsidRDefault="00C23679" w:rsidP="001102AB">
      <w:r>
        <w:t xml:space="preserve"> </w:t>
      </w:r>
      <w:r w:rsidR="00525DCA">
        <w:t>Č</w:t>
      </w:r>
      <w:r w:rsidR="005F09E3">
        <w:t>ástečnou pomoc ve sféře duševních potřeb</w:t>
      </w:r>
      <w:r w:rsidR="00525DCA">
        <w:t xml:space="preserve"> nabízejí dětské skupiny, volnočasové a zájmové organizace, ty jsou ale zpravidla placené a zaměřené pouze na dětského klienta. </w:t>
      </w:r>
      <w:r w:rsidR="00897449">
        <w:t>Specializované</w:t>
      </w:r>
      <w:r w:rsidR="00525DCA">
        <w:t xml:space="preserve"> psychologick</w:t>
      </w:r>
      <w:r w:rsidR="00897449">
        <w:t>é</w:t>
      </w:r>
      <w:r w:rsidR="00525DCA">
        <w:t xml:space="preserve"> </w:t>
      </w:r>
      <w:r w:rsidR="005F09E3">
        <w:t>intervence</w:t>
      </w:r>
      <w:r w:rsidR="00525DCA">
        <w:t xml:space="preserve"> </w:t>
      </w:r>
      <w:r w:rsidR="00177FD8">
        <w:t>jsou</w:t>
      </w:r>
      <w:r w:rsidR="00525DCA">
        <w:t xml:space="preserve"> pro sociálně znevýhodně</w:t>
      </w:r>
      <w:r w:rsidR="00177FD8">
        <w:t>né rodiče v </w:t>
      </w:r>
      <w:r w:rsidR="00525DCA">
        <w:t>podstatě nedostupn</w:t>
      </w:r>
      <w:r w:rsidR="00897449">
        <w:t>é</w:t>
      </w:r>
      <w:r w:rsidR="005F09E3">
        <w:t>, ať už</w:t>
      </w:r>
      <w:r w:rsidR="00525DCA">
        <w:t xml:space="preserve"> z finančních, logistických nebo jiných kontextuálních důvodů </w:t>
      </w:r>
      <w:r w:rsidR="005F09E3">
        <w:t>– ambulantní podoba služby</w:t>
      </w:r>
      <w:r w:rsidR="00177FD8">
        <w:t xml:space="preserve"> </w:t>
      </w:r>
      <w:r w:rsidR="005F09E3">
        <w:t xml:space="preserve">vázaná na konkrétní čas a prostor, </w:t>
      </w:r>
      <w:r w:rsidR="00525DCA">
        <w:t xml:space="preserve">doprava do většího města, neschopnost </w:t>
      </w:r>
      <w:r w:rsidR="005F09E3">
        <w:t xml:space="preserve">klientů </w:t>
      </w:r>
      <w:r w:rsidR="00525DCA">
        <w:t>pracovat se situací v abstraktní rovině</w:t>
      </w:r>
      <w:r w:rsidR="005F09E3">
        <w:t xml:space="preserve"> atd. Těžiště efektivní psychosociální pomoci tedy spočívá především v oblasti sociálních služeb, </w:t>
      </w:r>
      <w:r w:rsidR="00525DCA">
        <w:t xml:space="preserve">jejichž výhodou </w:t>
      </w:r>
      <w:r w:rsidR="00525DCA">
        <w:lastRenderedPageBreak/>
        <w:t xml:space="preserve">je snadná dosažitelnost, </w:t>
      </w:r>
      <w:r w:rsidR="005F09E3">
        <w:t xml:space="preserve">flexibilita, </w:t>
      </w:r>
      <w:r w:rsidR="00525DCA">
        <w:t>b</w:t>
      </w:r>
      <w:r w:rsidR="005F09E3">
        <w:t>ezplatnost a soustředění</w:t>
      </w:r>
      <w:r w:rsidR="00525DCA">
        <w:t xml:space="preserve"> pomoci na celý rodin</w:t>
      </w:r>
      <w:r w:rsidR="005F09E3">
        <w:t>ný systém včetně rodičů.</w:t>
      </w:r>
    </w:p>
    <w:p w:rsidR="00BF078F" w:rsidRPr="00177FD8" w:rsidRDefault="00937E63" w:rsidP="00BF078F">
      <w:r>
        <w:t>Jednou z mála služeb</w:t>
      </w:r>
      <w:r w:rsidR="00B50223">
        <w:t>, kter</w:t>
      </w:r>
      <w:r>
        <w:t>é</w:t>
      </w:r>
      <w:r w:rsidR="00B50223">
        <w:t xml:space="preserve"> pracuj</w:t>
      </w:r>
      <w:r>
        <w:t>í</w:t>
      </w:r>
      <w:r w:rsidR="00B50223">
        <w:t xml:space="preserve"> s rodinou jako systémem provázaných vztahů </w:t>
      </w:r>
      <w:r w:rsidR="00B50223" w:rsidRPr="00177FD8">
        <w:t>v jeho přirozeném, každodenním prostředí, jsou sociálně aktivizační služby pro rodiny s dětmi. Jde o pomoc bezplatnou a be</w:t>
      </w:r>
      <w:r w:rsidRPr="00177FD8">
        <w:t>zbariérově dostupnou</w:t>
      </w:r>
      <w:r w:rsidR="007134D7" w:rsidRPr="00177FD8">
        <w:t xml:space="preserve"> –</w:t>
      </w:r>
      <w:r w:rsidR="00F76795" w:rsidRPr="00177FD8">
        <w:t xml:space="preserve"> časová flexibilita, </w:t>
      </w:r>
      <w:r w:rsidR="00D005EE" w:rsidRPr="00177FD8">
        <w:t xml:space="preserve">ambulantní i </w:t>
      </w:r>
      <w:r w:rsidR="00F76795" w:rsidRPr="00177FD8">
        <w:t xml:space="preserve">terénní forma služby, </w:t>
      </w:r>
      <w:r w:rsidR="006D697E" w:rsidRPr="00177FD8">
        <w:t>spolupráce s navazujícími službami a institucemi</w:t>
      </w:r>
      <w:r w:rsidR="007134D7" w:rsidRPr="00177FD8">
        <w:t xml:space="preserve">, na které je možno klienta doprovodit, </w:t>
      </w:r>
      <w:r w:rsidR="00B0742E" w:rsidRPr="00177FD8">
        <w:t xml:space="preserve">práce s </w:t>
      </w:r>
      <w:r w:rsidR="007134D7" w:rsidRPr="00177FD8">
        <w:t xml:space="preserve">dětmi i </w:t>
      </w:r>
      <w:r w:rsidR="004B7410">
        <w:t xml:space="preserve">s </w:t>
      </w:r>
      <w:r w:rsidR="007134D7" w:rsidRPr="00177FD8">
        <w:t>jejich rodiči, prarodiči a dalšími osobami, kterým bylo dítě soudně svěřeno do péče, spolupráce s budoucími matkami apod. Služba poskytuje</w:t>
      </w:r>
      <w:r w:rsidR="00BF078F" w:rsidRPr="00177FD8">
        <w:t xml:space="preserve"> výchovné, vzdělávací a aktivizační činnosti, zprostředkování kontaktu se společenským prostředím, sociálně terapeutické činnosti, pomoc při uplatňování práv, oprávněných zájmů a při obstarávání osobních záležitostí (zákon č. 108/2006 Sb., o sociálních službách, 31.</w:t>
      </w:r>
      <w:r w:rsidR="00177FD8">
        <w:t> </w:t>
      </w:r>
      <w:r w:rsidR="005F2E4E" w:rsidRPr="00177FD8">
        <w:t xml:space="preserve">března </w:t>
      </w:r>
      <w:r w:rsidR="00BF078F" w:rsidRPr="00177FD8">
        <w:t>2006, § 65</w:t>
      </w:r>
      <w:r w:rsidR="004B7410">
        <w:t>,</w:t>
      </w:r>
      <w:r w:rsidR="00BF078F" w:rsidRPr="00177FD8">
        <w:t xml:space="preserve"> odst. 2).</w:t>
      </w:r>
    </w:p>
    <w:p w:rsidR="006D697E" w:rsidRPr="00177FD8" w:rsidRDefault="005F2E4E" w:rsidP="006D697E">
      <w:r w:rsidRPr="00177FD8">
        <w:t xml:space="preserve">Podobné spektrum činností nabízí také </w:t>
      </w:r>
      <w:r w:rsidR="006D697E" w:rsidRPr="00177FD8">
        <w:t xml:space="preserve">raná péče, která se </w:t>
      </w:r>
      <w:r w:rsidR="00996DDF" w:rsidRPr="00177FD8">
        <w:t xml:space="preserve">ovšem </w:t>
      </w:r>
      <w:r w:rsidR="006D697E" w:rsidRPr="00177FD8">
        <w:t xml:space="preserve">specializuje na </w:t>
      </w:r>
      <w:r w:rsidR="00996DDF" w:rsidRPr="00177FD8">
        <w:t xml:space="preserve">rodiče a </w:t>
      </w:r>
      <w:r w:rsidR="007134D7" w:rsidRPr="00177FD8">
        <w:t>jejich dítě</w:t>
      </w:r>
      <w:r w:rsidR="00996DDF" w:rsidRPr="00177FD8">
        <w:t xml:space="preserve">, které </w:t>
      </w:r>
      <w:r w:rsidR="007134D7" w:rsidRPr="00177FD8">
        <w:t xml:space="preserve">je zdravotně postižené </w:t>
      </w:r>
      <w:r w:rsidR="004B7410">
        <w:t>a nepřesáhlo věk</w:t>
      </w:r>
      <w:r w:rsidRPr="00177FD8">
        <w:t xml:space="preserve"> 7 let.</w:t>
      </w:r>
      <w:r w:rsidR="006D697E" w:rsidRPr="00177FD8">
        <w:t xml:space="preserve"> </w:t>
      </w:r>
    </w:p>
    <w:p w:rsidR="00897449" w:rsidRDefault="007134D7" w:rsidP="00897449">
      <w:r w:rsidRPr="00177FD8">
        <w:t>Pobytov</w:t>
      </w:r>
      <w:r w:rsidR="005F2E4E" w:rsidRPr="00177FD8">
        <w:t xml:space="preserve">é zázemí </w:t>
      </w:r>
      <w:r w:rsidRPr="00177FD8">
        <w:t xml:space="preserve">do této trojice komplexně zaměřených služeb </w:t>
      </w:r>
      <w:r w:rsidR="004B7410">
        <w:t>doplňují</w:t>
      </w:r>
      <w:r w:rsidRPr="00177FD8">
        <w:t xml:space="preserve"> azy</w:t>
      </w:r>
      <w:r w:rsidR="006D697E" w:rsidRPr="00177FD8">
        <w:t>lové domy pro rodiče s</w:t>
      </w:r>
      <w:r w:rsidR="00BF078F" w:rsidRPr="00177FD8">
        <w:t> </w:t>
      </w:r>
      <w:r w:rsidR="006D697E" w:rsidRPr="00177FD8">
        <w:t>dětmi</w:t>
      </w:r>
      <w:r w:rsidR="00BF078F" w:rsidRPr="00177FD8">
        <w:t xml:space="preserve">, které </w:t>
      </w:r>
      <w:r w:rsidR="005F2E4E" w:rsidRPr="00177FD8">
        <w:t xml:space="preserve">vzhledem ke svému krizovému zaměření </w:t>
      </w:r>
      <w:r w:rsidR="00BF078F" w:rsidRPr="00177FD8">
        <w:t>neposkytují aktivizační a výcho</w:t>
      </w:r>
      <w:r w:rsidR="005F2E4E" w:rsidRPr="00177FD8">
        <w:t xml:space="preserve">vně </w:t>
      </w:r>
      <w:r w:rsidR="00BF078F" w:rsidRPr="00177FD8">
        <w:t>vzdělávací činnosti nebo zprostředkování kontaktu se</w:t>
      </w:r>
      <w:r w:rsidR="00BF078F">
        <w:t xml:space="preserve"> společenským prostředím, zato </w:t>
      </w:r>
      <w:r w:rsidR="005F2E4E">
        <w:t>zaručují</w:t>
      </w:r>
      <w:r w:rsidR="00BF078F">
        <w:t xml:space="preserve"> stravu, ubytování a pomoc při uplatňování práv, oprávněných zájmů a při o</w:t>
      </w:r>
      <w:r w:rsidR="004B7410">
        <w:t>bstarávání osobních záležitostí</w:t>
      </w:r>
      <w:r w:rsidR="00897449">
        <w:t xml:space="preserve"> (</w:t>
      </w:r>
      <w:r w:rsidR="004B7410">
        <w:t>z</w:t>
      </w:r>
      <w:r w:rsidR="00897449">
        <w:t xml:space="preserve">ákon č. 108/2006 Sb., </w:t>
      </w:r>
      <w:r w:rsidR="00177FD8">
        <w:t>o </w:t>
      </w:r>
      <w:r w:rsidR="005F2E4E">
        <w:t xml:space="preserve">sociálních službách, 31. března </w:t>
      </w:r>
      <w:r w:rsidR="00897449">
        <w:t>2006</w:t>
      </w:r>
      <w:r w:rsidR="004B7410">
        <w:t xml:space="preserve">, § 57, </w:t>
      </w:r>
      <w:proofErr w:type="gramStart"/>
      <w:r w:rsidR="004B7410">
        <w:t xml:space="preserve">odst. 2 </w:t>
      </w:r>
      <w:r w:rsidR="00897449">
        <w:t>).</w:t>
      </w:r>
      <w:proofErr w:type="gramEnd"/>
    </w:p>
    <w:p w:rsidR="00DB2BF8" w:rsidRDefault="00010A6B" w:rsidP="00C25A6C">
      <w:r>
        <w:t xml:space="preserve">V systému institucí </w:t>
      </w:r>
      <w:r w:rsidR="00F31BA6">
        <w:t>komplexně zaměřených na rodiče,</w:t>
      </w:r>
      <w:r>
        <w:t xml:space="preserve"> děti </w:t>
      </w:r>
      <w:r w:rsidR="00F31BA6">
        <w:t xml:space="preserve">i </w:t>
      </w:r>
      <w:r w:rsidR="005F2E4E">
        <w:t>širší rodinné zázemí</w:t>
      </w:r>
      <w:r w:rsidR="00F31BA6">
        <w:t xml:space="preserve"> </w:t>
      </w:r>
      <w:r>
        <w:t>je nutno zmínit také odbory sociálně právní ochrany dětí</w:t>
      </w:r>
      <w:r w:rsidR="00F31BA6">
        <w:t xml:space="preserve"> zřizovan</w:t>
      </w:r>
      <w:r w:rsidR="005F2E4E">
        <w:t>é</w:t>
      </w:r>
      <w:r w:rsidR="00F31BA6">
        <w:t xml:space="preserve"> při městských úřadech s rozšířenou působností</w:t>
      </w:r>
      <w:r>
        <w:t xml:space="preserve">. </w:t>
      </w:r>
      <w:r w:rsidR="005259AA">
        <w:t xml:space="preserve">Matoušek a </w:t>
      </w:r>
      <w:proofErr w:type="spellStart"/>
      <w:r w:rsidR="005259AA">
        <w:t>Pazlarová</w:t>
      </w:r>
      <w:proofErr w:type="spellEnd"/>
      <w:r w:rsidR="005259AA">
        <w:t>, (2016) popisují jejich centraci</w:t>
      </w:r>
      <w:r w:rsidR="005F2E4E">
        <w:t xml:space="preserve"> na práci s rodiči, adoptivními rodiči, prarodiči, pěstouny a dalšími vychovateli ohrožených dětí</w:t>
      </w:r>
      <w:r w:rsidR="005259AA">
        <w:t xml:space="preserve"> s cílem zajistit jim</w:t>
      </w:r>
      <w:r w:rsidR="002921C8">
        <w:t xml:space="preserve"> přízniv</w:t>
      </w:r>
      <w:r w:rsidR="005259AA">
        <w:t>ý</w:t>
      </w:r>
      <w:r w:rsidR="002921C8">
        <w:t xml:space="preserve"> vývoj</w:t>
      </w:r>
      <w:r w:rsidR="005259AA">
        <w:t>, výchovu</w:t>
      </w:r>
      <w:r w:rsidR="002921C8">
        <w:t xml:space="preserve"> a ochran</w:t>
      </w:r>
      <w:r w:rsidR="005259AA">
        <w:t>u nebo</w:t>
      </w:r>
      <w:r w:rsidR="00622897">
        <w:t xml:space="preserve"> </w:t>
      </w:r>
      <w:r w:rsidR="002921C8">
        <w:t>obnov</w:t>
      </w:r>
      <w:r w:rsidR="005259AA">
        <w:t>it</w:t>
      </w:r>
      <w:r w:rsidR="002921C8">
        <w:t xml:space="preserve"> narušen</w:t>
      </w:r>
      <w:r w:rsidR="005259AA">
        <w:t>é</w:t>
      </w:r>
      <w:r w:rsidR="002921C8">
        <w:t xml:space="preserve"> funkc</w:t>
      </w:r>
      <w:r w:rsidR="005259AA">
        <w:t>e</w:t>
      </w:r>
      <w:r w:rsidR="002921C8">
        <w:t xml:space="preserve"> rodiny. </w:t>
      </w:r>
      <w:r w:rsidR="00774704">
        <w:t>N</w:t>
      </w:r>
      <w:r w:rsidR="00BD017E">
        <w:t xml:space="preserve">emají v naší společnosti příliš </w:t>
      </w:r>
      <w:r w:rsidR="006A4CC8">
        <w:t>velkou</w:t>
      </w:r>
      <w:r w:rsidR="00BD017E">
        <w:t xml:space="preserve"> </w:t>
      </w:r>
      <w:r w:rsidR="006A4CC8">
        <w:t>prestiž</w:t>
      </w:r>
      <w:r w:rsidR="004329EE">
        <w:t>.</w:t>
      </w:r>
      <w:r w:rsidR="00332BE1">
        <w:t xml:space="preserve"> </w:t>
      </w:r>
      <w:r w:rsidR="00F53288">
        <w:t>J</w:t>
      </w:r>
      <w:r w:rsidR="005F2E4E">
        <w:t>ejich poměrně široké kompetence</w:t>
      </w:r>
      <w:r w:rsidR="00F53288">
        <w:t xml:space="preserve"> často narážejí na odpor –</w:t>
      </w:r>
      <w:r w:rsidR="005F2E4E">
        <w:t xml:space="preserve"> </w:t>
      </w:r>
      <w:r w:rsidR="006A4CC8">
        <w:t xml:space="preserve">neohlášený vstup do </w:t>
      </w:r>
      <w:r w:rsidR="005F2E4E">
        <w:t>bydliště, návrhy na odnětí dítěte z</w:t>
      </w:r>
      <w:r w:rsidR="00F53288">
        <w:t> </w:t>
      </w:r>
      <w:r w:rsidR="005F2E4E">
        <w:t>rodiny</w:t>
      </w:r>
      <w:r w:rsidR="00F53288">
        <w:t xml:space="preserve">, </w:t>
      </w:r>
      <w:r w:rsidR="004329EE">
        <w:t>návrhy na soudní dohled</w:t>
      </w:r>
      <w:r w:rsidR="005F2E4E">
        <w:t xml:space="preserve"> nad rodinou apod. </w:t>
      </w:r>
      <w:r w:rsidR="006A4CC8">
        <w:t>Situace je dále komplikována zn</w:t>
      </w:r>
      <w:r w:rsidR="004329EE">
        <w:t>ačnou feminizací této profese a </w:t>
      </w:r>
      <w:r w:rsidR="00774704">
        <w:t>vlivem lokálních politiků na obsaz</w:t>
      </w:r>
      <w:r w:rsidR="00F53288">
        <w:t>ování pracovišť</w:t>
      </w:r>
      <w:r w:rsidR="00774704">
        <w:t xml:space="preserve">. </w:t>
      </w:r>
      <w:r w:rsidR="0047060E">
        <w:t xml:space="preserve">Zdrojem frustrace </w:t>
      </w:r>
      <w:r w:rsidR="007A3951">
        <w:t>může</w:t>
      </w:r>
      <w:r w:rsidR="00622897">
        <w:t xml:space="preserve"> být i </w:t>
      </w:r>
      <w:r w:rsidR="00D43AA9">
        <w:t xml:space="preserve">problematické vzdělání, </w:t>
      </w:r>
      <w:r w:rsidR="0047060E">
        <w:t xml:space="preserve">administrativní </w:t>
      </w:r>
      <w:r w:rsidR="00F53288">
        <w:t>zátěž</w:t>
      </w:r>
      <w:r w:rsidR="0047060E">
        <w:t xml:space="preserve"> a </w:t>
      </w:r>
      <w:r w:rsidR="007A3951">
        <w:t>nedos</w:t>
      </w:r>
      <w:r w:rsidR="002921C8">
        <w:t xml:space="preserve">tatek </w:t>
      </w:r>
      <w:r w:rsidR="0047060E">
        <w:t>navazujících služeb (sociální bydlení</w:t>
      </w:r>
      <w:r w:rsidR="002921C8">
        <w:t>, služby pro rodiny s dětmi</w:t>
      </w:r>
      <w:r w:rsidR="0047060E">
        <w:t>) či systémové chyby (</w:t>
      </w:r>
      <w:r w:rsidR="00F53288">
        <w:t xml:space="preserve">nedostatek profesionálních pěstounů, </w:t>
      </w:r>
      <w:r w:rsidR="0047060E">
        <w:t xml:space="preserve">věznění neplatičů výživného, které </w:t>
      </w:r>
      <w:r w:rsidR="004329EE">
        <w:t xml:space="preserve">přináší další </w:t>
      </w:r>
      <w:r w:rsidR="004329EE">
        <w:lastRenderedPageBreak/>
        <w:t xml:space="preserve">platební neschopnost, </w:t>
      </w:r>
      <w:r w:rsidR="00D43AA9">
        <w:t>pomalost soudů</w:t>
      </w:r>
      <w:r w:rsidR="004329EE">
        <w:t>,</w:t>
      </w:r>
      <w:r w:rsidR="002921C8">
        <w:t xml:space="preserve"> absence </w:t>
      </w:r>
      <w:proofErr w:type="spellStart"/>
      <w:r w:rsidR="002921C8">
        <w:t>multidisciplinární</w:t>
      </w:r>
      <w:proofErr w:type="spellEnd"/>
      <w:r w:rsidR="002921C8">
        <w:t xml:space="preserve"> spolupráce</w:t>
      </w:r>
      <w:r w:rsidR="00D43AA9">
        <w:t>).</w:t>
      </w:r>
      <w:r w:rsidR="0047060E">
        <w:t xml:space="preserve"> </w:t>
      </w:r>
      <w:r w:rsidR="004329EE">
        <w:t xml:space="preserve">Jejich práce tak </w:t>
      </w:r>
      <w:r w:rsidR="00F53288">
        <w:t>zpravidla</w:t>
      </w:r>
      <w:r w:rsidR="001823AA">
        <w:t xml:space="preserve"> </w:t>
      </w:r>
      <w:r w:rsidR="007A3951">
        <w:t>osciluje m</w:t>
      </w:r>
      <w:r w:rsidR="004329EE">
        <w:t>ezi protipóly pomoci a kontroly.</w:t>
      </w:r>
    </w:p>
    <w:p w:rsidR="0084149E" w:rsidRPr="0084149E" w:rsidRDefault="000634F9" w:rsidP="0084149E">
      <w:pPr>
        <w:pStyle w:val="Nadpis1"/>
        <w:rPr>
          <w:sz w:val="52"/>
          <w:szCs w:val="52"/>
        </w:rPr>
      </w:pPr>
      <w:r>
        <w:rPr>
          <w:sz w:val="52"/>
          <w:szCs w:val="52"/>
        </w:rPr>
        <w:lastRenderedPageBreak/>
        <w:br/>
      </w:r>
      <w:r>
        <w:rPr>
          <w:sz w:val="52"/>
          <w:szCs w:val="52"/>
        </w:rPr>
        <w:br/>
      </w:r>
      <w:r>
        <w:rPr>
          <w:sz w:val="52"/>
          <w:szCs w:val="52"/>
        </w:rPr>
        <w:br/>
      </w:r>
      <w:r>
        <w:rPr>
          <w:sz w:val="52"/>
          <w:szCs w:val="52"/>
        </w:rPr>
        <w:br/>
      </w:r>
      <w:r>
        <w:rPr>
          <w:sz w:val="52"/>
          <w:szCs w:val="52"/>
        </w:rPr>
        <w:br/>
      </w:r>
      <w:r>
        <w:rPr>
          <w:sz w:val="52"/>
          <w:szCs w:val="52"/>
        </w:rPr>
        <w:br/>
      </w:r>
      <w:r>
        <w:rPr>
          <w:sz w:val="52"/>
          <w:szCs w:val="52"/>
        </w:rPr>
        <w:br/>
      </w:r>
      <w:bookmarkStart w:id="37" w:name="_Toc50820401"/>
      <w:bookmarkStart w:id="38" w:name="_Toc67905880"/>
      <w:r w:rsidR="0084149E">
        <w:rPr>
          <w:sz w:val="52"/>
          <w:szCs w:val="52"/>
        </w:rPr>
        <w:t>Výzkumná</w:t>
      </w:r>
      <w:r w:rsidR="0084149E" w:rsidRPr="0084149E">
        <w:rPr>
          <w:sz w:val="52"/>
          <w:szCs w:val="52"/>
        </w:rPr>
        <w:t xml:space="preserve"> část</w:t>
      </w:r>
      <w:bookmarkEnd w:id="37"/>
      <w:bookmarkEnd w:id="38"/>
    </w:p>
    <w:p w:rsidR="00B73533" w:rsidRPr="005A3C88" w:rsidRDefault="00832EA3" w:rsidP="00B73533">
      <w:pPr>
        <w:pStyle w:val="Nadpis2"/>
      </w:pPr>
      <w:bookmarkStart w:id="39" w:name="_Toc67905881"/>
      <w:bookmarkStart w:id="40" w:name="_Toc50820402"/>
      <w:r>
        <w:lastRenderedPageBreak/>
        <w:t xml:space="preserve">Výzkumný problém, CÍLE </w:t>
      </w:r>
      <w:r w:rsidR="00B73533">
        <w:t>A </w:t>
      </w:r>
      <w:r w:rsidR="00B73533" w:rsidRPr="005A3C88">
        <w:t>VÝZKUMNÉ OTÁZKY</w:t>
      </w:r>
      <w:bookmarkEnd w:id="39"/>
    </w:p>
    <w:p w:rsidR="00B73533" w:rsidRPr="00B73533" w:rsidRDefault="00B73533" w:rsidP="00B73533">
      <w:pPr>
        <w:ind w:firstLine="0"/>
      </w:pPr>
      <w:r w:rsidRPr="00B73533">
        <w:t xml:space="preserve">Výzkumná část práce si klade za cíl popis sociálního konstruktu “pozitivního rodičovství“ z pohledu sociálně znevýhodněných primárních vychovatelů a zjištění, co pro naplnění svých představ dělají. Dále usiluje o pochopení toho, jak a zda vůbec je na cestě k pozitivnímu rodičovství ovlivňují názory </w:t>
      </w:r>
      <w:r w:rsidR="000C29F7">
        <w:t xml:space="preserve">širší rodiny, pomáhajících </w:t>
      </w:r>
      <w:r w:rsidR="003F1CA6">
        <w:t>profesionálů</w:t>
      </w:r>
      <w:r w:rsidR="000C29F7">
        <w:t>, lidí ze sousedství či další externí činitele</w:t>
      </w:r>
      <w:r w:rsidR="00524B2A">
        <w:t>.</w:t>
      </w:r>
    </w:p>
    <w:p w:rsidR="00B73533" w:rsidRPr="00B73533" w:rsidRDefault="00B73533" w:rsidP="00B73533">
      <w:r w:rsidRPr="00B73533">
        <w:t>V souvislosti s tím vyvstáva</w:t>
      </w:r>
      <w:r w:rsidR="003F1CA6">
        <w:t>jí následující výzkumné otázky:</w:t>
      </w:r>
    </w:p>
    <w:p w:rsidR="00B73533" w:rsidRPr="00B73533" w:rsidRDefault="00B73533" w:rsidP="000864C5">
      <w:pPr>
        <w:pStyle w:val="Odstavecseseznamem"/>
        <w:numPr>
          <w:ilvl w:val="0"/>
          <w:numId w:val="28"/>
        </w:numPr>
        <w:rPr>
          <w:i/>
        </w:rPr>
      </w:pPr>
      <w:r w:rsidRPr="00B73533">
        <w:rPr>
          <w:i/>
        </w:rPr>
        <w:t>Co si sociálně znevýhodnění vychovatelé představují pod pojmem „dobrý rodič“?</w:t>
      </w:r>
    </w:p>
    <w:p w:rsidR="00B73533" w:rsidRPr="00B73533" w:rsidRDefault="00B73533" w:rsidP="000864C5">
      <w:pPr>
        <w:pStyle w:val="Odstavecseseznamem"/>
        <w:numPr>
          <w:ilvl w:val="0"/>
          <w:numId w:val="28"/>
        </w:numPr>
        <w:rPr>
          <w:i/>
        </w:rPr>
      </w:pPr>
      <w:r w:rsidRPr="00B73533">
        <w:rPr>
          <w:i/>
        </w:rPr>
        <w:t>Co pro naplnění této představy dělají?</w:t>
      </w:r>
    </w:p>
    <w:p w:rsidR="00B73533" w:rsidRPr="00B73533" w:rsidRDefault="00B73533" w:rsidP="000864C5">
      <w:pPr>
        <w:pStyle w:val="Odstavecseseznamem"/>
        <w:numPr>
          <w:ilvl w:val="0"/>
          <w:numId w:val="28"/>
        </w:numPr>
        <w:rPr>
          <w:i/>
        </w:rPr>
      </w:pPr>
      <w:r w:rsidRPr="00B73533">
        <w:rPr>
          <w:i/>
        </w:rPr>
        <w:t>Jak je při tom ovlivňují názory přicházející z externího prostředí?</w:t>
      </w:r>
    </w:p>
    <w:p w:rsidR="00B73533" w:rsidRPr="00B73533" w:rsidRDefault="00B73533" w:rsidP="00B73533">
      <w:r w:rsidRPr="00B73533">
        <w:t xml:space="preserve">K praktickému uchopení daného tématu byla zvolena kvalitativní výzkumná strategie realizovaná formou </w:t>
      </w:r>
      <w:proofErr w:type="spellStart"/>
      <w:r w:rsidRPr="00B73533">
        <w:t>polostrukturovaných</w:t>
      </w:r>
      <w:proofErr w:type="spellEnd"/>
      <w:r w:rsidRPr="00B73533">
        <w:t xml:space="preserve"> rozhovorů s rodiči, kteří se potýkají s nějakým druhem nepříznivé situace vyžadující intervenci ze strany institucí zajišťujících péči o rodinu (sociálně aktivizační služby pro rodiny s dětmi, orgány sociálně právní ochrany dětí, raná péče). Typicky jde o situaci samoživitelů, mnohočetných rodi</w:t>
      </w:r>
      <w:r w:rsidR="00A649E3">
        <w:t>n a</w:t>
      </w:r>
      <w:r w:rsidRPr="00B73533">
        <w:t xml:space="preserve"> rodin s nízkým socioekonomickým statutem (dlouhodobá nezaměstnanost, závislost na sociálních dávkách, zadluženost)</w:t>
      </w:r>
      <w:r w:rsidR="00A649E3">
        <w:t>.</w:t>
      </w:r>
    </w:p>
    <w:p w:rsidR="00B73533" w:rsidRPr="00B73533" w:rsidRDefault="00B73533" w:rsidP="00B73533">
      <w:r w:rsidRPr="00B73533">
        <w:t xml:space="preserve">Výzkum není zaměřen na problematiku náhradních rodin ani na postižení genderového aspektu rodičovství. Rozhodujícím kritériem pro výběr respondentů se stala osobní zkušenost s rodičovstvím a výchovou dětí, byť někteří účastníci výzkumu mají současně se svými biologickými potomky </w:t>
      </w:r>
      <w:r w:rsidR="004670A2">
        <w:t>svěřeno</w:t>
      </w:r>
      <w:r w:rsidR="009356AE">
        <w:t xml:space="preserve"> do péče i dítě</w:t>
      </w:r>
      <w:r w:rsidRPr="00B73533">
        <w:t xml:space="preserve"> ze širšího příbuzenstva (vnouč</w:t>
      </w:r>
      <w:r w:rsidR="009356AE">
        <w:t>e</w:t>
      </w:r>
      <w:r w:rsidRPr="00B73533">
        <w:t>, neteř, synove</w:t>
      </w:r>
      <w:r w:rsidR="009356AE">
        <w:t>c</w:t>
      </w:r>
      <w:r w:rsidRPr="00B73533">
        <w:t>).</w:t>
      </w:r>
    </w:p>
    <w:p w:rsidR="00B73533" w:rsidRPr="00B73533" w:rsidRDefault="00B73533" w:rsidP="00B73533">
      <w:r w:rsidRPr="00B73533">
        <w:t xml:space="preserve">Cílem výzkumu </w:t>
      </w:r>
      <w:r w:rsidR="004670A2">
        <w:t xml:space="preserve">rovněž </w:t>
      </w:r>
      <w:r w:rsidRPr="00B73533">
        <w:t>není posouzení toho, kdo z respondentů je dobrý rodič a do jaké míry splňuje nároky definované aktuálním sociokulturním systémem, nýbrž zachycení a srovnání subjektivních představ o tom, co znamená úspěšně vychovávat děti v situaci, která očima většinové společnosti není nahlížena jako příznivá či zcela standardní.</w:t>
      </w:r>
    </w:p>
    <w:p w:rsidR="00B73533" w:rsidRPr="005A3C88" w:rsidRDefault="00B73533" w:rsidP="00B73533">
      <w:pPr>
        <w:pStyle w:val="Nadpis2"/>
      </w:pPr>
      <w:bookmarkStart w:id="41" w:name="_Toc50820403"/>
      <w:bookmarkStart w:id="42" w:name="_Toc64582947"/>
      <w:bookmarkStart w:id="43" w:name="_Toc67905882"/>
      <w:r>
        <w:lastRenderedPageBreak/>
        <w:t>METODOLOGICKÝ RÁMEC A </w:t>
      </w:r>
      <w:r w:rsidRPr="005A3C88">
        <w:t>použité metody</w:t>
      </w:r>
      <w:bookmarkEnd w:id="41"/>
      <w:bookmarkEnd w:id="42"/>
      <w:bookmarkEnd w:id="43"/>
    </w:p>
    <w:p w:rsidR="00B73533" w:rsidRDefault="00B73533" w:rsidP="00B73533">
      <w:pPr>
        <w:ind w:firstLine="0"/>
      </w:pPr>
      <w:r>
        <w:t>Cílem této práce je popis sociálního konstruktu pozitivního rodičovství, jak jej definují sociálně znevýhodnění vychovatelé, a pochopení jejich subjektivních představ. K </w:t>
      </w:r>
      <w:r w:rsidR="009356AE">
        <w:t>porozumění</w:t>
      </w:r>
      <w:r>
        <w:t xml:space="preserve"> a interpretaci sociální reality s cílem </w:t>
      </w:r>
      <w:r w:rsidRPr="00500A48">
        <w:rPr>
          <w:i/>
        </w:rPr>
        <w:t>„odkrýt význam podkládaný sdělovaným informacím“</w:t>
      </w:r>
      <w:r>
        <w:rPr>
          <w:i/>
        </w:rPr>
        <w:t xml:space="preserve"> </w:t>
      </w:r>
      <w:r>
        <w:t>(</w:t>
      </w:r>
      <w:proofErr w:type="spellStart"/>
      <w:r>
        <w:t>Disman</w:t>
      </w:r>
      <w:proofErr w:type="spellEnd"/>
      <w:r>
        <w:t xml:space="preserve">, 2011, 285) byla využita kvalitativní výzkumná metodologie. </w:t>
      </w:r>
    </w:p>
    <w:p w:rsidR="00B73533" w:rsidRPr="005A3C88" w:rsidRDefault="00B73533" w:rsidP="00B73533">
      <w:pPr>
        <w:pStyle w:val="Nadpis3"/>
      </w:pPr>
      <w:bookmarkStart w:id="44" w:name="_Toc50820404"/>
      <w:bookmarkStart w:id="45" w:name="_Toc64582948"/>
      <w:bookmarkStart w:id="46" w:name="_Toc67905883"/>
      <w:r w:rsidRPr="005A3C88">
        <w:t>Typ výzkumu</w:t>
      </w:r>
      <w:bookmarkEnd w:id="44"/>
      <w:bookmarkEnd w:id="45"/>
      <w:bookmarkEnd w:id="46"/>
    </w:p>
    <w:p w:rsidR="00B73533" w:rsidRDefault="00B73533" w:rsidP="00B73533">
      <w:pPr>
        <w:ind w:firstLine="0"/>
      </w:pPr>
      <w:r>
        <w:t xml:space="preserve">Kvalitativní přístup je vhodný právě pro </w:t>
      </w:r>
      <w:r>
        <w:rPr>
          <w:i/>
        </w:rPr>
        <w:t>„popis, analýzu a </w:t>
      </w:r>
      <w:r w:rsidRPr="00814E28">
        <w:rPr>
          <w:i/>
        </w:rPr>
        <w:t>interpretaci nekvantifikovaných a nekvantifikovatelných“</w:t>
      </w:r>
      <w:r>
        <w:t xml:space="preserve"> psychologických fenoménů, individuálních prožitků a zkušeností. Dalšími jeho charakteristikami jsou „</w:t>
      </w:r>
      <w:r w:rsidRPr="00814E28">
        <w:rPr>
          <w:i/>
        </w:rPr>
        <w:t xml:space="preserve">jedinečnost, neopakovatelnost, </w:t>
      </w:r>
      <w:proofErr w:type="spellStart"/>
      <w:r w:rsidRPr="00814E28">
        <w:rPr>
          <w:i/>
        </w:rPr>
        <w:t>k</w:t>
      </w:r>
      <w:r>
        <w:rPr>
          <w:i/>
        </w:rPr>
        <w:t>ontextuálnost</w:t>
      </w:r>
      <w:proofErr w:type="spellEnd"/>
      <w:r>
        <w:rPr>
          <w:i/>
        </w:rPr>
        <w:t>, procesuálnost, dynamika</w:t>
      </w:r>
      <w:r w:rsidRPr="00814E28">
        <w:rPr>
          <w:i/>
        </w:rPr>
        <w:t xml:space="preserve"> (</w:t>
      </w:r>
      <w:r>
        <w:rPr>
          <w:i/>
        </w:rPr>
        <w:t>historičnost) a</w:t>
      </w:r>
      <w:r w:rsidRPr="00814E28">
        <w:rPr>
          <w:i/>
        </w:rPr>
        <w:t xml:space="preserve"> reflexivit</w:t>
      </w:r>
      <w:r>
        <w:rPr>
          <w:i/>
        </w:rPr>
        <w:t>a“</w:t>
      </w:r>
      <w:r w:rsidR="003F1CA6">
        <w:t xml:space="preserve"> (</w:t>
      </w:r>
      <w:proofErr w:type="spellStart"/>
      <w:r w:rsidR="003F1CA6">
        <w:t>Miovský</w:t>
      </w:r>
      <w:proofErr w:type="spellEnd"/>
      <w:r w:rsidR="003F1CA6">
        <w:t>, 2006, 17-18).</w:t>
      </w:r>
    </w:p>
    <w:p w:rsidR="00B73533" w:rsidRDefault="00B73533" w:rsidP="00B73533">
      <w:r>
        <w:t xml:space="preserve">Jevy zkoumané kvalitativní metodologií jsou tedy </w:t>
      </w:r>
      <w:proofErr w:type="spellStart"/>
      <w:r>
        <w:t>interindividuálně</w:t>
      </w:r>
      <w:proofErr w:type="spellEnd"/>
      <w:r>
        <w:t xml:space="preserve"> variabilní, nacházejí omezenou platnost v kontextu úzké populace a ve svém průběhu podléhají určitým dynamickým změnám. Jsou navíc reflektovány ze strany výzkumníka, který je jimi více či méně ovlivňován a sám na ně může působit.</w:t>
      </w:r>
    </w:p>
    <w:p w:rsidR="00B73533" w:rsidRDefault="00B73533" w:rsidP="00B73533">
      <w:r>
        <w:t xml:space="preserve">Subjektivita na straně respondenta i výzkumníka, limitovaná velikost vzorku, obtížná </w:t>
      </w:r>
      <w:proofErr w:type="spellStart"/>
      <w:r>
        <w:t>zobecnitelnost</w:t>
      </w:r>
      <w:proofErr w:type="spellEnd"/>
      <w:r>
        <w:t xml:space="preserve">, nemožnost formalizace – to jsou nedostatky kvalitativního přístupu, na které upozorňuje </w:t>
      </w:r>
      <w:proofErr w:type="spellStart"/>
      <w:r>
        <w:t>Hendl</w:t>
      </w:r>
      <w:proofErr w:type="spellEnd"/>
      <w:r>
        <w:t xml:space="preserve"> (2016). Mezi výhodami tohoto přístupu naopak vyjmenovává flexibilitu, podrobný popis zvolené problematiky, její uvedení do kontextu a objevení příčin daného jevu.</w:t>
      </w:r>
    </w:p>
    <w:p w:rsidR="00B73533" w:rsidRDefault="00B73533" w:rsidP="00B73533">
      <w:pPr>
        <w:pStyle w:val="Nadpis3"/>
      </w:pPr>
      <w:bookmarkStart w:id="47" w:name="_Toc64582949"/>
      <w:bookmarkStart w:id="48" w:name="_Toc67905884"/>
      <w:r w:rsidRPr="005A3C88">
        <w:t>Metody získávání dat</w:t>
      </w:r>
      <w:bookmarkEnd w:id="47"/>
      <w:bookmarkEnd w:id="48"/>
    </w:p>
    <w:p w:rsidR="00B73533" w:rsidRPr="00947177" w:rsidRDefault="00B73533" w:rsidP="00B73533">
      <w:pPr>
        <w:ind w:firstLine="0"/>
      </w:pPr>
      <w:r>
        <w:t xml:space="preserve">K získávání dat bude v tomto výzkumu použit </w:t>
      </w:r>
      <w:proofErr w:type="spellStart"/>
      <w:r>
        <w:t>polostrukturovaný</w:t>
      </w:r>
      <w:proofErr w:type="spellEnd"/>
      <w:r>
        <w:t xml:space="preserve"> rozhovor, který je řadou kvalitativně orientovaných výzkumníků (</w:t>
      </w:r>
      <w:proofErr w:type="spellStart"/>
      <w:r>
        <w:t>Miovský</w:t>
      </w:r>
      <w:proofErr w:type="spellEnd"/>
      <w:r>
        <w:t xml:space="preserve">, 2006, </w:t>
      </w:r>
      <w:proofErr w:type="spellStart"/>
      <w:r>
        <w:t>Hendl</w:t>
      </w:r>
      <w:proofErr w:type="spellEnd"/>
      <w:r>
        <w:t xml:space="preserve">, 2016, </w:t>
      </w:r>
      <w:proofErr w:type="spellStart"/>
      <w:r>
        <w:t>Ferjenčík</w:t>
      </w:r>
      <w:proofErr w:type="spellEnd"/>
      <w:r>
        <w:t xml:space="preserve">, 2010) </w:t>
      </w:r>
      <w:r>
        <w:lastRenderedPageBreak/>
        <w:t xml:space="preserve">považován za jednu ze základních metod sběru dat a jehož zásady jsou podrobněji popsány v dalším textu. </w:t>
      </w:r>
    </w:p>
    <w:p w:rsidR="00B73533" w:rsidRDefault="00B73533" w:rsidP="00B73533">
      <w:pPr>
        <w:pStyle w:val="Nadpis4"/>
      </w:pPr>
      <w:bookmarkStart w:id="49" w:name="_Toc64582950"/>
      <w:bookmarkStart w:id="50" w:name="_Toc67905885"/>
      <w:proofErr w:type="spellStart"/>
      <w:r w:rsidRPr="005A3C88">
        <w:t>Polostrukturovaný</w:t>
      </w:r>
      <w:proofErr w:type="spellEnd"/>
      <w:r w:rsidRPr="005A3C88">
        <w:t xml:space="preserve"> rozhovor</w:t>
      </w:r>
      <w:bookmarkEnd w:id="49"/>
      <w:bookmarkEnd w:id="50"/>
    </w:p>
    <w:p w:rsidR="00B73533" w:rsidRDefault="00B73533" w:rsidP="00B73533">
      <w:pPr>
        <w:ind w:firstLine="0"/>
      </w:pPr>
      <w:proofErr w:type="spellStart"/>
      <w:r>
        <w:t>Semistrukturovaný</w:t>
      </w:r>
      <w:proofErr w:type="spellEnd"/>
      <w:r>
        <w:t xml:space="preserve"> rozhovor je typem výzkumného interview, při kterém je předem připraveno určité schéma otázek, jejichž pořadí může být měněno. Rovněž jsou povoleny drobné odchylky ve formulaci otázek, je možné klást doplňující dotazy, požadovat vysvětlení a ověřovat</w:t>
      </w:r>
      <w:r w:rsidR="004B4A5C">
        <w:t xml:space="preserve"> si správné pochopení informace</w:t>
      </w:r>
      <w:r>
        <w:t xml:space="preserve"> (</w:t>
      </w:r>
      <w:proofErr w:type="spellStart"/>
      <w:r>
        <w:t>Miovský</w:t>
      </w:r>
      <w:proofErr w:type="spellEnd"/>
      <w:r>
        <w:t>, 2006)</w:t>
      </w:r>
      <w:r w:rsidR="004B4A5C">
        <w:t>.</w:t>
      </w:r>
    </w:p>
    <w:p w:rsidR="00B73533" w:rsidRPr="00B73533" w:rsidRDefault="00B73533" w:rsidP="00B73533">
      <w:r>
        <w:t xml:space="preserve">Rozhovor použitý v této práci je koncipován tak, jak to doporučuje například </w:t>
      </w:r>
      <w:proofErr w:type="spellStart"/>
      <w:r w:rsidRPr="00B73533">
        <w:t>Ferjenčík</w:t>
      </w:r>
      <w:proofErr w:type="spellEnd"/>
      <w:r w:rsidRPr="00B73533">
        <w:t xml:space="preserve"> (2010). Otázky se vztahují k výzkumnému problému a informacím, které jsou pro respondenta důvěrně známé. Měly by být jednoznačné, nesugestivní, emocionálně přijatelné a neměly by navádět k sociálně žádoucím odpovědím. Jsou kladeny jako otevřené. To znamená, že se respondenta ptáme na jeho postoje a významy, které danému jevu připisuje, a dáváme mu dostatečný prostor k vyjádření názorů.</w:t>
      </w:r>
    </w:p>
    <w:p w:rsidR="00B73533" w:rsidRPr="00B73533" w:rsidRDefault="00B73533" w:rsidP="00B73533">
      <w:r w:rsidRPr="00B73533">
        <w:t xml:space="preserve">Otázky jsou trychtýřovitě rozvrstvené – od méně náročných ke složitějším, zaměřeným na vyjádření názorů a interpretací. V průběhu rozhovoru je možno klást sekundární, doplňující otázky, projevovat porozumění a zájem, parafrázovat nebo zopakovat odpověď, sumarizovat. </w:t>
      </w:r>
    </w:p>
    <w:p w:rsidR="00B73533" w:rsidRPr="00B73533" w:rsidRDefault="00B73533" w:rsidP="00B73533">
      <w:r w:rsidRPr="00B73533">
        <w:t>Při realizaci rozhovoru bude zachováno jeho doporučené fázování na úvodní, jadernou a závěrečnou část s uzavřením všech témat, poděkováním a oceněním ochoty. Dialog bude nahráván na diktafon a následně bude provedena jeho transkripce do písemné podoby. Ta bude podrobena kvalitativní obsahové analýze s rozčleněním celkové výpovědi do kategorií, k nimž přiřazujeme související výroky a tvrzení.</w:t>
      </w:r>
    </w:p>
    <w:p w:rsidR="00B73533" w:rsidRPr="00B73533" w:rsidRDefault="00B73533" w:rsidP="00B73533">
      <w:r w:rsidRPr="00B73533">
        <w:t xml:space="preserve">K dosažení saturace dat, tj. bodu, kdy již další </w:t>
      </w:r>
      <w:r w:rsidR="003E7A16">
        <w:t>informace pro výsledek analýzy</w:t>
      </w:r>
      <w:r w:rsidRPr="00B73533">
        <w:t xml:space="preserve"> nebudou představovat žádný přínos, předpokládáme 10-11 rozhovorů.</w:t>
      </w:r>
    </w:p>
    <w:p w:rsidR="00B73533" w:rsidRPr="00B73533" w:rsidRDefault="00B73533" w:rsidP="00B73533">
      <w:r w:rsidRPr="00B73533">
        <w:t xml:space="preserve">Jak bylo řečeno, struktura daného rozhovoru vychází z výzkumných cílů a otázek, jeho základní členění se opírá o poznatky </w:t>
      </w:r>
      <w:r w:rsidR="003E7A16">
        <w:t xml:space="preserve">z </w:t>
      </w:r>
      <w:r w:rsidRPr="00B73533">
        <w:t>teoretické části, konkrétně o obsah konceptů pozitivního rodičovství, kde bylo identifikováno 5 zá</w:t>
      </w:r>
      <w:r w:rsidR="008A0924">
        <w:t>kladních významových kategorií:</w:t>
      </w:r>
    </w:p>
    <w:p w:rsidR="00B73533" w:rsidRPr="00B73533" w:rsidRDefault="00B73533" w:rsidP="000864C5">
      <w:pPr>
        <w:pStyle w:val="Odstavecseseznamem"/>
        <w:numPr>
          <w:ilvl w:val="0"/>
          <w:numId w:val="24"/>
        </w:numPr>
      </w:pPr>
      <w:r w:rsidRPr="00B73533">
        <w:t>citové zázemí a pocit bezpečí</w:t>
      </w:r>
    </w:p>
    <w:p w:rsidR="00B73533" w:rsidRPr="00B73533" w:rsidRDefault="00B73533" w:rsidP="000864C5">
      <w:pPr>
        <w:pStyle w:val="Odstavecseseznamem"/>
        <w:numPr>
          <w:ilvl w:val="0"/>
          <w:numId w:val="24"/>
        </w:numPr>
      </w:pPr>
      <w:r w:rsidRPr="00B73533">
        <w:t>saturace základních potřeb</w:t>
      </w:r>
    </w:p>
    <w:p w:rsidR="00B73533" w:rsidRPr="00B73533" w:rsidRDefault="00B73533" w:rsidP="000864C5">
      <w:pPr>
        <w:pStyle w:val="Odstavecseseznamem"/>
        <w:numPr>
          <w:ilvl w:val="0"/>
          <w:numId w:val="24"/>
        </w:numPr>
      </w:pPr>
      <w:r w:rsidRPr="00B73533">
        <w:t>demokratická výchova</w:t>
      </w:r>
    </w:p>
    <w:p w:rsidR="00B73533" w:rsidRPr="00B73533" w:rsidRDefault="00B73533" w:rsidP="000864C5">
      <w:pPr>
        <w:pStyle w:val="Odstavecseseznamem"/>
        <w:numPr>
          <w:ilvl w:val="0"/>
          <w:numId w:val="24"/>
        </w:numPr>
      </w:pPr>
      <w:r w:rsidRPr="00B73533">
        <w:t>osobnostní rozvoj a vzdělávání</w:t>
      </w:r>
    </w:p>
    <w:p w:rsidR="00B73533" w:rsidRPr="00B73533" w:rsidRDefault="00B73533" w:rsidP="000864C5">
      <w:pPr>
        <w:pStyle w:val="Odstavecseseznamem"/>
        <w:numPr>
          <w:ilvl w:val="0"/>
          <w:numId w:val="24"/>
        </w:numPr>
      </w:pPr>
      <w:r w:rsidRPr="00B73533">
        <w:lastRenderedPageBreak/>
        <w:t>příprava na samostatný život.</w:t>
      </w:r>
    </w:p>
    <w:p w:rsidR="00B73533" w:rsidRPr="00B73533" w:rsidRDefault="00B73533" w:rsidP="00B73533">
      <w:r w:rsidRPr="00B73533">
        <w:t>Tyto kategorie byly zahrnuty do 2 obecnějších témat nazvaných „vztah“ a „výchov</w:t>
      </w:r>
      <w:r w:rsidR="0025790A">
        <w:t>né působení</w:t>
      </w:r>
      <w:r w:rsidRPr="00B73533">
        <w:t xml:space="preserve">“. Další 2 oblasti byly, opět s ohledem na výzkumný cíl a výzkumné otázky, věnovány vlastnímu „konstruktu </w:t>
      </w:r>
      <w:r w:rsidR="001958E5">
        <w:t>dobrého rodiče</w:t>
      </w:r>
      <w:r w:rsidR="008A0924">
        <w:t>“ a „vnějším vlivům“.</w:t>
      </w:r>
    </w:p>
    <w:p w:rsidR="00B73533" w:rsidRPr="00B73533" w:rsidRDefault="00B73533" w:rsidP="00B73533">
      <w:r w:rsidRPr="00B73533">
        <w:t>Celkem má rozhovor 24 otázek. Jeho plné znění je součástí příloh</w:t>
      </w:r>
      <w:r w:rsidR="00B401AE">
        <w:t xml:space="preserve"> </w:t>
      </w:r>
      <w:r w:rsidRPr="00B73533">
        <w:t xml:space="preserve">a jeho podrobnou strukturu přibližuje následující tabulka. Poslední otázka je věnována doplňujícím sdělením, otevírá možnosti k uzavření všech důležitých témat a vyjádření relevantních postojů, které v průběhu předchozího hovoru nezazněly. Svým konkrétním obsahem se tedy může vztahovat ke </w:t>
      </w:r>
      <w:r w:rsidR="008A0924">
        <w:t>kterékoliv významové kategorii.</w:t>
      </w:r>
    </w:p>
    <w:p w:rsidR="00B73533" w:rsidRPr="000A4F12" w:rsidRDefault="00B73533" w:rsidP="00B73533">
      <w:pPr>
        <w:pStyle w:val="Popiseknad"/>
        <w:rPr>
          <w:b/>
          <w:szCs w:val="32"/>
        </w:rPr>
      </w:pPr>
      <w:r>
        <w:rPr>
          <w:b/>
        </w:rPr>
        <w:t>Tab. 3</w:t>
      </w:r>
      <w:r w:rsidRPr="000A4F12">
        <w:rPr>
          <w:b/>
        </w:rPr>
        <w:t xml:space="preserve">: </w:t>
      </w:r>
      <w:r>
        <w:rPr>
          <w:b/>
        </w:rPr>
        <w:t>Struktura rozhovoru</w:t>
      </w:r>
    </w:p>
    <w:tbl>
      <w:tblPr>
        <w:tblStyle w:val="Mkatabulky"/>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3258"/>
        <w:gridCol w:w="3654"/>
        <w:gridCol w:w="2091"/>
      </w:tblGrid>
      <w:tr w:rsidR="00B73533" w:rsidRPr="00D946FD" w:rsidTr="003E7A16">
        <w:tc>
          <w:tcPr>
            <w:tcW w:w="3258" w:type="dxa"/>
            <w:shd w:val="clear" w:color="auto" w:fill="BFBFBF" w:themeFill="background1" w:themeFillShade="BF"/>
            <w:vAlign w:val="center"/>
          </w:tcPr>
          <w:p w:rsidR="00B73533" w:rsidRPr="0075471E" w:rsidRDefault="00B73533" w:rsidP="003E7A16">
            <w:pPr>
              <w:pStyle w:val="Tabulka"/>
              <w:jc w:val="center"/>
              <w:rPr>
                <w:b/>
              </w:rPr>
            </w:pPr>
            <w:r>
              <w:rPr>
                <w:b/>
              </w:rPr>
              <w:t>TÉMA</w:t>
            </w:r>
          </w:p>
        </w:tc>
        <w:tc>
          <w:tcPr>
            <w:tcW w:w="3654" w:type="dxa"/>
            <w:shd w:val="clear" w:color="auto" w:fill="BFBFBF" w:themeFill="background1" w:themeFillShade="BF"/>
            <w:vAlign w:val="center"/>
          </w:tcPr>
          <w:p w:rsidR="00B73533" w:rsidRDefault="00B73533" w:rsidP="003E7A16">
            <w:pPr>
              <w:pStyle w:val="Tabulka"/>
              <w:jc w:val="center"/>
              <w:rPr>
                <w:b/>
              </w:rPr>
            </w:pPr>
            <w:r>
              <w:rPr>
                <w:b/>
              </w:rPr>
              <w:t>KATEGORIE</w:t>
            </w:r>
          </w:p>
        </w:tc>
        <w:tc>
          <w:tcPr>
            <w:tcW w:w="2091" w:type="dxa"/>
            <w:shd w:val="clear" w:color="auto" w:fill="BFBFBF" w:themeFill="background1" w:themeFillShade="BF"/>
            <w:vAlign w:val="center"/>
          </w:tcPr>
          <w:p w:rsidR="00B73533" w:rsidRPr="00D946FD" w:rsidRDefault="00B73533" w:rsidP="003E7A16">
            <w:pPr>
              <w:pStyle w:val="Tabulka"/>
              <w:jc w:val="center"/>
              <w:rPr>
                <w:b/>
              </w:rPr>
            </w:pPr>
            <w:r>
              <w:rPr>
                <w:b/>
              </w:rPr>
              <w:t>OTÁZKA</w:t>
            </w:r>
          </w:p>
        </w:tc>
      </w:tr>
      <w:tr w:rsidR="00B73533" w:rsidTr="003E7A16">
        <w:tc>
          <w:tcPr>
            <w:tcW w:w="3258" w:type="dxa"/>
            <w:vAlign w:val="center"/>
          </w:tcPr>
          <w:p w:rsidR="00B73533" w:rsidRPr="0075471E" w:rsidRDefault="00B73533" w:rsidP="003E7A16">
            <w:pPr>
              <w:pStyle w:val="Tabulka"/>
              <w:jc w:val="center"/>
              <w:rPr>
                <w:b/>
              </w:rPr>
            </w:pPr>
            <w:r w:rsidRPr="0075471E">
              <w:rPr>
                <w:b/>
              </w:rPr>
              <w:t>VZTAH</w:t>
            </w:r>
          </w:p>
        </w:tc>
        <w:tc>
          <w:tcPr>
            <w:tcW w:w="3654" w:type="dxa"/>
            <w:vAlign w:val="center"/>
          </w:tcPr>
          <w:p w:rsidR="00B73533" w:rsidRDefault="00D54E54" w:rsidP="000864C5">
            <w:pPr>
              <w:pStyle w:val="Tabulka"/>
              <w:numPr>
                <w:ilvl w:val="0"/>
                <w:numId w:val="29"/>
              </w:numPr>
            </w:pPr>
            <w:r>
              <w:t>citové zázemí</w:t>
            </w:r>
          </w:p>
          <w:p w:rsidR="00AA47C1" w:rsidRDefault="00AA47C1" w:rsidP="000864C5">
            <w:pPr>
              <w:pStyle w:val="Tabulka"/>
              <w:numPr>
                <w:ilvl w:val="0"/>
                <w:numId w:val="36"/>
              </w:numPr>
            </w:pPr>
            <w:r>
              <w:t>porozumění</w:t>
            </w:r>
          </w:p>
          <w:p w:rsidR="00AA47C1" w:rsidRDefault="00AA47C1" w:rsidP="000864C5">
            <w:pPr>
              <w:pStyle w:val="Tabulka"/>
              <w:numPr>
                <w:ilvl w:val="0"/>
                <w:numId w:val="36"/>
              </w:numPr>
            </w:pPr>
            <w:r>
              <w:t>zájem</w:t>
            </w:r>
          </w:p>
          <w:p w:rsidR="00AA47C1" w:rsidRPr="00F86CC6" w:rsidRDefault="00AA47C1" w:rsidP="000864C5">
            <w:pPr>
              <w:pStyle w:val="Tabulka"/>
              <w:numPr>
                <w:ilvl w:val="0"/>
                <w:numId w:val="36"/>
              </w:numPr>
            </w:pPr>
            <w:r>
              <w:t>komunikace</w:t>
            </w:r>
          </w:p>
          <w:p w:rsidR="00B73533" w:rsidRPr="00F86CC6" w:rsidRDefault="00B73533" w:rsidP="000864C5">
            <w:pPr>
              <w:pStyle w:val="Tabulka"/>
              <w:numPr>
                <w:ilvl w:val="0"/>
                <w:numId w:val="29"/>
              </w:numPr>
            </w:pPr>
            <w:r w:rsidRPr="00F86CC6">
              <w:t>saturace potřeb dítěte</w:t>
            </w:r>
          </w:p>
          <w:p w:rsidR="00B73533" w:rsidRPr="00F86CC6" w:rsidRDefault="00B73533" w:rsidP="000864C5">
            <w:pPr>
              <w:pStyle w:val="Tabulka"/>
              <w:numPr>
                <w:ilvl w:val="0"/>
                <w:numId w:val="25"/>
              </w:numPr>
            </w:pPr>
            <w:r w:rsidRPr="00F86CC6">
              <w:t>bezpečí</w:t>
            </w:r>
          </w:p>
          <w:p w:rsidR="00B73533" w:rsidRPr="00F86CC6" w:rsidRDefault="00DF6086" w:rsidP="000864C5">
            <w:pPr>
              <w:pStyle w:val="Tabulka"/>
              <w:numPr>
                <w:ilvl w:val="0"/>
                <w:numId w:val="25"/>
              </w:numPr>
            </w:pPr>
            <w:r>
              <w:t>stimulace</w:t>
            </w:r>
          </w:p>
          <w:p w:rsidR="00B73533" w:rsidRPr="00F86CC6" w:rsidRDefault="00B73533" w:rsidP="000864C5">
            <w:pPr>
              <w:pStyle w:val="Tabulka"/>
              <w:numPr>
                <w:ilvl w:val="0"/>
                <w:numId w:val="25"/>
              </w:numPr>
            </w:pPr>
            <w:r w:rsidRPr="00F86CC6">
              <w:t>řád</w:t>
            </w:r>
          </w:p>
          <w:p w:rsidR="00B73533" w:rsidRPr="00F86CC6" w:rsidRDefault="00B73533" w:rsidP="000864C5">
            <w:pPr>
              <w:pStyle w:val="Tabulka"/>
              <w:numPr>
                <w:ilvl w:val="0"/>
                <w:numId w:val="25"/>
              </w:numPr>
            </w:pPr>
            <w:r w:rsidRPr="00F86CC6">
              <w:t>respekt</w:t>
            </w:r>
          </w:p>
          <w:p w:rsidR="00B73533" w:rsidRPr="00F86CC6" w:rsidRDefault="00B73533" w:rsidP="000864C5">
            <w:pPr>
              <w:pStyle w:val="Tabulka"/>
              <w:numPr>
                <w:ilvl w:val="0"/>
                <w:numId w:val="13"/>
              </w:numPr>
            </w:pPr>
            <w:r w:rsidRPr="00F86CC6">
              <w:t>perspektiva</w:t>
            </w:r>
          </w:p>
        </w:tc>
        <w:tc>
          <w:tcPr>
            <w:tcW w:w="2091" w:type="dxa"/>
            <w:vAlign w:val="center"/>
          </w:tcPr>
          <w:p w:rsidR="00B73533" w:rsidRPr="00FD1425" w:rsidRDefault="00B73533" w:rsidP="003E7A16">
            <w:pPr>
              <w:pStyle w:val="Tabulka"/>
              <w:jc w:val="center"/>
            </w:pPr>
            <w:r>
              <w:t>1 – 8</w:t>
            </w:r>
            <w:r w:rsidR="00BF0034">
              <w:t>, 24</w:t>
            </w:r>
          </w:p>
        </w:tc>
      </w:tr>
      <w:tr w:rsidR="00B73533" w:rsidRPr="00D946FD" w:rsidTr="003E7A16">
        <w:tc>
          <w:tcPr>
            <w:tcW w:w="3258" w:type="dxa"/>
            <w:vAlign w:val="center"/>
          </w:tcPr>
          <w:p w:rsidR="00B73533" w:rsidRPr="0075471E" w:rsidRDefault="00B73533" w:rsidP="0025790A">
            <w:pPr>
              <w:pStyle w:val="Tabulka"/>
              <w:jc w:val="center"/>
              <w:rPr>
                <w:b/>
              </w:rPr>
            </w:pPr>
            <w:r w:rsidRPr="0075471E">
              <w:rPr>
                <w:b/>
              </w:rPr>
              <w:t>VÝCHOV</w:t>
            </w:r>
            <w:r w:rsidR="0025790A">
              <w:rPr>
                <w:b/>
              </w:rPr>
              <w:t>NÉ PŮSOBENÍ</w:t>
            </w:r>
          </w:p>
        </w:tc>
        <w:tc>
          <w:tcPr>
            <w:tcW w:w="3654" w:type="dxa"/>
            <w:vAlign w:val="center"/>
          </w:tcPr>
          <w:p w:rsidR="00B73533" w:rsidRDefault="00B73533" w:rsidP="000864C5">
            <w:pPr>
              <w:pStyle w:val="Tabulka"/>
              <w:numPr>
                <w:ilvl w:val="0"/>
                <w:numId w:val="30"/>
              </w:numPr>
            </w:pPr>
            <w:r w:rsidRPr="00F86CC6">
              <w:t>vzdělávání a rozvoj</w:t>
            </w:r>
          </w:p>
          <w:p w:rsidR="00B73533" w:rsidRDefault="00B73533" w:rsidP="000864C5">
            <w:pPr>
              <w:pStyle w:val="Tabulka"/>
              <w:numPr>
                <w:ilvl w:val="0"/>
                <w:numId w:val="30"/>
              </w:numPr>
            </w:pPr>
            <w:r>
              <w:t>příprava na samostatný život</w:t>
            </w:r>
          </w:p>
          <w:p w:rsidR="00B73533" w:rsidRPr="00F86CC6" w:rsidRDefault="00B73533" w:rsidP="000864C5">
            <w:pPr>
              <w:pStyle w:val="Tabulka"/>
              <w:numPr>
                <w:ilvl w:val="0"/>
                <w:numId w:val="30"/>
              </w:numPr>
            </w:pPr>
            <w:r w:rsidRPr="00F86CC6">
              <w:t>výchovné prostředky</w:t>
            </w:r>
          </w:p>
          <w:p w:rsidR="00B73533" w:rsidRPr="00F86CC6" w:rsidRDefault="00B73533" w:rsidP="000864C5">
            <w:pPr>
              <w:pStyle w:val="Tabulka"/>
              <w:numPr>
                <w:ilvl w:val="0"/>
                <w:numId w:val="13"/>
              </w:numPr>
            </w:pPr>
            <w:r w:rsidRPr="00F86CC6">
              <w:t>vysvětlení</w:t>
            </w:r>
          </w:p>
          <w:p w:rsidR="00B73533" w:rsidRPr="00F86CC6" w:rsidRDefault="00B73533" w:rsidP="000864C5">
            <w:pPr>
              <w:pStyle w:val="Tabulka"/>
              <w:numPr>
                <w:ilvl w:val="0"/>
                <w:numId w:val="13"/>
              </w:numPr>
            </w:pPr>
            <w:r w:rsidRPr="00F86CC6">
              <w:t>vzor</w:t>
            </w:r>
          </w:p>
          <w:p w:rsidR="00B73533" w:rsidRPr="00F86CC6" w:rsidRDefault="00B73533" w:rsidP="000864C5">
            <w:pPr>
              <w:pStyle w:val="Tabulka"/>
              <w:numPr>
                <w:ilvl w:val="0"/>
                <w:numId w:val="13"/>
              </w:numPr>
            </w:pPr>
            <w:r w:rsidRPr="00F86CC6">
              <w:t>pravidla</w:t>
            </w:r>
          </w:p>
          <w:p w:rsidR="00B73533" w:rsidRDefault="00B73533" w:rsidP="000864C5">
            <w:pPr>
              <w:pStyle w:val="Tabulka"/>
              <w:numPr>
                <w:ilvl w:val="0"/>
                <w:numId w:val="13"/>
              </w:numPr>
            </w:pPr>
            <w:r w:rsidRPr="00F86CC6">
              <w:t>důslednost</w:t>
            </w:r>
          </w:p>
          <w:p w:rsidR="00AA47C1" w:rsidRPr="00F84C49" w:rsidRDefault="00AA47C1" w:rsidP="000864C5">
            <w:pPr>
              <w:pStyle w:val="Tabulka"/>
              <w:numPr>
                <w:ilvl w:val="0"/>
                <w:numId w:val="13"/>
              </w:numPr>
            </w:pPr>
            <w:r>
              <w:t>práce s</w:t>
            </w:r>
            <w:r w:rsidR="006B1593">
              <w:t> </w:t>
            </w:r>
            <w:r>
              <w:t>chybou</w:t>
            </w:r>
          </w:p>
        </w:tc>
        <w:tc>
          <w:tcPr>
            <w:tcW w:w="2091" w:type="dxa"/>
            <w:vAlign w:val="center"/>
          </w:tcPr>
          <w:p w:rsidR="00B73533" w:rsidRPr="00D946FD" w:rsidRDefault="00B73533" w:rsidP="003E7A16">
            <w:pPr>
              <w:pStyle w:val="Tabulka"/>
              <w:jc w:val="center"/>
            </w:pPr>
            <w:r>
              <w:t>9 – 18</w:t>
            </w:r>
            <w:r w:rsidR="00BF0034">
              <w:t>, 24</w:t>
            </w:r>
          </w:p>
        </w:tc>
      </w:tr>
      <w:tr w:rsidR="00B73533" w:rsidRPr="00D946FD" w:rsidTr="003E7A16">
        <w:tc>
          <w:tcPr>
            <w:tcW w:w="3258" w:type="dxa"/>
            <w:vAlign w:val="center"/>
          </w:tcPr>
          <w:p w:rsidR="00B73533" w:rsidRPr="0075471E" w:rsidRDefault="00B73533" w:rsidP="003E7A16">
            <w:pPr>
              <w:pStyle w:val="Tabulka"/>
              <w:jc w:val="center"/>
              <w:rPr>
                <w:b/>
              </w:rPr>
            </w:pPr>
            <w:r w:rsidRPr="0075471E">
              <w:rPr>
                <w:b/>
              </w:rPr>
              <w:t>VLIVY</w:t>
            </w:r>
          </w:p>
        </w:tc>
        <w:tc>
          <w:tcPr>
            <w:tcW w:w="3654" w:type="dxa"/>
            <w:vAlign w:val="center"/>
          </w:tcPr>
          <w:p w:rsidR="00B73533" w:rsidRDefault="00B73533" w:rsidP="000864C5">
            <w:pPr>
              <w:pStyle w:val="Tabulka"/>
              <w:numPr>
                <w:ilvl w:val="0"/>
                <w:numId w:val="31"/>
              </w:numPr>
            </w:pPr>
            <w:r>
              <w:t>institucionální</w:t>
            </w:r>
          </w:p>
          <w:p w:rsidR="00B73533" w:rsidRDefault="00B73533" w:rsidP="000864C5">
            <w:pPr>
              <w:pStyle w:val="Tabulka"/>
              <w:numPr>
                <w:ilvl w:val="0"/>
                <w:numId w:val="31"/>
              </w:numPr>
            </w:pPr>
            <w:r>
              <w:t>rodinné</w:t>
            </w:r>
          </w:p>
          <w:p w:rsidR="00B73533" w:rsidRDefault="00B73533" w:rsidP="000864C5">
            <w:pPr>
              <w:pStyle w:val="Tabulka"/>
              <w:numPr>
                <w:ilvl w:val="0"/>
                <w:numId w:val="31"/>
              </w:numPr>
            </w:pPr>
            <w:r>
              <w:t>jiné</w:t>
            </w:r>
          </w:p>
        </w:tc>
        <w:tc>
          <w:tcPr>
            <w:tcW w:w="2091" w:type="dxa"/>
            <w:vAlign w:val="center"/>
          </w:tcPr>
          <w:p w:rsidR="00B73533" w:rsidRDefault="00B73533" w:rsidP="003E7A16">
            <w:pPr>
              <w:pStyle w:val="Tabulka"/>
              <w:jc w:val="center"/>
            </w:pPr>
            <w:r>
              <w:t>19 – 21</w:t>
            </w:r>
            <w:r w:rsidR="00BF0034">
              <w:t>, 24</w:t>
            </w:r>
          </w:p>
        </w:tc>
      </w:tr>
      <w:tr w:rsidR="00B73533" w:rsidTr="003E7A16">
        <w:tc>
          <w:tcPr>
            <w:tcW w:w="3258" w:type="dxa"/>
            <w:vAlign w:val="center"/>
          </w:tcPr>
          <w:p w:rsidR="00B73533" w:rsidRPr="0075471E" w:rsidRDefault="00B73533" w:rsidP="003E7A16">
            <w:pPr>
              <w:pStyle w:val="Tabulka"/>
              <w:jc w:val="center"/>
              <w:rPr>
                <w:b/>
              </w:rPr>
            </w:pPr>
            <w:r w:rsidRPr="0075471E">
              <w:rPr>
                <w:b/>
              </w:rPr>
              <w:t>KONSTRUKT</w:t>
            </w:r>
          </w:p>
        </w:tc>
        <w:tc>
          <w:tcPr>
            <w:tcW w:w="3654" w:type="dxa"/>
            <w:vAlign w:val="center"/>
          </w:tcPr>
          <w:p w:rsidR="00B73533" w:rsidRDefault="00B73533" w:rsidP="003E7A16">
            <w:pPr>
              <w:pStyle w:val="Tabulka"/>
            </w:pPr>
            <w:r>
              <w:t>konstrukt dobrého rodiče</w:t>
            </w:r>
          </w:p>
        </w:tc>
        <w:tc>
          <w:tcPr>
            <w:tcW w:w="2091" w:type="dxa"/>
            <w:vAlign w:val="center"/>
          </w:tcPr>
          <w:p w:rsidR="00B73533" w:rsidRDefault="00B73533" w:rsidP="003E7A16">
            <w:pPr>
              <w:pStyle w:val="Tabulka"/>
              <w:jc w:val="center"/>
            </w:pPr>
            <w:r>
              <w:t>22 – 23</w:t>
            </w:r>
            <w:r w:rsidR="00BF0034">
              <w:t>, 24</w:t>
            </w:r>
          </w:p>
        </w:tc>
      </w:tr>
    </w:tbl>
    <w:p w:rsidR="00B73533" w:rsidRDefault="00B73533" w:rsidP="00B73533">
      <w:pPr>
        <w:pStyle w:val="Nadpis4"/>
      </w:pPr>
      <w:bookmarkStart w:id="51" w:name="_Toc67905886"/>
      <w:r w:rsidRPr="005A3C88">
        <w:t>Po</w:t>
      </w:r>
      <w:r>
        <w:t>zorování</w:t>
      </w:r>
      <w:bookmarkEnd w:id="51"/>
    </w:p>
    <w:p w:rsidR="00B73533" w:rsidRDefault="00B73533" w:rsidP="001958E5">
      <w:pPr>
        <w:ind w:firstLine="0"/>
      </w:pPr>
      <w:r>
        <w:t>Interview bude doplněno skrytým, zúčastněným, strukturovaný</w:t>
      </w:r>
      <w:r w:rsidR="003E7A16">
        <w:t>m</w:t>
      </w:r>
      <w:r>
        <w:t xml:space="preserve">, extrospektivním pozorováním, které je přirozenou součástí dialogické situace, se </w:t>
      </w:r>
      <w:r w:rsidR="008A0924">
        <w:t>zaměřením na následující prvky:</w:t>
      </w:r>
    </w:p>
    <w:p w:rsidR="00B73533" w:rsidRDefault="00B73533" w:rsidP="000864C5">
      <w:pPr>
        <w:pStyle w:val="Odstavecseseznamem"/>
        <w:numPr>
          <w:ilvl w:val="0"/>
          <w:numId w:val="27"/>
        </w:numPr>
      </w:pPr>
      <w:r>
        <w:t>čas a místo (prostředí)</w:t>
      </w:r>
    </w:p>
    <w:p w:rsidR="00B73533" w:rsidRDefault="00B73533" w:rsidP="000864C5">
      <w:pPr>
        <w:pStyle w:val="Odstavecseseznamem"/>
        <w:numPr>
          <w:ilvl w:val="0"/>
          <w:numId w:val="27"/>
        </w:numPr>
      </w:pPr>
      <w:r>
        <w:t>přirozenost projevu</w:t>
      </w:r>
    </w:p>
    <w:p w:rsidR="00B73533" w:rsidRDefault="00B73533" w:rsidP="000864C5">
      <w:pPr>
        <w:pStyle w:val="Odstavecseseznamem"/>
        <w:numPr>
          <w:ilvl w:val="0"/>
          <w:numId w:val="27"/>
        </w:numPr>
      </w:pPr>
      <w:r>
        <w:t>jazyk</w:t>
      </w:r>
    </w:p>
    <w:p w:rsidR="00B73533" w:rsidRDefault="00B73533" w:rsidP="000864C5">
      <w:pPr>
        <w:pStyle w:val="Odstavecseseznamem"/>
        <w:numPr>
          <w:ilvl w:val="0"/>
          <w:numId w:val="27"/>
        </w:numPr>
      </w:pPr>
      <w:r>
        <w:lastRenderedPageBreak/>
        <w:t>neverbální projevy (nervozita, nep</w:t>
      </w:r>
      <w:r w:rsidR="00382B27">
        <w:t>orozumění otázce</w:t>
      </w:r>
      <w:r w:rsidR="002A322A">
        <w:t>)</w:t>
      </w:r>
    </w:p>
    <w:p w:rsidR="002A322A" w:rsidRDefault="002A322A" w:rsidP="000864C5">
      <w:pPr>
        <w:pStyle w:val="Odstavecseseznamem"/>
        <w:numPr>
          <w:ilvl w:val="0"/>
          <w:numId w:val="27"/>
        </w:numPr>
      </w:pPr>
      <w:r>
        <w:t>případné interakce respondenta s jinými členy rodiny.</w:t>
      </w:r>
    </w:p>
    <w:p w:rsidR="00B73533" w:rsidRDefault="00B73533" w:rsidP="00B73533">
      <w:r>
        <w:t>Současně budou introspektivně reflektovány vlastní předpojatosti a soudy výzkumníka, který by se měl vyvarovat hodnotících komentářů a pouze registrovat tok informací. Může tak zachycené projevy zakomponovat do vedení rozhovoru, přizpůsobit jim volbu výrazů, formulaci otázek apod.</w:t>
      </w:r>
      <w:r w:rsidRPr="0003000C">
        <w:t xml:space="preserve"> </w:t>
      </w:r>
      <w:r w:rsidR="00AC2C19">
        <w:t>(</w:t>
      </w:r>
      <w:proofErr w:type="spellStart"/>
      <w:r w:rsidR="00AC2C19">
        <w:t>Miovský</w:t>
      </w:r>
      <w:proofErr w:type="spellEnd"/>
      <w:r w:rsidR="00AC2C19">
        <w:t>, 2006)</w:t>
      </w:r>
      <w:r w:rsidR="00382B27">
        <w:t>.</w:t>
      </w:r>
    </w:p>
    <w:p w:rsidR="00330871" w:rsidRDefault="00330871" w:rsidP="00330871">
      <w:r>
        <w:t>Výstupem by tak měla být bohatá (podrobná a úplná) a silná, verbálně zakotvená data získaná z první ruky a v přirozeném prostředí respondentů (</w:t>
      </w:r>
      <w:r w:rsidRPr="002B56FF">
        <w:rPr>
          <w:rFonts w:cstheme="minorHAnsi"/>
        </w:rPr>
        <w:t xml:space="preserve">Čermák </w:t>
      </w:r>
      <w:r w:rsidRPr="002B56FF">
        <w:rPr>
          <w:rFonts w:cs="Times New Roman"/>
        </w:rPr>
        <w:t>&amp;</w:t>
      </w:r>
      <w:r w:rsidRPr="002B56FF">
        <w:rPr>
          <w:rFonts w:cstheme="minorHAnsi"/>
        </w:rPr>
        <w:t> Štěpaníková, 1998)</w:t>
      </w:r>
      <w:r>
        <w:t>.</w:t>
      </w:r>
    </w:p>
    <w:p w:rsidR="00B73533" w:rsidRDefault="00B73533" w:rsidP="00B73533">
      <w:pPr>
        <w:pStyle w:val="Nadpis3"/>
      </w:pPr>
      <w:bookmarkStart w:id="52" w:name="_Toc64582951"/>
      <w:bookmarkStart w:id="53" w:name="_Toc67905887"/>
      <w:r w:rsidRPr="005A3C88">
        <w:t>Metody zpracování a analýzy dat</w:t>
      </w:r>
      <w:bookmarkEnd w:id="52"/>
      <w:bookmarkEnd w:id="53"/>
    </w:p>
    <w:p w:rsidR="00B73533" w:rsidRDefault="00B73533" w:rsidP="00B73533">
      <w:pPr>
        <w:ind w:firstLine="0"/>
        <w:rPr>
          <w:b/>
        </w:rPr>
      </w:pPr>
      <w:r>
        <w:t>Pro </w:t>
      </w:r>
      <w:r w:rsidRPr="0012704C">
        <w:t>fixaci</w:t>
      </w:r>
      <w:r>
        <w:t xml:space="preserve"> kvalitativních dat se </w:t>
      </w:r>
      <w:r w:rsidRPr="004C41B4">
        <w:t xml:space="preserve">doporučuje </w:t>
      </w:r>
      <w:r>
        <w:t xml:space="preserve">využít </w:t>
      </w:r>
      <w:r w:rsidR="00382B27">
        <w:t xml:space="preserve">záznamový arch nebo </w:t>
      </w:r>
      <w:proofErr w:type="spellStart"/>
      <w:r w:rsidR="00382B27">
        <w:t>audiozáznam</w:t>
      </w:r>
      <w:proofErr w:type="spellEnd"/>
      <w:r w:rsidR="00382B27">
        <w:t xml:space="preserve"> </w:t>
      </w:r>
      <w:r>
        <w:t>(</w:t>
      </w:r>
      <w:proofErr w:type="spellStart"/>
      <w:r w:rsidRPr="004C41B4">
        <w:t>Miovský</w:t>
      </w:r>
      <w:proofErr w:type="spellEnd"/>
      <w:r>
        <w:t xml:space="preserve">, </w:t>
      </w:r>
      <w:r w:rsidRPr="004C41B4">
        <w:t>2006)</w:t>
      </w:r>
      <w:r w:rsidR="00382B27">
        <w:t>.</w:t>
      </w:r>
    </w:p>
    <w:p w:rsidR="00B73533" w:rsidRDefault="00B73533" w:rsidP="00B73533">
      <w:r>
        <w:t>V </w:t>
      </w:r>
      <w:r w:rsidR="002A322A">
        <w:t>tomto</w:t>
      </w:r>
      <w:r>
        <w:t xml:space="preserve"> výzkumu budou kombinovány obě metody. Místo, čas, délka rozhovoru a základní charakteristiky respondentů (věk, socioekonomický status, počet, stáří a pohlaví dětí) budou zaznamenány metodou tužka-papír do záznamového archu. Vlastní interview bude nahráno na diktafon.</w:t>
      </w:r>
    </w:p>
    <w:p w:rsidR="00B73533" w:rsidRPr="00B73533" w:rsidRDefault="00B73533" w:rsidP="00B73533">
      <w:r w:rsidRPr="00B73533">
        <w:t xml:space="preserve">Navazující etapou bude transkripce dat do písemné podoby, nejprve doslovně, s následnou redukcí prvního řádu, kdy budou odstraněny různé zvuky, odrazová slůvka, opakující se a nadbytečné informace, slovní vata. Takto upravený text bude podroben kódování, které </w:t>
      </w:r>
      <w:proofErr w:type="spellStart"/>
      <w:r w:rsidRPr="00B73533">
        <w:t>Miovský</w:t>
      </w:r>
      <w:proofErr w:type="spellEnd"/>
      <w:r w:rsidRPr="00B73533">
        <w:t xml:space="preserve"> (2006) popisuje jako proces identifikace datových segmentů a přiřazování názvů. Kódy mohou být vytvořeny a priori podle základního teoretického rámce studie či logickou úvahou a získaná data jsou vřaz</w:t>
      </w:r>
      <w:r w:rsidR="00382B27">
        <w:t xml:space="preserve">ována do vytvořeného schématu. </w:t>
      </w:r>
      <w:r w:rsidRPr="00B73533">
        <w:t>Další možností je postup a posteriori – induktivně, kontextově, kdy výzkumník gener</w:t>
      </w:r>
      <w:r w:rsidR="002A322A">
        <w:t>uje kódy či kategorie z výpovědí</w:t>
      </w:r>
      <w:r w:rsidRPr="00B73533">
        <w:t xml:space="preserve"> respondentů. Součástí data managementu může být také editace neboli vytváření poznámek a barvení textu, které umožňuje srovnání částí textu se stejným kódem, integraci kódů do obecnějších kategorií a vytváření teorie.</w:t>
      </w:r>
    </w:p>
    <w:p w:rsidR="00B73533" w:rsidRPr="00B73533" w:rsidRDefault="00B73533" w:rsidP="00B73533">
      <w:r w:rsidRPr="00B73533">
        <w:t xml:space="preserve">Zastřešujícím přístupem analýzy dat je </w:t>
      </w:r>
      <w:proofErr w:type="spellStart"/>
      <w:r w:rsidRPr="00B73533">
        <w:t>interpretativní</w:t>
      </w:r>
      <w:proofErr w:type="spellEnd"/>
      <w:r w:rsidRPr="00B73533">
        <w:t xml:space="preserve"> fenomenologická analýza, kterou volíme v případě, že daný fenomén není dostatečně prozkoumán, a my se snažíme identifikovat významy prožité zkušenosti a porozumět účastníkům výzkumu. Jejím cílem je </w:t>
      </w:r>
      <w:r w:rsidRPr="00B73533">
        <w:rPr>
          <w:i/>
        </w:rPr>
        <w:t>„popsat a analyzovat prožitou zkušenost se specifickým fenoménem, kterou má určitý jedinec nebo skupina jedinců“</w:t>
      </w:r>
      <w:r w:rsidRPr="00B73533">
        <w:t xml:space="preserve">, odpovědět na otázku </w:t>
      </w:r>
      <w:r w:rsidRPr="00B73533">
        <w:rPr>
          <w:i/>
        </w:rPr>
        <w:t>„Co znamená daná zkušenost?“</w:t>
      </w:r>
      <w:r w:rsidRPr="00B73533">
        <w:t xml:space="preserve"> </w:t>
      </w:r>
      <w:r w:rsidRPr="00B73533">
        <w:lastRenderedPageBreak/>
        <w:t>(</w:t>
      </w:r>
      <w:proofErr w:type="spellStart"/>
      <w:r w:rsidRPr="00B73533">
        <w:t>Hendl</w:t>
      </w:r>
      <w:proofErr w:type="spellEnd"/>
      <w:r w:rsidRPr="00B73533">
        <w:t xml:space="preserve">, 2016, 130, 285). Výzkumník se tak snaží popsat a porozumět významům, které tito jedinci danému jevu přikládají. </w:t>
      </w:r>
    </w:p>
    <w:p w:rsidR="00B73533" w:rsidRDefault="00B73533" w:rsidP="00B73533">
      <w:r>
        <w:t xml:space="preserve">Podstatou jeho snažení je </w:t>
      </w:r>
      <w:r w:rsidRPr="00EE45EC">
        <w:rPr>
          <w:i/>
        </w:rPr>
        <w:t>„uzávorkování</w:t>
      </w:r>
      <w:r>
        <w:rPr>
          <w:i/>
        </w:rPr>
        <w:t>, intuice, analyzování a popis“</w:t>
      </w:r>
      <w:r>
        <w:t xml:space="preserve"> (</w:t>
      </w:r>
      <w:proofErr w:type="spellStart"/>
      <w:r>
        <w:t>Hendl</w:t>
      </w:r>
      <w:proofErr w:type="spellEnd"/>
      <w:r>
        <w:t xml:space="preserve">, 2016, 131). Uzávorkováním si výzkumník uvědomuje své </w:t>
      </w:r>
      <w:r w:rsidR="00BC3AA1">
        <w:t>vlastní</w:t>
      </w:r>
      <w:r>
        <w:t xml:space="preserve"> představy o tématu, v dalších fázích výzkumu se snaží pochopit významy, jaké má prožitá zkušenost pro respondenta, nalézt tzv. </w:t>
      </w:r>
      <w:r w:rsidRPr="00EE45EC">
        <w:t>esenci zkušenosti</w:t>
      </w:r>
      <w:r>
        <w:t xml:space="preserve"> (</w:t>
      </w:r>
      <w:proofErr w:type="spellStart"/>
      <w:r>
        <w:t>Hendl</w:t>
      </w:r>
      <w:proofErr w:type="spellEnd"/>
      <w:r>
        <w:t>, 2016, 285). Vlastní analýza pak spočívá v objevování klíčových slov a výrazů, v jejich kódování, vzájemném srovnávání, kombinaci, kontrastování, zamítání a včleňování do obecnějších kategori</w:t>
      </w:r>
      <w:r w:rsidR="006C2C6D">
        <w:t>í (významových vzorců) a témat.</w:t>
      </w:r>
    </w:p>
    <w:p w:rsidR="00B73533" w:rsidRPr="005A3C88" w:rsidRDefault="00B73533" w:rsidP="00B73533">
      <w:pPr>
        <w:pStyle w:val="Nadpis2"/>
      </w:pPr>
      <w:bookmarkStart w:id="54" w:name="_Toc64582953"/>
      <w:bookmarkStart w:id="55" w:name="_Toc67905888"/>
      <w:r w:rsidRPr="005A3C88">
        <w:lastRenderedPageBreak/>
        <w:t>Výzkumný soubor</w:t>
      </w:r>
      <w:bookmarkEnd w:id="54"/>
      <w:bookmarkEnd w:id="55"/>
    </w:p>
    <w:p w:rsidR="00B73533" w:rsidRPr="005264CE" w:rsidRDefault="00B73533" w:rsidP="00B73533">
      <w:pPr>
        <w:ind w:firstLine="0"/>
      </w:pPr>
      <w:r w:rsidRPr="00EE60C7">
        <w:t xml:space="preserve">Soubor byl v intencích kvalitativního přístupu vybrán nepravděpodobnostní metodou, konkrétně metodou prostého záměrného (účelového) výběru, jak ji popisuje </w:t>
      </w:r>
      <w:r w:rsidR="00A435CB">
        <w:t xml:space="preserve">například </w:t>
      </w:r>
      <w:proofErr w:type="spellStart"/>
      <w:r w:rsidRPr="00EE60C7">
        <w:t>Miovský</w:t>
      </w:r>
      <w:proofErr w:type="spellEnd"/>
      <w:r>
        <w:t xml:space="preserve"> (2006). Předem známe potřebné charakteristiky respondentů, podle kterých výběr probíhá, a současně jsou respondenti ochotni se do výzkumu zapojit (respondent </w:t>
      </w:r>
      <w:r w:rsidR="00382B27">
        <w:t>je vhodný a současně souhlasí).</w:t>
      </w:r>
    </w:p>
    <w:p w:rsidR="001E08E5" w:rsidRDefault="00B73533" w:rsidP="001E08E5">
      <w:r>
        <w:t xml:space="preserve">Při výběru respondentů </w:t>
      </w:r>
      <w:r w:rsidR="00BC3AA1">
        <w:t>byla použita následující kritéria:</w:t>
      </w:r>
      <w:r>
        <w:t xml:space="preserve"> </w:t>
      </w:r>
    </w:p>
    <w:p w:rsidR="001E08E5" w:rsidRDefault="001E08E5" w:rsidP="000864C5">
      <w:pPr>
        <w:pStyle w:val="Odstavecseseznamem"/>
        <w:numPr>
          <w:ilvl w:val="0"/>
          <w:numId w:val="26"/>
        </w:numPr>
      </w:pPr>
      <w:r w:rsidRPr="00711334">
        <w:t>osobní zkušenost</w:t>
      </w:r>
      <w:r>
        <w:t xml:space="preserve"> s rodičovstvím a výchovou dětí</w:t>
      </w:r>
    </w:p>
    <w:p w:rsidR="00B73533" w:rsidRDefault="00B73533" w:rsidP="000864C5">
      <w:pPr>
        <w:pStyle w:val="Odstavecseseznamem"/>
        <w:numPr>
          <w:ilvl w:val="0"/>
          <w:numId w:val="26"/>
        </w:numPr>
      </w:pPr>
      <w:r>
        <w:t xml:space="preserve">sociální znevýhodnění </w:t>
      </w:r>
    </w:p>
    <w:p w:rsidR="001E08E5" w:rsidRPr="00711334" w:rsidRDefault="001E08E5" w:rsidP="000864C5">
      <w:pPr>
        <w:pStyle w:val="Odstavecseseznamem"/>
        <w:numPr>
          <w:ilvl w:val="0"/>
          <w:numId w:val="26"/>
        </w:numPr>
      </w:pPr>
      <w:r>
        <w:t>spolupráce s organizací zaměřenou na pomoc sociálně znevýhodněným rodinám.</w:t>
      </w:r>
    </w:p>
    <w:p w:rsidR="00B73533" w:rsidRPr="004F2D12" w:rsidRDefault="00B73533" w:rsidP="00B73533">
      <w:r>
        <w:t xml:space="preserve">Výzkum je zaměřen na způsob, jakým jeho účastníci konstruují svou představu dobrého rodiče, z toho důvodu a z důvodu limitovaných možností vzorku nezohledňuje žádné další sociální konstrukty spojené například s genderovými, věkovými </w:t>
      </w:r>
      <w:r w:rsidR="00AC6EEE">
        <w:t>či jinými</w:t>
      </w:r>
      <w:r>
        <w:t xml:space="preserve"> stereotypy.</w:t>
      </w:r>
    </w:p>
    <w:p w:rsidR="00B73533" w:rsidRPr="004F2D12" w:rsidRDefault="00B73533" w:rsidP="00B73533">
      <w:r w:rsidRPr="004F2D12">
        <w:t>Osloveno bylo 16 rodičů – 11 žen a 5 mužů. Účast na výzkumu odmítla 1 žena, která uvedla, že jde o neznámou situaci, ve které se necítí dobře, navíc jí nevyhovoval audiozáznam rozhovoru. Dále rozhovor odmítli 4 muži z důvodu přílišné zaměstnanosti, ostychu nebo s</w:t>
      </w:r>
      <w:r w:rsidR="00671A0C">
        <w:t> </w:t>
      </w:r>
      <w:r w:rsidRPr="004F2D12">
        <w:t>tvrzením</w:t>
      </w:r>
      <w:r w:rsidR="00671A0C">
        <w:t>,</w:t>
      </w:r>
      <w:r w:rsidR="00382B27">
        <w:t xml:space="preserve"> že „na to povídání nejsou“.</w:t>
      </w:r>
    </w:p>
    <w:p w:rsidR="00B73533" w:rsidRDefault="00B73533" w:rsidP="00B73533">
      <w:r w:rsidRPr="004F2D12">
        <w:t xml:space="preserve">Vyprofiloval se tak vzorek složený z 11 respondentů – 10 žen a 1 muž. </w:t>
      </w:r>
      <w:r>
        <w:t xml:space="preserve">Každý z rodičů zastupoval 1 rodinu, ať již úplnou nebo neúplnou. </w:t>
      </w:r>
      <w:r w:rsidRPr="004F2D12">
        <w:t xml:space="preserve">Nejmladšímu účastníkovi bylo 30 let, nejstaršímu 47 let, 5 z nich jsou samoživitelé, zbývajících 6 žije v partnerském nebo manželském svazku s druhým rodičem svých dětí. Další charakteristiky </w:t>
      </w:r>
      <w:r w:rsidR="009026C4">
        <w:t xml:space="preserve">participantů </w:t>
      </w:r>
      <w:r>
        <w:t>přibližuje následující tabulka.</w:t>
      </w:r>
    </w:p>
    <w:p w:rsidR="00B73533" w:rsidRPr="000A4F12" w:rsidRDefault="00B73533" w:rsidP="00B73533">
      <w:pPr>
        <w:pStyle w:val="Popiseknad"/>
        <w:rPr>
          <w:b/>
          <w:szCs w:val="32"/>
        </w:rPr>
      </w:pPr>
      <w:r>
        <w:rPr>
          <w:b/>
        </w:rPr>
        <w:lastRenderedPageBreak/>
        <w:t>Tab. 4</w:t>
      </w:r>
      <w:r w:rsidRPr="000A4F12">
        <w:rPr>
          <w:b/>
        </w:rPr>
        <w:t xml:space="preserve">: </w:t>
      </w:r>
      <w:r>
        <w:rPr>
          <w:b/>
        </w:rPr>
        <w:t>Charakteristiky výzkumného souboru</w:t>
      </w:r>
    </w:p>
    <w:tbl>
      <w:tblPr>
        <w:tblStyle w:val="Mkatabulky"/>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130"/>
        <w:gridCol w:w="492"/>
        <w:gridCol w:w="1944"/>
        <w:gridCol w:w="483"/>
        <w:gridCol w:w="3515"/>
        <w:gridCol w:w="439"/>
      </w:tblGrid>
      <w:tr w:rsidR="00B73533" w:rsidRPr="00D946FD" w:rsidTr="003E7A16">
        <w:tc>
          <w:tcPr>
            <w:tcW w:w="0" w:type="auto"/>
            <w:gridSpan w:val="2"/>
            <w:shd w:val="clear" w:color="auto" w:fill="BFBFBF" w:themeFill="background1" w:themeFillShade="BF"/>
            <w:vAlign w:val="center"/>
          </w:tcPr>
          <w:p w:rsidR="00B73533" w:rsidRPr="00253C9E" w:rsidRDefault="00B73533" w:rsidP="003E7A16">
            <w:pPr>
              <w:pStyle w:val="Tabulka"/>
              <w:jc w:val="center"/>
              <w:rPr>
                <w:b/>
              </w:rPr>
            </w:pPr>
            <w:r w:rsidRPr="00253C9E">
              <w:rPr>
                <w:b/>
              </w:rPr>
              <w:t>CHARAKTERISTIKY</w:t>
            </w:r>
            <w:r>
              <w:rPr>
                <w:b/>
              </w:rPr>
              <w:t xml:space="preserve"> RODIČŮ</w:t>
            </w:r>
          </w:p>
        </w:tc>
        <w:tc>
          <w:tcPr>
            <w:tcW w:w="0" w:type="auto"/>
            <w:gridSpan w:val="2"/>
            <w:shd w:val="clear" w:color="auto" w:fill="BFBFBF" w:themeFill="background1" w:themeFillShade="BF"/>
            <w:vAlign w:val="center"/>
          </w:tcPr>
          <w:p w:rsidR="00B73533" w:rsidRPr="00253C9E" w:rsidRDefault="00B73533" w:rsidP="003E7A16">
            <w:pPr>
              <w:pStyle w:val="Tabulka"/>
              <w:jc w:val="center"/>
              <w:rPr>
                <w:b/>
              </w:rPr>
            </w:pPr>
            <w:r>
              <w:rPr>
                <w:b/>
              </w:rPr>
              <w:t>CHARAKTERISTIKY DĚTÍ</w:t>
            </w:r>
          </w:p>
        </w:tc>
        <w:tc>
          <w:tcPr>
            <w:tcW w:w="0" w:type="auto"/>
            <w:gridSpan w:val="2"/>
            <w:shd w:val="clear" w:color="auto" w:fill="BFBFBF" w:themeFill="background1" w:themeFillShade="BF"/>
            <w:vAlign w:val="center"/>
          </w:tcPr>
          <w:p w:rsidR="00B73533" w:rsidRPr="00253C9E" w:rsidRDefault="00B73533" w:rsidP="003E7A16">
            <w:pPr>
              <w:pStyle w:val="Tabulka"/>
              <w:jc w:val="center"/>
              <w:rPr>
                <w:b/>
              </w:rPr>
            </w:pPr>
            <w:r w:rsidRPr="00253C9E">
              <w:rPr>
                <w:b/>
              </w:rPr>
              <w:t>SOCIOEKONOMICKÝ STATUS</w:t>
            </w:r>
            <w:r>
              <w:rPr>
                <w:b/>
              </w:rPr>
              <w:t xml:space="preserve"> RODINY</w:t>
            </w:r>
          </w:p>
        </w:tc>
      </w:tr>
      <w:tr w:rsidR="00B73533" w:rsidRPr="001F5D3D" w:rsidTr="003E7A16">
        <w:tc>
          <w:tcPr>
            <w:tcW w:w="0" w:type="auto"/>
            <w:shd w:val="clear" w:color="auto" w:fill="BFBFBF" w:themeFill="background1" w:themeFillShade="BF"/>
            <w:vAlign w:val="center"/>
          </w:tcPr>
          <w:p w:rsidR="00B73533" w:rsidRPr="001F5D3D" w:rsidRDefault="00B73533" w:rsidP="003E7A16">
            <w:pPr>
              <w:pStyle w:val="Tabulka"/>
              <w:rPr>
                <w:b/>
              </w:rPr>
            </w:pPr>
            <w:r w:rsidRPr="001F5D3D">
              <w:rPr>
                <w:b/>
              </w:rPr>
              <w:t>celkový počet</w:t>
            </w:r>
          </w:p>
        </w:tc>
        <w:tc>
          <w:tcPr>
            <w:tcW w:w="0" w:type="auto"/>
            <w:shd w:val="clear" w:color="auto" w:fill="BFBFBF" w:themeFill="background1" w:themeFillShade="BF"/>
            <w:vAlign w:val="center"/>
          </w:tcPr>
          <w:p w:rsidR="00B73533" w:rsidRPr="001F5D3D" w:rsidRDefault="00B73533" w:rsidP="003E7A16">
            <w:pPr>
              <w:pStyle w:val="Tabulka"/>
              <w:rPr>
                <w:b/>
              </w:rPr>
            </w:pPr>
            <w:r w:rsidRPr="001F5D3D">
              <w:rPr>
                <w:b/>
              </w:rPr>
              <w:t>11</w:t>
            </w:r>
          </w:p>
        </w:tc>
        <w:tc>
          <w:tcPr>
            <w:tcW w:w="0" w:type="auto"/>
            <w:shd w:val="clear" w:color="auto" w:fill="BFBFBF" w:themeFill="background1" w:themeFillShade="BF"/>
            <w:vAlign w:val="center"/>
          </w:tcPr>
          <w:p w:rsidR="00B73533" w:rsidRPr="001F5D3D" w:rsidRDefault="00B73533" w:rsidP="003E7A16">
            <w:pPr>
              <w:pStyle w:val="Tabulka"/>
              <w:rPr>
                <w:b/>
              </w:rPr>
            </w:pPr>
            <w:r w:rsidRPr="001F5D3D">
              <w:rPr>
                <w:b/>
              </w:rPr>
              <w:t xml:space="preserve">celkový počet </w:t>
            </w:r>
          </w:p>
        </w:tc>
        <w:tc>
          <w:tcPr>
            <w:tcW w:w="0" w:type="auto"/>
            <w:shd w:val="clear" w:color="auto" w:fill="BFBFBF" w:themeFill="background1" w:themeFillShade="BF"/>
            <w:vAlign w:val="center"/>
          </w:tcPr>
          <w:p w:rsidR="00B73533" w:rsidRPr="001F5D3D" w:rsidRDefault="00B73533" w:rsidP="003E7A16">
            <w:pPr>
              <w:pStyle w:val="Tabulka"/>
              <w:rPr>
                <w:b/>
              </w:rPr>
            </w:pPr>
            <w:r w:rsidRPr="001F5D3D">
              <w:rPr>
                <w:b/>
              </w:rPr>
              <w:t>32</w:t>
            </w:r>
          </w:p>
        </w:tc>
        <w:tc>
          <w:tcPr>
            <w:tcW w:w="0" w:type="auto"/>
            <w:shd w:val="clear" w:color="auto" w:fill="BFBFBF" w:themeFill="background1" w:themeFillShade="BF"/>
            <w:vAlign w:val="center"/>
          </w:tcPr>
          <w:p w:rsidR="00B73533" w:rsidRPr="001F5D3D" w:rsidRDefault="00B73533" w:rsidP="003E7A16">
            <w:pPr>
              <w:pStyle w:val="Tabulka"/>
              <w:rPr>
                <w:b/>
              </w:rPr>
            </w:pPr>
            <w:r>
              <w:rPr>
                <w:b/>
              </w:rPr>
              <w:t>celkový počet rodin</w:t>
            </w:r>
          </w:p>
        </w:tc>
        <w:tc>
          <w:tcPr>
            <w:tcW w:w="0" w:type="auto"/>
            <w:shd w:val="clear" w:color="auto" w:fill="BFBFBF" w:themeFill="background1" w:themeFillShade="BF"/>
            <w:vAlign w:val="center"/>
          </w:tcPr>
          <w:p w:rsidR="00B73533" w:rsidRPr="001F5D3D" w:rsidRDefault="00B73533" w:rsidP="003E7A16">
            <w:pPr>
              <w:pStyle w:val="Tabulka"/>
              <w:rPr>
                <w:b/>
              </w:rPr>
            </w:pPr>
            <w:r>
              <w:rPr>
                <w:b/>
              </w:rPr>
              <w:t>11</w:t>
            </w:r>
          </w:p>
        </w:tc>
      </w:tr>
      <w:tr w:rsidR="00B73533" w:rsidRPr="00D946FD" w:rsidTr="003E7A16">
        <w:tc>
          <w:tcPr>
            <w:tcW w:w="0" w:type="auto"/>
            <w:shd w:val="clear" w:color="auto" w:fill="auto"/>
            <w:vAlign w:val="center"/>
          </w:tcPr>
          <w:p w:rsidR="00B73533" w:rsidRPr="000372B2" w:rsidRDefault="00B73533" w:rsidP="003E7A16">
            <w:pPr>
              <w:pStyle w:val="Tabulka"/>
            </w:pPr>
            <w:r w:rsidRPr="000372B2">
              <w:t>muži</w:t>
            </w:r>
          </w:p>
        </w:tc>
        <w:tc>
          <w:tcPr>
            <w:tcW w:w="0" w:type="auto"/>
            <w:shd w:val="clear" w:color="auto" w:fill="BFBFBF" w:themeFill="background1" w:themeFillShade="BF"/>
            <w:vAlign w:val="center"/>
          </w:tcPr>
          <w:p w:rsidR="00B73533" w:rsidRPr="000372B2" w:rsidRDefault="00B73533" w:rsidP="003E7A16">
            <w:pPr>
              <w:pStyle w:val="Tabulka"/>
              <w:rPr>
                <w:b/>
              </w:rPr>
            </w:pPr>
            <w:r w:rsidRPr="000372B2">
              <w:rPr>
                <w:b/>
              </w:rPr>
              <w:t>1</w:t>
            </w:r>
          </w:p>
        </w:tc>
        <w:tc>
          <w:tcPr>
            <w:tcW w:w="0" w:type="auto"/>
            <w:vAlign w:val="center"/>
          </w:tcPr>
          <w:p w:rsidR="00B73533" w:rsidRPr="000372B2" w:rsidRDefault="00B73533" w:rsidP="003E7A16">
            <w:pPr>
              <w:pStyle w:val="Tabulka"/>
            </w:pPr>
            <w:r>
              <w:t>chlapci</w:t>
            </w:r>
          </w:p>
        </w:tc>
        <w:tc>
          <w:tcPr>
            <w:tcW w:w="0" w:type="auto"/>
            <w:shd w:val="clear" w:color="auto" w:fill="BFBFBF" w:themeFill="background1" w:themeFillShade="BF"/>
            <w:vAlign w:val="center"/>
          </w:tcPr>
          <w:p w:rsidR="00B73533" w:rsidRPr="000372B2" w:rsidRDefault="00B73533" w:rsidP="003E7A16">
            <w:pPr>
              <w:pStyle w:val="Tabulka"/>
              <w:rPr>
                <w:b/>
              </w:rPr>
            </w:pPr>
            <w:r>
              <w:rPr>
                <w:b/>
              </w:rPr>
              <w:t>1</w:t>
            </w:r>
            <w:r w:rsidRPr="000372B2">
              <w:rPr>
                <w:b/>
              </w:rPr>
              <w:t>5</w:t>
            </w:r>
          </w:p>
        </w:tc>
        <w:tc>
          <w:tcPr>
            <w:tcW w:w="0" w:type="auto"/>
            <w:shd w:val="clear" w:color="auto" w:fill="auto"/>
            <w:vAlign w:val="center"/>
          </w:tcPr>
          <w:p w:rsidR="00B73533" w:rsidRPr="000372B2" w:rsidRDefault="00B73533" w:rsidP="003E7A16">
            <w:pPr>
              <w:pStyle w:val="Tabulka"/>
            </w:pPr>
            <w:r w:rsidRPr="000372B2">
              <w:t>společná domácnost rodičů</w:t>
            </w:r>
          </w:p>
        </w:tc>
        <w:tc>
          <w:tcPr>
            <w:tcW w:w="0" w:type="auto"/>
            <w:shd w:val="clear" w:color="auto" w:fill="BFBFBF" w:themeFill="background1" w:themeFillShade="BF"/>
            <w:vAlign w:val="center"/>
          </w:tcPr>
          <w:p w:rsidR="00B73533" w:rsidRPr="000372B2" w:rsidRDefault="00B73533" w:rsidP="003E7A16">
            <w:pPr>
              <w:pStyle w:val="Tabulka"/>
              <w:rPr>
                <w:b/>
              </w:rPr>
            </w:pPr>
            <w:r w:rsidRPr="000372B2">
              <w:rPr>
                <w:b/>
              </w:rPr>
              <w:t>6</w:t>
            </w:r>
          </w:p>
        </w:tc>
      </w:tr>
      <w:tr w:rsidR="00B73533" w:rsidTr="003E7A16">
        <w:tc>
          <w:tcPr>
            <w:tcW w:w="0" w:type="auto"/>
            <w:shd w:val="clear" w:color="auto" w:fill="auto"/>
            <w:vAlign w:val="center"/>
          </w:tcPr>
          <w:p w:rsidR="00B73533" w:rsidRPr="000372B2" w:rsidRDefault="00B73533" w:rsidP="003E7A16">
            <w:pPr>
              <w:pStyle w:val="Tabulka"/>
            </w:pPr>
            <w:r w:rsidRPr="000372B2">
              <w:t>ženy</w:t>
            </w:r>
          </w:p>
        </w:tc>
        <w:tc>
          <w:tcPr>
            <w:tcW w:w="0" w:type="auto"/>
            <w:shd w:val="clear" w:color="auto" w:fill="BFBFBF" w:themeFill="background1" w:themeFillShade="BF"/>
            <w:vAlign w:val="center"/>
          </w:tcPr>
          <w:p w:rsidR="00B73533" w:rsidRPr="000372B2" w:rsidRDefault="00B73533" w:rsidP="003E7A16">
            <w:pPr>
              <w:pStyle w:val="Tabulka"/>
              <w:rPr>
                <w:b/>
              </w:rPr>
            </w:pPr>
            <w:r w:rsidRPr="000372B2">
              <w:rPr>
                <w:b/>
              </w:rPr>
              <w:t>10</w:t>
            </w:r>
          </w:p>
        </w:tc>
        <w:tc>
          <w:tcPr>
            <w:tcW w:w="0" w:type="auto"/>
            <w:vAlign w:val="center"/>
          </w:tcPr>
          <w:p w:rsidR="00B73533" w:rsidRPr="000372B2" w:rsidRDefault="00B73533" w:rsidP="003E7A16">
            <w:pPr>
              <w:pStyle w:val="Tabulka"/>
            </w:pPr>
            <w:r>
              <w:t>dívky</w:t>
            </w:r>
          </w:p>
        </w:tc>
        <w:tc>
          <w:tcPr>
            <w:tcW w:w="0" w:type="auto"/>
            <w:shd w:val="clear" w:color="auto" w:fill="BFBFBF" w:themeFill="background1" w:themeFillShade="BF"/>
            <w:vAlign w:val="center"/>
          </w:tcPr>
          <w:p w:rsidR="00B73533" w:rsidRPr="000372B2" w:rsidRDefault="00B73533" w:rsidP="003E7A16">
            <w:pPr>
              <w:pStyle w:val="Tabulka"/>
              <w:rPr>
                <w:b/>
              </w:rPr>
            </w:pPr>
            <w:r>
              <w:rPr>
                <w:b/>
              </w:rPr>
              <w:t>1</w:t>
            </w:r>
            <w:r w:rsidRPr="000372B2">
              <w:rPr>
                <w:b/>
              </w:rPr>
              <w:t>7</w:t>
            </w:r>
          </w:p>
        </w:tc>
        <w:tc>
          <w:tcPr>
            <w:tcW w:w="0" w:type="auto"/>
            <w:shd w:val="clear" w:color="auto" w:fill="auto"/>
            <w:vAlign w:val="center"/>
          </w:tcPr>
          <w:p w:rsidR="00B73533" w:rsidRPr="000372B2" w:rsidRDefault="00B73533" w:rsidP="003E7A16">
            <w:pPr>
              <w:pStyle w:val="Tabulka"/>
            </w:pPr>
            <w:r w:rsidRPr="000372B2">
              <w:t>samoživitel</w:t>
            </w:r>
          </w:p>
        </w:tc>
        <w:tc>
          <w:tcPr>
            <w:tcW w:w="0" w:type="auto"/>
            <w:shd w:val="clear" w:color="auto" w:fill="BFBFBF" w:themeFill="background1" w:themeFillShade="BF"/>
            <w:vAlign w:val="center"/>
          </w:tcPr>
          <w:p w:rsidR="00B73533" w:rsidRPr="000372B2" w:rsidRDefault="00B73533" w:rsidP="003E7A16">
            <w:pPr>
              <w:pStyle w:val="Tabulka"/>
              <w:rPr>
                <w:b/>
              </w:rPr>
            </w:pPr>
            <w:r w:rsidRPr="000372B2">
              <w:rPr>
                <w:b/>
              </w:rPr>
              <w:t>5</w:t>
            </w:r>
          </w:p>
        </w:tc>
      </w:tr>
      <w:tr w:rsidR="00B73533" w:rsidTr="003E7A16">
        <w:tc>
          <w:tcPr>
            <w:tcW w:w="0" w:type="auto"/>
            <w:shd w:val="clear" w:color="auto" w:fill="auto"/>
            <w:vAlign w:val="center"/>
          </w:tcPr>
          <w:p w:rsidR="00B73533" w:rsidRPr="000372B2" w:rsidRDefault="00B73533" w:rsidP="003E7A16">
            <w:pPr>
              <w:pStyle w:val="Tabulka"/>
            </w:pPr>
            <w:r w:rsidRPr="000372B2">
              <w:t>průměrný věk rodiče</w:t>
            </w:r>
          </w:p>
        </w:tc>
        <w:tc>
          <w:tcPr>
            <w:tcW w:w="0" w:type="auto"/>
            <w:shd w:val="clear" w:color="auto" w:fill="BFBFBF" w:themeFill="background1" w:themeFillShade="BF"/>
            <w:vAlign w:val="center"/>
          </w:tcPr>
          <w:p w:rsidR="00B73533" w:rsidRPr="000372B2" w:rsidRDefault="00B73533" w:rsidP="003E7A16">
            <w:pPr>
              <w:pStyle w:val="Tabulka"/>
              <w:rPr>
                <w:b/>
              </w:rPr>
            </w:pPr>
            <w:r w:rsidRPr="000372B2">
              <w:rPr>
                <w:b/>
              </w:rPr>
              <w:t>39</w:t>
            </w:r>
          </w:p>
        </w:tc>
        <w:tc>
          <w:tcPr>
            <w:tcW w:w="0" w:type="auto"/>
            <w:vAlign w:val="center"/>
          </w:tcPr>
          <w:p w:rsidR="00B73533" w:rsidRPr="000372B2" w:rsidRDefault="00B73533" w:rsidP="003E7A16">
            <w:pPr>
              <w:pStyle w:val="Tabulka"/>
            </w:pPr>
            <w:r>
              <w:t>průměrný věk dětí</w:t>
            </w:r>
          </w:p>
        </w:tc>
        <w:tc>
          <w:tcPr>
            <w:tcW w:w="0" w:type="auto"/>
            <w:shd w:val="clear" w:color="auto" w:fill="BFBFBF" w:themeFill="background1" w:themeFillShade="BF"/>
            <w:vAlign w:val="center"/>
          </w:tcPr>
          <w:p w:rsidR="00B73533" w:rsidRPr="000372B2" w:rsidRDefault="00B73533" w:rsidP="003E7A16">
            <w:pPr>
              <w:pStyle w:val="Tabulka"/>
              <w:rPr>
                <w:b/>
              </w:rPr>
            </w:pPr>
            <w:r>
              <w:rPr>
                <w:b/>
              </w:rPr>
              <w:t>11</w:t>
            </w:r>
          </w:p>
        </w:tc>
        <w:tc>
          <w:tcPr>
            <w:tcW w:w="0" w:type="auto"/>
            <w:shd w:val="clear" w:color="auto" w:fill="auto"/>
            <w:vAlign w:val="center"/>
          </w:tcPr>
          <w:p w:rsidR="00B73533" w:rsidRPr="000372B2" w:rsidRDefault="00B73533" w:rsidP="003E7A16">
            <w:pPr>
              <w:pStyle w:val="Tabulka"/>
            </w:pPr>
            <w:r>
              <w:t>rodič zároveň pečuje o dítě ze širšího příbuzenstva</w:t>
            </w:r>
          </w:p>
        </w:tc>
        <w:tc>
          <w:tcPr>
            <w:tcW w:w="0" w:type="auto"/>
            <w:shd w:val="clear" w:color="auto" w:fill="BFBFBF" w:themeFill="background1" w:themeFillShade="BF"/>
            <w:vAlign w:val="center"/>
          </w:tcPr>
          <w:p w:rsidR="00B73533" w:rsidRPr="000372B2" w:rsidRDefault="00B73533" w:rsidP="003E7A16">
            <w:pPr>
              <w:pStyle w:val="Tabulka"/>
              <w:rPr>
                <w:b/>
              </w:rPr>
            </w:pPr>
            <w:r>
              <w:rPr>
                <w:b/>
              </w:rPr>
              <w:t>2</w:t>
            </w:r>
          </w:p>
        </w:tc>
      </w:tr>
      <w:tr w:rsidR="00B73533" w:rsidTr="003E7A16">
        <w:tc>
          <w:tcPr>
            <w:tcW w:w="0" w:type="auto"/>
            <w:shd w:val="clear" w:color="auto" w:fill="auto"/>
            <w:vAlign w:val="center"/>
          </w:tcPr>
          <w:p w:rsidR="00B73533" w:rsidRPr="000372B2" w:rsidRDefault="00B73533" w:rsidP="003E7A16">
            <w:pPr>
              <w:pStyle w:val="Tabulka"/>
            </w:pPr>
            <w:r>
              <w:t>1 dítě v</w:t>
            </w:r>
            <w:r w:rsidR="004F0E8F">
              <w:t> </w:t>
            </w:r>
            <w:r>
              <w:t>rodině</w:t>
            </w:r>
          </w:p>
        </w:tc>
        <w:tc>
          <w:tcPr>
            <w:tcW w:w="0" w:type="auto"/>
            <w:shd w:val="clear" w:color="auto" w:fill="BFBFBF" w:themeFill="background1" w:themeFillShade="BF"/>
            <w:vAlign w:val="center"/>
          </w:tcPr>
          <w:p w:rsidR="00B73533" w:rsidRPr="000372B2" w:rsidRDefault="00B73533" w:rsidP="003E7A16">
            <w:pPr>
              <w:pStyle w:val="Tabulka"/>
              <w:rPr>
                <w:b/>
              </w:rPr>
            </w:pPr>
            <w:r>
              <w:rPr>
                <w:b/>
              </w:rPr>
              <w:t>2</w:t>
            </w:r>
          </w:p>
        </w:tc>
        <w:tc>
          <w:tcPr>
            <w:tcW w:w="0" w:type="auto"/>
            <w:vAlign w:val="center"/>
          </w:tcPr>
          <w:p w:rsidR="00B73533" w:rsidRPr="000372B2" w:rsidRDefault="00B73533" w:rsidP="003E7A16">
            <w:pPr>
              <w:pStyle w:val="Tabulka"/>
            </w:pPr>
            <w:r>
              <w:t>0 – 6 let</w:t>
            </w:r>
          </w:p>
        </w:tc>
        <w:tc>
          <w:tcPr>
            <w:tcW w:w="0" w:type="auto"/>
            <w:shd w:val="clear" w:color="auto" w:fill="BFBFBF" w:themeFill="background1" w:themeFillShade="BF"/>
            <w:vAlign w:val="center"/>
          </w:tcPr>
          <w:p w:rsidR="00B73533" w:rsidRPr="000372B2" w:rsidRDefault="00B73533" w:rsidP="003E7A16">
            <w:pPr>
              <w:pStyle w:val="Tabulka"/>
              <w:rPr>
                <w:b/>
              </w:rPr>
            </w:pPr>
            <w:r>
              <w:rPr>
                <w:b/>
              </w:rPr>
              <w:t>9</w:t>
            </w:r>
          </w:p>
        </w:tc>
        <w:tc>
          <w:tcPr>
            <w:tcW w:w="0" w:type="auto"/>
            <w:shd w:val="clear" w:color="auto" w:fill="auto"/>
            <w:vAlign w:val="center"/>
          </w:tcPr>
          <w:p w:rsidR="00B73533" w:rsidRPr="000372B2" w:rsidRDefault="00B73533" w:rsidP="003E7A16">
            <w:pPr>
              <w:pStyle w:val="Tabulka"/>
            </w:pPr>
            <w:r>
              <w:t>příjmy ze zaměstnání rodičů</w:t>
            </w:r>
          </w:p>
        </w:tc>
        <w:tc>
          <w:tcPr>
            <w:tcW w:w="0" w:type="auto"/>
            <w:shd w:val="clear" w:color="auto" w:fill="BFBFBF" w:themeFill="background1" w:themeFillShade="BF"/>
            <w:vAlign w:val="center"/>
          </w:tcPr>
          <w:p w:rsidR="00B73533" w:rsidRPr="000372B2" w:rsidRDefault="00B73533" w:rsidP="003E7A16">
            <w:pPr>
              <w:pStyle w:val="Tabulka"/>
              <w:rPr>
                <w:b/>
              </w:rPr>
            </w:pPr>
            <w:r>
              <w:rPr>
                <w:b/>
              </w:rPr>
              <w:t>7</w:t>
            </w:r>
          </w:p>
        </w:tc>
      </w:tr>
      <w:tr w:rsidR="00B73533" w:rsidTr="003E7A16">
        <w:tc>
          <w:tcPr>
            <w:tcW w:w="0" w:type="auto"/>
            <w:shd w:val="clear" w:color="auto" w:fill="auto"/>
            <w:vAlign w:val="center"/>
          </w:tcPr>
          <w:p w:rsidR="00B73533" w:rsidRPr="000372B2" w:rsidRDefault="00B73533" w:rsidP="003E7A16">
            <w:pPr>
              <w:pStyle w:val="Tabulka"/>
            </w:pPr>
            <w:r>
              <w:t xml:space="preserve">2 děti v rodině </w:t>
            </w:r>
          </w:p>
        </w:tc>
        <w:tc>
          <w:tcPr>
            <w:tcW w:w="0" w:type="auto"/>
            <w:shd w:val="clear" w:color="auto" w:fill="BFBFBF" w:themeFill="background1" w:themeFillShade="BF"/>
            <w:vAlign w:val="center"/>
          </w:tcPr>
          <w:p w:rsidR="00B73533" w:rsidRPr="000372B2" w:rsidRDefault="00B73533" w:rsidP="003E7A16">
            <w:pPr>
              <w:pStyle w:val="Tabulka"/>
              <w:rPr>
                <w:b/>
              </w:rPr>
            </w:pPr>
            <w:r>
              <w:rPr>
                <w:b/>
              </w:rPr>
              <w:t>4</w:t>
            </w:r>
          </w:p>
        </w:tc>
        <w:tc>
          <w:tcPr>
            <w:tcW w:w="0" w:type="auto"/>
            <w:vAlign w:val="center"/>
          </w:tcPr>
          <w:p w:rsidR="00B73533" w:rsidRPr="00B30AC5" w:rsidRDefault="00B73533" w:rsidP="003E7A16">
            <w:pPr>
              <w:pStyle w:val="Tabulka"/>
            </w:pPr>
            <w:r>
              <w:t>7 - 15</w:t>
            </w:r>
            <w:r w:rsidRPr="00B30AC5">
              <w:t xml:space="preserve"> let</w:t>
            </w:r>
          </w:p>
        </w:tc>
        <w:tc>
          <w:tcPr>
            <w:tcW w:w="0" w:type="auto"/>
            <w:shd w:val="clear" w:color="auto" w:fill="BFBFBF" w:themeFill="background1" w:themeFillShade="BF"/>
            <w:vAlign w:val="center"/>
          </w:tcPr>
          <w:p w:rsidR="00B73533" w:rsidRPr="000372B2" w:rsidRDefault="00B73533" w:rsidP="003E7A16">
            <w:pPr>
              <w:pStyle w:val="Tabulka"/>
              <w:rPr>
                <w:b/>
              </w:rPr>
            </w:pPr>
            <w:r>
              <w:rPr>
                <w:b/>
              </w:rPr>
              <w:t>12</w:t>
            </w:r>
          </w:p>
        </w:tc>
        <w:tc>
          <w:tcPr>
            <w:tcW w:w="0" w:type="auto"/>
            <w:shd w:val="clear" w:color="auto" w:fill="auto"/>
            <w:vAlign w:val="center"/>
          </w:tcPr>
          <w:p w:rsidR="00B73533" w:rsidRPr="002001BF" w:rsidRDefault="00B73533" w:rsidP="003E7A16">
            <w:pPr>
              <w:pStyle w:val="Tabulka"/>
              <w:rPr>
                <w:b/>
              </w:rPr>
            </w:pPr>
            <w:r w:rsidRPr="000372B2">
              <w:t xml:space="preserve">sociální dávky </w:t>
            </w:r>
            <w:r>
              <w:t xml:space="preserve">jako </w:t>
            </w:r>
            <w:r w:rsidRPr="000372B2">
              <w:t>výhradní příjem</w:t>
            </w:r>
          </w:p>
        </w:tc>
        <w:tc>
          <w:tcPr>
            <w:tcW w:w="0" w:type="auto"/>
            <w:shd w:val="clear" w:color="auto" w:fill="BFBFBF" w:themeFill="background1" w:themeFillShade="BF"/>
            <w:vAlign w:val="center"/>
          </w:tcPr>
          <w:p w:rsidR="00B73533" w:rsidRPr="000372B2" w:rsidRDefault="00B73533" w:rsidP="003E7A16">
            <w:pPr>
              <w:pStyle w:val="Tabulka"/>
              <w:rPr>
                <w:b/>
              </w:rPr>
            </w:pPr>
            <w:r>
              <w:rPr>
                <w:b/>
              </w:rPr>
              <w:t>4</w:t>
            </w:r>
          </w:p>
        </w:tc>
      </w:tr>
      <w:tr w:rsidR="00B73533" w:rsidTr="003E7A16">
        <w:tc>
          <w:tcPr>
            <w:tcW w:w="0" w:type="auto"/>
            <w:shd w:val="clear" w:color="auto" w:fill="auto"/>
            <w:vAlign w:val="center"/>
          </w:tcPr>
          <w:p w:rsidR="00B73533" w:rsidRDefault="00B73533" w:rsidP="003E7A16">
            <w:pPr>
              <w:pStyle w:val="Tabulka"/>
            </w:pPr>
            <w:r>
              <w:t>4 dětí v</w:t>
            </w:r>
            <w:r w:rsidR="004F0E8F">
              <w:t> </w:t>
            </w:r>
            <w:r>
              <w:t>rodině</w:t>
            </w:r>
          </w:p>
        </w:tc>
        <w:tc>
          <w:tcPr>
            <w:tcW w:w="0" w:type="auto"/>
            <w:shd w:val="clear" w:color="auto" w:fill="BFBFBF" w:themeFill="background1" w:themeFillShade="BF"/>
            <w:vAlign w:val="center"/>
          </w:tcPr>
          <w:p w:rsidR="00B73533" w:rsidRDefault="00B73533" w:rsidP="003E7A16">
            <w:pPr>
              <w:pStyle w:val="Tabulka"/>
              <w:rPr>
                <w:b/>
              </w:rPr>
            </w:pPr>
            <w:r>
              <w:rPr>
                <w:b/>
              </w:rPr>
              <w:t>4</w:t>
            </w:r>
          </w:p>
        </w:tc>
        <w:tc>
          <w:tcPr>
            <w:tcW w:w="0" w:type="auto"/>
            <w:vAlign w:val="center"/>
          </w:tcPr>
          <w:p w:rsidR="00B73533" w:rsidRPr="000372B2" w:rsidRDefault="00B73533" w:rsidP="003E7A16">
            <w:pPr>
              <w:pStyle w:val="Tabulka"/>
            </w:pPr>
            <w:r>
              <w:t>16 – 18 let</w:t>
            </w:r>
          </w:p>
        </w:tc>
        <w:tc>
          <w:tcPr>
            <w:tcW w:w="0" w:type="auto"/>
            <w:shd w:val="clear" w:color="auto" w:fill="BFBFBF" w:themeFill="background1" w:themeFillShade="BF"/>
            <w:vAlign w:val="center"/>
          </w:tcPr>
          <w:p w:rsidR="00B73533" w:rsidRPr="00DD6868" w:rsidRDefault="00B73533" w:rsidP="003E7A16">
            <w:pPr>
              <w:pStyle w:val="Tabulka"/>
              <w:rPr>
                <w:b/>
              </w:rPr>
            </w:pPr>
            <w:r w:rsidRPr="00DD6868">
              <w:rPr>
                <w:b/>
              </w:rPr>
              <w:t>11</w:t>
            </w:r>
          </w:p>
        </w:tc>
        <w:tc>
          <w:tcPr>
            <w:tcW w:w="0" w:type="auto"/>
            <w:shd w:val="clear" w:color="auto" w:fill="auto"/>
            <w:vAlign w:val="center"/>
          </w:tcPr>
          <w:p w:rsidR="00B73533" w:rsidRPr="001E08E5" w:rsidRDefault="00B73533" w:rsidP="003E7A16">
            <w:pPr>
              <w:pStyle w:val="Tabulka"/>
            </w:pPr>
          </w:p>
        </w:tc>
        <w:tc>
          <w:tcPr>
            <w:tcW w:w="0" w:type="auto"/>
            <w:shd w:val="clear" w:color="auto" w:fill="BFBFBF" w:themeFill="background1" w:themeFillShade="BF"/>
            <w:vAlign w:val="center"/>
          </w:tcPr>
          <w:p w:rsidR="00B73533" w:rsidRPr="000372B2" w:rsidRDefault="00B73533" w:rsidP="003E7A16">
            <w:pPr>
              <w:pStyle w:val="Tabulka"/>
              <w:rPr>
                <w:b/>
              </w:rPr>
            </w:pPr>
          </w:p>
        </w:tc>
      </w:tr>
      <w:tr w:rsidR="00B73533" w:rsidTr="003E7A16">
        <w:tc>
          <w:tcPr>
            <w:tcW w:w="0" w:type="auto"/>
            <w:shd w:val="clear" w:color="auto" w:fill="auto"/>
            <w:vAlign w:val="center"/>
          </w:tcPr>
          <w:p w:rsidR="00B73533" w:rsidRDefault="00B73533" w:rsidP="003E7A16">
            <w:pPr>
              <w:pStyle w:val="Tabulka"/>
            </w:pPr>
            <w:r>
              <w:t>7 dětí v</w:t>
            </w:r>
            <w:r w:rsidR="004F0E8F">
              <w:t> </w:t>
            </w:r>
            <w:r>
              <w:t>rodině</w:t>
            </w:r>
          </w:p>
        </w:tc>
        <w:tc>
          <w:tcPr>
            <w:tcW w:w="0" w:type="auto"/>
            <w:shd w:val="clear" w:color="auto" w:fill="BFBFBF" w:themeFill="background1" w:themeFillShade="BF"/>
            <w:vAlign w:val="center"/>
          </w:tcPr>
          <w:p w:rsidR="00B73533" w:rsidRDefault="00B73533" w:rsidP="003E7A16">
            <w:pPr>
              <w:pStyle w:val="Tabulka"/>
              <w:rPr>
                <w:b/>
              </w:rPr>
            </w:pPr>
            <w:r>
              <w:rPr>
                <w:b/>
              </w:rPr>
              <w:t>1</w:t>
            </w:r>
          </w:p>
        </w:tc>
        <w:tc>
          <w:tcPr>
            <w:tcW w:w="0" w:type="auto"/>
            <w:vAlign w:val="center"/>
          </w:tcPr>
          <w:p w:rsidR="00B73533" w:rsidRPr="00B645EA" w:rsidRDefault="00B73533" w:rsidP="003E7A16">
            <w:pPr>
              <w:pStyle w:val="Tabulka"/>
              <w:rPr>
                <w:color w:val="FF0000"/>
              </w:rPr>
            </w:pPr>
          </w:p>
        </w:tc>
        <w:tc>
          <w:tcPr>
            <w:tcW w:w="0" w:type="auto"/>
            <w:shd w:val="clear" w:color="auto" w:fill="BFBFBF" w:themeFill="background1" w:themeFillShade="BF"/>
            <w:vAlign w:val="center"/>
          </w:tcPr>
          <w:p w:rsidR="00B73533" w:rsidRPr="00B645EA" w:rsidRDefault="00B73533" w:rsidP="003E7A16">
            <w:pPr>
              <w:pStyle w:val="Tabulka"/>
              <w:rPr>
                <w:b/>
                <w:strike/>
                <w:color w:val="FF0000"/>
              </w:rPr>
            </w:pPr>
          </w:p>
        </w:tc>
        <w:tc>
          <w:tcPr>
            <w:tcW w:w="0" w:type="auto"/>
            <w:shd w:val="clear" w:color="auto" w:fill="auto"/>
            <w:vAlign w:val="center"/>
          </w:tcPr>
          <w:p w:rsidR="00B73533" w:rsidRPr="002001BF" w:rsidRDefault="00B73533" w:rsidP="003E7A16">
            <w:pPr>
              <w:pStyle w:val="Tabulka"/>
              <w:rPr>
                <w:b/>
              </w:rPr>
            </w:pPr>
          </w:p>
        </w:tc>
        <w:tc>
          <w:tcPr>
            <w:tcW w:w="0" w:type="auto"/>
            <w:shd w:val="clear" w:color="auto" w:fill="BFBFBF" w:themeFill="background1" w:themeFillShade="BF"/>
            <w:vAlign w:val="center"/>
          </w:tcPr>
          <w:p w:rsidR="00B73533" w:rsidRPr="000372B2" w:rsidRDefault="00B73533" w:rsidP="003E7A16">
            <w:pPr>
              <w:pStyle w:val="Tabulka"/>
              <w:rPr>
                <w:b/>
              </w:rPr>
            </w:pPr>
          </w:p>
        </w:tc>
      </w:tr>
    </w:tbl>
    <w:p w:rsidR="00B73533" w:rsidRPr="005A3C88" w:rsidRDefault="00B73533" w:rsidP="00B73533">
      <w:pPr>
        <w:pStyle w:val="Nadpis3"/>
      </w:pPr>
      <w:bookmarkStart w:id="56" w:name="_Toc64582952"/>
      <w:bookmarkStart w:id="57" w:name="_Toc67905889"/>
      <w:r w:rsidRPr="005A3C88">
        <w:t>Etické problémy a způsob jejich řešení</w:t>
      </w:r>
      <w:bookmarkEnd w:id="56"/>
      <w:bookmarkEnd w:id="57"/>
    </w:p>
    <w:p w:rsidR="0044653C" w:rsidRDefault="00B73533" w:rsidP="009026C4">
      <w:pPr>
        <w:ind w:firstLine="0"/>
      </w:pPr>
      <w:r>
        <w:t>Všichni respondenti byli před realizací výzkumu informováni o názvu práce a in</w:t>
      </w:r>
      <w:r w:rsidR="00D33A18">
        <w:t xml:space="preserve">stituce, v níž je realizována. </w:t>
      </w:r>
      <w:r>
        <w:t>Dále byli poučeni o dobrovolné a anonymní účasti, která nezakládá nárok na jakoukoliv hmotnou odměnu ani protislužbu, byl jim vysvětlen proc</w:t>
      </w:r>
      <w:r w:rsidR="007B52C9">
        <w:t xml:space="preserve">es zpracování a </w:t>
      </w:r>
      <w:r w:rsidR="0044653C">
        <w:t xml:space="preserve">ochrany </w:t>
      </w:r>
      <w:r w:rsidR="007B52C9">
        <w:t>dat</w:t>
      </w:r>
      <w:r w:rsidR="0044653C">
        <w:t xml:space="preserve">. </w:t>
      </w:r>
    </w:p>
    <w:p w:rsidR="007B52C9" w:rsidRDefault="0044653C" w:rsidP="007B52C9">
      <w:r>
        <w:t xml:space="preserve">Jejich </w:t>
      </w:r>
      <w:proofErr w:type="spellStart"/>
      <w:r>
        <w:t>anonymizace</w:t>
      </w:r>
      <w:proofErr w:type="spellEnd"/>
      <w:r w:rsidR="007B52C9">
        <w:t xml:space="preserve"> byl</w:t>
      </w:r>
      <w:r>
        <w:t>a</w:t>
      </w:r>
      <w:r w:rsidR="007B52C9">
        <w:t xml:space="preserve"> zajištěn</w:t>
      </w:r>
      <w:r>
        <w:t>a</w:t>
      </w:r>
      <w:r w:rsidR="007B52C9">
        <w:t xml:space="preserve"> přidělením číselného kódu, jenž byl dále používán při přepisu a analýze údajů.</w:t>
      </w:r>
      <w:r w:rsidR="005259AB">
        <w:t xml:space="preserve"> V textu není uváděno pohlaví</w:t>
      </w:r>
      <w:r w:rsidR="00824F01">
        <w:t xml:space="preserve">, </w:t>
      </w:r>
      <w:r w:rsidR="005259AB">
        <w:t xml:space="preserve">věk </w:t>
      </w:r>
      <w:r w:rsidR="00824F01">
        <w:t xml:space="preserve">a další demografické údaje </w:t>
      </w:r>
      <w:r w:rsidR="005259AB">
        <w:t>respondentů ani jejich dětí.</w:t>
      </w:r>
      <w:r w:rsidR="00824F01">
        <w:t xml:space="preserve"> Tyto údaje byly použity pouze k celkové charakteristice vzorku.</w:t>
      </w:r>
      <w:r w:rsidR="007B52C9">
        <w:t xml:space="preserve"> </w:t>
      </w:r>
      <w:r w:rsidR="003D19C0">
        <w:t xml:space="preserve">Záměrně je </w:t>
      </w:r>
      <w:r w:rsidR="005259AB">
        <w:t xml:space="preserve">používáno </w:t>
      </w:r>
      <w:r w:rsidR="003D19C0">
        <w:t xml:space="preserve">obecné, nepřechylované </w:t>
      </w:r>
      <w:r w:rsidR="005259AB">
        <w:t xml:space="preserve">označení respondent, participant, </w:t>
      </w:r>
      <w:r w:rsidR="00B81FAF">
        <w:t xml:space="preserve">účastník, </w:t>
      </w:r>
      <w:r w:rsidR="003D19C0">
        <w:t xml:space="preserve">rodič, což odpovídá aktuálním </w:t>
      </w:r>
      <w:r w:rsidR="00824F01">
        <w:t xml:space="preserve">jazykovým </w:t>
      </w:r>
      <w:r w:rsidR="003D19C0">
        <w:t xml:space="preserve">tendencím </w:t>
      </w:r>
      <w:r w:rsidR="004B274E">
        <w:t>a </w:t>
      </w:r>
      <w:r w:rsidR="00824F01">
        <w:t>současně</w:t>
      </w:r>
      <w:r w:rsidR="004B274E">
        <w:t xml:space="preserve"> to</w:t>
      </w:r>
      <w:r w:rsidR="00335375">
        <w:t xml:space="preserve"> </w:t>
      </w:r>
      <w:r w:rsidR="003D19C0">
        <w:t>posiluje anonymitu</w:t>
      </w:r>
      <w:r w:rsidR="00824F01">
        <w:t xml:space="preserve"> zúčastněných osob</w:t>
      </w:r>
      <w:r w:rsidR="00335375">
        <w:t xml:space="preserve">. </w:t>
      </w:r>
      <w:r w:rsidR="005259AB">
        <w:t>Dále nejsou uváděna žádná konkrétní jmenná označení, místo ani čas, se kterými by dotazovaná osoba mohla být spojena.</w:t>
      </w:r>
    </w:p>
    <w:p w:rsidR="005A4B2F" w:rsidRDefault="00671A0C" w:rsidP="00671A0C">
      <w:r>
        <w:t>Všichni účastníci výzkumu udělili se svou účastí ústní i písemný informovaný souhlas, jehož plné z</w:t>
      </w:r>
      <w:r w:rsidR="005A4B2F">
        <w:t>nění je součástí příloh. V</w:t>
      </w:r>
      <w:r>
        <w:t>šechny rozhovory byly realizovány v bezpečném prostředí</w:t>
      </w:r>
      <w:r w:rsidR="005A4B2F">
        <w:t xml:space="preserve"> dle respondentova výběru (bydliště respondenta, kancelář pomáhající organizace)</w:t>
      </w:r>
      <w:r w:rsidR="00650939">
        <w:t>.</w:t>
      </w:r>
    </w:p>
    <w:p w:rsidR="00824F01" w:rsidRDefault="00671A0C" w:rsidP="00671A0C">
      <w:r>
        <w:t xml:space="preserve">Rozhovorů se neúčastnily žádné jiné osoby, </w:t>
      </w:r>
      <w:r w:rsidR="004B274E">
        <w:t>kromě</w:t>
      </w:r>
      <w:r>
        <w:t xml:space="preserve"> dětí, které se v průběhu </w:t>
      </w:r>
      <w:r w:rsidR="00824F01">
        <w:t>několika</w:t>
      </w:r>
      <w:r w:rsidR="00044936">
        <w:t xml:space="preserve"> interview</w:t>
      </w:r>
      <w:r>
        <w:t xml:space="preserve"> dožadovaly pozornosti rodiče. V tom pří</w:t>
      </w:r>
      <w:r w:rsidR="00044936">
        <w:t>padě byl rozhovor i jeho audiozáznam přerušen a </w:t>
      </w:r>
      <w:r>
        <w:t>obnoven po vyřešení záležitosti</w:t>
      </w:r>
      <w:r w:rsidR="00044936">
        <w:t xml:space="preserve">. </w:t>
      </w:r>
    </w:p>
    <w:p w:rsidR="00671A0C" w:rsidRDefault="004B274E" w:rsidP="00671A0C">
      <w:r>
        <w:t xml:space="preserve">Rozhovor byl vždy uzavřen ujištěním, </w:t>
      </w:r>
      <w:r w:rsidR="00671A0C">
        <w:t xml:space="preserve">že </w:t>
      </w:r>
      <w:r w:rsidR="000C660D">
        <w:t>participant</w:t>
      </w:r>
      <w:r w:rsidR="00C326A6">
        <w:t>i</w:t>
      </w:r>
      <w:r w:rsidR="00671A0C">
        <w:t xml:space="preserve"> získal</w:t>
      </w:r>
      <w:r w:rsidR="00C326A6">
        <w:t>i</w:t>
      </w:r>
      <w:r w:rsidR="00671A0C">
        <w:t xml:space="preserve"> dostatečný prostor na vyjádření názorů souvisejících s</w:t>
      </w:r>
      <w:r w:rsidR="000C660D">
        <w:t> danou problematikou</w:t>
      </w:r>
      <w:r w:rsidR="00671A0C">
        <w:t>, že byla uzavřena všech</w:t>
      </w:r>
      <w:r>
        <w:t>na témata a </w:t>
      </w:r>
      <w:r w:rsidR="00671A0C">
        <w:t xml:space="preserve">nedošlo k otevření případných traumat. </w:t>
      </w:r>
    </w:p>
    <w:p w:rsidR="001E6EC9" w:rsidRPr="003F77A8" w:rsidRDefault="001E6EC9" w:rsidP="00671A0C"/>
    <w:p w:rsidR="00B73533" w:rsidRDefault="00B73533" w:rsidP="00B73533">
      <w:pPr>
        <w:pStyle w:val="Nadpis2"/>
      </w:pPr>
      <w:bookmarkStart w:id="58" w:name="_Toc50820409"/>
      <w:bookmarkStart w:id="59" w:name="_Toc64582954"/>
      <w:bookmarkStart w:id="60" w:name="_Toc67905890"/>
      <w:r w:rsidRPr="002E354F">
        <w:lastRenderedPageBreak/>
        <w:t>Práce s daty a její výsledky</w:t>
      </w:r>
      <w:bookmarkEnd w:id="58"/>
      <w:bookmarkEnd w:id="59"/>
      <w:bookmarkEnd w:id="60"/>
    </w:p>
    <w:p w:rsidR="00CF54E9" w:rsidRPr="00CF54E9" w:rsidRDefault="00FC242F" w:rsidP="00CF54E9">
      <w:pPr>
        <w:ind w:firstLine="0"/>
      </w:pPr>
      <w:r>
        <w:t xml:space="preserve">K získávání dat byl zvolen </w:t>
      </w:r>
      <w:proofErr w:type="spellStart"/>
      <w:r>
        <w:t>polostrukturovaný</w:t>
      </w:r>
      <w:proofErr w:type="spellEnd"/>
      <w:r>
        <w:t xml:space="preserve"> rozhovor doplněný pozorováním, metodou analýzy dat se stala </w:t>
      </w:r>
      <w:proofErr w:type="spellStart"/>
      <w:r>
        <w:t>interpretativní</w:t>
      </w:r>
      <w:proofErr w:type="spellEnd"/>
      <w:r>
        <w:t xml:space="preserve"> fenomenologická analýza. Proces </w:t>
      </w:r>
      <w:r w:rsidR="004F2603">
        <w:t>sběru</w:t>
      </w:r>
      <w:r w:rsidR="004B274E">
        <w:t xml:space="preserve">, přípravy, </w:t>
      </w:r>
      <w:r w:rsidR="004F2603">
        <w:t>analýzy</w:t>
      </w:r>
      <w:r>
        <w:t xml:space="preserve"> a interpretace dat </w:t>
      </w:r>
      <w:r w:rsidR="004F2603">
        <w:t>podrobně přibližují následující řádky.</w:t>
      </w:r>
    </w:p>
    <w:p w:rsidR="00CF54E9" w:rsidRDefault="00CF54E9" w:rsidP="00CF54E9">
      <w:pPr>
        <w:pStyle w:val="Nadpis3"/>
      </w:pPr>
      <w:bookmarkStart w:id="61" w:name="_Toc64582955"/>
      <w:bookmarkStart w:id="62" w:name="_Toc67905891"/>
      <w:r>
        <w:t>Získávání dat</w:t>
      </w:r>
      <w:bookmarkEnd w:id="61"/>
      <w:bookmarkEnd w:id="62"/>
    </w:p>
    <w:p w:rsidR="009423FA" w:rsidRDefault="004B274E" w:rsidP="00E71AAF">
      <w:pPr>
        <w:ind w:firstLine="0"/>
      </w:pPr>
      <w:r>
        <w:t xml:space="preserve">V rámci své profesionální orientace jsem měla možnost </w:t>
      </w:r>
      <w:r w:rsidR="004F2603">
        <w:t xml:space="preserve">podrobně </w:t>
      </w:r>
      <w:r w:rsidR="00E71AAF">
        <w:t>s</w:t>
      </w:r>
      <w:r w:rsidR="004F2603">
        <w:t xml:space="preserve">e seznámit se specifiky </w:t>
      </w:r>
      <w:r w:rsidR="00E71AAF">
        <w:t xml:space="preserve">populace, ze které byl vybrán výzkumný vzorek </w:t>
      </w:r>
      <w:r w:rsidR="00CF54E9">
        <w:t>(zvyklosti, jazyk,</w:t>
      </w:r>
      <w:r w:rsidR="004F2603">
        <w:t xml:space="preserve"> </w:t>
      </w:r>
      <w:r w:rsidR="00E71AAF">
        <w:t xml:space="preserve">přirozené </w:t>
      </w:r>
      <w:r w:rsidR="004F2603">
        <w:t>prostředí</w:t>
      </w:r>
      <w:r w:rsidR="00CF54E9">
        <w:t xml:space="preserve">). </w:t>
      </w:r>
      <w:r w:rsidR="00180571">
        <w:t xml:space="preserve">S většinou respondentů </w:t>
      </w:r>
      <w:r w:rsidR="004003BF">
        <w:t>j</w:t>
      </w:r>
      <w:r w:rsidR="00180571">
        <w:t>se</w:t>
      </w:r>
      <w:r w:rsidR="004003BF">
        <w:t>m se</w:t>
      </w:r>
      <w:r w:rsidR="00180571">
        <w:t xml:space="preserve"> v minulosti </w:t>
      </w:r>
      <w:r w:rsidR="00E71AAF">
        <w:t xml:space="preserve">osobně </w:t>
      </w:r>
      <w:r w:rsidR="00180571">
        <w:t>setkala během svého působení v různých neziskových organizacích</w:t>
      </w:r>
      <w:r w:rsidR="004003BF">
        <w:t>.</w:t>
      </w:r>
    </w:p>
    <w:p w:rsidR="00401E68" w:rsidRPr="002B56FF" w:rsidRDefault="00180571" w:rsidP="00401E68">
      <w:r>
        <w:t xml:space="preserve">V souvislosti s tímto faktem </w:t>
      </w:r>
      <w:r w:rsidR="004003BF">
        <w:t xml:space="preserve">jsem se </w:t>
      </w:r>
      <w:r w:rsidR="00426861">
        <w:t>soustředila předevší</w:t>
      </w:r>
      <w:r w:rsidR="00B41326">
        <w:t>m na kontrolu efektu výzkumníka, který může působit na průběh výzkumu a sám se jím nechat ovlivnit</w:t>
      </w:r>
      <w:r w:rsidR="000740C8">
        <w:t xml:space="preserve">. </w:t>
      </w:r>
      <w:r w:rsidR="00BF0A3A">
        <w:t xml:space="preserve">Respondenti by se pak mohli ukazovat v lepším světle, odpovídat dle domnělých očekávání </w:t>
      </w:r>
      <w:r w:rsidR="004003BF">
        <w:t>tazatele</w:t>
      </w:r>
      <w:r w:rsidR="00BF0A3A">
        <w:t xml:space="preserve">. </w:t>
      </w:r>
      <w:r w:rsidR="000740C8">
        <w:t xml:space="preserve">Tyto chyby lze eliminovat například dlouhodobou přítomností badatele a jeho </w:t>
      </w:r>
      <w:r w:rsidR="004003BF">
        <w:t>začleněním</w:t>
      </w:r>
      <w:r w:rsidR="000740C8">
        <w:t xml:space="preserve"> do prostředí, užitím nenápadných výzkumných metod, informováním respondentů o svých záměrech a výběrem účastníků různých charakteristik (</w:t>
      </w:r>
      <w:r w:rsidR="000740C8" w:rsidRPr="002B56FF">
        <w:rPr>
          <w:rFonts w:cstheme="minorHAnsi"/>
        </w:rPr>
        <w:t xml:space="preserve">Čermák </w:t>
      </w:r>
      <w:r w:rsidR="000740C8" w:rsidRPr="002B56FF">
        <w:rPr>
          <w:rFonts w:cs="Times New Roman"/>
        </w:rPr>
        <w:t>&amp;</w:t>
      </w:r>
      <w:r w:rsidR="000740C8" w:rsidRPr="002B56FF">
        <w:rPr>
          <w:rFonts w:cstheme="minorHAnsi"/>
        </w:rPr>
        <w:t xml:space="preserve"> Štěpaníková, 1998). </w:t>
      </w:r>
      <w:r w:rsidR="00401E68">
        <w:t xml:space="preserve">Domnívám se, že tyto benefity přináší právě moje osobní obeznámenost </w:t>
      </w:r>
      <w:r w:rsidR="00401E68" w:rsidRPr="002B56FF">
        <w:t>s </w:t>
      </w:r>
      <w:r w:rsidR="00401E68">
        <w:t>respondenty</w:t>
      </w:r>
      <w:r w:rsidR="00401E68" w:rsidRPr="002B56FF">
        <w:t xml:space="preserve"> a jejich přirozeným prostředím</w:t>
      </w:r>
      <w:r w:rsidR="00401E68">
        <w:t xml:space="preserve">. Vzhledem k jejich ostražitosti vůči cizorodým vstupům by </w:t>
      </w:r>
      <w:r w:rsidR="00401E68" w:rsidRPr="002B56FF">
        <w:t xml:space="preserve">rozhovory </w:t>
      </w:r>
      <w:r w:rsidR="00401E68">
        <w:t xml:space="preserve">s neznámou osobou </w:t>
      </w:r>
      <w:r w:rsidR="00401E68" w:rsidRPr="002B56FF">
        <w:t>pravděpodob</w:t>
      </w:r>
      <w:r w:rsidR="00401E68">
        <w:t xml:space="preserve">ně ani nemohly být realizovány. </w:t>
      </w:r>
    </w:p>
    <w:p w:rsidR="00716ED1" w:rsidRDefault="009E7D67" w:rsidP="00DA0F3E">
      <w:r>
        <w:t xml:space="preserve">Hlubší introspekcí </w:t>
      </w:r>
      <w:r w:rsidR="004003BF">
        <w:t xml:space="preserve">jsem se pokusila o </w:t>
      </w:r>
      <w:r w:rsidR="00733B95">
        <w:t xml:space="preserve">zvědomění </w:t>
      </w:r>
      <w:r>
        <w:t xml:space="preserve">dalších možných chyb, které </w:t>
      </w:r>
      <w:r w:rsidR="00EA73A1">
        <w:t>mohou</w:t>
      </w:r>
      <w:r>
        <w:t xml:space="preserve"> přinést vlastní</w:t>
      </w:r>
      <w:r w:rsidR="00733B95">
        <w:t xml:space="preserve"> očekávání</w:t>
      </w:r>
      <w:r w:rsidR="00716ED1">
        <w:t>:</w:t>
      </w:r>
    </w:p>
    <w:p w:rsidR="000740C8" w:rsidRDefault="00BF0A3A" w:rsidP="000864C5">
      <w:pPr>
        <w:pStyle w:val="Odstavecseseznamem"/>
        <w:numPr>
          <w:ilvl w:val="0"/>
          <w:numId w:val="33"/>
        </w:numPr>
      </w:pPr>
      <w:r>
        <w:t>Do výběru budou začleněni jen klienti sympatičtí</w:t>
      </w:r>
      <w:r w:rsidR="00D6571B">
        <w:t>.</w:t>
      </w:r>
    </w:p>
    <w:p w:rsidR="00716ED1" w:rsidRDefault="00EA73A1" w:rsidP="000864C5">
      <w:pPr>
        <w:pStyle w:val="Odstavecseseznamem"/>
        <w:numPr>
          <w:ilvl w:val="0"/>
          <w:numId w:val="33"/>
        </w:numPr>
      </w:pPr>
      <w:r>
        <w:t xml:space="preserve">Nechám se ovlivnit informacemi zjištěnými </w:t>
      </w:r>
      <w:r w:rsidR="00914705">
        <w:t xml:space="preserve">o respondentech </w:t>
      </w:r>
      <w:r w:rsidR="00716ED1">
        <w:t>v minulosti.</w:t>
      </w:r>
    </w:p>
    <w:p w:rsidR="008B01F1" w:rsidRDefault="008B01F1" w:rsidP="000864C5">
      <w:pPr>
        <w:pStyle w:val="Odstavecseseznamem"/>
        <w:numPr>
          <w:ilvl w:val="0"/>
          <w:numId w:val="33"/>
        </w:numPr>
      </w:pPr>
      <w:r>
        <w:t>Nechám se ovlivnit vlastní rodičovskou zkušeností.</w:t>
      </w:r>
    </w:p>
    <w:p w:rsidR="00914705" w:rsidRDefault="00914705" w:rsidP="000864C5">
      <w:pPr>
        <w:pStyle w:val="Odstavecseseznamem"/>
        <w:numPr>
          <w:ilvl w:val="0"/>
          <w:numId w:val="33"/>
        </w:numPr>
      </w:pPr>
      <w:r>
        <w:t>Získaná data budou verbálně chudá</w:t>
      </w:r>
      <w:r w:rsidR="00833B52">
        <w:t>.</w:t>
      </w:r>
      <w:r>
        <w:t xml:space="preserve"> </w:t>
      </w:r>
    </w:p>
    <w:p w:rsidR="006C5EA2" w:rsidRDefault="002E5478" w:rsidP="002B56FF">
      <w:r>
        <w:lastRenderedPageBreak/>
        <w:t>V</w:t>
      </w:r>
      <w:r w:rsidR="00D6571B">
        <w:t xml:space="preserve"> daném pořadí se jedná </w:t>
      </w:r>
      <w:r w:rsidR="009E7D67">
        <w:t xml:space="preserve">o </w:t>
      </w:r>
      <w:r>
        <w:t>zkreslení elitou, kdy jsou do výzkumu zahrnuti především sympatičtí</w:t>
      </w:r>
      <w:r w:rsidR="00EA73A1">
        <w:t xml:space="preserve"> </w:t>
      </w:r>
      <w:r w:rsidR="00D6571B">
        <w:t>a výřeční respondenti, a konfirmační zkreslení, kdy výzkumník vychází z již vytvořených hypotéz</w:t>
      </w:r>
      <w:r w:rsidR="006C5EA2">
        <w:t xml:space="preserve"> (</w:t>
      </w:r>
      <w:r w:rsidR="006C5EA2" w:rsidRPr="002B56FF">
        <w:rPr>
          <w:rFonts w:cstheme="minorHAnsi"/>
        </w:rPr>
        <w:t xml:space="preserve">Čermák </w:t>
      </w:r>
      <w:r w:rsidR="006C5EA2" w:rsidRPr="002B56FF">
        <w:rPr>
          <w:rFonts w:cs="Times New Roman"/>
        </w:rPr>
        <w:t>&amp;</w:t>
      </w:r>
      <w:r w:rsidR="006C5EA2" w:rsidRPr="002B56FF">
        <w:rPr>
          <w:rFonts w:cstheme="minorHAnsi"/>
        </w:rPr>
        <w:t> </w:t>
      </w:r>
      <w:proofErr w:type="spellStart"/>
      <w:r w:rsidR="006C5EA2" w:rsidRPr="002B56FF">
        <w:rPr>
          <w:rFonts w:cstheme="minorHAnsi"/>
        </w:rPr>
        <w:t>Štěpaníková</w:t>
      </w:r>
      <w:proofErr w:type="spellEnd"/>
      <w:r w:rsidR="006C5EA2" w:rsidRPr="002B56FF">
        <w:rPr>
          <w:rFonts w:cstheme="minorHAnsi"/>
        </w:rPr>
        <w:t>, 1998)</w:t>
      </w:r>
      <w:r w:rsidR="00650939">
        <w:t>.</w:t>
      </w:r>
    </w:p>
    <w:p w:rsidR="00F015B0" w:rsidRDefault="00716ED1" w:rsidP="00CF54E9">
      <w:r>
        <w:t xml:space="preserve">K eliminaci </w:t>
      </w:r>
      <w:r w:rsidR="0055528D">
        <w:t xml:space="preserve">uvedených chyb </w:t>
      </w:r>
      <w:r w:rsidR="00401E68">
        <w:t xml:space="preserve">byl osloven širší okruh účastníků, </w:t>
      </w:r>
      <w:r w:rsidR="005E6147">
        <w:t>než bylo plánováno k dosažení saturace dat</w:t>
      </w:r>
      <w:r w:rsidR="00401E68">
        <w:t xml:space="preserve">. </w:t>
      </w:r>
      <w:r w:rsidR="005E6147">
        <w:t>R</w:t>
      </w:r>
      <w:r>
        <w:t>ozhovory</w:t>
      </w:r>
      <w:r w:rsidR="0055528D">
        <w:t xml:space="preserve"> </w:t>
      </w:r>
      <w:r w:rsidR="005E6147">
        <w:t xml:space="preserve">proběhly </w:t>
      </w:r>
      <w:r w:rsidR="0055528D">
        <w:t xml:space="preserve">ve dvou vlnách </w:t>
      </w:r>
      <w:r>
        <w:t>tak, a</w:t>
      </w:r>
      <w:r w:rsidR="00296752">
        <w:t>by všechny relevantní informace pocházely</w:t>
      </w:r>
      <w:r>
        <w:t xml:space="preserve"> tzv. z první ruky. </w:t>
      </w:r>
      <w:r w:rsidR="0055528D">
        <w:t>Každý účastník výzkumu absolvoval dva rozhovory, které byly domluven</w:t>
      </w:r>
      <w:r w:rsidR="003D702A">
        <w:t>é</w:t>
      </w:r>
      <w:r w:rsidR="0055528D">
        <w:t xml:space="preserve"> předem, s časovým </w:t>
      </w:r>
      <w:r w:rsidR="005E6147">
        <w:t>odstupem</w:t>
      </w:r>
      <w:r w:rsidR="00B15BE1">
        <w:t xml:space="preserve"> cca dvou</w:t>
      </w:r>
      <w:r w:rsidR="0055528D">
        <w:t xml:space="preserve"> dní. </w:t>
      </w:r>
      <w:r w:rsidR="00296752">
        <w:t>P</w:t>
      </w:r>
      <w:r w:rsidR="003D702A">
        <w:t>rvní interview</w:t>
      </w:r>
      <w:r w:rsidR="00296752">
        <w:t xml:space="preserve"> </w:t>
      </w:r>
      <w:r w:rsidR="005E6147">
        <w:t>trvalo 15-</w:t>
      </w:r>
      <w:r w:rsidR="003D702A">
        <w:t xml:space="preserve">20 </w:t>
      </w:r>
      <w:r w:rsidR="00296752">
        <w:t xml:space="preserve">minut </w:t>
      </w:r>
      <w:r w:rsidR="005E6147">
        <w:t xml:space="preserve">čistého času </w:t>
      </w:r>
      <w:r w:rsidR="00296752">
        <w:t xml:space="preserve">a jeho cílem </w:t>
      </w:r>
      <w:r w:rsidR="00525C8C">
        <w:t xml:space="preserve">bylo </w:t>
      </w:r>
      <w:r w:rsidR="005E6147">
        <w:t xml:space="preserve">představit se v </w:t>
      </w:r>
      <w:r w:rsidR="00525C8C">
        <w:t>roli výzkumníka</w:t>
      </w:r>
      <w:r w:rsidR="005E6147">
        <w:t xml:space="preserve">, poskytnout </w:t>
      </w:r>
      <w:r w:rsidR="003D702A">
        <w:t>základní informac</w:t>
      </w:r>
      <w:r w:rsidR="005E6147">
        <w:t>e</w:t>
      </w:r>
      <w:r w:rsidR="003D702A">
        <w:t xml:space="preserve"> o názv</w:t>
      </w:r>
      <w:r w:rsidR="00F015B0">
        <w:t>u</w:t>
      </w:r>
      <w:r w:rsidR="0055528D">
        <w:rPr>
          <w:rFonts w:cstheme="minorHAnsi"/>
        </w:rPr>
        <w:t xml:space="preserve">, </w:t>
      </w:r>
      <w:r w:rsidR="003D702A">
        <w:rPr>
          <w:rFonts w:cstheme="minorHAnsi"/>
        </w:rPr>
        <w:t>studijní</w:t>
      </w:r>
      <w:r w:rsidR="00F015B0">
        <w:rPr>
          <w:rFonts w:cstheme="minorHAnsi"/>
        </w:rPr>
        <w:t>m</w:t>
      </w:r>
      <w:r w:rsidR="003D702A">
        <w:rPr>
          <w:rFonts w:cstheme="minorHAnsi"/>
        </w:rPr>
        <w:t xml:space="preserve"> účel, </w:t>
      </w:r>
      <w:r w:rsidR="00F015B0">
        <w:rPr>
          <w:rFonts w:cstheme="minorHAnsi"/>
        </w:rPr>
        <w:t xml:space="preserve">instituci, </w:t>
      </w:r>
      <w:r w:rsidR="003D702A">
        <w:rPr>
          <w:rFonts w:cstheme="minorHAnsi"/>
        </w:rPr>
        <w:t>způsob</w:t>
      </w:r>
      <w:r w:rsidR="00F015B0">
        <w:rPr>
          <w:rFonts w:cstheme="minorHAnsi"/>
        </w:rPr>
        <w:t>u</w:t>
      </w:r>
      <w:r w:rsidR="0055528D">
        <w:rPr>
          <w:rFonts w:cstheme="minorHAnsi"/>
        </w:rPr>
        <w:t xml:space="preserve"> </w:t>
      </w:r>
      <w:r w:rsidR="00920F12">
        <w:rPr>
          <w:rFonts w:cstheme="minorHAnsi"/>
        </w:rPr>
        <w:t xml:space="preserve">záznamu </w:t>
      </w:r>
      <w:r w:rsidR="00650939">
        <w:rPr>
          <w:rFonts w:cstheme="minorHAnsi"/>
        </w:rPr>
        <w:t>a </w:t>
      </w:r>
      <w:r w:rsidR="0055528D">
        <w:rPr>
          <w:rFonts w:cstheme="minorHAnsi"/>
        </w:rPr>
        <w:t>zpracování dat</w:t>
      </w:r>
      <w:r w:rsidR="00733E25">
        <w:rPr>
          <w:rFonts w:cstheme="minorHAnsi"/>
        </w:rPr>
        <w:t xml:space="preserve">, o </w:t>
      </w:r>
      <w:r w:rsidR="005116FF">
        <w:rPr>
          <w:rFonts w:cstheme="minorHAnsi"/>
        </w:rPr>
        <w:t xml:space="preserve">ochraně a </w:t>
      </w:r>
      <w:proofErr w:type="spellStart"/>
      <w:r w:rsidR="005116FF">
        <w:rPr>
          <w:rFonts w:cstheme="minorHAnsi"/>
        </w:rPr>
        <w:t>anonymizaci</w:t>
      </w:r>
      <w:proofErr w:type="spellEnd"/>
      <w:r w:rsidR="005116FF">
        <w:rPr>
          <w:rFonts w:cstheme="minorHAnsi"/>
        </w:rPr>
        <w:t xml:space="preserve"> osobních údajů</w:t>
      </w:r>
      <w:r w:rsidR="00F015B0">
        <w:rPr>
          <w:rFonts w:cstheme="minorHAnsi"/>
        </w:rPr>
        <w:t xml:space="preserve"> a</w:t>
      </w:r>
      <w:r w:rsidR="0055528D">
        <w:rPr>
          <w:rFonts w:cstheme="minorHAnsi"/>
        </w:rPr>
        <w:t xml:space="preserve"> </w:t>
      </w:r>
      <w:r w:rsidR="00525C8C">
        <w:rPr>
          <w:rFonts w:cstheme="minorHAnsi"/>
        </w:rPr>
        <w:t>možnost</w:t>
      </w:r>
      <w:r w:rsidR="00F015B0">
        <w:rPr>
          <w:rFonts w:cstheme="minorHAnsi"/>
        </w:rPr>
        <w:t>i</w:t>
      </w:r>
      <w:r w:rsidR="00525C8C">
        <w:rPr>
          <w:rFonts w:cstheme="minorHAnsi"/>
        </w:rPr>
        <w:t xml:space="preserve"> </w:t>
      </w:r>
      <w:r w:rsidR="0055528D">
        <w:rPr>
          <w:rFonts w:cstheme="minorHAnsi"/>
        </w:rPr>
        <w:t>odmítnout</w:t>
      </w:r>
      <w:r w:rsidR="003D702A">
        <w:rPr>
          <w:rFonts w:cstheme="minorHAnsi"/>
        </w:rPr>
        <w:t xml:space="preserve"> účast</w:t>
      </w:r>
      <w:r w:rsidR="00525C8C">
        <w:rPr>
          <w:rFonts w:cstheme="minorHAnsi"/>
        </w:rPr>
        <w:t xml:space="preserve">. Této možnosti využilo 5 osob. </w:t>
      </w:r>
      <w:r w:rsidR="00920F12">
        <w:rPr>
          <w:rFonts w:cstheme="minorHAnsi"/>
        </w:rPr>
        <w:t xml:space="preserve">Po získání ústního souhlasu byly metodou tužka-papír zaznamenány </w:t>
      </w:r>
      <w:r w:rsidR="00F015B0">
        <w:t>základní údaje, které byly použity ke spec</w:t>
      </w:r>
      <w:r w:rsidR="00920F12">
        <w:t>ifikaci vzorku (viz tabulka č. 4</w:t>
      </w:r>
      <w:r w:rsidR="00F015B0">
        <w:t>)</w:t>
      </w:r>
      <w:r w:rsidR="00CF54E9">
        <w:t xml:space="preserve">. </w:t>
      </w:r>
      <w:r w:rsidR="00B96BE2">
        <w:t xml:space="preserve">Navazovala </w:t>
      </w:r>
      <w:r w:rsidR="00733E25">
        <w:t>domluv</w:t>
      </w:r>
      <w:r w:rsidR="00B96BE2">
        <w:t xml:space="preserve">a místa a </w:t>
      </w:r>
      <w:r w:rsidR="00733E25">
        <w:t>čas</w:t>
      </w:r>
      <w:r w:rsidR="00B96BE2">
        <w:t>u</w:t>
      </w:r>
      <w:r w:rsidR="00733E25">
        <w:t xml:space="preserve"> dalšího rozhovoru</w:t>
      </w:r>
      <w:r w:rsidR="00B96BE2">
        <w:t xml:space="preserve"> a ocenění ochoty</w:t>
      </w:r>
      <w:r w:rsidR="00733E25">
        <w:t>.</w:t>
      </w:r>
      <w:r w:rsidR="00976674">
        <w:t xml:space="preserve"> Všechny tyto úvodní rozhovory proběhly </w:t>
      </w:r>
      <w:r w:rsidR="00AA3228">
        <w:t xml:space="preserve">po předchozí dohodě </w:t>
      </w:r>
      <w:r w:rsidR="00976674">
        <w:t>v domácnosti respondenta.</w:t>
      </w:r>
    </w:p>
    <w:p w:rsidR="00CF54E9" w:rsidRDefault="005A4B2F" w:rsidP="00CF54E9">
      <w:r>
        <w:t>D</w:t>
      </w:r>
      <w:r w:rsidR="00AA3228">
        <w:t>ruh</w:t>
      </w:r>
      <w:r>
        <w:t>ý</w:t>
      </w:r>
      <w:r w:rsidR="00AA3228">
        <w:t xml:space="preserve"> (delšího) rozhovor</w:t>
      </w:r>
      <w:r>
        <w:t xml:space="preserve"> byl realizován </w:t>
      </w:r>
      <w:r w:rsidR="00AA3228">
        <w:t>v prostředí dle respondentova výběru. Sedm respondentů zvolilo svou vlastní domácnost, tři prostředí pomáhající organizac</w:t>
      </w:r>
      <w:r>
        <w:t>e, v jednom případě se setkání uskutečnilo na dvoře u obytného domu, kde respondent žije.</w:t>
      </w:r>
      <w:r w:rsidR="000309DE">
        <w:t xml:space="preserve"> </w:t>
      </w:r>
      <w:r w:rsidR="00CF54E9">
        <w:t xml:space="preserve">V úvodu </w:t>
      </w:r>
      <w:r w:rsidR="00733E25">
        <w:t xml:space="preserve">druhého rozhovoru byly krátce připomenuty dohodnuté podmínky a byl podepsán informovaný souhlas. </w:t>
      </w:r>
      <w:r w:rsidR="005116FF">
        <w:t>Participantům bylo v</w:t>
      </w:r>
      <w:r w:rsidR="00CF54E9">
        <w:t xml:space="preserve">ysvětleno, že sada otázek je pro všechny stejná, </w:t>
      </w:r>
      <w:r w:rsidR="005116FF">
        <w:t xml:space="preserve">v případě neporozumění bude jejich obsah blíže vysvětlen. Nemusí odpovídat na všechny dotazy a </w:t>
      </w:r>
      <w:r w:rsidR="00CF54E9">
        <w:t xml:space="preserve">kdykoliv mohou rozhovor přerušit nebo požádat o sdělení mimo záznam. </w:t>
      </w:r>
    </w:p>
    <w:p w:rsidR="00CF54E9" w:rsidRDefault="00CF54E9" w:rsidP="00CF54E9">
      <w:r>
        <w:t xml:space="preserve">Následně bylo respondentům zadáno 24 otázek, jejichž formulace byla přizpůsobena jejich schopnostem a komunikačním potřebám. Pořadí otázek nebylo pevně dáno, některé z nich byly spontánně </w:t>
      </w:r>
      <w:r w:rsidR="008951EE">
        <w:t>zodpovězeny v průběhu rozhovoru, u</w:t>
      </w:r>
      <w:r>
        <w:t xml:space="preserve"> některých by jejich položení nepřineslo žádné relevantní informace </w:t>
      </w:r>
      <w:r w:rsidR="008951EE">
        <w:t>(</w:t>
      </w:r>
      <w:r w:rsidR="009A444A">
        <w:t xml:space="preserve">např. dotaz na </w:t>
      </w:r>
      <w:r w:rsidR="008951EE">
        <w:t xml:space="preserve">životní </w:t>
      </w:r>
      <w:r w:rsidR="009A444A">
        <w:t>plány batolat a </w:t>
      </w:r>
      <w:r>
        <w:t>mladších školáků</w:t>
      </w:r>
      <w:r w:rsidR="008951EE">
        <w:t>)</w:t>
      </w:r>
      <w:r>
        <w:t xml:space="preserve">. </w:t>
      </w:r>
      <w:r w:rsidR="008951EE">
        <w:t>Každý respondent odpověděl na všechny otázky, žádná z nich nebyla zamítnuta.</w:t>
      </w:r>
      <w:r>
        <w:t xml:space="preserve"> </w:t>
      </w:r>
      <w:r w:rsidR="008951EE">
        <w:t>Moje r</w:t>
      </w:r>
      <w:r>
        <w:t xml:space="preserve">eakce </w:t>
      </w:r>
      <w:r w:rsidR="008951EE">
        <w:t xml:space="preserve">jako </w:t>
      </w:r>
      <w:r>
        <w:t>výzkumn</w:t>
      </w:r>
      <w:r w:rsidR="009A444A">
        <w:t>é osoby</w:t>
      </w:r>
      <w:r>
        <w:t xml:space="preserve"> byly </w:t>
      </w:r>
      <w:r w:rsidR="00F64F2B">
        <w:t xml:space="preserve">podloženy </w:t>
      </w:r>
      <w:r w:rsidR="00F36791">
        <w:t xml:space="preserve">extrospektivním pozorováním </w:t>
      </w:r>
      <w:r w:rsidR="00F64F2B">
        <w:t xml:space="preserve">i reflexí vlastních reakcí, což mi umožnilo </w:t>
      </w:r>
      <w:r>
        <w:t>omez</w:t>
      </w:r>
      <w:r w:rsidR="00F64F2B">
        <w:t xml:space="preserve">it se </w:t>
      </w:r>
      <w:r>
        <w:t>na upřesňování inf</w:t>
      </w:r>
      <w:r w:rsidR="008951EE">
        <w:t>o</w:t>
      </w:r>
      <w:r w:rsidR="00024D93">
        <w:t xml:space="preserve">rmací, držení se tématu, </w:t>
      </w:r>
      <w:r>
        <w:t>vyvarování se komentářů, rad a soudů.</w:t>
      </w:r>
    </w:p>
    <w:p w:rsidR="00CF54E9" w:rsidRDefault="00CF54E9" w:rsidP="00CF54E9">
      <w:r>
        <w:t>V závěru byla uzavřena všechna otevřená témata, respondent dostal prostor k </w:t>
      </w:r>
      <w:r w:rsidR="009A444A">
        <w:t>vyslovení</w:t>
      </w:r>
      <w:r>
        <w:t xml:space="preserve"> nevyjádřených postojů. </w:t>
      </w:r>
      <w:r w:rsidR="009A444A">
        <w:t>D</w:t>
      </w:r>
      <w:r>
        <w:t xml:space="preserve">otazováním mimo záznam </w:t>
      </w:r>
      <w:r w:rsidR="009A444A">
        <w:t>došlo k ubezpečení</w:t>
      </w:r>
      <w:r>
        <w:t xml:space="preserve">, že </w:t>
      </w:r>
      <w:r w:rsidR="009A444A">
        <w:t>neproběhlo</w:t>
      </w:r>
      <w:r>
        <w:t xml:space="preserve"> otevření traumatických </w:t>
      </w:r>
      <w:r w:rsidR="009A444A">
        <w:t>asociací</w:t>
      </w:r>
      <w:r>
        <w:t xml:space="preserve"> a atmosféra</w:t>
      </w:r>
      <w:r w:rsidR="00FC57D2">
        <w:t xml:space="preserve"> rozhovoru byla zcela bezpečná.</w:t>
      </w:r>
    </w:p>
    <w:p w:rsidR="00CF54E9" w:rsidRDefault="00CF54E9" w:rsidP="00CF54E9">
      <w:pPr>
        <w:pStyle w:val="Nadpis3"/>
      </w:pPr>
      <w:bookmarkStart w:id="63" w:name="_Toc67905892"/>
      <w:r>
        <w:lastRenderedPageBreak/>
        <w:t>Zpracování a analýza dat</w:t>
      </w:r>
      <w:bookmarkEnd w:id="63"/>
    </w:p>
    <w:p w:rsidR="00B96BE2" w:rsidRDefault="00CF54E9" w:rsidP="00B96BE2">
      <w:pPr>
        <w:ind w:firstLine="0"/>
      </w:pPr>
      <w:r w:rsidRPr="009A444A">
        <w:t>Fixace dat probíhala formou tužka-papír a audiozáznamu.</w:t>
      </w:r>
      <w:r w:rsidR="00B96BE2">
        <w:t xml:space="preserve"> </w:t>
      </w:r>
      <w:r>
        <w:t xml:space="preserve">Navazující etapou byla </w:t>
      </w:r>
      <w:r w:rsidRPr="00B96BE2">
        <w:t>transkripce dat, tj. jejich převedení do textové podoby, nejprve doslovným záznamem</w:t>
      </w:r>
      <w:r w:rsidR="006254E3">
        <w:t xml:space="preserve"> celého řečového projevu s</w:t>
      </w:r>
      <w:r w:rsidR="00B96BE2">
        <w:t xml:space="preserve"> k</w:t>
      </w:r>
      <w:r>
        <w:t>ontrol</w:t>
      </w:r>
      <w:r w:rsidR="00B96BE2">
        <w:t>ou</w:t>
      </w:r>
      <w:r>
        <w:t xml:space="preserve"> transkripce opakovaným poslechem. </w:t>
      </w:r>
      <w:r w:rsidR="001E6EC9">
        <w:t>Současně byly rozhovory anonymizo</w:t>
      </w:r>
      <w:r w:rsidR="00B15BE1">
        <w:t>vány přidělením číselného kódu.</w:t>
      </w:r>
    </w:p>
    <w:p w:rsidR="00CF54E9" w:rsidRDefault="00CF54E9" w:rsidP="00CF54E9">
      <w:r>
        <w:t>Při následném čtení byla provedena redukce prvního řádu, kdy byla z textu odstraněna slovní vata a automaticky používaná odrazová slůvka „jako, teďka, vlastně, že, jo, ehm“ apod.</w:t>
      </w:r>
      <w:r w:rsidR="00B96BE2">
        <w:t xml:space="preserve"> </w:t>
      </w:r>
      <w:r>
        <w:t>Takto transformovaný text</w:t>
      </w:r>
      <w:r w:rsidR="006254E3">
        <w:t xml:space="preserve"> </w:t>
      </w:r>
      <w:r>
        <w:t xml:space="preserve">byl podroben </w:t>
      </w:r>
      <w:r w:rsidR="006254E3">
        <w:t>další analýze</w:t>
      </w:r>
      <w:r w:rsidR="00BB37BC">
        <w:t>, při níž jsem vycházela z předem navrženého t</w:t>
      </w:r>
      <w:r w:rsidRPr="0025790A">
        <w:t xml:space="preserve">ematického </w:t>
      </w:r>
      <w:r w:rsidR="00BB37BC">
        <w:t xml:space="preserve">členění rozhovoru </w:t>
      </w:r>
      <w:r w:rsidR="00A45044">
        <w:t>(viz tabulka č. 3).</w:t>
      </w:r>
    </w:p>
    <w:p w:rsidR="00A45044" w:rsidRDefault="00BB37BC" w:rsidP="00A45044">
      <w:r>
        <w:t>K</w:t>
      </w:r>
      <w:r w:rsidR="00A45044" w:rsidRPr="00A45044">
        <w:t xml:space="preserve"> dosažení saturace dat </w:t>
      </w:r>
      <w:r>
        <w:t>jsem</w:t>
      </w:r>
      <w:r w:rsidR="00A45044" w:rsidRPr="00A45044">
        <w:t xml:space="preserve"> předpokládal</w:t>
      </w:r>
      <w:r>
        <w:t>a</w:t>
      </w:r>
      <w:r w:rsidR="00A45044" w:rsidRPr="00A45044">
        <w:t xml:space="preserve"> 10-11 rozhovorů,</w:t>
      </w:r>
      <w:r w:rsidR="00A45044">
        <w:t xml:space="preserve"> opakující se vzorce se však začaly objevovat již po několika prvních rozhovorech. </w:t>
      </w:r>
      <w:r w:rsidR="00645BC2">
        <w:t>Těmto vzorcům v podobě konstruktů vykazujících určitou kontextuální souvislost (podobnost</w:t>
      </w:r>
      <w:r w:rsidR="00327BB8">
        <w:t xml:space="preserve"> či</w:t>
      </w:r>
      <w:r w:rsidR="00645BC2">
        <w:t xml:space="preserve"> </w:t>
      </w:r>
      <w:r w:rsidR="00327BB8">
        <w:t>kontrast</w:t>
      </w:r>
      <w:r w:rsidR="00645BC2">
        <w:t xml:space="preserve">) byly přiřazovány krátké slovní </w:t>
      </w:r>
      <w:r w:rsidR="00327BB8">
        <w:t xml:space="preserve">a barevné </w:t>
      </w:r>
      <w:r w:rsidR="00645BC2">
        <w:t xml:space="preserve">nálepky </w:t>
      </w:r>
      <w:r w:rsidR="00327BB8">
        <w:t>–</w:t>
      </w:r>
      <w:r w:rsidR="00645BC2">
        <w:t xml:space="preserve"> kódy</w:t>
      </w:r>
      <w:r w:rsidR="00327BB8">
        <w:t>, které byly vřazovány do obecnějších kategorií a témat v připravené stru</w:t>
      </w:r>
      <w:r w:rsidR="0083136B">
        <w:t>kt</w:t>
      </w:r>
      <w:r>
        <w:t>uře interview</w:t>
      </w:r>
      <w:r w:rsidR="0083136B">
        <w:t>.</w:t>
      </w:r>
    </w:p>
    <w:p w:rsidR="0083136B" w:rsidRPr="0083136B" w:rsidRDefault="0083136B" w:rsidP="0083136B">
      <w:pPr>
        <w:ind w:firstLine="0"/>
        <w:rPr>
          <w:b/>
        </w:rPr>
      </w:pPr>
      <w:r w:rsidRPr="0083136B">
        <w:rPr>
          <w:b/>
        </w:rPr>
        <w:t>Téma č. 1</w:t>
      </w:r>
      <w:r w:rsidR="006C3C3A">
        <w:rPr>
          <w:b/>
        </w:rPr>
        <w:t>:</w:t>
      </w:r>
      <w:r w:rsidRPr="0083136B">
        <w:rPr>
          <w:b/>
        </w:rPr>
        <w:t xml:space="preserve"> Vztah</w:t>
      </w:r>
      <w:r w:rsidR="006C3C3A">
        <w:rPr>
          <w:b/>
        </w:rPr>
        <w:t xml:space="preserve"> –</w:t>
      </w:r>
      <w:r w:rsidRPr="0083136B">
        <w:rPr>
          <w:b/>
        </w:rPr>
        <w:t xml:space="preserve"> citové zázemí</w:t>
      </w:r>
      <w:r w:rsidR="006C3C3A">
        <w:rPr>
          <w:b/>
        </w:rPr>
        <w:t>,</w:t>
      </w:r>
      <w:r w:rsidRPr="0083136B">
        <w:rPr>
          <w:b/>
        </w:rPr>
        <w:t xml:space="preserve"> saturace potřeb</w:t>
      </w:r>
      <w:r w:rsidR="00EB7861">
        <w:rPr>
          <w:b/>
        </w:rPr>
        <w:t xml:space="preserve"> (otázky 1-8)</w:t>
      </w:r>
    </w:p>
    <w:p w:rsidR="003F78CA" w:rsidRDefault="002602B4" w:rsidP="00BB3A08">
      <w:r>
        <w:t xml:space="preserve">Všichni respondenti </w:t>
      </w:r>
      <w:r w:rsidR="00024D93">
        <w:t xml:space="preserve">přijímají svoje děti takové, jaké jsou, akceptují i jejich negativní vlastnosti. Proto je </w:t>
      </w:r>
      <w:r>
        <w:t xml:space="preserve">charakterizovali </w:t>
      </w:r>
      <w:r w:rsidR="00E66A3D">
        <w:t>směsic</w:t>
      </w:r>
      <w:r w:rsidR="00820505">
        <w:t>í</w:t>
      </w:r>
      <w:r w:rsidR="00E66A3D">
        <w:t xml:space="preserve"> kladných </w:t>
      </w:r>
      <w:r w:rsidR="00820505">
        <w:t>i</w:t>
      </w:r>
      <w:r w:rsidR="00E66A3D">
        <w:t xml:space="preserve"> záporných </w:t>
      </w:r>
      <w:r w:rsidR="00820505">
        <w:t>přívlastků</w:t>
      </w:r>
      <w:r w:rsidR="00024D93">
        <w:t xml:space="preserve">, </w:t>
      </w:r>
      <w:r w:rsidR="00E66A3D">
        <w:t>což bylo reflektováno jako určitá norma:</w:t>
      </w:r>
    </w:p>
    <w:p w:rsidR="003F78CA" w:rsidRDefault="00EB7861" w:rsidP="00CF54E9">
      <w:pPr>
        <w:rPr>
          <w:i/>
        </w:rPr>
      </w:pPr>
      <w:r>
        <w:rPr>
          <w:i/>
        </w:rPr>
        <w:t xml:space="preserve"> </w:t>
      </w:r>
      <w:r w:rsidR="003F78CA">
        <w:rPr>
          <w:i/>
        </w:rPr>
        <w:t>„Jsou srdečné. Jsou pěkní darebáci. Já si myslím, že jsou normální. Normální, tak jako všechny děti.“</w:t>
      </w:r>
    </w:p>
    <w:p w:rsidR="00CF54E9" w:rsidRDefault="00935C4F" w:rsidP="00CF54E9">
      <w:r>
        <w:t xml:space="preserve"> </w:t>
      </w:r>
      <w:r w:rsidR="00345AE7">
        <w:t>Mezi záporn</w:t>
      </w:r>
      <w:r>
        <w:t>ými</w:t>
      </w:r>
      <w:r w:rsidR="00345AE7">
        <w:t xml:space="preserve"> přívlastky se často objevovalo slovo </w:t>
      </w:r>
      <w:r>
        <w:t>„</w:t>
      </w:r>
      <w:r w:rsidR="00345AE7">
        <w:t>líný</w:t>
      </w:r>
      <w:r>
        <w:t>“</w:t>
      </w:r>
      <w:r w:rsidR="00345AE7">
        <w:t xml:space="preserve"> s bližším vysvětlením, že se jim nechce vstávat, chodit do školy ani pomáhat s domácími pracem</w:t>
      </w:r>
      <w:r>
        <w:t xml:space="preserve">i. Zajímavý rozměr dostalo </w:t>
      </w:r>
      <w:r w:rsidR="00361313">
        <w:t>„</w:t>
      </w:r>
      <w:r w:rsidR="00C370F7">
        <w:t>zlobení</w:t>
      </w:r>
      <w:r w:rsidR="00361313">
        <w:t>“</w:t>
      </w:r>
      <w:r w:rsidR="00C370F7">
        <w:t>, které bylo</w:t>
      </w:r>
      <w:r w:rsidR="00D01468">
        <w:t xml:space="preserve"> </w:t>
      </w:r>
      <w:r w:rsidR="00450843">
        <w:t>v jednom případě vztaženo</w:t>
      </w:r>
      <w:r w:rsidR="00C370F7">
        <w:t xml:space="preserve"> k tomu, že m</w:t>
      </w:r>
      <w:r>
        <w:t xml:space="preserve">á </w:t>
      </w:r>
      <w:r w:rsidR="00C370F7">
        <w:t>dítě svoje názory, ze kterých nechce ustoupit</w:t>
      </w:r>
      <w:r w:rsidR="00450843">
        <w:t>, v</w:t>
      </w:r>
      <w:r w:rsidR="00D01468">
        <w:t>ětšinou j</w:t>
      </w:r>
      <w:r w:rsidR="00450843">
        <w:t>e ale spojováno se situacemi, kdy dítě nedostane to, co chce (</w:t>
      </w:r>
      <w:r w:rsidR="002714BD">
        <w:t xml:space="preserve">sladkost, </w:t>
      </w:r>
      <w:r w:rsidR="00450843">
        <w:t>drahá hrač</w:t>
      </w:r>
      <w:r w:rsidR="00200368">
        <w:t>ka, elektronika, módní doplňky)</w:t>
      </w:r>
      <w:r w:rsidR="00EB7861">
        <w:t>,</w:t>
      </w:r>
      <w:r w:rsidR="00200368">
        <w:t xml:space="preserve"> nebo je po něm něco požadováno (školní </w:t>
      </w:r>
      <w:r w:rsidR="005F07C1">
        <w:t>povinnosti, pomoc v domácnosti).</w:t>
      </w:r>
    </w:p>
    <w:p w:rsidR="00FA751E" w:rsidRDefault="008E3FCC" w:rsidP="00C0193B">
      <w:r>
        <w:t xml:space="preserve">Většina </w:t>
      </w:r>
      <w:r w:rsidR="00BB3A08">
        <w:t xml:space="preserve">dotazovaných </w:t>
      </w:r>
      <w:r>
        <w:t xml:space="preserve">rodičů </w:t>
      </w:r>
      <w:r w:rsidR="0067771D">
        <w:t xml:space="preserve">tráví volný čas </w:t>
      </w:r>
      <w:r w:rsidR="004C6A40">
        <w:t>pasivně</w:t>
      </w:r>
      <w:r w:rsidR="00022850">
        <w:t>,</w:t>
      </w:r>
      <w:r w:rsidR="004C6A40">
        <w:t xml:space="preserve"> </w:t>
      </w:r>
      <w:r w:rsidR="00200368">
        <w:t>společn</w:t>
      </w:r>
      <w:r w:rsidR="00BB3A08">
        <w:t>ým</w:t>
      </w:r>
      <w:r w:rsidR="00200368">
        <w:t xml:space="preserve"> sledování</w:t>
      </w:r>
      <w:r w:rsidR="00BB3A08">
        <w:t>m</w:t>
      </w:r>
      <w:r w:rsidR="00200368">
        <w:t xml:space="preserve"> </w:t>
      </w:r>
      <w:r w:rsidR="00D01468">
        <w:t>televize</w:t>
      </w:r>
      <w:r w:rsidR="003F78CA">
        <w:t xml:space="preserve"> nebo </w:t>
      </w:r>
      <w:r w:rsidR="00200368">
        <w:t>sdíle</w:t>
      </w:r>
      <w:r w:rsidR="000A2C55">
        <w:t>ní</w:t>
      </w:r>
      <w:r w:rsidR="00BB3A08">
        <w:t>m</w:t>
      </w:r>
      <w:r w:rsidR="000A2C55">
        <w:t xml:space="preserve"> </w:t>
      </w:r>
      <w:r w:rsidR="00200368">
        <w:t>prostor</w:t>
      </w:r>
      <w:r w:rsidR="000A2C55">
        <w:t>u</w:t>
      </w:r>
      <w:r w:rsidR="00200368">
        <w:t xml:space="preserve">, </w:t>
      </w:r>
      <w:r w:rsidR="000A2C55">
        <w:t xml:space="preserve">kde se každý věnuje </w:t>
      </w:r>
      <w:r w:rsidR="00BB3A08">
        <w:t>něčemu jinému</w:t>
      </w:r>
      <w:r w:rsidR="0067771D">
        <w:t xml:space="preserve">, </w:t>
      </w:r>
      <w:r w:rsidR="00200368">
        <w:t xml:space="preserve">děti </w:t>
      </w:r>
      <w:r w:rsidR="00BB3A08">
        <w:t xml:space="preserve">jsou </w:t>
      </w:r>
      <w:r w:rsidR="000A2C55">
        <w:t xml:space="preserve">hlavně </w:t>
      </w:r>
      <w:r w:rsidR="00BB3A08">
        <w:t>u</w:t>
      </w:r>
      <w:r w:rsidR="00EB7861">
        <w:t> </w:t>
      </w:r>
      <w:r w:rsidR="0065510E">
        <w:t xml:space="preserve">televize nebo </w:t>
      </w:r>
      <w:r w:rsidR="005441D7">
        <w:t>na telefonu (</w:t>
      </w:r>
      <w:r w:rsidR="0065510E">
        <w:t>internet, hry, pohádky)</w:t>
      </w:r>
      <w:r w:rsidR="0067771D">
        <w:t xml:space="preserve">. </w:t>
      </w:r>
      <w:r w:rsidR="00F17017">
        <w:t xml:space="preserve">Aktivní interakce a kooperace se </w:t>
      </w:r>
      <w:r w:rsidR="0067771D">
        <w:t>nejčastěji týk</w:t>
      </w:r>
      <w:r w:rsidR="00F17017">
        <w:t>á</w:t>
      </w:r>
      <w:r w:rsidR="0067771D">
        <w:t xml:space="preserve"> péče </w:t>
      </w:r>
      <w:r>
        <w:t>o domácnost (vaření, úklid)</w:t>
      </w:r>
      <w:r w:rsidR="0067771D">
        <w:t xml:space="preserve"> nebo </w:t>
      </w:r>
      <w:r w:rsidR="00492369">
        <w:t>přípravy do školy</w:t>
      </w:r>
      <w:r w:rsidR="00F17017">
        <w:t xml:space="preserve">. </w:t>
      </w:r>
      <w:r w:rsidR="00C0193B">
        <w:t xml:space="preserve">Venkovní </w:t>
      </w:r>
      <w:r w:rsidR="00BB3A08">
        <w:t>činnosti</w:t>
      </w:r>
      <w:r w:rsidR="00C0193B">
        <w:t xml:space="preserve"> s</w:t>
      </w:r>
      <w:r w:rsidR="000A2C55">
        <w:t xml:space="preserve"> mladšími dětmi se odehrávají </w:t>
      </w:r>
      <w:r w:rsidR="00C0193B">
        <w:t>na dětském hřišti, na houpačkách</w:t>
      </w:r>
      <w:r w:rsidR="000A2C55">
        <w:t xml:space="preserve"> a</w:t>
      </w:r>
      <w:r w:rsidR="00F13984">
        <w:t xml:space="preserve"> na průlezkách</w:t>
      </w:r>
      <w:r>
        <w:t xml:space="preserve">. </w:t>
      </w:r>
      <w:r w:rsidR="00492369">
        <w:t xml:space="preserve">Ve třech </w:t>
      </w:r>
      <w:r>
        <w:lastRenderedPageBreak/>
        <w:t xml:space="preserve">případech rodiče uvádějí i </w:t>
      </w:r>
      <w:r w:rsidR="00492369">
        <w:t>hraní společenských he</w:t>
      </w:r>
      <w:r w:rsidR="00DE2161">
        <w:t>r</w:t>
      </w:r>
      <w:r w:rsidR="00F17017">
        <w:t xml:space="preserve"> nebo domácí tvoření a</w:t>
      </w:r>
      <w:r>
        <w:t xml:space="preserve"> malování</w:t>
      </w:r>
      <w:r w:rsidR="00DE2161">
        <w:t xml:space="preserve">, sport </w:t>
      </w:r>
      <w:r w:rsidR="00EB7861">
        <w:t>a</w:t>
      </w:r>
      <w:r w:rsidR="00DE2161">
        <w:t xml:space="preserve"> </w:t>
      </w:r>
      <w:r w:rsidR="00F17017">
        <w:t>výlety do přírody</w:t>
      </w:r>
      <w:r w:rsidR="00F13984">
        <w:t>.</w:t>
      </w:r>
      <w:r w:rsidR="00C0193B">
        <w:t xml:space="preserve"> </w:t>
      </w:r>
      <w:r w:rsidR="00F17017">
        <w:t>Dvě rodiny často navštěvují prarodiče a příbuzné</w:t>
      </w:r>
      <w:r w:rsidR="002602B4">
        <w:t>, aby se doma nenudily.</w:t>
      </w:r>
      <w:r w:rsidR="00056C00">
        <w:t xml:space="preserve"> Výjimkou je rodič, který dbá na to, aby děti sportovaly, protože mají spoustu energie, kterou je třeba vybít. Společně si kladou postupné cíle a zvyšují zátěž. Tak bylo například s dětmi dohodnuto, že v časovém horizontu tří měsíců dojedou společně na kole do vzdálenějšího města.</w:t>
      </w:r>
    </w:p>
    <w:p w:rsidR="00022850" w:rsidRDefault="00BB3A08" w:rsidP="00FA751E">
      <w:r>
        <w:t>Účastníci výzkumu</w:t>
      </w:r>
      <w:r w:rsidR="00FA751E">
        <w:t xml:space="preserve"> si s dětmi denně povídají o běžných věcech</w:t>
      </w:r>
      <w:r w:rsidR="009377F3">
        <w:t>,</w:t>
      </w:r>
      <w:r w:rsidR="00FA751E">
        <w:t xml:space="preserve"> </w:t>
      </w:r>
      <w:r w:rsidR="009377F3">
        <w:t xml:space="preserve">jako </w:t>
      </w:r>
      <w:r w:rsidR="00DE7E61">
        <w:t xml:space="preserve">jsou </w:t>
      </w:r>
      <w:r w:rsidR="009377F3">
        <w:t xml:space="preserve">sourozenecké </w:t>
      </w:r>
      <w:r w:rsidR="00DE7E61">
        <w:t>hádky</w:t>
      </w:r>
      <w:r w:rsidR="009377F3">
        <w:t xml:space="preserve">, </w:t>
      </w:r>
      <w:r w:rsidR="0085196B">
        <w:t xml:space="preserve">kapesné, </w:t>
      </w:r>
      <w:r w:rsidR="008D3C3B">
        <w:t xml:space="preserve">co si děti mohou </w:t>
      </w:r>
      <w:r w:rsidR="00651D73">
        <w:t xml:space="preserve">a nemohou </w:t>
      </w:r>
      <w:r w:rsidR="008D3C3B">
        <w:t xml:space="preserve">koupit, co se bude vařit. </w:t>
      </w:r>
      <w:r w:rsidR="00C208C8">
        <w:t>Případné konflikty se týkají hlavně odmlouvání</w:t>
      </w:r>
      <w:r w:rsidR="002A2710">
        <w:t>. R</w:t>
      </w:r>
      <w:r w:rsidR="000A27F0">
        <w:t xml:space="preserve">odiče starších </w:t>
      </w:r>
      <w:r w:rsidR="00C208C8">
        <w:t>dětí</w:t>
      </w:r>
      <w:r w:rsidR="000A27F0">
        <w:t xml:space="preserve"> uvádějí určité problémy s komunikací, vzdorovitostí, samotářstvím až podivínstvím. </w:t>
      </w:r>
      <w:r w:rsidR="00D10B9D">
        <w:t xml:space="preserve">Snaží se </w:t>
      </w:r>
      <w:r w:rsidR="00C208C8">
        <w:t xml:space="preserve">ale svoje ratolesti podpořit, </w:t>
      </w:r>
      <w:r w:rsidR="00D10B9D">
        <w:t>poradit</w:t>
      </w:r>
      <w:r w:rsidR="00022850">
        <w:t xml:space="preserve">, </w:t>
      </w:r>
      <w:r w:rsidR="00F37AAC">
        <w:t xml:space="preserve">nejčastěji s problémy </w:t>
      </w:r>
      <w:r w:rsidR="00D10B9D">
        <w:t>ve vrstevnické skupině</w:t>
      </w:r>
      <w:r w:rsidR="00022850">
        <w:t>. Jedná se o </w:t>
      </w:r>
      <w:r w:rsidR="00EB7861">
        <w:t>te</w:t>
      </w:r>
      <w:r w:rsidR="00F37AAC">
        <w:t xml:space="preserve">matiku </w:t>
      </w:r>
      <w:r w:rsidR="00651D73">
        <w:t xml:space="preserve">přátelství, </w:t>
      </w:r>
      <w:r w:rsidR="00D10B9D">
        <w:t>první</w:t>
      </w:r>
      <w:r w:rsidR="00F37AAC">
        <w:t>ch</w:t>
      </w:r>
      <w:r w:rsidR="00D10B9D">
        <w:t xml:space="preserve"> lás</w:t>
      </w:r>
      <w:r w:rsidR="00F37AAC">
        <w:t>e</w:t>
      </w:r>
      <w:r w:rsidR="00D10B9D">
        <w:t xml:space="preserve">k, </w:t>
      </w:r>
      <w:r w:rsidR="00C208C8">
        <w:t>rivalit</w:t>
      </w:r>
      <w:r w:rsidR="00F37AAC">
        <w:t>y</w:t>
      </w:r>
      <w:r w:rsidR="00C208C8">
        <w:t xml:space="preserve"> a </w:t>
      </w:r>
      <w:r w:rsidR="00651D73">
        <w:t>konflikt</w:t>
      </w:r>
      <w:r w:rsidR="00F37AAC">
        <w:t>ů</w:t>
      </w:r>
      <w:r w:rsidR="00EB7861">
        <w:t xml:space="preserve"> se spolužáky a </w:t>
      </w:r>
      <w:r w:rsidR="00651D73">
        <w:t>dětmi ze sousedství</w:t>
      </w:r>
      <w:r w:rsidR="00F37AAC">
        <w:t>.</w:t>
      </w:r>
      <w:r w:rsidR="002A62EE">
        <w:t xml:space="preserve"> Často je</w:t>
      </w:r>
      <w:r w:rsidR="002A2710">
        <w:t xml:space="preserve"> dětem ze strany vrstevníků </w:t>
      </w:r>
      <w:r w:rsidR="00EB7861">
        <w:t>připomínán</w:t>
      </w:r>
      <w:r w:rsidR="002A62EE">
        <w:t xml:space="preserve">o zaostávání za módními trendy – zastaralý telefon, </w:t>
      </w:r>
      <w:r w:rsidR="002A2710">
        <w:t>oblečení,</w:t>
      </w:r>
      <w:r w:rsidR="002A62EE">
        <w:t xml:space="preserve"> doplňky.</w:t>
      </w:r>
      <w:r w:rsidR="002A2710">
        <w:t xml:space="preserve"> </w:t>
      </w:r>
    </w:p>
    <w:p w:rsidR="00FA751E" w:rsidRDefault="00022850" w:rsidP="00FA751E">
      <w:r>
        <w:t>Někdy je potřeba řešit závažnější záležitost</w:t>
      </w:r>
      <w:r w:rsidR="00206AE6">
        <w:t>i</w:t>
      </w:r>
      <w:r>
        <w:t xml:space="preserve"> jako například vzpom</w:t>
      </w:r>
      <w:r w:rsidR="00206AE6">
        <w:t xml:space="preserve">ínky na </w:t>
      </w:r>
      <w:r>
        <w:t xml:space="preserve">příbuzné. </w:t>
      </w:r>
      <w:r w:rsidR="00206AE6">
        <w:t xml:space="preserve">Jeden z respondentů je vystaven všetečným otázkám dětí na prarodiče, strýce, tety, z nichž někteří již zemřeli nebo se s rodinou nestýkají. </w:t>
      </w:r>
    </w:p>
    <w:p w:rsidR="00D01468" w:rsidRDefault="00D01468" w:rsidP="00C0193B">
      <w:r>
        <w:t>Ce</w:t>
      </w:r>
      <w:r w:rsidR="00820BD1">
        <w:t>lkově si rodiče s dětmi rozumí. Pokud by mohli něco na svém vztahu s </w:t>
      </w:r>
      <w:r w:rsidR="00DE7E61">
        <w:t>nimi</w:t>
      </w:r>
      <w:r w:rsidR="00820BD1">
        <w:t xml:space="preserve"> změnit, pak by to byl</w:t>
      </w:r>
      <w:r w:rsidR="001240DA">
        <w:t>y právě zmíněné „konfliktní“ oblasti – odmlouvání a nedostatek komunikace.</w:t>
      </w:r>
      <w:r w:rsidR="009F06F9">
        <w:t xml:space="preserve"> V tomto směru se vcelku jednolitému názorovému proudu vymyk</w:t>
      </w:r>
      <w:r w:rsidR="00436D2D">
        <w:t xml:space="preserve">á </w:t>
      </w:r>
      <w:r w:rsidR="00A826AB">
        <w:t>jeden z </w:t>
      </w:r>
      <w:r w:rsidR="00686FCB">
        <w:t>rodičů</w:t>
      </w:r>
      <w:r w:rsidR="00436D2D">
        <w:t>,</w:t>
      </w:r>
      <w:r w:rsidR="005A2678">
        <w:t xml:space="preserve"> který se s dětmi </w:t>
      </w:r>
      <w:r w:rsidR="00971926">
        <w:t xml:space="preserve">marně </w:t>
      </w:r>
      <w:r w:rsidR="005A2678">
        <w:t>snaží navázat důvěrnější dialog</w:t>
      </w:r>
      <w:r w:rsidR="00436D2D">
        <w:t>, aby se více rozpovídaly o svých pocitech</w:t>
      </w:r>
      <w:r w:rsidR="005A2678">
        <w:t xml:space="preserve">. </w:t>
      </w:r>
      <w:r w:rsidR="00971926">
        <w:t xml:space="preserve">To </w:t>
      </w:r>
      <w:r w:rsidR="00436D2D">
        <w:t>se mu prozatím nedaří, ale pozná na nich, když je něco trápí</w:t>
      </w:r>
      <w:r w:rsidR="00971926">
        <w:t>, a snaží se je emocionálně podpořit.</w:t>
      </w:r>
    </w:p>
    <w:p w:rsidR="00971926" w:rsidRPr="00971926" w:rsidRDefault="00971926" w:rsidP="00C0193B">
      <w:pPr>
        <w:rPr>
          <w:i/>
        </w:rPr>
      </w:pPr>
      <w:r w:rsidRPr="00971926">
        <w:rPr>
          <w:i/>
        </w:rPr>
        <w:t>„Když vidím, že se třeba rozbrečí, tak je nechám být. Tak je akorát obejmu a řeknu jim, že stojím při nich při každé příležitosti.“</w:t>
      </w:r>
    </w:p>
    <w:p w:rsidR="006C3C3A" w:rsidRPr="006C3C3A" w:rsidRDefault="006C3C3A" w:rsidP="006C3C3A">
      <w:pPr>
        <w:ind w:firstLine="0"/>
        <w:rPr>
          <w:b/>
        </w:rPr>
      </w:pPr>
      <w:r w:rsidRPr="006C3C3A">
        <w:rPr>
          <w:b/>
        </w:rPr>
        <w:t>Téma č. 2: Výchovné působení – vzdělávání a rozvoj, příprava na samostatný život, výchovné prostředky</w:t>
      </w:r>
      <w:r w:rsidR="002A62EE">
        <w:rPr>
          <w:b/>
        </w:rPr>
        <w:t xml:space="preserve"> (otázky 9-18)</w:t>
      </w:r>
    </w:p>
    <w:p w:rsidR="00686FCB" w:rsidRDefault="006C3C3A" w:rsidP="00686FCB">
      <w:r>
        <w:t xml:space="preserve">Všichni respondenti uvádějí pravidelný zájem o vzdělávání dětí, jsou v kontaktu </w:t>
      </w:r>
      <w:r w:rsidR="00FC6B80">
        <w:t>s učiteli, snaží se plnit úkoly</w:t>
      </w:r>
      <w:r w:rsidR="0085196B">
        <w:t>,</w:t>
      </w:r>
      <w:r w:rsidR="0085196B" w:rsidRPr="0085196B">
        <w:t xml:space="preserve"> </w:t>
      </w:r>
      <w:r w:rsidR="0085196B">
        <w:t>i když děti většinou protestují, nechtějí vstávat, nechtějí se učit.</w:t>
      </w:r>
      <w:r w:rsidR="001C22C4">
        <w:t xml:space="preserve"> </w:t>
      </w:r>
      <w:r w:rsidR="002B6860">
        <w:t>V</w:t>
      </w:r>
      <w:r w:rsidR="001C22C4">
        <w:t xml:space="preserve"> některých rodinách </w:t>
      </w:r>
      <w:r w:rsidR="002B6860">
        <w:t xml:space="preserve">se děti snaží maskovat špatné známky a nepříznivé zprávy od učitelů, ale rodiče tyto problémy zvládají zesílením </w:t>
      </w:r>
      <w:r w:rsidR="00993C13">
        <w:t xml:space="preserve">kontroly. </w:t>
      </w:r>
      <w:r w:rsidR="008128E5">
        <w:t>Jít proti takovému odporu je těžké, učivo</w:t>
      </w:r>
      <w:r w:rsidR="00206AE6">
        <w:t xml:space="preserve"> starších školáků</w:t>
      </w:r>
      <w:r w:rsidR="008128E5">
        <w:t xml:space="preserve"> je náročné na pochopení a vysvětlování, proto někteří </w:t>
      </w:r>
      <w:r w:rsidR="008128E5">
        <w:lastRenderedPageBreak/>
        <w:t>respondenti využívají externí podporu pom</w:t>
      </w:r>
      <w:r w:rsidR="00684932">
        <w:t>áhajících organizací.</w:t>
      </w:r>
      <w:r w:rsidR="008128E5">
        <w:t xml:space="preserve"> </w:t>
      </w:r>
      <w:r w:rsidR="00684932">
        <w:t>T</w:t>
      </w:r>
      <w:r w:rsidR="00686FCB">
        <w:t xml:space="preserve">ři </w:t>
      </w:r>
      <w:r w:rsidR="00684932">
        <w:t>z nich jsou</w:t>
      </w:r>
      <w:r w:rsidR="00686FCB">
        <w:t xml:space="preserve"> se školním prospěchem svých dětí zcela spokojeni a hodnotí jej jako výborný.</w:t>
      </w:r>
      <w:r w:rsidR="008128E5">
        <w:t xml:space="preserve"> </w:t>
      </w:r>
    </w:p>
    <w:p w:rsidR="00876A81" w:rsidRDefault="00993C13" w:rsidP="00686FCB">
      <w:r>
        <w:t>Jedno dítě aktuálně nemůže navštěvovat</w:t>
      </w:r>
      <w:r w:rsidR="008431CB">
        <w:t xml:space="preserve"> mateřskou školu, protože rodiče</w:t>
      </w:r>
      <w:r>
        <w:t xml:space="preserve"> nem</w:t>
      </w:r>
      <w:r w:rsidR="008431CB">
        <w:t>ají</w:t>
      </w:r>
      <w:r w:rsidR="00686FCB">
        <w:t xml:space="preserve"> peníze na </w:t>
      </w:r>
      <w:proofErr w:type="spellStart"/>
      <w:r w:rsidR="00686FCB">
        <w:t>školkovné</w:t>
      </w:r>
      <w:proofErr w:type="spellEnd"/>
      <w:r w:rsidR="00686FCB">
        <w:t xml:space="preserve"> a stravu. Rozhodl</w:t>
      </w:r>
      <w:r w:rsidR="008431CB">
        <w:t>i</w:t>
      </w:r>
      <w:r w:rsidR="00686FCB">
        <w:t xml:space="preserve"> se situaci řešit ukončením rodičovské dovolené a</w:t>
      </w:r>
      <w:r w:rsidR="008431CB">
        <w:t> </w:t>
      </w:r>
      <w:r w:rsidR="00686FCB">
        <w:t xml:space="preserve">nástupem </w:t>
      </w:r>
      <w:r w:rsidR="008431CB">
        <w:t xml:space="preserve">matky </w:t>
      </w:r>
      <w:r w:rsidR="00686FCB">
        <w:t xml:space="preserve">do zaměstnání. </w:t>
      </w:r>
      <w:r w:rsidR="008431CB">
        <w:t xml:space="preserve">Přechodné období do první výplaty bude ale kritické, </w:t>
      </w:r>
      <w:r w:rsidR="00876A81">
        <w:t>proto</w:t>
      </w:r>
      <w:r w:rsidR="008431CB">
        <w:t xml:space="preserve"> se matka </w:t>
      </w:r>
      <w:r w:rsidR="00876A81">
        <w:t>rozhodla</w:t>
      </w:r>
      <w:r w:rsidR="008431CB">
        <w:t xml:space="preserve"> požádat o potravinovou a materiální pomoc v neziskové organizaci.</w:t>
      </w:r>
      <w:r w:rsidR="00876A81">
        <w:t xml:space="preserve"> Není jí to příjemné, ale v pracovníky má důvěru, ví, že záležitost bude vyřešena respektujícím způsobem. </w:t>
      </w:r>
    </w:p>
    <w:p w:rsidR="00444D32" w:rsidRDefault="00876A81" w:rsidP="00686FCB">
      <w:r>
        <w:t>D</w:t>
      </w:r>
      <w:r w:rsidR="00F37AAC">
        <w:t xml:space="preserve">alší </w:t>
      </w:r>
      <w:r>
        <w:t>rodič</w:t>
      </w:r>
      <w:r w:rsidR="00F37AAC">
        <w:t xml:space="preserve"> řeší šikanu </w:t>
      </w:r>
      <w:r>
        <w:t xml:space="preserve">dítěte </w:t>
      </w:r>
      <w:r w:rsidR="00F37AAC">
        <w:t xml:space="preserve">a </w:t>
      </w:r>
      <w:r>
        <w:t xml:space="preserve">jeho </w:t>
      </w:r>
      <w:r w:rsidR="00F37AAC">
        <w:t>vyloučení ze školního kolektivu.</w:t>
      </w:r>
      <w:r w:rsidR="00684932">
        <w:t xml:space="preserve"> „Nepřenese přes srdce“, když dítě pláče a nechce jít do školy. Někdy to řeší tak, že dítě nechá doma nebo požádá pediatra o omluvenku.</w:t>
      </w:r>
      <w:r w:rsidR="004F2E5B">
        <w:t xml:space="preserve"> Ve škole jim sice vyjádřili podporu, ale v zásadě se tato situace jeví </w:t>
      </w:r>
      <w:r w:rsidR="003D74A6">
        <w:t xml:space="preserve">rodiči </w:t>
      </w:r>
      <w:r w:rsidR="004F2E5B">
        <w:t>jako neřešitelná.</w:t>
      </w:r>
      <w:r w:rsidR="00444D32" w:rsidRPr="00444D32">
        <w:t xml:space="preserve"> </w:t>
      </w:r>
    </w:p>
    <w:p w:rsidR="00177B41" w:rsidRDefault="00444D32" w:rsidP="00686FCB">
      <w:r>
        <w:t xml:space="preserve">Školní výsledky dětí jsou nejčastějším předmětem odměn, které mají vesměs shodně podobu pochvaly, sladkosti, kapesného, </w:t>
      </w:r>
      <w:r w:rsidR="003D74A6">
        <w:t>drobného dárku</w:t>
      </w:r>
      <w:r>
        <w:t xml:space="preserve">, ale také výletu, společné činnosti (hra), objetí nebo pusy. Málokterý rodič ale dává vzdělání do souvislosti s životním uplatněním dětí. Rodiče dětí do 12 let uvádějí, že je na seriózní plány do budoucna ještě čas. Rodiče adolescentů se vesměs spokojí s tím, „aby prošli a aby z ničeho nepropadali“. Někteří z nich již mají doma nezaměstnané děti ve věku 15-18 let s nedokončeným základním vzděláním. Vědí, že </w:t>
      </w:r>
      <w:r w:rsidR="00B32C8D">
        <w:t>šance na získání zaměstnání je v tomto případě mizivá, ale jsou s tím smířeni.</w:t>
      </w:r>
    </w:p>
    <w:p w:rsidR="00B32C8D" w:rsidRDefault="00B32C8D" w:rsidP="00B32C8D">
      <w:r>
        <w:t xml:space="preserve">Je zřejmé, že vzdělání není u dotazovaných respondentů prioritou, kladou důraz spíše na praktickou stránku života. Kromě dvou výjimek vedou své děti k pomoci v domácnosti. I malé děti v předškolním věku pomáhají se zametáním, utíráním stolu nebo prachu. Školáci jsou zapojeni do vynášení odpadků, vytírání podlahy, vysávají, umývají nádobí, pomáhají s vařením nebo hlídají mladší sourozence, nakupují. </w:t>
      </w:r>
      <w:r w:rsidR="003D74A6">
        <w:t xml:space="preserve">V jednom případě mezi povinnosti dětí patří také péče o domácí mazlíčky. </w:t>
      </w:r>
      <w:r w:rsidR="004C1F71">
        <w:t>Musí je krmit, dávat jim vodu a </w:t>
      </w:r>
      <w:r w:rsidR="003D74A6">
        <w:t>hladit je.</w:t>
      </w:r>
    </w:p>
    <w:p w:rsidR="00B32C8D" w:rsidRDefault="00B32C8D" w:rsidP="00B32C8D">
      <w:r>
        <w:t xml:space="preserve">Respondenti, kteří takto svoje děti vedou, shodně uvádějí, že by je chtěli naučit soběstačnosti a samostatnosti. To obnáší především schopnost zabezpečit svoje budoucí rodiny, umět se vyjadřovat a vyřizovat potřebné záležitosti. K tomu je potřebná slušnost, respekt k jiným lidem a tolerance. </w:t>
      </w:r>
    </w:p>
    <w:p w:rsidR="00B32C8D" w:rsidRDefault="00B32C8D" w:rsidP="00B32C8D">
      <w:pPr>
        <w:rPr>
          <w:i/>
        </w:rPr>
      </w:pPr>
      <w:r w:rsidRPr="00987EE2">
        <w:rPr>
          <w:i/>
        </w:rPr>
        <w:lastRenderedPageBreak/>
        <w:t>„Až vyrostou, až tady třeba někdy nebudu, ta</w:t>
      </w:r>
      <w:r>
        <w:rPr>
          <w:i/>
        </w:rPr>
        <w:t>k aby se staraly o svoje rodiny, o svoje děti, o svoje protějšky,</w:t>
      </w:r>
      <w:r w:rsidRPr="00987EE2">
        <w:rPr>
          <w:i/>
        </w:rPr>
        <w:t xml:space="preserve"> aby je měl</w:t>
      </w:r>
      <w:r>
        <w:rPr>
          <w:i/>
        </w:rPr>
        <w:t xml:space="preserve">i rádi tak, jak mám ráda já </w:t>
      </w:r>
      <w:proofErr w:type="gramStart"/>
      <w:r>
        <w:rPr>
          <w:i/>
        </w:rPr>
        <w:t>je. (...) Aby</w:t>
      </w:r>
      <w:proofErr w:type="gramEnd"/>
      <w:r>
        <w:rPr>
          <w:i/>
        </w:rPr>
        <w:t xml:space="preserve"> byli slušní k jiným lidem, aby se uměli vyjadřovat, aby se dorozuměli třeba v té škole. Aby si prosadili svoje, aby se dokázali postarat. Tak, jak já.“</w:t>
      </w:r>
    </w:p>
    <w:p w:rsidR="00740DBA" w:rsidRDefault="00B32C8D" w:rsidP="00B32C8D">
      <w:r>
        <w:t xml:space="preserve">Většina rodičů </w:t>
      </w:r>
      <w:r w:rsidR="00740DBA">
        <w:t xml:space="preserve">tedy </w:t>
      </w:r>
      <w:r>
        <w:t>považuje za přirozené, aby děti pokračovaly v jejich šlépějích</w:t>
      </w:r>
      <w:r w:rsidR="00740DBA">
        <w:t xml:space="preserve">, popř. aby se poučily se z jejich chyb. </w:t>
      </w:r>
      <w:r w:rsidR="004C1F71">
        <w:t>Někteří rodiče jsou si vědomi, že se v minulosti dopustili „chyb“, zejména v partnerských vztazích, čehož by chtěli své děti uchránit.</w:t>
      </w:r>
    </w:p>
    <w:p w:rsidR="00B32C8D" w:rsidRDefault="00740DBA" w:rsidP="00B32C8D">
      <w:r>
        <w:t>Pro jednoho z respondentů je důležité, aby se děti naučily „prohrávat“.</w:t>
      </w:r>
      <w:r w:rsidR="006858A2">
        <w:t xml:space="preserve"> V praxi to znamená schopnost odložit svoje aktuální potřeby, vyvinout úsilí k jejich naplnění a ze strany jiných lidí počítat i s negativními reakcemi, řevnivostí, závistí. S těmi se děti setkávají hlavně ve vrstevnické skupině, kde je občas někdo urazí tím, že nemají k dispozici </w:t>
      </w:r>
      <w:r w:rsidR="004C1F71">
        <w:t>nejmodernější</w:t>
      </w:r>
      <w:r w:rsidR="006858A2">
        <w:t xml:space="preserve"> techniku nebo oblečení.</w:t>
      </w:r>
    </w:p>
    <w:p w:rsidR="00B32C8D" w:rsidRDefault="00975974" w:rsidP="00B32C8D">
      <w:pPr>
        <w:rPr>
          <w:i/>
        </w:rPr>
      </w:pPr>
      <w:r w:rsidRPr="006858A2">
        <w:rPr>
          <w:i/>
        </w:rPr>
        <w:t>„Naučit je, že nejde všechno hned</w:t>
      </w:r>
      <w:r w:rsidR="002756F0">
        <w:rPr>
          <w:i/>
        </w:rPr>
        <w:t>,</w:t>
      </w:r>
      <w:r w:rsidRPr="006858A2">
        <w:rPr>
          <w:i/>
        </w:rPr>
        <w:t xml:space="preserve"> a že když něco chtějí, tak taky pro to něco musí udělat</w:t>
      </w:r>
      <w:r w:rsidR="006858A2">
        <w:rPr>
          <w:i/>
        </w:rPr>
        <w:t>,</w:t>
      </w:r>
      <w:r w:rsidR="006858A2" w:rsidRPr="006858A2">
        <w:rPr>
          <w:i/>
        </w:rPr>
        <w:t xml:space="preserve"> a ne že jim to spadne do klína.</w:t>
      </w:r>
      <w:r w:rsidR="002756F0">
        <w:rPr>
          <w:i/>
        </w:rPr>
        <w:t xml:space="preserve"> </w:t>
      </w:r>
      <w:r w:rsidR="00B32C8D">
        <w:rPr>
          <w:i/>
        </w:rPr>
        <w:t xml:space="preserve">Učíme se to vlastně tím, že hrajeme ty společenský hry. No a právě když prohrává, tak já říkám: ´Stejně jak bereš výhru, tak musíš vzít i tu prohru, protože v životě je to úplně </w:t>
      </w:r>
      <w:proofErr w:type="gramStart"/>
      <w:r w:rsidR="00B32C8D">
        <w:rPr>
          <w:i/>
        </w:rPr>
        <w:t>stejný.´“</w:t>
      </w:r>
      <w:proofErr w:type="gramEnd"/>
    </w:p>
    <w:p w:rsidR="004F2E5B" w:rsidRDefault="00740DBA" w:rsidP="006C3C3A">
      <w:r>
        <w:t>Jako největší výchovný problém</w:t>
      </w:r>
      <w:r w:rsidR="00D21790">
        <w:t xml:space="preserve"> je ho</w:t>
      </w:r>
      <w:r w:rsidR="0032716C">
        <w:t>d</w:t>
      </w:r>
      <w:r w:rsidR="00D21790">
        <w:t>noceno odmlouvání</w:t>
      </w:r>
      <w:r w:rsidR="00AD7124">
        <w:t>.</w:t>
      </w:r>
      <w:r w:rsidR="008A0672">
        <w:t xml:space="preserve"> </w:t>
      </w:r>
      <w:r w:rsidR="00673768">
        <w:t xml:space="preserve">Všichni rodiče považují za důležité, aby je dítě respektovalo. Polovina respondentů zcela jasně označila za největší problém ve výchově poslušnost vůči rodiči a druhá polovina se k této potřebě vztahovala v kontextu jiných otázek. </w:t>
      </w:r>
      <w:r w:rsidR="004F2E5B">
        <w:t xml:space="preserve">V jednom případě má tato otázka až extrémní podobu. Děti </w:t>
      </w:r>
      <w:r w:rsidR="008D69BF">
        <w:t>tohoto rodiče vůbec neposlouchají, všechno jim musí opakovat „aspoň desetkrát“ a ani pak se nesetká s odezvou. Na otázku, co se s tím dá dělat</w:t>
      </w:r>
      <w:r w:rsidR="000D36DD">
        <w:t xml:space="preserve"> a zda lze použít i </w:t>
      </w:r>
      <w:r w:rsidR="009D2B28">
        <w:t>přísnější metody</w:t>
      </w:r>
      <w:r w:rsidR="008D69BF">
        <w:t xml:space="preserve">, respondent odpověděl, že </w:t>
      </w:r>
      <w:r w:rsidR="009D2B28">
        <w:t xml:space="preserve">se </w:t>
      </w:r>
      <w:r w:rsidR="000D36DD">
        <w:t xml:space="preserve">nic </w:t>
      </w:r>
      <w:r w:rsidR="009D2B28">
        <w:t>nedá</w:t>
      </w:r>
      <w:r w:rsidR="000D36DD">
        <w:t xml:space="preserve"> dělat. Neví, jak děti přimět k </w:t>
      </w:r>
      <w:r w:rsidR="009D2B28">
        <w:t>poslušnosti</w:t>
      </w:r>
      <w:r w:rsidR="000D36DD">
        <w:t>, jsou hodné pouze v případě, kdy hrozí delší nepřítomnost rodiče</w:t>
      </w:r>
      <w:r w:rsidR="008D69BF">
        <w:t xml:space="preserve">. </w:t>
      </w:r>
      <w:r w:rsidR="000D36DD">
        <w:t xml:space="preserve">Obvykle ale na </w:t>
      </w:r>
      <w:r w:rsidR="009D2B28">
        <w:t xml:space="preserve">ně </w:t>
      </w:r>
      <w:r w:rsidR="000D36DD">
        <w:t xml:space="preserve">nedokáže </w:t>
      </w:r>
      <w:r w:rsidR="008D69BF">
        <w:t>být</w:t>
      </w:r>
      <w:r w:rsidR="007F5796">
        <w:t xml:space="preserve"> </w:t>
      </w:r>
      <w:r w:rsidR="008D69BF">
        <w:t>přísný</w:t>
      </w:r>
      <w:r w:rsidR="009D2B28">
        <w:t xml:space="preserve"> a </w:t>
      </w:r>
      <w:r w:rsidR="008D69BF">
        <w:t>ony vědí, že jim nakonec vše povolí.</w:t>
      </w:r>
    </w:p>
    <w:p w:rsidR="00B70E5B" w:rsidRDefault="007F5796" w:rsidP="006C3C3A">
      <w:r>
        <w:t>D</w:t>
      </w:r>
      <w:r w:rsidR="00177B41">
        <w:t>omluv</w:t>
      </w:r>
      <w:r>
        <w:t>a</w:t>
      </w:r>
      <w:r w:rsidR="00177B41">
        <w:t xml:space="preserve"> a vysvětlení</w:t>
      </w:r>
      <w:r>
        <w:t xml:space="preserve">, popř. </w:t>
      </w:r>
      <w:r w:rsidR="009D2B28">
        <w:t>diskuze a společné řešení problému</w:t>
      </w:r>
      <w:r>
        <w:t xml:space="preserve"> u dětí starších deseti let, evidentně mají v různých rodinách rozdílný efekt</w:t>
      </w:r>
      <w:r w:rsidR="009D2B28">
        <w:t xml:space="preserve">. </w:t>
      </w:r>
      <w:r>
        <w:t>P</w:t>
      </w:r>
      <w:r w:rsidR="00B820F3">
        <w:t>ozitivní účinek</w:t>
      </w:r>
      <w:r>
        <w:t xml:space="preserve"> se dostaví</w:t>
      </w:r>
      <w:r w:rsidR="005C1F24">
        <w:t>, poku</w:t>
      </w:r>
      <w:r>
        <w:t>d jsou doprovázené důsledností,</w:t>
      </w:r>
      <w:r w:rsidR="005C1F24">
        <w:t xml:space="preserve"> stanovením pravidel</w:t>
      </w:r>
      <w:r w:rsidRPr="007F5796">
        <w:t xml:space="preserve"> </w:t>
      </w:r>
      <w:r>
        <w:t xml:space="preserve">nebo zákazem telefonu, televize, návštěvy kamarádů. To ale dokáže jen menšinová část respondentů. Většina rodičů </w:t>
      </w:r>
      <w:r w:rsidR="005C1F24">
        <w:t>přiznáv</w:t>
      </w:r>
      <w:r>
        <w:t>á</w:t>
      </w:r>
      <w:r w:rsidR="005C1F24">
        <w:t xml:space="preserve">, že se </w:t>
      </w:r>
      <w:r w:rsidR="00801048">
        <w:t xml:space="preserve">sice </w:t>
      </w:r>
      <w:r w:rsidR="005C1F24">
        <w:t xml:space="preserve">snaží dětem domlouvat, </w:t>
      </w:r>
      <w:r w:rsidR="00801048">
        <w:t xml:space="preserve">ale nedokáží „udělat tu lajnu“ a pak je to „takový </w:t>
      </w:r>
      <w:proofErr w:type="spellStart"/>
      <w:r w:rsidR="00801048">
        <w:t>hogo</w:t>
      </w:r>
      <w:proofErr w:type="spellEnd"/>
      <w:r w:rsidR="00801048">
        <w:t xml:space="preserve"> </w:t>
      </w:r>
      <w:proofErr w:type="spellStart"/>
      <w:r w:rsidR="00801048">
        <w:t>fogo</w:t>
      </w:r>
      <w:proofErr w:type="spellEnd"/>
      <w:r w:rsidR="00801048">
        <w:t xml:space="preserve">“. </w:t>
      </w:r>
      <w:r w:rsidR="00970EA7">
        <w:t xml:space="preserve">Někdy se spustí </w:t>
      </w:r>
      <w:r w:rsidR="008C165A">
        <w:t>křik</w:t>
      </w:r>
      <w:r w:rsidR="00B70E5B">
        <w:t>, hádka,</w:t>
      </w:r>
      <w:r w:rsidR="008C165A">
        <w:t xml:space="preserve"> </w:t>
      </w:r>
      <w:r w:rsidR="00970EA7">
        <w:t>výčitky</w:t>
      </w:r>
      <w:r w:rsidR="00B70E5B">
        <w:t xml:space="preserve"> nebo určitý druh rezignace, kdy rodič dítěti nakonec pohrozí, že „ho život naučí“</w:t>
      </w:r>
      <w:r w:rsidR="00B820F3">
        <w:t>.</w:t>
      </w:r>
      <w:r w:rsidR="008C165A">
        <w:t xml:space="preserve"> </w:t>
      </w:r>
    </w:p>
    <w:p w:rsidR="006C3C3A" w:rsidRDefault="00970EA7" w:rsidP="006C3C3A">
      <w:r>
        <w:lastRenderedPageBreak/>
        <w:t>Nikdo</w:t>
      </w:r>
      <w:r w:rsidR="009B6ED8">
        <w:t xml:space="preserve"> z dotazo</w:t>
      </w:r>
      <w:r w:rsidR="005C1F24">
        <w:t>vaných nepoužívá fyzické tresty.</w:t>
      </w:r>
      <w:r>
        <w:t xml:space="preserve"> </w:t>
      </w:r>
      <w:r w:rsidR="00B70E5B">
        <w:t>Zdá se, že je pro ně dů</w:t>
      </w:r>
      <w:r>
        <w:t>ležité</w:t>
      </w:r>
      <w:r w:rsidR="00B70E5B">
        <w:t xml:space="preserve">, aby v očích dítěte byli </w:t>
      </w:r>
      <w:r w:rsidR="00677A43">
        <w:t>„vstřícnými a hodnými“ rodiči</w:t>
      </w:r>
      <w:r>
        <w:t>.</w:t>
      </w:r>
      <w:r w:rsidR="00677A43">
        <w:t xml:space="preserve"> Jeden z </w:t>
      </w:r>
      <w:r w:rsidR="00197B3D">
        <w:t>nich</w:t>
      </w:r>
      <w:r w:rsidR="00677A43">
        <w:t xml:space="preserve"> toto téma prožívá velmi naléhavě. Nedokázal by dítě fyzicky trestat. I když na to nevypadá, je „</w:t>
      </w:r>
      <w:proofErr w:type="spellStart"/>
      <w:r w:rsidR="00677A43">
        <w:t>cíťa</w:t>
      </w:r>
      <w:proofErr w:type="spellEnd"/>
      <w:r w:rsidR="00677A43">
        <w:t>“</w:t>
      </w:r>
      <w:r w:rsidR="00197B3D">
        <w:t>, a facka nebo naplácání na zadek by ho bolelo víc než dítě samotné. Nejpřísnějším trestem, který je schopen udělit, je „domácí vězení“ nebo odepření žvýkačky či sladkosti.</w:t>
      </w:r>
    </w:p>
    <w:p w:rsidR="006C3C3A" w:rsidRPr="004D508E" w:rsidRDefault="006C3C3A" w:rsidP="006C3C3A">
      <w:pPr>
        <w:ind w:firstLine="0"/>
        <w:rPr>
          <w:b/>
        </w:rPr>
      </w:pPr>
      <w:r w:rsidRPr="004D508E">
        <w:rPr>
          <w:b/>
        </w:rPr>
        <w:t>Téma č. 3: Vlivy – institucionální, rodinné, jiné</w:t>
      </w:r>
      <w:r w:rsidR="00295406">
        <w:rPr>
          <w:b/>
        </w:rPr>
        <w:t xml:space="preserve"> (otázka 19-21)</w:t>
      </w:r>
    </w:p>
    <w:p w:rsidR="002A4157" w:rsidRDefault="006716E7" w:rsidP="006C3C3A">
      <w:r>
        <w:t xml:space="preserve">Všichni účastníci výzkumu </w:t>
      </w:r>
      <w:r w:rsidR="004D508E">
        <w:t xml:space="preserve">vyhledali </w:t>
      </w:r>
      <w:r>
        <w:t xml:space="preserve">z nějakého důvodu </w:t>
      </w:r>
      <w:r w:rsidR="004D508E">
        <w:t xml:space="preserve">externí </w:t>
      </w:r>
      <w:r w:rsidR="00CD705D">
        <w:t>podporu pomáhajících organizací</w:t>
      </w:r>
      <w:r w:rsidR="004D508E">
        <w:t>.</w:t>
      </w:r>
      <w:r w:rsidR="003A6D06">
        <w:t xml:space="preserve"> </w:t>
      </w:r>
      <w:r>
        <w:t xml:space="preserve">Ze strany institucí (škola, </w:t>
      </w:r>
      <w:r w:rsidR="00964B4A">
        <w:t xml:space="preserve">orgány sociálně právní ochrany dětí, </w:t>
      </w:r>
      <w:r w:rsidR="000D36DD">
        <w:t>sociální služby</w:t>
      </w:r>
      <w:r>
        <w:t>) se setkávají spíše s kladnou odezvou,</w:t>
      </w:r>
      <w:r w:rsidR="00EB0070">
        <w:t xml:space="preserve"> </w:t>
      </w:r>
      <w:r w:rsidR="00B6442D">
        <w:t xml:space="preserve">radou, </w:t>
      </w:r>
      <w:r w:rsidR="00EB0070">
        <w:t xml:space="preserve">ba dokonce pochvalou. </w:t>
      </w:r>
      <w:r w:rsidR="00130A06">
        <w:t>Jeden z rodičů má za sebou náročné období, kdy s dětmi pobýval v azylových domech. Vyplatila se spolupráce se zainteresovanými úřady, pracovníci respondentovi poskytli velkou podporu a nyní má s dětmi samostatné nájemní bydlení, vše společně zvládají.</w:t>
      </w:r>
    </w:p>
    <w:p w:rsidR="00CD705D" w:rsidRDefault="00705F31" w:rsidP="006C3C3A">
      <w:r>
        <w:t>Nejčastěj</w:t>
      </w:r>
      <w:r w:rsidR="001F5FA1">
        <w:t>ší</w:t>
      </w:r>
      <w:r>
        <w:t xml:space="preserve"> výtky </w:t>
      </w:r>
      <w:r w:rsidR="001F5FA1">
        <w:t xml:space="preserve">zaznívají </w:t>
      </w:r>
      <w:r>
        <w:t>z řad r</w:t>
      </w:r>
      <w:r w:rsidR="006716E7">
        <w:t xml:space="preserve">odinných příslušníků (rodiče, sourozenci). </w:t>
      </w:r>
      <w:r w:rsidR="00295406">
        <w:t xml:space="preserve">Respondenti </w:t>
      </w:r>
      <w:r w:rsidR="001F5FA1">
        <w:t>s</w:t>
      </w:r>
      <w:r w:rsidR="002A4157">
        <w:t> těmito výtkami</w:t>
      </w:r>
      <w:r w:rsidR="001F5FA1">
        <w:t xml:space="preserve"> nijak nepracují, </w:t>
      </w:r>
      <w:r w:rsidR="002A4157">
        <w:t xml:space="preserve">vnímají je jako </w:t>
      </w:r>
      <w:r w:rsidR="001F5FA1">
        <w:t xml:space="preserve">pouhou kritiku, bez snahy pomoci nebo je podpořit. </w:t>
      </w:r>
      <w:r w:rsidR="002756F0">
        <w:t>Proto se někteří respondenti</w:t>
      </w:r>
      <w:r w:rsidR="00CD705D">
        <w:t xml:space="preserve"> od vzorců zažitých v primární rodině otevřeně distancují</w:t>
      </w:r>
      <w:r w:rsidR="00100AF3">
        <w:t xml:space="preserve"> a upřednostňují vlastní postup</w:t>
      </w:r>
      <w:r w:rsidR="00CD705D">
        <w:t>.</w:t>
      </w:r>
    </w:p>
    <w:p w:rsidR="00CD705D" w:rsidRPr="00240E92" w:rsidRDefault="00240E92" w:rsidP="006C3C3A">
      <w:pPr>
        <w:rPr>
          <w:i/>
        </w:rPr>
      </w:pPr>
      <w:r w:rsidRPr="00240E92">
        <w:rPr>
          <w:i/>
        </w:rPr>
        <w:t xml:space="preserve">„Většinou se děti vychovávají tak, jak ony byly vychovávaný, jsou tam ty vzorce toho chování v té </w:t>
      </w:r>
      <w:proofErr w:type="gramStart"/>
      <w:r w:rsidRPr="00240E92">
        <w:rPr>
          <w:i/>
        </w:rPr>
        <w:t>rodině...</w:t>
      </w:r>
      <w:proofErr w:type="gramEnd"/>
      <w:r w:rsidRPr="00240E92">
        <w:rPr>
          <w:i/>
        </w:rPr>
        <w:t xml:space="preserve"> Já ne! Já jsem se tomu </w:t>
      </w:r>
      <w:proofErr w:type="gramStart"/>
      <w:r w:rsidRPr="00240E92">
        <w:rPr>
          <w:i/>
        </w:rPr>
        <w:t>postavila! (...) Já</w:t>
      </w:r>
      <w:proofErr w:type="gramEnd"/>
      <w:r w:rsidRPr="00240E92">
        <w:rPr>
          <w:i/>
        </w:rPr>
        <w:t xml:space="preserve"> vychovávám svoje děcka tak, jak bych chtěla, aby někdo vychoval mě.“</w:t>
      </w:r>
    </w:p>
    <w:p w:rsidR="002A4157" w:rsidRDefault="00EF4E55" w:rsidP="002A4157">
      <w:r>
        <w:t xml:space="preserve">Nejčastějším zdrojem </w:t>
      </w:r>
      <w:r w:rsidR="00E06899">
        <w:t xml:space="preserve">výchovné </w:t>
      </w:r>
      <w:r>
        <w:t>inspirace se tak stává š</w:t>
      </w:r>
      <w:r w:rsidR="005A1CDA">
        <w:t>irší sociální okolí</w:t>
      </w:r>
      <w:r>
        <w:t xml:space="preserve">. Konkrétně jde o </w:t>
      </w:r>
      <w:r w:rsidR="005A1CDA">
        <w:t xml:space="preserve">interakce rodičů a dětí pozorované na veřejnosti nebo ve škole, </w:t>
      </w:r>
      <w:r>
        <w:t xml:space="preserve">sdílení výchovných problémů a tipů </w:t>
      </w:r>
      <w:r w:rsidR="005A1CDA">
        <w:t>s přáteli a známými.</w:t>
      </w:r>
      <w:r w:rsidR="00F53EAC">
        <w:t xml:space="preserve"> </w:t>
      </w:r>
      <w:r w:rsidR="00E3434F">
        <w:t>Fungující metody se snaží zavést i doma.</w:t>
      </w:r>
    </w:p>
    <w:p w:rsidR="002756F0" w:rsidRDefault="002756F0" w:rsidP="002A4157">
      <w:pPr>
        <w:rPr>
          <w:i/>
        </w:rPr>
      </w:pPr>
      <w:r w:rsidRPr="00520509">
        <w:rPr>
          <w:i/>
        </w:rPr>
        <w:t>„Inspiruju se hlavně od té kamarádky. Vidím, že ona jako maminka všechno chystá. I s </w:t>
      </w:r>
      <w:proofErr w:type="spellStart"/>
      <w:r w:rsidRPr="00520509">
        <w:rPr>
          <w:i/>
        </w:rPr>
        <w:t>úkolama</w:t>
      </w:r>
      <w:proofErr w:type="spellEnd"/>
      <w:r w:rsidRPr="00520509">
        <w:rPr>
          <w:i/>
        </w:rPr>
        <w:t xml:space="preserve"> jim pomáhá. A ještě s těma </w:t>
      </w:r>
      <w:proofErr w:type="spellStart"/>
      <w:r w:rsidRPr="00520509">
        <w:rPr>
          <w:i/>
        </w:rPr>
        <w:t>děckama</w:t>
      </w:r>
      <w:proofErr w:type="spellEnd"/>
      <w:r w:rsidRPr="00520509">
        <w:rPr>
          <w:i/>
        </w:rPr>
        <w:t xml:space="preserve"> jezdí po výletech. </w:t>
      </w:r>
      <w:r w:rsidR="00520509" w:rsidRPr="00520509">
        <w:rPr>
          <w:i/>
        </w:rPr>
        <w:t xml:space="preserve">A oni jí to vrací. </w:t>
      </w:r>
      <w:r w:rsidRPr="00520509">
        <w:rPr>
          <w:i/>
        </w:rPr>
        <w:t>Já hledím, kde ona na to bere energii a čas.</w:t>
      </w:r>
      <w:r w:rsidR="00520509" w:rsidRPr="00520509">
        <w:rPr>
          <w:i/>
        </w:rPr>
        <w:t xml:space="preserve"> To bych taky chtěla mít.“</w:t>
      </w:r>
    </w:p>
    <w:p w:rsidR="0054636D" w:rsidRPr="0054636D" w:rsidRDefault="0054636D" w:rsidP="002A4157">
      <w:r>
        <w:t xml:space="preserve">To, že „cizí“ lidé mohou být zdrojem </w:t>
      </w:r>
      <w:r w:rsidR="00C61D54">
        <w:t xml:space="preserve">velké </w:t>
      </w:r>
      <w:r>
        <w:t xml:space="preserve">podpory, </w:t>
      </w:r>
      <w:r w:rsidR="00C61D54">
        <w:t>si již ve svém dětství ověřil jeden z respondentů, pro kterého byla největším zdrojem inspirace „babička, která nebyla moje, ale byla to pro mě babička“. Scházely se u ní děti ze širokého okolí, pro každé měla vlídné slovo a radu. Vstávala ve čtyři hodiny ráno, aby napekla buchty, protože věděla, že děti přijdou. U ní se vytvořil ostrůvek klidu a bezpe</w:t>
      </w:r>
      <w:r w:rsidR="007834B4">
        <w:t>čí, kde nikdo nikomu „nenadával a</w:t>
      </w:r>
      <w:r w:rsidR="005B32C4">
        <w:t> </w:t>
      </w:r>
      <w:r w:rsidR="007834B4">
        <w:t>bylo tam jídlo“</w:t>
      </w:r>
      <w:r w:rsidR="00C61D54">
        <w:t>.</w:t>
      </w:r>
    </w:p>
    <w:p w:rsidR="004D508E" w:rsidRPr="004D508E" w:rsidRDefault="004D508E" w:rsidP="004D508E">
      <w:pPr>
        <w:ind w:firstLine="0"/>
        <w:rPr>
          <w:b/>
        </w:rPr>
      </w:pPr>
      <w:r w:rsidRPr="004D508E">
        <w:rPr>
          <w:b/>
        </w:rPr>
        <w:lastRenderedPageBreak/>
        <w:t>Tém</w:t>
      </w:r>
      <w:r w:rsidR="00165AFE">
        <w:rPr>
          <w:b/>
        </w:rPr>
        <w:t>a č. 4: Konstrukt dobrého rodiče</w:t>
      </w:r>
      <w:r w:rsidR="00E06899">
        <w:rPr>
          <w:b/>
        </w:rPr>
        <w:t xml:space="preserve"> (otázka 22-23)</w:t>
      </w:r>
    </w:p>
    <w:p w:rsidR="00F20A1F" w:rsidRDefault="003D62E6" w:rsidP="00F20A1F">
      <w:r>
        <w:t xml:space="preserve">Názorově </w:t>
      </w:r>
      <w:r w:rsidR="00E06899">
        <w:t xml:space="preserve">jde o </w:t>
      </w:r>
      <w:r>
        <w:t>velmi homogenní téma</w:t>
      </w:r>
      <w:r w:rsidR="00672D4D">
        <w:t xml:space="preserve">. </w:t>
      </w:r>
      <w:r>
        <w:t xml:space="preserve">Všichni respondenti se shodují na tom, že dobrý rodič musí mít své děti rád. </w:t>
      </w:r>
      <w:r w:rsidR="00130A06">
        <w:t xml:space="preserve">Tato slova zaznívala již v kontextu prvních položených otázek. </w:t>
      </w:r>
      <w:r w:rsidR="00E10937">
        <w:t>M</w:t>
      </w:r>
      <w:r w:rsidR="00672D4D">
        <w:t xml:space="preserve">ěl </w:t>
      </w:r>
      <w:r w:rsidR="00E10937">
        <w:t xml:space="preserve">by </w:t>
      </w:r>
      <w:r w:rsidR="00C258C3">
        <w:t xml:space="preserve">jim </w:t>
      </w:r>
      <w:r w:rsidR="00E10937">
        <w:t>poskytnout zázemí, pocit domova a bezpečí</w:t>
      </w:r>
      <w:r w:rsidR="00E06899">
        <w:t>, d</w:t>
      </w:r>
      <w:r w:rsidR="00E10937">
        <w:t xml:space="preserve">ěti by měly </w:t>
      </w:r>
      <w:r w:rsidR="001C383F">
        <w:t>mít jistotu, že se na něj mohou s čímkoliv obrátit</w:t>
      </w:r>
      <w:r w:rsidR="00E10937">
        <w:t xml:space="preserve"> a dostane se jim pomoci</w:t>
      </w:r>
      <w:r w:rsidR="00E06899">
        <w:t xml:space="preserve">. </w:t>
      </w:r>
      <w:r w:rsidR="00E10937">
        <w:t>Dále by měl být vstřícný, chápající, tolerantní a trpělivý</w:t>
      </w:r>
      <w:r w:rsidR="00C258C3">
        <w:t>, neměl</w:t>
      </w:r>
      <w:r w:rsidR="00E06899">
        <w:t xml:space="preserve"> by používat fyzické tresty</w:t>
      </w:r>
      <w:r w:rsidR="00E81E78">
        <w:t>, měl by děti naučit soběstačnosti</w:t>
      </w:r>
      <w:r w:rsidR="00E06899">
        <w:t xml:space="preserve"> a být pro </w:t>
      </w:r>
      <w:r w:rsidR="00E81E78">
        <w:t>ně</w:t>
      </w:r>
      <w:r w:rsidR="00E06899">
        <w:t xml:space="preserve"> vzorem</w:t>
      </w:r>
      <w:r w:rsidR="00F20A1F">
        <w:t>.</w:t>
      </w:r>
      <w:r w:rsidR="0054636D">
        <w:t xml:space="preserve"> K tomu je potřeba komunikovat. Nemá smysl něco tajit, protože nakonec vždy vše „praskne“ a dochází ke zbytečným hádkám. Naopak odhalený problém je řešitelný.</w:t>
      </w:r>
    </w:p>
    <w:p w:rsidR="0064397F" w:rsidRDefault="0064397F" w:rsidP="00E11C3B">
      <w:pPr>
        <w:ind w:firstLine="0"/>
        <w:rPr>
          <w:b/>
        </w:rPr>
      </w:pPr>
      <w:r>
        <w:rPr>
          <w:b/>
        </w:rPr>
        <w:t>Doplňující otázka č. 24</w:t>
      </w:r>
    </w:p>
    <w:p w:rsidR="00950219" w:rsidRDefault="0064397F" w:rsidP="0064397F">
      <w:r>
        <w:t xml:space="preserve">Poslední otázka rozhovoru byla příležitostí </w:t>
      </w:r>
      <w:r w:rsidR="00950219">
        <w:t>zformulovat</w:t>
      </w:r>
      <w:r>
        <w:t xml:space="preserve"> další 3 témata</w:t>
      </w:r>
      <w:r w:rsidR="00950219">
        <w:t>, která s problematikou sociálního znevýhodnění úzce souvisí</w:t>
      </w:r>
      <w:r>
        <w:t xml:space="preserve">: </w:t>
      </w:r>
    </w:p>
    <w:p w:rsidR="00950219" w:rsidRDefault="00950219" w:rsidP="000864C5">
      <w:pPr>
        <w:pStyle w:val="Odstavecseseznamem"/>
        <w:numPr>
          <w:ilvl w:val="0"/>
          <w:numId w:val="37"/>
        </w:numPr>
      </w:pPr>
      <w:r>
        <w:t>Potřeba fyzického zdraví.</w:t>
      </w:r>
    </w:p>
    <w:p w:rsidR="0064397F" w:rsidRDefault="0064397F" w:rsidP="000864C5">
      <w:pPr>
        <w:pStyle w:val="Odstavecseseznamem"/>
        <w:numPr>
          <w:ilvl w:val="0"/>
          <w:numId w:val="37"/>
        </w:numPr>
      </w:pPr>
      <w:r>
        <w:t>Problematik</w:t>
      </w:r>
      <w:r w:rsidR="00950219">
        <w:t>a</w:t>
      </w:r>
      <w:r>
        <w:t xml:space="preserve"> hmotného nedostatku, kdy většina </w:t>
      </w:r>
      <w:r w:rsidR="00002F4D">
        <w:t>dotazovaných rodičů dokáže stěží hradit výdaje za základní potřeby rodiny, ale nezbývá jim fina</w:t>
      </w:r>
      <w:r w:rsidR="00520509">
        <w:t>nční rezerva</w:t>
      </w:r>
      <w:r w:rsidR="00002F4D">
        <w:t>.</w:t>
      </w:r>
    </w:p>
    <w:p w:rsidR="00950219" w:rsidRDefault="00950219" w:rsidP="000864C5">
      <w:pPr>
        <w:pStyle w:val="Odstavecseseznamem"/>
        <w:numPr>
          <w:ilvl w:val="0"/>
          <w:numId w:val="37"/>
        </w:numPr>
      </w:pPr>
      <w:r>
        <w:t>Situace samoživitelů, kteří jsou odkázáni sami na sebe v hmotné rovině a současně jsou často vystaveni samotě, bez možnosti se o kohokoliv opřít či se svěřit.</w:t>
      </w:r>
    </w:p>
    <w:p w:rsidR="00520509" w:rsidRDefault="00520509" w:rsidP="00044A70">
      <w:r>
        <w:t xml:space="preserve">První téma se dotýká jednoho z rodičů, </w:t>
      </w:r>
      <w:r w:rsidR="00044A70">
        <w:t>který je kvůli svým zdravotním potížím de facto odkázaný na pomoc dětí. Pomáhají mu v</w:t>
      </w:r>
      <w:r w:rsidR="00552B65">
        <w:t> </w:t>
      </w:r>
      <w:r w:rsidR="00044A70">
        <w:t>domácnosti</w:t>
      </w:r>
      <w:r w:rsidR="00552B65">
        <w:t xml:space="preserve"> „se vším“. S úklidem, vařením, ohýbáním, podáváním věcí, s nákupy jako mobilní </w:t>
      </w:r>
      <w:r w:rsidR="001F0F46">
        <w:t>opora. Jsou „obětavé“ a „hodné“.</w:t>
      </w:r>
      <w:r w:rsidR="00B960F9">
        <w:t xml:space="preserve"> </w:t>
      </w:r>
      <w:r w:rsidR="001F0F46">
        <w:t>I když se někdy přátelsky „handrkují“, mají spolu velmi blízký vztah.</w:t>
      </w:r>
    </w:p>
    <w:p w:rsidR="00552B65" w:rsidRDefault="001F0F46" w:rsidP="00044A70">
      <w:pPr>
        <w:rPr>
          <w:i/>
        </w:rPr>
      </w:pPr>
      <w:r w:rsidRPr="001F0F46">
        <w:rPr>
          <w:i/>
        </w:rPr>
        <w:t>„Ta láska z nich úplně sálá. Vy to nepoznáte, ale já to cítím a poznám.“</w:t>
      </w:r>
    </w:p>
    <w:p w:rsidR="001F0F46" w:rsidRDefault="001F0F46" w:rsidP="00044A70">
      <w:r>
        <w:t xml:space="preserve">Problematika hmotné nouze se prolíná všemi rozhovory. Děti sice mají zabezpečený minimální hmotný standard, ale v porovnání s jinými vrstevníky nedisponují hity poslední módy </w:t>
      </w:r>
      <w:r w:rsidR="00B960F9">
        <w:t>nebo nejmodernější technikou (mobil, počítač). Zcela zřetelně to vyjádřil jeden z respondentů, který popisuje, že mu nezbývají peníze ani na výlet do ZOO nebo na kolotoče. Děti o tom často mluví, je to jejich velké přání, prozatím nesplnitelné.</w:t>
      </w:r>
    </w:p>
    <w:p w:rsidR="00B960F9" w:rsidRDefault="00B960F9" w:rsidP="00044A70">
      <w:r>
        <w:t xml:space="preserve">Situace osamělých rodičů je v porovnání s úplnými, byť sociálně znevýhodněnými, rodinami dvojnásobně </w:t>
      </w:r>
      <w:r w:rsidR="006D756F">
        <w:t>stresující</w:t>
      </w:r>
      <w:r>
        <w:t xml:space="preserve">. </w:t>
      </w:r>
      <w:r w:rsidR="001E0D30">
        <w:t>Samoživitelé tvořili téměř polovinu výzkumného vzorku (5 osob) a všichni shodně vypovídali, že nejde jen</w:t>
      </w:r>
      <w:r>
        <w:t xml:space="preserve"> o hmotný nedostatek </w:t>
      </w:r>
      <w:r w:rsidR="001E0D30">
        <w:t xml:space="preserve">daný jediným příjmem v rodině, ale také o psychické faktory jako osamělost, strach z budoucnosti, obava </w:t>
      </w:r>
      <w:r w:rsidR="001E0D30">
        <w:lastRenderedPageBreak/>
        <w:t>o osud dětí. Na</w:t>
      </w:r>
      <w:r w:rsidR="006D756F">
        <w:t xml:space="preserve">vzdory této zátěži se jedná o skupinu </w:t>
      </w:r>
      <w:r w:rsidR="005D734A">
        <w:t xml:space="preserve">vykazující odolnost, </w:t>
      </w:r>
      <w:r w:rsidR="00584C9F">
        <w:t xml:space="preserve">které </w:t>
      </w:r>
      <w:r w:rsidR="005D734A">
        <w:t>na</w:t>
      </w:r>
      <w:r w:rsidR="00584C9F">
        <w:t>pomáhá právě podpora širší komunity – přátelé, známí, pomáhající profesionálové.</w:t>
      </w:r>
    </w:p>
    <w:p w:rsidR="006D756F" w:rsidRPr="00584C9F" w:rsidRDefault="006D756F" w:rsidP="00044A70">
      <w:pPr>
        <w:rPr>
          <w:i/>
        </w:rPr>
      </w:pPr>
      <w:r w:rsidRPr="00584C9F">
        <w:rPr>
          <w:i/>
        </w:rPr>
        <w:t xml:space="preserve">„Je těžký být svobodný rodič. Je jedno, jestli je to svobodná matka nebo svobodný otec. Je to strašný! Ale měl by si </w:t>
      </w:r>
      <w:proofErr w:type="spellStart"/>
      <w:r w:rsidRPr="00584C9F">
        <w:rPr>
          <w:i/>
        </w:rPr>
        <w:t>každej</w:t>
      </w:r>
      <w:proofErr w:type="spellEnd"/>
      <w:r w:rsidRPr="00584C9F">
        <w:rPr>
          <w:i/>
        </w:rPr>
        <w:t xml:space="preserve"> uvědomit, že to, co dáme těm dětem, tak ony nám vrátí. To dobré i to </w:t>
      </w:r>
      <w:proofErr w:type="gramStart"/>
      <w:r w:rsidRPr="00584C9F">
        <w:rPr>
          <w:i/>
        </w:rPr>
        <w:t>zlé. (...) Ale</w:t>
      </w:r>
      <w:proofErr w:type="gramEnd"/>
      <w:r w:rsidRPr="00584C9F">
        <w:rPr>
          <w:i/>
        </w:rPr>
        <w:t xml:space="preserve"> taky si myslím, že je dobrý mít někoho, komu se ten člověk</w:t>
      </w:r>
      <w:r w:rsidR="00584C9F" w:rsidRPr="00584C9F">
        <w:rPr>
          <w:i/>
        </w:rPr>
        <w:t xml:space="preserve"> může svěřit, aby na to nebyl úplně sám. Nebo se z toho zblázní.“</w:t>
      </w:r>
    </w:p>
    <w:p w:rsidR="00E11C3B" w:rsidRPr="00AD7B62" w:rsidRDefault="00C81871" w:rsidP="00E11C3B">
      <w:pPr>
        <w:ind w:firstLine="0"/>
        <w:rPr>
          <w:b/>
        </w:rPr>
      </w:pPr>
      <w:r>
        <w:rPr>
          <w:b/>
        </w:rPr>
        <w:t>Pozorování</w:t>
      </w:r>
    </w:p>
    <w:p w:rsidR="004B6892" w:rsidRPr="00E11C3B" w:rsidRDefault="004B6892" w:rsidP="004B6892">
      <w:pPr>
        <w:rPr>
          <w:color w:val="FF0000"/>
        </w:rPr>
      </w:pPr>
      <w:r>
        <w:t xml:space="preserve">Jak již bylo popsáno, rozhovory se odehrávaly v prostředí dle volby respondenta. Pokaždé šlo o prostředí známé, přizpůsobené </w:t>
      </w:r>
      <w:r w:rsidR="0040766C">
        <w:t>povaze rozhovoru</w:t>
      </w:r>
      <w:r w:rsidR="007169C0">
        <w:t>.</w:t>
      </w:r>
      <w:r>
        <w:t xml:space="preserve"> Nejkratší rozhovor trval 39 minut, nejdelší 75 minut.</w:t>
      </w:r>
    </w:p>
    <w:p w:rsidR="004B6892" w:rsidRDefault="0040766C" w:rsidP="004B6892">
      <w:r>
        <w:t>Domác</w:t>
      </w:r>
      <w:r w:rsidR="007169C0">
        <w:t>nost</w:t>
      </w:r>
      <w:r>
        <w:t xml:space="preserve"> respondenta byl</w:t>
      </w:r>
      <w:r w:rsidR="007169C0">
        <w:t>a</w:t>
      </w:r>
      <w:r>
        <w:t xml:space="preserve"> vždy uklizen</w:t>
      </w:r>
      <w:r w:rsidR="007169C0">
        <w:t>á</w:t>
      </w:r>
      <w:r w:rsidR="00E11C3B">
        <w:t xml:space="preserve">, </w:t>
      </w:r>
      <w:r w:rsidR="007169C0">
        <w:t>pro rozhovor bylo připraveno klidné místo, bylo zajištěno hlídání dětí</w:t>
      </w:r>
      <w:r w:rsidR="00A11100">
        <w:t>. Určité napětí panovalo</w:t>
      </w:r>
      <w:r w:rsidR="00542DBB">
        <w:t xml:space="preserve"> v domácnosti, kde </w:t>
      </w:r>
      <w:r w:rsidR="003975EC">
        <w:t xml:space="preserve">se </w:t>
      </w:r>
      <w:r w:rsidR="00542DBB">
        <w:t>respondent</w:t>
      </w:r>
      <w:r w:rsidR="007169C0">
        <w:t xml:space="preserve"> zpočátku</w:t>
      </w:r>
      <w:r w:rsidR="003975EC">
        <w:t xml:space="preserve"> choval</w:t>
      </w:r>
      <w:r w:rsidR="007169C0">
        <w:t xml:space="preserve"> tak</w:t>
      </w:r>
      <w:r w:rsidR="003975EC">
        <w:t>, jako by p</w:t>
      </w:r>
      <w:r w:rsidR="00542DBB">
        <w:t xml:space="preserve">ovažoval dotazování za jakýsi druh </w:t>
      </w:r>
      <w:r w:rsidR="002D31B9">
        <w:t>test</w:t>
      </w:r>
      <w:r w:rsidR="00542DBB">
        <w:t>u</w:t>
      </w:r>
      <w:r w:rsidR="00E11C3B">
        <w:t>.</w:t>
      </w:r>
      <w:r w:rsidR="002D31B9">
        <w:t xml:space="preserve"> Po </w:t>
      </w:r>
      <w:r w:rsidR="007169C0">
        <w:t xml:space="preserve">několika úvodních otázkách a </w:t>
      </w:r>
      <w:r w:rsidR="002D31B9">
        <w:t>ujiš</w:t>
      </w:r>
      <w:r w:rsidR="003975EC">
        <w:t>tění, že tomu tak není, dialog</w:t>
      </w:r>
      <w:r w:rsidR="002D31B9">
        <w:t xml:space="preserve"> pl</w:t>
      </w:r>
      <w:r w:rsidR="003975EC">
        <w:t>ynul v uvolněné atmosféře a ze strany respondenta byl v závěru komentován slovy „nebylo to tak hrozný“.</w:t>
      </w:r>
    </w:p>
    <w:p w:rsidR="00C326A6" w:rsidRDefault="00C326A6" w:rsidP="00C326A6">
      <w:r>
        <w:t xml:space="preserve">Během jednoho rozhovoru se </w:t>
      </w:r>
      <w:r w:rsidR="007169C0">
        <w:t>dotazovaná osoba</w:t>
      </w:r>
      <w:r>
        <w:t xml:space="preserve"> rozplakala. </w:t>
      </w:r>
      <w:r w:rsidR="00521C55">
        <w:t xml:space="preserve">Nabídla jsem přerušení rozhovoru a zajímala se o </w:t>
      </w:r>
      <w:r>
        <w:t>příčinu rozrušení</w:t>
      </w:r>
      <w:r w:rsidR="00521C55">
        <w:t xml:space="preserve">, získala jsem odpověď, </w:t>
      </w:r>
      <w:r>
        <w:t xml:space="preserve">že </w:t>
      </w:r>
      <w:r w:rsidR="00521C55">
        <w:t xml:space="preserve">jde o běžnou reakci, že </w:t>
      </w:r>
      <w:r>
        <w:t xml:space="preserve">to </w:t>
      </w:r>
      <w:r w:rsidR="00521C55">
        <w:t>„tak má vždycky“, když hovoří o </w:t>
      </w:r>
      <w:r>
        <w:t>dětech.</w:t>
      </w:r>
    </w:p>
    <w:p w:rsidR="00E11C3B" w:rsidRDefault="00C326A6" w:rsidP="00E11C3B">
      <w:r>
        <w:t>V</w:t>
      </w:r>
      <w:r w:rsidR="00936E35">
        <w:t xml:space="preserve"> průběhu </w:t>
      </w:r>
      <w:r w:rsidR="003975EC">
        <w:t>některých</w:t>
      </w:r>
      <w:r w:rsidR="00936E35">
        <w:t xml:space="preserve"> interview došlo k interakci rodiče s</w:t>
      </w:r>
      <w:r w:rsidR="00081C42">
        <w:t> </w:t>
      </w:r>
      <w:r w:rsidR="00936E35">
        <w:t>dítět</w:t>
      </w:r>
      <w:r w:rsidR="00081C42">
        <w:t xml:space="preserve">em. </w:t>
      </w:r>
      <w:r w:rsidR="003975EC">
        <w:t>Zpravidla</w:t>
      </w:r>
      <w:r w:rsidR="00A11100">
        <w:t xml:space="preserve"> š</w:t>
      </w:r>
      <w:r w:rsidR="00521C55">
        <w:t>lo o </w:t>
      </w:r>
      <w:r w:rsidR="00936E35">
        <w:t xml:space="preserve">jednoduché, krátkodobé interakce typu </w:t>
      </w:r>
      <w:r w:rsidR="00A11100">
        <w:t>pozdrav</w:t>
      </w:r>
      <w:r w:rsidR="003975EC">
        <w:t xml:space="preserve">, </w:t>
      </w:r>
      <w:r w:rsidR="00936E35">
        <w:t>dotaz na možnost jít ven, pr</w:t>
      </w:r>
      <w:r w:rsidR="00521C55">
        <w:t>osba o </w:t>
      </w:r>
      <w:r w:rsidR="00936E35">
        <w:t>nápoj.</w:t>
      </w:r>
      <w:r w:rsidR="00081C42">
        <w:t xml:space="preserve"> Rodiče reagovali klidně, požadavek dítěte byl buď rychle vyřešen, anebo odložen.</w:t>
      </w:r>
      <w:r w:rsidR="00A11100">
        <w:t xml:space="preserve"> V</w:t>
      </w:r>
      <w:r w:rsidR="003975EC">
        <w:t> jedné z rodin</w:t>
      </w:r>
      <w:r w:rsidR="00542DBB">
        <w:t xml:space="preserve"> se do rozhovoru vmísilo batole, které následně začalo rozhazovat</w:t>
      </w:r>
      <w:r w:rsidR="00A11100">
        <w:t xml:space="preserve"> předměty </w:t>
      </w:r>
      <w:r w:rsidR="00E11C3B">
        <w:t xml:space="preserve">po </w:t>
      </w:r>
      <w:r w:rsidR="00542DBB">
        <w:t>místnosti</w:t>
      </w:r>
      <w:r w:rsidR="00081C42">
        <w:t>.</w:t>
      </w:r>
      <w:r w:rsidR="00A11100">
        <w:t xml:space="preserve"> Bylo okřiknuto slovy „nesmíš“ a „dost“ a předáno do péče staršího sourozence.</w:t>
      </w:r>
    </w:p>
    <w:p w:rsidR="004B6892" w:rsidRPr="00AD7B62" w:rsidRDefault="00C81871" w:rsidP="00C81871">
      <w:r>
        <w:t xml:space="preserve">Jelikož dialogickou situaci nelze oddělit od registrace vlastních reakcí, snažila jsem se ohlídat hodnotící postoje a výroky a soustředit se na výpovědi respondentů. Ačkoliv většinu </w:t>
      </w:r>
      <w:r w:rsidR="005D734A">
        <w:t>z nich</w:t>
      </w:r>
      <w:r>
        <w:t xml:space="preserve"> osobně znám, z</w:t>
      </w:r>
      <w:r w:rsidR="00BF4181">
        <w:t>působ, jakým se vyjadřovali ke své životní zkušenosti, byl neobvyklý. Výpovědi</w:t>
      </w:r>
      <w:r w:rsidR="005F502A">
        <w:t xml:space="preserve"> byly obsahově bohaté, dokládané konkrétními situacemi, emoční podtext byl autentický.</w:t>
      </w:r>
      <w:r w:rsidR="00081C42">
        <w:t xml:space="preserve"> </w:t>
      </w:r>
      <w:r w:rsidR="005F502A">
        <w:t>Byla to pro mě naprosto nová zkušenost</w:t>
      </w:r>
      <w:r w:rsidR="008015B6">
        <w:t xml:space="preserve"> v </w:t>
      </w:r>
      <w:r w:rsidR="005F502A">
        <w:t>prostředí</w:t>
      </w:r>
      <w:r w:rsidR="008015B6">
        <w:t xml:space="preserve">, o kterém jsem se domnívala, že </w:t>
      </w:r>
      <w:r w:rsidR="00C94EAC">
        <w:t xml:space="preserve">je </w:t>
      </w:r>
      <w:r w:rsidR="008015B6">
        <w:t>důvěrně znám</w:t>
      </w:r>
      <w:r w:rsidR="005F502A">
        <w:t>.</w:t>
      </w:r>
    </w:p>
    <w:p w:rsidR="00E11C3B" w:rsidRDefault="00E11C3B" w:rsidP="00E11C3B">
      <w:pPr>
        <w:ind w:firstLine="0"/>
      </w:pPr>
    </w:p>
    <w:p w:rsidR="00B73533" w:rsidRDefault="00B73533" w:rsidP="00B73533">
      <w:pPr>
        <w:pStyle w:val="Nadpis2"/>
      </w:pPr>
      <w:bookmarkStart w:id="64" w:name="_Toc50820411"/>
      <w:bookmarkStart w:id="65" w:name="_Toc64582957"/>
      <w:bookmarkStart w:id="66" w:name="_Toc67905893"/>
      <w:r w:rsidRPr="005A3C88">
        <w:lastRenderedPageBreak/>
        <w:t>Diskuze</w:t>
      </w:r>
      <w:bookmarkEnd w:id="64"/>
      <w:bookmarkEnd w:id="65"/>
      <w:bookmarkEnd w:id="66"/>
      <w:r w:rsidR="009D6AE3">
        <w:t xml:space="preserve"> </w:t>
      </w:r>
    </w:p>
    <w:p w:rsidR="002D43C1" w:rsidRPr="003A21AF" w:rsidRDefault="00F61762" w:rsidP="00C05C20">
      <w:pPr>
        <w:ind w:firstLine="0"/>
      </w:pPr>
      <w:r w:rsidRPr="003A21AF">
        <w:t xml:space="preserve">Cílem této práce je popis sociálního konstruktu „pozitivního rodičovství“ </w:t>
      </w:r>
      <w:r w:rsidR="00E861DD" w:rsidRPr="003A21AF">
        <w:t xml:space="preserve">vytvářeného v každodenní realitě sociálně znevýhodněnými </w:t>
      </w:r>
      <w:r w:rsidR="002D43C1" w:rsidRPr="003A21AF">
        <w:t xml:space="preserve">vychovateli, </w:t>
      </w:r>
      <w:r w:rsidR="00E861DD" w:rsidRPr="003A21AF">
        <w:t>pochopení významu, který tomuto konstruktu přikládají</w:t>
      </w:r>
      <w:r w:rsidR="002D43C1" w:rsidRPr="003A21AF">
        <w:t xml:space="preserve">, </w:t>
      </w:r>
      <w:r w:rsidR="00D520F8" w:rsidRPr="003A21AF">
        <w:t>co pro naplnění svých představ dělají</w:t>
      </w:r>
      <w:r w:rsidR="002D43C1" w:rsidRPr="003A21AF">
        <w:t xml:space="preserve"> a </w:t>
      </w:r>
      <w:r w:rsidR="00D520F8" w:rsidRPr="003A21AF">
        <w:t>jak</w:t>
      </w:r>
      <w:r w:rsidR="002D43C1" w:rsidRPr="003A21AF">
        <w:t xml:space="preserve"> </w:t>
      </w:r>
      <w:r w:rsidR="00D520F8" w:rsidRPr="003A21AF">
        <w:t xml:space="preserve">je </w:t>
      </w:r>
      <w:r w:rsidR="002D43C1" w:rsidRPr="003A21AF">
        <w:t>při tom</w:t>
      </w:r>
      <w:r w:rsidR="00D520F8" w:rsidRPr="003A21AF">
        <w:t xml:space="preserve"> ovlivňují názory </w:t>
      </w:r>
      <w:r w:rsidR="002D43C1" w:rsidRPr="003A21AF">
        <w:t>přicházející z okolního prostředí</w:t>
      </w:r>
      <w:r w:rsidR="00D520F8" w:rsidRPr="003A21AF">
        <w:t>.</w:t>
      </w:r>
    </w:p>
    <w:p w:rsidR="00D520F8" w:rsidRPr="003A21AF" w:rsidRDefault="00D520F8" w:rsidP="00D520F8">
      <w:r w:rsidRPr="003A21AF">
        <w:t>V souvislosti s</w:t>
      </w:r>
      <w:r w:rsidR="00C05C20" w:rsidRPr="003A21AF">
        <w:t> </w:t>
      </w:r>
      <w:r w:rsidRPr="003A21AF">
        <w:t>tím</w:t>
      </w:r>
      <w:r w:rsidR="00C05C20" w:rsidRPr="003A21AF">
        <w:t xml:space="preserve">to výzkumným problémem byly položeny tři </w:t>
      </w:r>
      <w:r w:rsidRPr="003A21AF">
        <w:t xml:space="preserve">výzkumné otázky: </w:t>
      </w:r>
    </w:p>
    <w:p w:rsidR="00D520F8" w:rsidRPr="003A21AF" w:rsidRDefault="00D520F8" w:rsidP="000864C5">
      <w:pPr>
        <w:pStyle w:val="Odstavecseseznamem"/>
        <w:numPr>
          <w:ilvl w:val="0"/>
          <w:numId w:val="35"/>
        </w:numPr>
        <w:rPr>
          <w:i/>
        </w:rPr>
      </w:pPr>
      <w:r w:rsidRPr="003A21AF">
        <w:rPr>
          <w:i/>
        </w:rPr>
        <w:t>Co si sociálně znevýhodnění vychovatelé představují pod pojmem „dobrý rodič“?</w:t>
      </w:r>
    </w:p>
    <w:p w:rsidR="00D520F8" w:rsidRPr="003A21AF" w:rsidRDefault="00D520F8" w:rsidP="000864C5">
      <w:pPr>
        <w:pStyle w:val="Odstavecseseznamem"/>
        <w:numPr>
          <w:ilvl w:val="0"/>
          <w:numId w:val="35"/>
        </w:numPr>
        <w:rPr>
          <w:i/>
        </w:rPr>
      </w:pPr>
      <w:r w:rsidRPr="003A21AF">
        <w:rPr>
          <w:i/>
        </w:rPr>
        <w:t>Co pro naplnění této představy dělají?</w:t>
      </w:r>
    </w:p>
    <w:p w:rsidR="00D520F8" w:rsidRPr="003A21AF" w:rsidRDefault="00D520F8" w:rsidP="000864C5">
      <w:pPr>
        <w:pStyle w:val="Odstavecseseznamem"/>
        <w:numPr>
          <w:ilvl w:val="0"/>
          <w:numId w:val="35"/>
        </w:numPr>
        <w:rPr>
          <w:i/>
        </w:rPr>
      </w:pPr>
      <w:r w:rsidRPr="003A21AF">
        <w:rPr>
          <w:i/>
        </w:rPr>
        <w:t>Jak je při tom ovlivňují názory přicházející z externího prostředí?</w:t>
      </w:r>
    </w:p>
    <w:p w:rsidR="00725363" w:rsidRDefault="003A21AF" w:rsidP="00725363">
      <w:r>
        <w:t xml:space="preserve">Ke konstruktu samotnému lze </w:t>
      </w:r>
      <w:r w:rsidR="006765D2">
        <w:t>konstatovat</w:t>
      </w:r>
      <w:r>
        <w:t>, že</w:t>
      </w:r>
      <w:r w:rsidR="00390EF8">
        <w:t xml:space="preserve"> </w:t>
      </w:r>
      <w:r w:rsidR="00C336B7">
        <w:t xml:space="preserve">dotazovaní respondenti formují svoje představy více méně v intencích </w:t>
      </w:r>
      <w:r w:rsidR="00725363">
        <w:t>psychologického rodičovství (Matějček, 2007)</w:t>
      </w:r>
      <w:r w:rsidR="00C336B7">
        <w:t xml:space="preserve"> a za dobrého rodiče považují </w:t>
      </w:r>
      <w:r w:rsidR="00725363">
        <w:t xml:space="preserve">osobu, která poskytuje svým dětem láskyplné zázemí, pocit domova a bezpečí. </w:t>
      </w:r>
      <w:r w:rsidR="00E81E78">
        <w:t>Takový rodič je vstřícný, chápající, tolerant</w:t>
      </w:r>
      <w:r w:rsidR="00330901">
        <w:t xml:space="preserve">ní a trpělivý, nepoužívá </w:t>
      </w:r>
      <w:r w:rsidR="00E81E78">
        <w:t xml:space="preserve">fyzické tresty, je pro své děti vzorem a vede je k soběstačnosti. Je kdykoliv </w:t>
      </w:r>
      <w:r w:rsidR="006765D2">
        <w:t>k dispozici a </w:t>
      </w:r>
      <w:r w:rsidR="00E81E78">
        <w:t>připraven svoje potomky podpořit</w:t>
      </w:r>
      <w:r w:rsidR="006765D2">
        <w:t>,</w:t>
      </w:r>
      <w:r w:rsidR="00E81E78">
        <w:t xml:space="preserve"> pomoci</w:t>
      </w:r>
      <w:r w:rsidR="006765D2">
        <w:t>.</w:t>
      </w:r>
    </w:p>
    <w:p w:rsidR="00E35928" w:rsidRDefault="006765D2" w:rsidP="00E35928">
      <w:pPr>
        <w:rPr>
          <w:i/>
        </w:rPr>
      </w:pPr>
      <w:r>
        <w:t>Je možno říci, že účastníci výzkumu činí kroky k naplnění této představ</w:t>
      </w:r>
      <w:r w:rsidR="00815580">
        <w:t>y. Svoje děti bezpochyby milují</w:t>
      </w:r>
      <w:r w:rsidR="00DB48D0">
        <w:t>, k</w:t>
      </w:r>
      <w:r w:rsidR="000D2C95">
        <w:t xml:space="preserve">omunikují s nimi, zajímají se o jejich problémy a snaží se je řešit. </w:t>
      </w:r>
      <w:r w:rsidR="00244098">
        <w:t>Saturují jejich potřebu lásky a bezpečí, přijímají je takové, jaké jsou, vnímají také jejich negativní vlastnosti.</w:t>
      </w:r>
      <w:r w:rsidR="001029EC">
        <w:t xml:space="preserve"> </w:t>
      </w:r>
      <w:r w:rsidR="000D2C95">
        <w:t xml:space="preserve">Společný čas většinou tráví pasivně, dětem </w:t>
      </w:r>
      <w:r w:rsidR="009E17A4">
        <w:t>nabízejí</w:t>
      </w:r>
      <w:r w:rsidR="000D2C95">
        <w:t xml:space="preserve"> omezené stimuly prostřednictvím televize nebo</w:t>
      </w:r>
      <w:r w:rsidR="00040975">
        <w:t xml:space="preserve"> t</w:t>
      </w:r>
      <w:r w:rsidR="002E495A">
        <w:t>elefonu</w:t>
      </w:r>
      <w:r w:rsidR="00040975">
        <w:t xml:space="preserve">. </w:t>
      </w:r>
      <w:r w:rsidR="00F12769">
        <w:t xml:space="preserve">Nezdá se, že by </w:t>
      </w:r>
      <w:r w:rsidR="0021230A">
        <w:t>vzdělání bylo</w:t>
      </w:r>
      <w:r w:rsidR="00F12769">
        <w:t xml:space="preserve"> prioritou nebo podmínkou budoucího životního uplatnění</w:t>
      </w:r>
      <w:r w:rsidR="0021230A">
        <w:t>, ačkoliv je požadavkům školy věnováno poměrně dost času a energie</w:t>
      </w:r>
      <w:r w:rsidR="00F12769">
        <w:t xml:space="preserve">. </w:t>
      </w:r>
      <w:r w:rsidR="0021230A">
        <w:t xml:space="preserve">Není vyloučeno, že je to </w:t>
      </w:r>
      <w:r w:rsidR="007E5A46">
        <w:t>dáno</w:t>
      </w:r>
      <w:r w:rsidR="0021230A">
        <w:t xml:space="preserve"> </w:t>
      </w:r>
      <w:r w:rsidR="007E5A46">
        <w:t>spíše</w:t>
      </w:r>
      <w:r w:rsidR="0021230A">
        <w:t xml:space="preserve"> </w:t>
      </w:r>
      <w:r w:rsidR="007E5A46">
        <w:t xml:space="preserve">společenskou </w:t>
      </w:r>
      <w:r w:rsidR="0021230A">
        <w:t>nezbytností těmto nároků</w:t>
      </w:r>
      <w:r w:rsidR="002E495A">
        <w:t xml:space="preserve"> vyhovět, než se jim</w:t>
      </w:r>
      <w:r w:rsidR="007E5A46">
        <w:t xml:space="preserve"> dobrovolně věnovat.</w:t>
      </w:r>
      <w:r w:rsidR="0021230A">
        <w:t xml:space="preserve"> </w:t>
      </w:r>
      <w:r w:rsidR="00A51C92">
        <w:t xml:space="preserve">Výchova </w:t>
      </w:r>
      <w:r w:rsidR="00802B46">
        <w:t xml:space="preserve">je zaměřena spíše na praktické dovednosti, </w:t>
      </w:r>
      <w:r w:rsidR="00040975">
        <w:t>děti</w:t>
      </w:r>
      <w:r w:rsidR="00802B46">
        <w:t xml:space="preserve"> jsou </w:t>
      </w:r>
      <w:r w:rsidR="00040975">
        <w:t>zapoj</w:t>
      </w:r>
      <w:r w:rsidR="00802B46">
        <w:t>ovány</w:t>
      </w:r>
      <w:r w:rsidR="00A51C92">
        <w:t xml:space="preserve"> do péče o </w:t>
      </w:r>
      <w:r w:rsidR="00040975">
        <w:t>domácnost</w:t>
      </w:r>
      <w:r w:rsidR="00802B46">
        <w:t xml:space="preserve"> a mladší sourozence</w:t>
      </w:r>
      <w:r w:rsidR="001029EC">
        <w:t>. L</w:t>
      </w:r>
      <w:r w:rsidR="00040975">
        <w:t>ze se domnívat, že j</w:t>
      </w:r>
      <w:r w:rsidR="00802B46">
        <w:t>sou</w:t>
      </w:r>
      <w:r w:rsidR="00040975">
        <w:t xml:space="preserve"> tak připra</w:t>
      </w:r>
      <w:r w:rsidR="00802B46">
        <w:t>vovány</w:t>
      </w:r>
      <w:r w:rsidR="00040975">
        <w:t xml:space="preserve"> na budoucí praktický život</w:t>
      </w:r>
      <w:r w:rsidR="001029EC">
        <w:t xml:space="preserve">, ve kterém </w:t>
      </w:r>
      <w:r w:rsidR="00E35928">
        <w:t>by měly umět zabezpečit svoje budoucí rodiny, umět si vyřídit potřebné věci</w:t>
      </w:r>
      <w:r w:rsidR="00F12769">
        <w:t xml:space="preserve">, </w:t>
      </w:r>
      <w:r w:rsidR="00E35928">
        <w:t>pokračova</w:t>
      </w:r>
      <w:r w:rsidR="00F12769">
        <w:t>t v</w:t>
      </w:r>
      <w:r w:rsidR="00802B46">
        <w:t> </w:t>
      </w:r>
      <w:r w:rsidR="00F12769">
        <w:t>rodičovských</w:t>
      </w:r>
      <w:r w:rsidR="00E35928">
        <w:t xml:space="preserve"> šlépějích</w:t>
      </w:r>
      <w:r w:rsidR="001029EC">
        <w:t>, ale bez toho, aby opakovaly jejich chyby.</w:t>
      </w:r>
    </w:p>
    <w:p w:rsidR="00802B46" w:rsidRDefault="00847E85" w:rsidP="00802B46">
      <w:r>
        <w:lastRenderedPageBreak/>
        <w:t>Dotazovaní vychovatelé považují</w:t>
      </w:r>
      <w:r w:rsidR="00802B46">
        <w:t xml:space="preserve"> za </w:t>
      </w:r>
      <w:r w:rsidR="00E31B88">
        <w:t>nej</w:t>
      </w:r>
      <w:r w:rsidR="00802B46">
        <w:t>důležit</w:t>
      </w:r>
      <w:r w:rsidR="00E31B88">
        <w:t>ější</w:t>
      </w:r>
      <w:r w:rsidR="00802B46">
        <w:t xml:space="preserve">, aby </w:t>
      </w:r>
      <w:r w:rsidR="00815580">
        <w:t xml:space="preserve">je </w:t>
      </w:r>
      <w:r w:rsidR="00802B46">
        <w:t>dítě respektovalo</w:t>
      </w:r>
      <w:r w:rsidR="00DB48D0">
        <w:t xml:space="preserve"> a neodmlouvalo, </w:t>
      </w:r>
      <w:r w:rsidR="008037E9">
        <w:t>svou autoritu se ale snaží prosadit neúčinným</w:t>
      </w:r>
      <w:r w:rsidR="002E495A">
        <w:t>,</w:t>
      </w:r>
      <w:r w:rsidR="008037E9">
        <w:t xml:space="preserve"> benevolentním</w:t>
      </w:r>
      <w:r w:rsidR="008037E9" w:rsidRPr="008037E9">
        <w:t xml:space="preserve"> </w:t>
      </w:r>
      <w:r w:rsidR="00815580">
        <w:t>výchovným stylem, kdy domluva, vysvětlování a diskuze nejsou</w:t>
      </w:r>
      <w:r w:rsidR="008037E9">
        <w:t xml:space="preserve"> podpořen</w:t>
      </w:r>
      <w:r w:rsidR="00815580">
        <w:t>y</w:t>
      </w:r>
      <w:r w:rsidR="008037E9">
        <w:t xml:space="preserve"> důsledností, nebo verbálně konfrontačními </w:t>
      </w:r>
      <w:r w:rsidR="00E31B88">
        <w:t>metodami</w:t>
      </w:r>
      <w:r w:rsidR="00815580">
        <w:t>,</w:t>
      </w:r>
      <w:r w:rsidR="00E31B88">
        <w:t xml:space="preserve"> jako </w:t>
      </w:r>
      <w:r w:rsidR="00815580">
        <w:t>je křik, hádky,</w:t>
      </w:r>
      <w:r w:rsidR="00E31B88">
        <w:t xml:space="preserve"> výčitky. Úspěšná je v tomto směru pouze třetina respondentů, kteří kromě doml</w:t>
      </w:r>
      <w:r w:rsidR="00815580">
        <w:t>ouvání</w:t>
      </w:r>
      <w:r w:rsidR="00E31B88">
        <w:t xml:space="preserve"> uplatňují také zákaz, důslednost a dodržování pravidel.</w:t>
      </w:r>
      <w:r w:rsidR="00A51C92">
        <w:t xml:space="preserve"> Fyzické tresty nejsou používány.</w:t>
      </w:r>
    </w:p>
    <w:p w:rsidR="00BB716B" w:rsidRDefault="00656D85" w:rsidP="00BB716B">
      <w:r>
        <w:t>K otázce externího působení na výchovné snahy participantů lze shrnout, že se n</w:t>
      </w:r>
      <w:r w:rsidR="00BB716B">
        <w:t>ejčastěj</w:t>
      </w:r>
      <w:r>
        <w:t xml:space="preserve">i </w:t>
      </w:r>
      <w:r w:rsidR="00BB716B">
        <w:t>inspir</w:t>
      </w:r>
      <w:r>
        <w:t>ují v</w:t>
      </w:r>
      <w:r w:rsidR="00BB716B">
        <w:t xml:space="preserve"> širší</w:t>
      </w:r>
      <w:r w:rsidR="00974EC9">
        <w:t>m</w:t>
      </w:r>
      <w:r w:rsidR="00BB716B">
        <w:t xml:space="preserve"> sociální</w:t>
      </w:r>
      <w:r>
        <w:t>m</w:t>
      </w:r>
      <w:r w:rsidR="00E31B88">
        <w:t xml:space="preserve"> okolí (přátelé, známí), </w:t>
      </w:r>
      <w:r w:rsidR="00F53EAC">
        <w:t xml:space="preserve">snaží </w:t>
      </w:r>
      <w:r w:rsidR="00D6277C">
        <w:t xml:space="preserve">se </w:t>
      </w:r>
      <w:r w:rsidR="00F210E6">
        <w:t>zkoušet doporučené</w:t>
      </w:r>
      <w:r w:rsidR="00F53EAC">
        <w:t xml:space="preserve"> </w:t>
      </w:r>
      <w:r w:rsidR="00F210E6">
        <w:t>metody</w:t>
      </w:r>
      <w:r w:rsidR="00D6277C">
        <w:t xml:space="preserve">. </w:t>
      </w:r>
      <w:r w:rsidR="009C69B6">
        <w:t xml:space="preserve">Pozitivně je ovlivňují i pomáhající instituce, z jejichž strany se </w:t>
      </w:r>
      <w:r w:rsidR="00B1709D">
        <w:t>setkávají spíše s kladnou odezvou</w:t>
      </w:r>
      <w:r w:rsidR="00DA656C">
        <w:t xml:space="preserve"> a pomocí</w:t>
      </w:r>
      <w:r w:rsidR="00044A70">
        <w:t xml:space="preserve">. </w:t>
      </w:r>
      <w:r w:rsidR="009C69B6">
        <w:t>Jako problematické se ukazují rodinné vlivy. Příbuzní z </w:t>
      </w:r>
      <w:r w:rsidR="00815580">
        <w:t>původní</w:t>
      </w:r>
      <w:r w:rsidR="009C69B6">
        <w:t xml:space="preserve"> rodiny (rodiče, sourozenci) je </w:t>
      </w:r>
      <w:r w:rsidR="002E495A">
        <w:t>často</w:t>
      </w:r>
      <w:r w:rsidR="009C69B6">
        <w:t xml:space="preserve"> kritizují, aniž by jim nabídli účinnou pomoc. Proto se někteří respondenti cíleně distancují od výchovných vzorců, </w:t>
      </w:r>
      <w:r w:rsidR="00653F63">
        <w:t>se kterým se setkali v </w:t>
      </w:r>
      <w:r w:rsidR="002E495A">
        <w:t>primární</w:t>
      </w:r>
      <w:r w:rsidR="009C69B6">
        <w:t xml:space="preserve"> rodině, </w:t>
      </w:r>
      <w:r w:rsidR="00653F63">
        <w:t xml:space="preserve">a </w:t>
      </w:r>
      <w:r w:rsidR="009C69B6">
        <w:t xml:space="preserve">snaží se hledat vlastní </w:t>
      </w:r>
      <w:r w:rsidR="00653F63">
        <w:t>výchovné metody.</w:t>
      </w:r>
    </w:p>
    <w:p w:rsidR="00730E52" w:rsidRDefault="00DA656C" w:rsidP="007F0F7B">
      <w:r>
        <w:t xml:space="preserve">Podobně koncipovaný výzkum, jako je tento, se mi v odborné literatuře nepodařilo vyhledat. </w:t>
      </w:r>
      <w:r w:rsidR="0050746A">
        <w:t>Problematika kon</w:t>
      </w:r>
      <w:r w:rsidR="00553F52">
        <w:t>s</w:t>
      </w:r>
      <w:r w:rsidR="0050746A">
        <w:t xml:space="preserve">trukce reality z pozice sociálně znevýhodněných rodičů není v České republice ani v mezinárodním měřítku </w:t>
      </w:r>
      <w:r w:rsidR="0068748D">
        <w:t xml:space="preserve">seriózně </w:t>
      </w:r>
      <w:r w:rsidR="005439F5">
        <w:t>zmapována.</w:t>
      </w:r>
      <w:r>
        <w:t xml:space="preserve"> </w:t>
      </w:r>
      <w:r w:rsidR="00677956">
        <w:t xml:space="preserve">Sociální </w:t>
      </w:r>
      <w:r w:rsidR="00677956" w:rsidRPr="00677956">
        <w:t xml:space="preserve">znevýhodnění bývá zpravidla spojováno se zdravotním postižením, vzdělávacími handicapy, sociálním vyloučením </w:t>
      </w:r>
      <w:r w:rsidR="0068748D">
        <w:t xml:space="preserve">(bezdomovectví) </w:t>
      </w:r>
      <w:r w:rsidR="00677956" w:rsidRPr="00677956">
        <w:t>nebo otázkami etnicity.</w:t>
      </w:r>
      <w:r w:rsidR="00677956">
        <w:t xml:space="preserve"> </w:t>
      </w:r>
      <w:r>
        <w:t>Mohu tedy zmínit pouze studie vykazující příbuznost s</w:t>
      </w:r>
      <w:r w:rsidR="00730E52">
        <w:t xml:space="preserve"> jednotlivými </w:t>
      </w:r>
      <w:r>
        <w:t xml:space="preserve">fragmenty </w:t>
      </w:r>
      <w:r w:rsidR="00730E52">
        <w:t xml:space="preserve">tématu, jemuž </w:t>
      </w:r>
      <w:r w:rsidR="00682605">
        <w:t>se věnuji.</w:t>
      </w:r>
    </w:p>
    <w:p w:rsidR="0015406D" w:rsidRDefault="00390EF8" w:rsidP="007F0F7B">
      <w:r>
        <w:t>O kvalitativní sondu do představ o rodičovství nebo efektivního rodičovství</w:t>
      </w:r>
      <w:r w:rsidR="005B61FE">
        <w:t xml:space="preserve"> se čas od času pokoušejí studenti humanitních oborů v rámci svých diplomových prací</w:t>
      </w:r>
      <w:r>
        <w:t xml:space="preserve">. </w:t>
      </w:r>
      <w:r w:rsidR="005B61FE">
        <w:t>Ty j</w:t>
      </w:r>
      <w:r>
        <w:t>sou však cíleny na konstrukty běžných rodičů nebo prarodičů a odborníků pro práci s</w:t>
      </w:r>
      <w:r w:rsidR="00730E52">
        <w:t> </w:t>
      </w:r>
      <w:r>
        <w:t>rodinami</w:t>
      </w:r>
      <w:r w:rsidR="00730E52">
        <w:t xml:space="preserve">, jako jsou </w:t>
      </w:r>
      <w:r>
        <w:t>pe</w:t>
      </w:r>
      <w:r w:rsidR="00730E52">
        <w:t>diatři, terapeuti, psychologové</w:t>
      </w:r>
      <w:r>
        <w:t xml:space="preserve"> (</w:t>
      </w:r>
      <w:proofErr w:type="spellStart"/>
      <w:r>
        <w:t>Kopáňková</w:t>
      </w:r>
      <w:proofErr w:type="spellEnd"/>
      <w:r>
        <w:t>, 2019, Matějková, 2015).</w:t>
      </w:r>
    </w:p>
    <w:p w:rsidR="00001E9C" w:rsidRDefault="00E92369" w:rsidP="00001E9C">
      <w:r>
        <w:t>Z</w:t>
      </w:r>
      <w:r w:rsidR="005B61FE">
        <w:t> </w:t>
      </w:r>
      <w:r>
        <w:t xml:space="preserve">publikovaných </w:t>
      </w:r>
      <w:r w:rsidR="005B61FE">
        <w:t>výzkumů lze</w:t>
      </w:r>
      <w:r>
        <w:t xml:space="preserve"> citovat například </w:t>
      </w:r>
      <w:r w:rsidR="003E0D6A">
        <w:t xml:space="preserve">longitudinální </w:t>
      </w:r>
      <w:r w:rsidR="005B61FE">
        <w:t>studi</w:t>
      </w:r>
      <w:r w:rsidR="00231B34">
        <w:t>e</w:t>
      </w:r>
      <w:r w:rsidR="003E0D6A">
        <w:t xml:space="preserve"> zaštítěn</w:t>
      </w:r>
      <w:r w:rsidR="00231B34">
        <w:t>é</w:t>
      </w:r>
      <w:r w:rsidR="003E0D6A">
        <w:t xml:space="preserve"> </w:t>
      </w:r>
      <w:proofErr w:type="spellStart"/>
      <w:r w:rsidR="003E0D6A">
        <w:t>B</w:t>
      </w:r>
      <w:r w:rsidR="007F0F7B">
        <w:t>aumrind</w:t>
      </w:r>
      <w:r w:rsidR="004B66EE">
        <w:t>ov</w:t>
      </w:r>
      <w:r>
        <w:t>ou</w:t>
      </w:r>
      <w:proofErr w:type="spellEnd"/>
      <w:r w:rsidR="003E0D6A">
        <w:t xml:space="preserve"> </w:t>
      </w:r>
      <w:r w:rsidR="001D70D7">
        <w:t>(</w:t>
      </w:r>
      <w:proofErr w:type="spellStart"/>
      <w:r w:rsidR="001D70D7">
        <w:rPr>
          <w:rFonts w:cstheme="minorHAnsi"/>
        </w:rPr>
        <w:t>Baumrind</w:t>
      </w:r>
      <w:proofErr w:type="spellEnd"/>
      <w:r w:rsidR="001D70D7">
        <w:rPr>
          <w:rFonts w:cstheme="minorHAnsi"/>
        </w:rPr>
        <w:t xml:space="preserve">, </w:t>
      </w:r>
      <w:proofErr w:type="spellStart"/>
      <w:r w:rsidR="001D70D7">
        <w:rPr>
          <w:rFonts w:cstheme="minorHAnsi"/>
        </w:rPr>
        <w:t>Larzelere</w:t>
      </w:r>
      <w:proofErr w:type="spellEnd"/>
      <w:r w:rsidR="001D70D7">
        <w:rPr>
          <w:rFonts w:cstheme="minorHAnsi"/>
        </w:rPr>
        <w:t xml:space="preserve"> </w:t>
      </w:r>
      <w:r w:rsidR="001D70D7">
        <w:rPr>
          <w:rFonts w:cs="Times New Roman"/>
        </w:rPr>
        <w:t>&amp; </w:t>
      </w:r>
      <w:proofErr w:type="spellStart"/>
      <w:r w:rsidR="001D70D7">
        <w:rPr>
          <w:rFonts w:cs="Times New Roman"/>
        </w:rPr>
        <w:t>Owens</w:t>
      </w:r>
      <w:proofErr w:type="spellEnd"/>
      <w:r w:rsidR="001D70D7">
        <w:rPr>
          <w:rFonts w:cs="Times New Roman"/>
        </w:rPr>
        <w:t xml:space="preserve">, </w:t>
      </w:r>
      <w:r w:rsidR="001D70D7">
        <w:t xml:space="preserve">2010) </w:t>
      </w:r>
      <w:r w:rsidR="00231B34">
        <w:t xml:space="preserve">nebo </w:t>
      </w:r>
      <w:proofErr w:type="spellStart"/>
      <w:r w:rsidR="00231B34">
        <w:t>Gillernovou</w:t>
      </w:r>
      <w:proofErr w:type="spellEnd"/>
      <w:r w:rsidR="001D70D7">
        <w:t xml:space="preserve"> (2009)</w:t>
      </w:r>
      <w:r w:rsidR="00730E52">
        <w:t>, které popisují výchovné rodičovské styly</w:t>
      </w:r>
      <w:r w:rsidR="001D70D7">
        <w:t xml:space="preserve"> a jejich dopad na adolescentní populaci. </w:t>
      </w:r>
      <w:proofErr w:type="spellStart"/>
      <w:r w:rsidR="001D70D7">
        <w:t>Baumrindová</w:t>
      </w:r>
      <w:proofErr w:type="spellEnd"/>
      <w:r w:rsidR="001D70D7">
        <w:t xml:space="preserve"> konstatuje</w:t>
      </w:r>
      <w:r w:rsidR="00E218ED">
        <w:t xml:space="preserve">, </w:t>
      </w:r>
      <w:r w:rsidR="001D70D7">
        <w:t>že lépe socializovaní a kompetentní jsou adolescenti, jejichž rodiče používají autoritativní výchovn</w:t>
      </w:r>
      <w:r w:rsidR="00E218ED">
        <w:t>é metody,</w:t>
      </w:r>
      <w:r w:rsidR="001D70D7">
        <w:t xml:space="preserve"> </w:t>
      </w:r>
      <w:r w:rsidR="00E218ED">
        <w:t>d</w:t>
      </w:r>
      <w:r w:rsidR="001D70D7">
        <w:t>ěti shovívavých nebo benevolentních rodičů byli méně úspěšné</w:t>
      </w:r>
      <w:r w:rsidR="00E218ED">
        <w:t xml:space="preserve">. </w:t>
      </w:r>
      <w:proofErr w:type="spellStart"/>
      <w:r w:rsidR="00E218ED">
        <w:t>Gillernová</w:t>
      </w:r>
      <w:proofErr w:type="spellEnd"/>
      <w:r w:rsidR="00E218ED">
        <w:t xml:space="preserve"> srovnáním starších výzkumů se současnými výchovnými trendy, jak je vnímají čeští adolescenti, odhalila výrazný posun ke slabému výchovnému řízení s přemírou volnosti a nedostatkem požadavků.</w:t>
      </w:r>
      <w:r w:rsidR="00001E9C">
        <w:t xml:space="preserve"> </w:t>
      </w:r>
    </w:p>
    <w:p w:rsidR="00001E9C" w:rsidRDefault="00CF7D41" w:rsidP="00001E9C">
      <w:r>
        <w:lastRenderedPageBreak/>
        <w:t xml:space="preserve">Prosazování </w:t>
      </w:r>
      <w:r w:rsidR="00001E9C">
        <w:t> volnější</w:t>
      </w:r>
      <w:r>
        <w:t>ho</w:t>
      </w:r>
      <w:r w:rsidR="00001E9C">
        <w:t xml:space="preserve"> výchovné</w:t>
      </w:r>
      <w:r>
        <w:t>ho</w:t>
      </w:r>
      <w:r w:rsidR="00001E9C">
        <w:t xml:space="preserve"> stylu zaznamenal ve svých výzkumech také </w:t>
      </w:r>
      <w:proofErr w:type="spellStart"/>
      <w:r w:rsidR="00001E9C">
        <w:t>Bronfenbrenner</w:t>
      </w:r>
      <w:proofErr w:type="spellEnd"/>
      <w:r w:rsidR="00001E9C">
        <w:t xml:space="preserve"> (1985, in </w:t>
      </w:r>
      <w:proofErr w:type="spellStart"/>
      <w:r w:rsidR="00001E9C">
        <w:t>Gillernová</w:t>
      </w:r>
      <w:proofErr w:type="spellEnd"/>
      <w:r w:rsidR="00001E9C">
        <w:t xml:space="preserve"> 2011), který poukázal na možnou souvislost s rozvolněním ve struktuře širšího systému, do kterého je rodina začleněna.</w:t>
      </w:r>
    </w:p>
    <w:p w:rsidR="00DE78B1" w:rsidRPr="00B7157C" w:rsidRDefault="00E218ED" w:rsidP="00DE78B1">
      <w:pPr>
        <w:rPr>
          <w:color w:val="FF0000"/>
        </w:rPr>
      </w:pPr>
      <w:r>
        <w:t>T</w:t>
      </w:r>
      <w:r w:rsidR="00001E9C">
        <w:t xml:space="preserve">ato fakta částečně odpovídají závěrům </w:t>
      </w:r>
      <w:r w:rsidR="007B6C30">
        <w:t>mé</w:t>
      </w:r>
      <w:r w:rsidR="00001E9C">
        <w:t xml:space="preserve"> práce, kde je konstrukt dobrého rodiče popisován jako liberální.</w:t>
      </w:r>
      <w:r w:rsidR="007B6C30" w:rsidRPr="007B6C30">
        <w:t xml:space="preserve"> </w:t>
      </w:r>
      <w:r w:rsidR="007B6C30">
        <w:t xml:space="preserve">Výše zmínění autoři ovšem nezohledňují </w:t>
      </w:r>
      <w:r w:rsidR="00920752">
        <w:t>kontext</w:t>
      </w:r>
      <w:r w:rsidR="007B6C30">
        <w:t xml:space="preserve"> sociálního </w:t>
      </w:r>
      <w:r w:rsidR="00920752">
        <w:t>znevýhodnění a zaměřenost na rodiče.</w:t>
      </w:r>
    </w:p>
    <w:p w:rsidR="00AA5FE0" w:rsidRDefault="007B6C30" w:rsidP="00AD7B62">
      <w:pPr>
        <w:rPr>
          <w:rFonts w:cstheme="minorHAnsi"/>
        </w:rPr>
      </w:pPr>
      <w:r>
        <w:t>Styčné body v konstruktu a cílové skupině lze vysledovat v kvalitativní studii publikované v lednu tohoto roku</w:t>
      </w:r>
      <w:r w:rsidR="00BF2D42">
        <w:t xml:space="preserve"> </w:t>
      </w:r>
      <w:r w:rsidR="00631181">
        <w:t>(</w:t>
      </w:r>
      <w:r w:rsidR="00631181" w:rsidRPr="008346DB">
        <w:t>Louis</w:t>
      </w:r>
      <w:r w:rsidR="00F7709B">
        <w:t xml:space="preserve"> </w:t>
      </w:r>
      <w:proofErr w:type="spellStart"/>
      <w:r w:rsidR="00F7709B">
        <w:t>et</w:t>
      </w:r>
      <w:proofErr w:type="spellEnd"/>
      <w:r w:rsidR="00F7709B">
        <w:t xml:space="preserve"> </w:t>
      </w:r>
      <w:proofErr w:type="spellStart"/>
      <w:r w:rsidR="00F7709B">
        <w:t>al</w:t>
      </w:r>
      <w:proofErr w:type="spellEnd"/>
      <w:r w:rsidR="00F7709B">
        <w:t xml:space="preserve">., </w:t>
      </w:r>
      <w:r w:rsidR="00631181" w:rsidRPr="008346DB">
        <w:t xml:space="preserve">2021). </w:t>
      </w:r>
      <w:r w:rsidR="00BF2D42">
        <w:t xml:space="preserve">Předmětem výzkumu </w:t>
      </w:r>
      <w:r w:rsidR="00501A16">
        <w:t xml:space="preserve">byla </w:t>
      </w:r>
      <w:r w:rsidR="00BF2D42">
        <w:t>koncepce dostatečně dobrého rodičovství integrovaná do preventivního terapeutického programu s názvem „</w:t>
      </w:r>
      <w:proofErr w:type="spellStart"/>
      <w:r w:rsidR="00BF2D42">
        <w:t>Good</w:t>
      </w:r>
      <w:proofErr w:type="spellEnd"/>
      <w:r w:rsidR="00BF2D42">
        <w:t xml:space="preserve"> </w:t>
      </w:r>
      <w:proofErr w:type="spellStart"/>
      <w:r w:rsidR="00BF2D42">
        <w:t>Enough</w:t>
      </w:r>
      <w:proofErr w:type="spellEnd"/>
      <w:r w:rsidR="00BF2D42">
        <w:t xml:space="preserve"> </w:t>
      </w:r>
      <w:proofErr w:type="spellStart"/>
      <w:r w:rsidR="00BF2D42">
        <w:t>Parenting</w:t>
      </w:r>
      <w:proofErr w:type="spellEnd"/>
      <w:r w:rsidR="00BF2D42">
        <w:t>“</w:t>
      </w:r>
      <w:r w:rsidR="00AB00BE">
        <w:t xml:space="preserve">, reflektovaná z pozice </w:t>
      </w:r>
      <w:r w:rsidR="005F248A">
        <w:t xml:space="preserve">jeho </w:t>
      </w:r>
      <w:r w:rsidR="00BF2D42">
        <w:t>účast</w:t>
      </w:r>
      <w:r w:rsidR="005F248A">
        <w:t>níků.</w:t>
      </w:r>
      <w:r w:rsidR="00AB00BE">
        <w:t xml:space="preserve"> Výzkumný vzorek </w:t>
      </w:r>
      <w:r w:rsidR="00501A16">
        <w:t xml:space="preserve">tvořili rodiče usilující o </w:t>
      </w:r>
      <w:r w:rsidR="00AA5FE0">
        <w:rPr>
          <w:rFonts w:cstheme="minorHAnsi"/>
        </w:rPr>
        <w:t>rozvoj</w:t>
      </w:r>
      <w:r w:rsidR="003A3705">
        <w:rPr>
          <w:rFonts w:cstheme="minorHAnsi"/>
        </w:rPr>
        <w:t xml:space="preserve"> rodičovských kompetencí a </w:t>
      </w:r>
      <w:r w:rsidR="00501A16" w:rsidRPr="005F248A">
        <w:rPr>
          <w:rFonts w:cstheme="minorHAnsi"/>
        </w:rPr>
        <w:t>redukci problémů</w:t>
      </w:r>
      <w:r w:rsidR="00782C8F">
        <w:rPr>
          <w:rFonts w:cstheme="minorHAnsi"/>
        </w:rPr>
        <w:t xml:space="preserve">, </w:t>
      </w:r>
      <w:r>
        <w:rPr>
          <w:rFonts w:cstheme="minorHAnsi"/>
        </w:rPr>
        <w:t>jejich výpovědi ale byly analyzovány s cílem prokázat ter</w:t>
      </w:r>
      <w:r w:rsidR="00DB48D0">
        <w:rPr>
          <w:rFonts w:cstheme="minorHAnsi"/>
        </w:rPr>
        <w:t>a</w:t>
      </w:r>
      <w:r>
        <w:rPr>
          <w:rFonts w:cstheme="minorHAnsi"/>
        </w:rPr>
        <w:t>peutický</w:t>
      </w:r>
      <w:r w:rsidR="00782C8F">
        <w:rPr>
          <w:rFonts w:cstheme="minorHAnsi"/>
        </w:rPr>
        <w:t xml:space="preserve"> účinek absolvovaného programu</w:t>
      </w:r>
      <w:r w:rsidR="00AA5FE0">
        <w:rPr>
          <w:rFonts w:cstheme="minorHAnsi"/>
        </w:rPr>
        <w:t>.</w:t>
      </w:r>
    </w:p>
    <w:p w:rsidR="004E0997" w:rsidRDefault="006C11A6" w:rsidP="00BF2D42">
      <w:r>
        <w:rPr>
          <w:rFonts w:cstheme="minorHAnsi"/>
        </w:rPr>
        <w:t>K</w:t>
      </w:r>
      <w:r w:rsidR="00BA78E2">
        <w:t>valita</w:t>
      </w:r>
      <w:r w:rsidR="0049721B">
        <w:t xml:space="preserve">tivní studie </w:t>
      </w:r>
      <w:proofErr w:type="spellStart"/>
      <w:r w:rsidR="0049721B">
        <w:t>Woodcockové</w:t>
      </w:r>
      <w:proofErr w:type="spellEnd"/>
      <w:r w:rsidR="0049721B">
        <w:t xml:space="preserve"> (2003) z</w:t>
      </w:r>
      <w:r w:rsidR="00BA78E2">
        <w:t>koum</w:t>
      </w:r>
      <w:r>
        <w:t xml:space="preserve">á </w:t>
      </w:r>
      <w:r w:rsidR="00AD7B62">
        <w:t xml:space="preserve">konstrukci </w:t>
      </w:r>
      <w:r>
        <w:t xml:space="preserve">„dobrého“ či „špatného“ </w:t>
      </w:r>
      <w:r w:rsidR="00AD7B62">
        <w:t>rodičovství z pozice sociálních pracovníků intervenujících v ohro</w:t>
      </w:r>
      <w:r w:rsidR="0007655E">
        <w:t>žených rodinách</w:t>
      </w:r>
      <w:r>
        <w:t xml:space="preserve">, </w:t>
      </w:r>
      <w:r w:rsidR="00E01936">
        <w:t>proto</w:t>
      </w:r>
      <w:r>
        <w:t xml:space="preserve"> s tématem </w:t>
      </w:r>
      <w:r w:rsidR="00E01936">
        <w:t>této</w:t>
      </w:r>
      <w:r>
        <w:t xml:space="preserve"> práce rezonuje nejvíce</w:t>
      </w:r>
      <w:r w:rsidR="00AD7B62">
        <w:t xml:space="preserve">. </w:t>
      </w:r>
      <w:r>
        <w:t>Popisuje</w:t>
      </w:r>
      <w:r w:rsidR="00E01936">
        <w:t>, jak</w:t>
      </w:r>
      <w:r w:rsidR="005B545B">
        <w:t xml:space="preserve"> představy </w:t>
      </w:r>
      <w:r w:rsidR="00E01936">
        <w:t xml:space="preserve">profesionálů ovlivňují jejich práci v rodinách, a upozorňuje na nutnost podložit tyto laické představy </w:t>
      </w:r>
      <w:r w:rsidR="005B545B">
        <w:t>studiem odborné literatury</w:t>
      </w:r>
      <w:r w:rsidR="002D4BA6">
        <w:t xml:space="preserve">. </w:t>
      </w:r>
      <w:r w:rsidR="003A3705">
        <w:t>Doporučuje n</w:t>
      </w:r>
      <w:r w:rsidR="003A21AF">
        <w:t xml:space="preserve">eklouzat po povrchu </w:t>
      </w:r>
      <w:r w:rsidR="003A3705">
        <w:t xml:space="preserve">problému </w:t>
      </w:r>
      <w:r w:rsidR="003A21AF">
        <w:t xml:space="preserve">ve smyslu detekce chyb, ale </w:t>
      </w:r>
      <w:r w:rsidR="003A3705">
        <w:t>uchopit</w:t>
      </w:r>
      <w:r w:rsidR="003A21AF">
        <w:t xml:space="preserve"> podhoubí </w:t>
      </w:r>
      <w:r w:rsidR="001015DC">
        <w:t>problémů, které musí rodiče řešit</w:t>
      </w:r>
      <w:r w:rsidR="002D4BA6">
        <w:t>.</w:t>
      </w:r>
      <w:r w:rsidR="002D4BA6" w:rsidRPr="002D4BA6">
        <w:t xml:space="preserve"> </w:t>
      </w:r>
      <w:r w:rsidR="002D4BA6">
        <w:t>Tyto závěry odpovídají mému záměru hlouběji proniknout do problematiky sociálního znevýhodně</w:t>
      </w:r>
      <w:r w:rsidR="00044A70">
        <w:t>ní v kontextu rodinného života.</w:t>
      </w:r>
    </w:p>
    <w:p w:rsidR="00980D5E" w:rsidRDefault="00E11C3B" w:rsidP="00BF2D42">
      <w:r>
        <w:t>Jsem si vědoma omezení tohoto výzkumu</w:t>
      </w:r>
      <w:r w:rsidR="00F32ECE">
        <w:t xml:space="preserve"> daných</w:t>
      </w:r>
      <w:r w:rsidR="00B7468F">
        <w:t xml:space="preserve"> zejména</w:t>
      </w:r>
      <w:r w:rsidR="00F32ECE">
        <w:t xml:space="preserve"> velikostí a </w:t>
      </w:r>
      <w:r>
        <w:t>reprezentativností vzorku</w:t>
      </w:r>
      <w:r w:rsidR="00B7468F">
        <w:t xml:space="preserve"> a nemožností zobecňovat</w:t>
      </w:r>
      <w:r>
        <w:t xml:space="preserve">. </w:t>
      </w:r>
      <w:r w:rsidR="00B7468F">
        <w:t xml:space="preserve">Současně je však třeba zohlednit vlastní charakter kvalitativního výzkumu, konkrétně </w:t>
      </w:r>
      <w:proofErr w:type="spellStart"/>
      <w:r w:rsidR="00B7468F">
        <w:t>interpretativní</w:t>
      </w:r>
      <w:proofErr w:type="spellEnd"/>
      <w:r w:rsidR="00B7468F">
        <w:t xml:space="preserve"> fenomenologické analýzy, kde je </w:t>
      </w:r>
      <w:r w:rsidR="00F32ECE">
        <w:t>naopak doporučován homogenní, početně omezený vzorek, který dobře reprezentuje dané téma</w:t>
      </w:r>
      <w:r w:rsidR="008B01F1">
        <w:t xml:space="preserve"> (Koutná </w:t>
      </w:r>
      <w:proofErr w:type="spellStart"/>
      <w:r w:rsidR="008B01F1">
        <w:t>Kostínková</w:t>
      </w:r>
      <w:proofErr w:type="spellEnd"/>
      <w:r w:rsidR="008B01F1">
        <w:t xml:space="preserve"> </w:t>
      </w:r>
      <w:r w:rsidR="008B01F1">
        <w:rPr>
          <w:rFonts w:cs="Times New Roman"/>
        </w:rPr>
        <w:t>&amp;</w:t>
      </w:r>
      <w:r w:rsidR="008B01F1">
        <w:t xml:space="preserve"> Čermák, 2013).</w:t>
      </w:r>
    </w:p>
    <w:p w:rsidR="005A4FB2" w:rsidRDefault="00682A65" w:rsidP="00BF2D42">
      <w:r>
        <w:t>V</w:t>
      </w:r>
      <w:r w:rsidR="00DB6577">
        <w:t>ýhodu neprobádaných témat</w:t>
      </w:r>
      <w:r>
        <w:t>, jako je sociálně znevýhodněné rodičovství, kromě toho můžeme vidět v</w:t>
      </w:r>
      <w:r w:rsidR="00F33E72">
        <w:t>e faktu</w:t>
      </w:r>
      <w:r>
        <w:t xml:space="preserve">, že </w:t>
      </w:r>
      <w:r w:rsidR="003D6EFD">
        <w:t>výzkumník do poslední chvíle neví, jaké souvislosti se mu zjeví</w:t>
      </w:r>
      <w:r>
        <w:t>, není tedy tolik vázán existujícími teoriemi</w:t>
      </w:r>
      <w:r w:rsidR="003D6EFD">
        <w:t xml:space="preserve">. </w:t>
      </w:r>
      <w:r w:rsidR="00920752">
        <w:t xml:space="preserve">Tento </w:t>
      </w:r>
      <w:proofErr w:type="spellStart"/>
      <w:r w:rsidR="00920752">
        <w:t>antikonfirmativní</w:t>
      </w:r>
      <w:proofErr w:type="spellEnd"/>
      <w:r w:rsidR="00920752">
        <w:t xml:space="preserve"> efekt jsem se snažila podpořit dalšími kroky </w:t>
      </w:r>
      <w:r w:rsidR="009E7D67">
        <w:t xml:space="preserve">k omezení </w:t>
      </w:r>
      <w:r w:rsidR="00AE7F3A">
        <w:t>chyb</w:t>
      </w:r>
      <w:r w:rsidR="00545EA6">
        <w:t xml:space="preserve">, jak je popsáno </w:t>
      </w:r>
      <w:r w:rsidR="00F33E72">
        <w:t>v kapitolách věnovaných sběru a </w:t>
      </w:r>
      <w:r w:rsidR="00545EA6">
        <w:t>zpracování dat</w:t>
      </w:r>
      <w:r w:rsidR="00F33E72">
        <w:t xml:space="preserve">: </w:t>
      </w:r>
      <w:r w:rsidR="000740C8">
        <w:t>obeznámenost s prostředím a problematikou, informovanost respondentů o záměrech badatele, délka rozhovorů</w:t>
      </w:r>
      <w:r>
        <w:t xml:space="preserve"> a jejich provedení ve dvou</w:t>
      </w:r>
      <w:r w:rsidR="000740C8">
        <w:t xml:space="preserve"> vlnách, </w:t>
      </w:r>
      <w:r w:rsidR="00545EA6">
        <w:lastRenderedPageBreak/>
        <w:t>pečlivá</w:t>
      </w:r>
      <w:r>
        <w:t xml:space="preserve"> </w:t>
      </w:r>
      <w:r w:rsidR="00F33E72">
        <w:t>fixace a </w:t>
      </w:r>
      <w:r w:rsidR="00545EA6">
        <w:t>trans</w:t>
      </w:r>
      <w:r w:rsidR="00FC57D2">
        <w:t>kripce rozhovorů,</w:t>
      </w:r>
      <w:r w:rsidR="00F33E72">
        <w:t xml:space="preserve"> </w:t>
      </w:r>
      <w:r w:rsidR="00FC57D2">
        <w:t>e</w:t>
      </w:r>
      <w:r w:rsidR="00F33E72">
        <w:t xml:space="preserve">xtrospekce doplněná introspekcí, </w:t>
      </w:r>
      <w:r w:rsidR="002E5478">
        <w:t>kontrola různých zkreslení</w:t>
      </w:r>
      <w:r w:rsidR="00A428A3">
        <w:t xml:space="preserve"> (efekt výzkumníka, zkreslení elitou</w:t>
      </w:r>
      <w:r w:rsidR="007620D2">
        <w:t>)</w:t>
      </w:r>
      <w:r w:rsidR="00A428A3">
        <w:t>.</w:t>
      </w:r>
      <w:r w:rsidR="005A4FB2">
        <w:t xml:space="preserve"> </w:t>
      </w:r>
      <w:r w:rsidR="00A428A3">
        <w:t>Výstupem byla podrobná verbální data získaná v</w:t>
      </w:r>
      <w:r w:rsidR="00F33E72">
        <w:t> ko</w:t>
      </w:r>
      <w:r w:rsidR="005A4B2F">
        <w:t>mfortním</w:t>
      </w:r>
      <w:r w:rsidR="00F33E72">
        <w:t xml:space="preserve"> a známém</w:t>
      </w:r>
      <w:r w:rsidR="00A428A3">
        <w:t xml:space="preserve"> prostředí </w:t>
      </w:r>
      <w:r w:rsidR="005A4B2F">
        <w:t>(</w:t>
      </w:r>
      <w:r w:rsidR="005A4FB2">
        <w:t xml:space="preserve">většinou domácnost respondenta), </w:t>
      </w:r>
      <w:r w:rsidR="00A428A3">
        <w:t>z první ruky</w:t>
      </w:r>
      <w:r w:rsidR="00F33E72">
        <w:t>,</w:t>
      </w:r>
      <w:r w:rsidR="005A4FB2">
        <w:t xml:space="preserve"> </w:t>
      </w:r>
      <w:r w:rsidR="00FC57D2">
        <w:t>s</w:t>
      </w:r>
      <w:r w:rsidR="006521A6">
        <w:t>bíraná</w:t>
      </w:r>
      <w:r w:rsidR="00FC57D2">
        <w:t xml:space="preserve"> až do úplné saturace</w:t>
      </w:r>
      <w:r w:rsidR="005A4FB2">
        <w:t xml:space="preserve">, </w:t>
      </w:r>
      <w:r w:rsidR="00C9155D">
        <w:t xml:space="preserve">z jejich analýzy vyplynuly částečně neočekávané </w:t>
      </w:r>
      <w:r w:rsidR="005A4FB2">
        <w:t xml:space="preserve">závěry, které neupíraly autorství respondentovi (Koutná </w:t>
      </w:r>
      <w:proofErr w:type="spellStart"/>
      <w:r w:rsidR="005A4FB2">
        <w:t>Kostínková</w:t>
      </w:r>
      <w:proofErr w:type="spellEnd"/>
      <w:r w:rsidR="005A4FB2">
        <w:t xml:space="preserve"> </w:t>
      </w:r>
      <w:r w:rsidR="005A4FB2">
        <w:rPr>
          <w:rFonts w:cs="Times New Roman"/>
        </w:rPr>
        <w:t>&amp;</w:t>
      </w:r>
      <w:r w:rsidR="005A4FB2">
        <w:t> Čermák, 2013, 22).</w:t>
      </w:r>
    </w:p>
    <w:p w:rsidR="00E11C3B" w:rsidRPr="005F248A" w:rsidRDefault="00F015D1" w:rsidP="00BF2D42">
      <w:r>
        <w:t xml:space="preserve">Moje práce je pokusem o sondu do představ a postojů lidí, </w:t>
      </w:r>
      <w:r w:rsidR="00356C40">
        <w:t>kteří se v každodenní realitě musí potýkat s různými omezeními</w:t>
      </w:r>
      <w:r>
        <w:t>. Do budoucna se n</w:t>
      </w:r>
      <w:r w:rsidR="00793A58">
        <w:t>abízí možnost r</w:t>
      </w:r>
      <w:r w:rsidR="00E11C3B">
        <w:t xml:space="preserve">ozšířit </w:t>
      </w:r>
      <w:r w:rsidR="00793A58">
        <w:t xml:space="preserve">vzorek </w:t>
      </w:r>
      <w:r w:rsidR="00E11C3B">
        <w:t>o skupinu rodičů, kteří nejsou vystav</w:t>
      </w:r>
      <w:r w:rsidR="00793A58">
        <w:t>e</w:t>
      </w:r>
      <w:r w:rsidR="00E11C3B">
        <w:t>ni sociálnímu znevýhodnění (</w:t>
      </w:r>
      <w:r w:rsidR="004D6B06">
        <w:t xml:space="preserve">např. </w:t>
      </w:r>
      <w:r w:rsidR="003D6EFD">
        <w:t>střední třída s </w:t>
      </w:r>
      <w:r w:rsidR="004D6B06">
        <w:t>kvalitním</w:t>
      </w:r>
      <w:r w:rsidR="003D6EFD">
        <w:t xml:space="preserve"> </w:t>
      </w:r>
      <w:r w:rsidR="003D6EFD" w:rsidRPr="004D6B06">
        <w:t>vzděláním</w:t>
      </w:r>
      <w:r w:rsidR="003D6EFD">
        <w:t xml:space="preserve"> a </w:t>
      </w:r>
      <w:r w:rsidR="004D6B06">
        <w:t xml:space="preserve">vyššími </w:t>
      </w:r>
      <w:r w:rsidR="003D6EFD">
        <w:t>příjmy)</w:t>
      </w:r>
      <w:r w:rsidR="004D6B06">
        <w:t>,</w:t>
      </w:r>
      <w:r w:rsidR="003D6EFD">
        <w:t xml:space="preserve"> a </w:t>
      </w:r>
      <w:r w:rsidR="004D6B06">
        <w:t xml:space="preserve">o </w:t>
      </w:r>
      <w:r w:rsidR="003D6EFD">
        <w:t xml:space="preserve">skupinu pracovníků </w:t>
      </w:r>
      <w:r w:rsidR="004D6B06">
        <w:t>sociálně právní ochrany dětí</w:t>
      </w:r>
      <w:r w:rsidR="003D6EFD">
        <w:t xml:space="preserve">, kteří významně ovlivňují </w:t>
      </w:r>
      <w:r w:rsidR="004D6B06">
        <w:t>život</w:t>
      </w:r>
      <w:r w:rsidR="00793A58">
        <w:t> </w:t>
      </w:r>
      <w:r w:rsidR="004D6B06">
        <w:t xml:space="preserve">znevýhodněných </w:t>
      </w:r>
      <w:r w:rsidR="00793A58">
        <w:t>rod</w:t>
      </w:r>
      <w:r w:rsidR="00B6134C">
        <w:t>in, zejména svými představami o </w:t>
      </w:r>
      <w:r w:rsidR="00793A58">
        <w:t>tom, co obnáší</w:t>
      </w:r>
      <w:r w:rsidR="004D6B06">
        <w:t xml:space="preserve"> být dobrým či špatným rodičem.</w:t>
      </w:r>
    </w:p>
    <w:p w:rsidR="00B73533" w:rsidRDefault="00B73533" w:rsidP="00B73533">
      <w:pPr>
        <w:pStyle w:val="Nadpis2"/>
      </w:pPr>
      <w:bookmarkStart w:id="67" w:name="_Toc50820412"/>
      <w:bookmarkStart w:id="68" w:name="_Toc64582958"/>
      <w:bookmarkStart w:id="69" w:name="_Toc67905894"/>
      <w:r w:rsidRPr="005A3C88">
        <w:lastRenderedPageBreak/>
        <w:t>Závěr</w:t>
      </w:r>
      <w:bookmarkEnd w:id="67"/>
      <w:bookmarkEnd w:id="68"/>
      <w:bookmarkEnd w:id="69"/>
    </w:p>
    <w:p w:rsidR="00332A26" w:rsidRDefault="00B6134C" w:rsidP="001015DC">
      <w:pPr>
        <w:ind w:firstLine="0"/>
      </w:pPr>
      <w:r>
        <w:t>Cílem této práce je popsat</w:t>
      </w:r>
      <w:r w:rsidR="004D508E" w:rsidRPr="00361313">
        <w:t xml:space="preserve"> sociální konstrukt “pozitivního rodičovství“</w:t>
      </w:r>
      <w:r w:rsidR="00C9155D">
        <w:t>, jak jej tvoří s</w:t>
      </w:r>
      <w:r w:rsidR="004D508E" w:rsidRPr="00361313">
        <w:t>ociálně znevýhodnění vychovatelé</w:t>
      </w:r>
      <w:r w:rsidR="00332A26">
        <w:t xml:space="preserve">, </w:t>
      </w:r>
      <w:r>
        <w:t xml:space="preserve">zjisti, </w:t>
      </w:r>
      <w:r w:rsidR="00332A26">
        <w:t xml:space="preserve">co pro </w:t>
      </w:r>
      <w:r>
        <w:t xml:space="preserve">naplnění této představy dělají </w:t>
      </w:r>
      <w:r w:rsidR="00C9155D">
        <w:t xml:space="preserve">a jak </w:t>
      </w:r>
      <w:r w:rsidR="00332A26">
        <w:t>jsou při tom ovlivňováni</w:t>
      </w:r>
      <w:r>
        <w:t xml:space="preserve"> externími činiteli.</w:t>
      </w:r>
      <w:r w:rsidR="00C05C20" w:rsidRPr="00361313">
        <w:t xml:space="preserve"> </w:t>
      </w:r>
    </w:p>
    <w:p w:rsidR="00C733E4" w:rsidRDefault="00C209ED" w:rsidP="00C733E4">
      <w:r>
        <w:t>Ú</w:t>
      </w:r>
      <w:r w:rsidR="0003544F">
        <w:t>střední roli v</w:t>
      </w:r>
      <w:r>
        <w:t> daném konstruktu</w:t>
      </w:r>
      <w:r w:rsidR="0003544F">
        <w:t xml:space="preserve"> zaujímá schopnost rodičů poskytnout dítěti emoční zázemí a </w:t>
      </w:r>
      <w:r w:rsidR="00C16C76">
        <w:t xml:space="preserve">pocit </w:t>
      </w:r>
      <w:r w:rsidR="00C733E4">
        <w:t xml:space="preserve">bezpečí. </w:t>
      </w:r>
      <w:r w:rsidR="0003544F">
        <w:t>K tomu směřují další charakteristiky jako</w:t>
      </w:r>
      <w:r w:rsidR="00C16C76">
        <w:t xml:space="preserve"> vstřícnost, pochopení, tolerance</w:t>
      </w:r>
      <w:r w:rsidR="00D07B20">
        <w:t>, trpělivost a </w:t>
      </w:r>
      <w:r w:rsidR="00007224">
        <w:t>nápomocnost.</w:t>
      </w:r>
      <w:r w:rsidR="00D07B20">
        <w:t xml:space="preserve"> Dobrý rodič nepoužívá fyzické tresty, vychovává děti k soběstačnosti a je pro ně vzorem.</w:t>
      </w:r>
    </w:p>
    <w:p w:rsidR="00A10A35" w:rsidRDefault="0003544F" w:rsidP="00A10A35">
      <w:pPr>
        <w:rPr>
          <w:i/>
        </w:rPr>
      </w:pPr>
      <w:r>
        <w:t>Ú</w:t>
      </w:r>
      <w:r w:rsidR="00C733E4">
        <w:t xml:space="preserve">častníci výzkumu </w:t>
      </w:r>
      <w:r w:rsidR="00007224">
        <w:t>svými rodičovskými kvalitami tuto představu</w:t>
      </w:r>
      <w:r>
        <w:t xml:space="preserve"> do určité míry</w:t>
      </w:r>
      <w:r w:rsidR="00007224">
        <w:t xml:space="preserve"> splňují. Jsou milujícími a akceptujícími rodiči. S</w:t>
      </w:r>
      <w:r>
        <w:t xml:space="preserve"> dětmi </w:t>
      </w:r>
      <w:r w:rsidR="00A10A35">
        <w:t xml:space="preserve">komunikují, </w:t>
      </w:r>
      <w:r>
        <w:t>snaží se je pochopit a </w:t>
      </w:r>
      <w:r w:rsidR="00007224">
        <w:t>pomáhat jim</w:t>
      </w:r>
      <w:r w:rsidR="00644515">
        <w:t xml:space="preserve">. </w:t>
      </w:r>
      <w:r w:rsidR="00A51C92">
        <w:t xml:space="preserve">Nepoužívají fyzické tresty, jejich výchova je prakticky zaměřená a </w:t>
      </w:r>
      <w:r w:rsidR="00A10A35">
        <w:t xml:space="preserve">je přípravou na budoucí samostatný život, ve kterém by měly </w:t>
      </w:r>
      <w:r w:rsidR="00C209ED">
        <w:t xml:space="preserve">následovat svoje rodiče, </w:t>
      </w:r>
      <w:r w:rsidR="006B1593">
        <w:t xml:space="preserve">ovšem s eliminací jejich </w:t>
      </w:r>
      <w:r w:rsidR="00A10A35">
        <w:t>chyb.</w:t>
      </w:r>
    </w:p>
    <w:p w:rsidR="00C209ED" w:rsidRDefault="006B1593" w:rsidP="009A76D6">
      <w:r>
        <w:t>Dotazovaní rodiče považují z</w:t>
      </w:r>
      <w:r w:rsidR="00637A40">
        <w:t xml:space="preserve">a největší výchovný problém odmlouvání a nekázeň. </w:t>
      </w:r>
      <w:r w:rsidR="005F15BA">
        <w:t xml:space="preserve">Nápravu se </w:t>
      </w:r>
      <w:r w:rsidR="009A76D6">
        <w:t xml:space="preserve">ale </w:t>
      </w:r>
      <w:r w:rsidR="005F15BA">
        <w:t xml:space="preserve">snaží prosadit </w:t>
      </w:r>
      <w:r w:rsidR="009A76D6">
        <w:t xml:space="preserve">neúčinným </w:t>
      </w:r>
      <w:r w:rsidR="00F61F13">
        <w:t>shovívavý</w:t>
      </w:r>
      <w:r w:rsidR="005F15BA">
        <w:t>m</w:t>
      </w:r>
      <w:r w:rsidR="00F61F13">
        <w:t xml:space="preserve"> nebo verbálně konfrontační</w:t>
      </w:r>
      <w:r w:rsidR="005F15BA">
        <w:t>m</w:t>
      </w:r>
      <w:r w:rsidR="00F61F13">
        <w:t xml:space="preserve"> výchovný</w:t>
      </w:r>
      <w:r w:rsidR="005F15BA">
        <w:t>m</w:t>
      </w:r>
      <w:r w:rsidR="00F61F13">
        <w:t xml:space="preserve"> styl</w:t>
      </w:r>
      <w:r w:rsidR="005F15BA">
        <w:t>em</w:t>
      </w:r>
      <w:r w:rsidR="009A76D6">
        <w:t xml:space="preserve">. Úspěšná je v tomto směru pouze třetina respondentů, kteří </w:t>
      </w:r>
      <w:r w:rsidR="00C209ED">
        <w:t xml:space="preserve">ve výchově kromě domluvy a vysvětlení </w:t>
      </w:r>
      <w:r w:rsidR="009A76D6">
        <w:t>uplatňují také zákaz, důslednost a dodržování pravidel.</w:t>
      </w:r>
    </w:p>
    <w:p w:rsidR="009A76D6" w:rsidRDefault="00C209ED" w:rsidP="009A76D6">
      <w:r>
        <w:t xml:space="preserve">Nečastějším zdrojem výchovné inspirace jsou </w:t>
      </w:r>
      <w:r w:rsidR="009A76D6">
        <w:t>přátelé</w:t>
      </w:r>
      <w:r>
        <w:t xml:space="preserve"> a známí, pozitivní působení svou podporou vykazují </w:t>
      </w:r>
      <w:r w:rsidR="009A76D6">
        <w:t>i pomáhající instituce</w:t>
      </w:r>
      <w:r>
        <w:t xml:space="preserve">. Primární rodina je </w:t>
      </w:r>
      <w:r w:rsidR="006B1593">
        <w:t xml:space="preserve">zpravidla </w:t>
      </w:r>
      <w:r>
        <w:t>zdrojem kritiky bez nabídky pomoci.</w:t>
      </w:r>
    </w:p>
    <w:p w:rsidR="00332A26" w:rsidRDefault="00F52585" w:rsidP="00332A26">
      <w:r>
        <w:t>Při analýze rozhovorů vyvstala další</w:t>
      </w:r>
      <w:r w:rsidR="00332A26">
        <w:t xml:space="preserve"> palčivá témat</w:t>
      </w:r>
      <w:r w:rsidR="006B1593">
        <w:t xml:space="preserve"> jako </w:t>
      </w:r>
      <w:r w:rsidR="00332A26">
        <w:t>potřeb</w:t>
      </w:r>
      <w:r w:rsidR="006B1593">
        <w:t>a</w:t>
      </w:r>
      <w:r w:rsidR="00332A26">
        <w:t xml:space="preserve"> fyzického zdraví, problematik</w:t>
      </w:r>
      <w:r w:rsidR="006B1593">
        <w:t>a</w:t>
      </w:r>
      <w:r w:rsidR="00332A26">
        <w:t xml:space="preserve"> hmotného nedos</w:t>
      </w:r>
      <w:r w:rsidR="001C6B91">
        <w:t xml:space="preserve">tatku a </w:t>
      </w:r>
      <w:r w:rsidR="006B1593">
        <w:t>s</w:t>
      </w:r>
      <w:r w:rsidR="00556264">
        <w:t>ituace</w:t>
      </w:r>
      <w:r w:rsidR="001C6B91">
        <w:t xml:space="preserve"> rodičů</w:t>
      </w:r>
      <w:r w:rsidR="006B1593">
        <w:t>-</w:t>
      </w:r>
      <w:r w:rsidR="004133F8">
        <w:t>samoživitelů.</w:t>
      </w:r>
    </w:p>
    <w:p w:rsidR="00332A26" w:rsidRPr="00D520F8" w:rsidRDefault="00332A26" w:rsidP="00B1709D">
      <w:pPr>
        <w:ind w:firstLine="0"/>
        <w:rPr>
          <w:color w:val="FF0000"/>
        </w:rPr>
      </w:pPr>
    </w:p>
    <w:p w:rsidR="00B73533" w:rsidRDefault="00B73533" w:rsidP="00B73533">
      <w:pPr>
        <w:pStyle w:val="Nadpis2"/>
      </w:pPr>
      <w:bookmarkStart w:id="70" w:name="_Toc50820413"/>
      <w:bookmarkStart w:id="71" w:name="_Toc64582959"/>
      <w:bookmarkStart w:id="72" w:name="_Toc67905895"/>
      <w:r w:rsidRPr="005A3C88">
        <w:lastRenderedPageBreak/>
        <w:t>Souhrn</w:t>
      </w:r>
      <w:bookmarkEnd w:id="70"/>
      <w:bookmarkEnd w:id="71"/>
      <w:bookmarkEnd w:id="72"/>
    </w:p>
    <w:p w:rsidR="00333F5D" w:rsidRPr="00B73533" w:rsidRDefault="00333F5D" w:rsidP="00333F5D">
      <w:pPr>
        <w:ind w:firstLine="0"/>
      </w:pPr>
      <w:r w:rsidRPr="00333F5D">
        <w:t xml:space="preserve">Cílem </w:t>
      </w:r>
      <w:r>
        <w:t xml:space="preserve">této práce </w:t>
      </w:r>
      <w:r w:rsidRPr="00333F5D">
        <w:t>je popis sociálního konstruktu “pozitivního rodičovství“ z pohledu</w:t>
      </w:r>
      <w:r w:rsidRPr="00B73533">
        <w:t xml:space="preserve"> sociálně znevýhodněných primárních vychovatelů a zjištění, co pro </w:t>
      </w:r>
      <w:r w:rsidR="00556264">
        <w:t>naplnění svých představ dělají,</w:t>
      </w:r>
      <w:r w:rsidR="006B1593">
        <w:t xml:space="preserve"> jak</w:t>
      </w:r>
      <w:r w:rsidRPr="00B73533">
        <w:t xml:space="preserve"> j</w:t>
      </w:r>
      <w:r>
        <w:t>sou při</w:t>
      </w:r>
      <w:r w:rsidR="006C39C6">
        <w:t xml:space="preserve"> </w:t>
      </w:r>
      <w:r>
        <w:t xml:space="preserve">tom </w:t>
      </w:r>
      <w:r w:rsidRPr="00B73533">
        <w:t>ovlivň</w:t>
      </w:r>
      <w:r>
        <w:t>ováni činiteli mimo rodinný systém</w:t>
      </w:r>
      <w:r w:rsidRPr="00B73533">
        <w:t>.</w:t>
      </w:r>
    </w:p>
    <w:p w:rsidR="00333F5D" w:rsidRPr="00B73533" w:rsidRDefault="00333F5D" w:rsidP="00333F5D">
      <w:r>
        <w:t xml:space="preserve">V této souvislosti byly zformulovány </w:t>
      </w:r>
      <w:r w:rsidRPr="00B73533">
        <w:t xml:space="preserve">následující výzkumné otázky: </w:t>
      </w:r>
    </w:p>
    <w:p w:rsidR="00333F5D" w:rsidRPr="00B73533" w:rsidRDefault="00333F5D" w:rsidP="00333F5D">
      <w:pPr>
        <w:pStyle w:val="Odstavecseseznamem"/>
        <w:numPr>
          <w:ilvl w:val="0"/>
          <w:numId w:val="28"/>
        </w:numPr>
        <w:rPr>
          <w:i/>
        </w:rPr>
      </w:pPr>
      <w:r w:rsidRPr="00B73533">
        <w:rPr>
          <w:i/>
        </w:rPr>
        <w:t>Co si sociálně znevýhodnění vychovatelé představují pod pojmem „dobrý rodič“?</w:t>
      </w:r>
    </w:p>
    <w:p w:rsidR="00333F5D" w:rsidRPr="00B73533" w:rsidRDefault="00333F5D" w:rsidP="00333F5D">
      <w:pPr>
        <w:pStyle w:val="Odstavecseseznamem"/>
        <w:numPr>
          <w:ilvl w:val="0"/>
          <w:numId w:val="28"/>
        </w:numPr>
        <w:rPr>
          <w:i/>
        </w:rPr>
      </w:pPr>
      <w:r w:rsidRPr="00B73533">
        <w:rPr>
          <w:i/>
        </w:rPr>
        <w:t>Co pro naplnění této představy dělají?</w:t>
      </w:r>
    </w:p>
    <w:p w:rsidR="00333F5D" w:rsidRPr="00B73533" w:rsidRDefault="00333F5D" w:rsidP="00333F5D">
      <w:pPr>
        <w:pStyle w:val="Odstavecseseznamem"/>
        <w:numPr>
          <w:ilvl w:val="0"/>
          <w:numId w:val="28"/>
        </w:numPr>
        <w:rPr>
          <w:i/>
        </w:rPr>
      </w:pPr>
      <w:r w:rsidRPr="00B73533">
        <w:rPr>
          <w:i/>
        </w:rPr>
        <w:t>Jak je při tom ovlivňují názory přicházející z externího prostředí?</w:t>
      </w:r>
    </w:p>
    <w:p w:rsidR="00846C90" w:rsidRDefault="006B1593" w:rsidP="00AD7CB8">
      <w:r>
        <w:t>T</w:t>
      </w:r>
      <w:r w:rsidR="00AD7CB8">
        <w:t xml:space="preserve">eoretická část </w:t>
      </w:r>
      <w:r w:rsidR="00846C90">
        <w:t>přibližuje</w:t>
      </w:r>
      <w:r w:rsidR="00AD7CB8">
        <w:t xml:space="preserve"> klíčové pojmy tématu. První kapitola je věnována konstrukci sociální reality</w:t>
      </w:r>
      <w:r w:rsidR="00846C90">
        <w:t xml:space="preserve">, </w:t>
      </w:r>
      <w:r w:rsidR="006C1EDB">
        <w:t>jak ji</w:t>
      </w:r>
      <w:r w:rsidR="00846C90">
        <w:t xml:space="preserve"> specifikuj</w:t>
      </w:r>
      <w:r w:rsidR="000623FF">
        <w:t xml:space="preserve">e </w:t>
      </w:r>
      <w:r w:rsidR="00AD7CB8">
        <w:t xml:space="preserve">radikální konstruktivismus, sociální </w:t>
      </w:r>
      <w:proofErr w:type="spellStart"/>
      <w:r w:rsidR="00AD7CB8">
        <w:t>konstrukcionismus</w:t>
      </w:r>
      <w:proofErr w:type="spellEnd"/>
      <w:r w:rsidR="00AD7CB8">
        <w:t>, systémo</w:t>
      </w:r>
      <w:r w:rsidR="006C1EDB">
        <w:t xml:space="preserve">vé, </w:t>
      </w:r>
      <w:proofErr w:type="spellStart"/>
      <w:r w:rsidR="006C1EDB">
        <w:t>kolaborativní</w:t>
      </w:r>
      <w:proofErr w:type="spellEnd"/>
      <w:r w:rsidR="006C1EDB">
        <w:t>, dialogické a </w:t>
      </w:r>
      <w:r w:rsidR="00AD7CB8">
        <w:t>narativní přístupy</w:t>
      </w:r>
      <w:r w:rsidR="00846C90">
        <w:t>.</w:t>
      </w:r>
    </w:p>
    <w:p w:rsidR="0046232E" w:rsidRDefault="00AD7CB8" w:rsidP="00AD7CB8">
      <w:r w:rsidRPr="00F13586">
        <w:t>V následující kapitole je představen pozitivní model rodičovství</w:t>
      </w:r>
      <w:r w:rsidR="0046232E">
        <w:t xml:space="preserve"> </w:t>
      </w:r>
      <w:r w:rsidRPr="00F13586">
        <w:t xml:space="preserve">z pohledu </w:t>
      </w:r>
      <w:r>
        <w:t>současné legislativy</w:t>
      </w:r>
      <w:r w:rsidR="0046232E">
        <w:t xml:space="preserve">, </w:t>
      </w:r>
      <w:r w:rsidR="00CB612F">
        <w:t xml:space="preserve">ve spojení s </w:t>
      </w:r>
      <w:r w:rsidR="0046232E">
        <w:t>výchov</w:t>
      </w:r>
      <w:r w:rsidR="00CB612F">
        <w:t>ou</w:t>
      </w:r>
      <w:r w:rsidR="0046232E">
        <w:t xml:space="preserve"> a vzdělávání</w:t>
      </w:r>
      <w:r w:rsidR="00CB612F">
        <w:t>m</w:t>
      </w:r>
      <w:r w:rsidR="0046232E">
        <w:t xml:space="preserve"> a </w:t>
      </w:r>
      <w:r w:rsidR="006C1EDB">
        <w:t xml:space="preserve">v souvislosti s </w:t>
      </w:r>
      <w:r w:rsidR="0046232E">
        <w:t>vývojový</w:t>
      </w:r>
      <w:r w:rsidR="006C1EDB">
        <w:t>mi</w:t>
      </w:r>
      <w:r w:rsidR="0046232E">
        <w:t xml:space="preserve"> potřeb</w:t>
      </w:r>
      <w:r w:rsidR="006C1EDB">
        <w:t>ami</w:t>
      </w:r>
      <w:r w:rsidR="0046232E">
        <w:t xml:space="preserve">. Dále jsou zde popsány </w:t>
      </w:r>
      <w:r w:rsidR="00CB612F">
        <w:t>příbuzné</w:t>
      </w:r>
      <w:r w:rsidR="0046232E">
        <w:t xml:space="preserve"> koncepty</w:t>
      </w:r>
      <w:r w:rsidR="006C1EDB">
        <w:t xml:space="preserve">. Konkrétně jde o model </w:t>
      </w:r>
      <w:r w:rsidR="0046232E">
        <w:t>psychologické</w:t>
      </w:r>
      <w:r w:rsidR="006C1EDB">
        <w:t xml:space="preserve">ho, </w:t>
      </w:r>
      <w:r w:rsidR="00CB612F">
        <w:t xml:space="preserve">funkčního, zdravého a dostatečně dobrého </w:t>
      </w:r>
      <w:r w:rsidR="0046232E">
        <w:t>rodičovství</w:t>
      </w:r>
      <w:r w:rsidR="00CB612F">
        <w:t>.</w:t>
      </w:r>
      <w:r>
        <w:t xml:space="preserve"> </w:t>
      </w:r>
    </w:p>
    <w:p w:rsidR="006C1EDB" w:rsidRDefault="00AD7CB8" w:rsidP="00AD7CB8">
      <w:r>
        <w:t>Poslední kapitola teoretické části je věnována problemati</w:t>
      </w:r>
      <w:r w:rsidR="0046232E">
        <w:t>ce</w:t>
      </w:r>
      <w:r>
        <w:t xml:space="preserve"> soci</w:t>
      </w:r>
      <w:r w:rsidR="006C1EDB">
        <w:t xml:space="preserve">álně znevýhodněného rodičovství. Definuje pojem sociálního </w:t>
      </w:r>
      <w:r w:rsidR="00CB612F">
        <w:t>znevýhodnění</w:t>
      </w:r>
      <w:r w:rsidR="006C1EDB">
        <w:t xml:space="preserve"> a </w:t>
      </w:r>
      <w:r w:rsidR="00CB612F">
        <w:t xml:space="preserve">uvádí jej do kontextu se </w:t>
      </w:r>
      <w:r w:rsidR="006C1EDB">
        <w:t>systém</w:t>
      </w:r>
      <w:r w:rsidR="00CB612F">
        <w:t xml:space="preserve">em </w:t>
      </w:r>
      <w:r w:rsidR="006C1EDB">
        <w:t>pomáhajících organizací a služeb zaměřených na ohrožen</w:t>
      </w:r>
      <w:r w:rsidR="00335C16">
        <w:t>é</w:t>
      </w:r>
      <w:r w:rsidR="006C1EDB">
        <w:t xml:space="preserve"> rodin</w:t>
      </w:r>
      <w:r w:rsidR="00335C16">
        <w:t>y</w:t>
      </w:r>
      <w:r w:rsidR="006C1EDB">
        <w:t>.</w:t>
      </w:r>
    </w:p>
    <w:p w:rsidR="00B63E43" w:rsidRDefault="00333F5D" w:rsidP="00B63E43">
      <w:r>
        <w:t>K naplnění cíle b</w:t>
      </w:r>
      <w:r w:rsidR="00CB612F" w:rsidRPr="00B73533">
        <w:t xml:space="preserve">yl zvolen kvalitativní </w:t>
      </w:r>
      <w:r>
        <w:t xml:space="preserve">výzkumný design. </w:t>
      </w:r>
      <w:r w:rsidR="00B63E43">
        <w:t>Výzkumný s</w:t>
      </w:r>
      <w:r w:rsidR="00B63E43" w:rsidRPr="00EE60C7">
        <w:t xml:space="preserve">oubor byl </w:t>
      </w:r>
      <w:r w:rsidR="00C82F2E">
        <w:t>vytvořen</w:t>
      </w:r>
      <w:r w:rsidR="00B63E43" w:rsidRPr="00EE60C7">
        <w:t xml:space="preserve"> prost</w:t>
      </w:r>
      <w:r w:rsidR="00C82F2E">
        <w:t>ým</w:t>
      </w:r>
      <w:r w:rsidR="00B63E43" w:rsidRPr="00EE60C7">
        <w:t xml:space="preserve"> záměrn</w:t>
      </w:r>
      <w:r w:rsidR="00C82F2E">
        <w:t>ým</w:t>
      </w:r>
      <w:r w:rsidR="00B63E43" w:rsidRPr="00EE60C7">
        <w:t xml:space="preserve"> (účelov</w:t>
      </w:r>
      <w:r w:rsidR="00C82F2E">
        <w:t>ým</w:t>
      </w:r>
      <w:r w:rsidR="00B63E43" w:rsidRPr="00EE60C7">
        <w:t>) výběr</w:t>
      </w:r>
      <w:r w:rsidR="00C82F2E">
        <w:t>em</w:t>
      </w:r>
      <w:r w:rsidR="00B63E43">
        <w:t xml:space="preserve"> dle následujících kritérií:</w:t>
      </w:r>
    </w:p>
    <w:p w:rsidR="00B63E43" w:rsidRDefault="00B63E43" w:rsidP="000864C5">
      <w:pPr>
        <w:pStyle w:val="Odstavecseseznamem"/>
        <w:numPr>
          <w:ilvl w:val="0"/>
          <w:numId w:val="38"/>
        </w:numPr>
      </w:pPr>
      <w:r w:rsidRPr="00711334">
        <w:t>osobní zkušenost</w:t>
      </w:r>
      <w:r>
        <w:t xml:space="preserve"> s rodičovstvím a výchovou dětí</w:t>
      </w:r>
    </w:p>
    <w:p w:rsidR="00B63E43" w:rsidRDefault="00B63E43" w:rsidP="000864C5">
      <w:pPr>
        <w:pStyle w:val="Odstavecseseznamem"/>
        <w:numPr>
          <w:ilvl w:val="0"/>
          <w:numId w:val="38"/>
        </w:numPr>
      </w:pPr>
      <w:r>
        <w:t xml:space="preserve">sociální znevýhodnění </w:t>
      </w:r>
    </w:p>
    <w:p w:rsidR="00B63E43" w:rsidRPr="00711334" w:rsidRDefault="00B63E43" w:rsidP="000864C5">
      <w:pPr>
        <w:pStyle w:val="Odstavecseseznamem"/>
        <w:numPr>
          <w:ilvl w:val="0"/>
          <w:numId w:val="38"/>
        </w:numPr>
      </w:pPr>
      <w:r>
        <w:t>spolupráce s organizací zaměřenou na pomoc sociálně znevýhodněným rodinám.</w:t>
      </w:r>
    </w:p>
    <w:p w:rsidR="00B63E43" w:rsidRDefault="00B63E43" w:rsidP="00B63E43">
      <w:r w:rsidRPr="004F2D12">
        <w:t xml:space="preserve">Osloveno </w:t>
      </w:r>
      <w:r w:rsidR="008337E7">
        <w:t>bylo 16 rodičů, ú</w:t>
      </w:r>
      <w:r w:rsidRPr="004F2D12">
        <w:t xml:space="preserve">čast </w:t>
      </w:r>
      <w:r w:rsidR="008337E7">
        <w:t xml:space="preserve">odmítlo 5 osob. Výsledný </w:t>
      </w:r>
      <w:r w:rsidR="00335C16">
        <w:t>vzorek</w:t>
      </w:r>
      <w:r w:rsidR="008337E7">
        <w:t xml:space="preserve"> se tedy skládal z </w:t>
      </w:r>
      <w:r w:rsidRPr="004F2D12">
        <w:t>1</w:t>
      </w:r>
      <w:r w:rsidR="00953235">
        <w:t xml:space="preserve">1 respondentů – 10 žen a 1 muž. </w:t>
      </w:r>
      <w:r w:rsidR="000E2A15">
        <w:t xml:space="preserve">Metodou sběru dat se stal </w:t>
      </w:r>
      <w:proofErr w:type="spellStart"/>
      <w:r w:rsidR="000E2A15" w:rsidRPr="00B73533">
        <w:t>polostrukturovaný</w:t>
      </w:r>
      <w:proofErr w:type="spellEnd"/>
      <w:r w:rsidR="000E2A15">
        <w:t xml:space="preserve"> rozhovor, extrospektiv</w:t>
      </w:r>
      <w:r w:rsidR="00335C16">
        <w:t>ní a introspektivní pozorování.</w:t>
      </w:r>
    </w:p>
    <w:p w:rsidR="00953235" w:rsidRDefault="008337E7" w:rsidP="008337E7">
      <w:r>
        <w:lastRenderedPageBreak/>
        <w:t>K</w:t>
      </w:r>
      <w:r w:rsidR="000E2A15">
        <w:t xml:space="preserve"> </w:t>
      </w:r>
      <w:r>
        <w:t xml:space="preserve">fixaci </w:t>
      </w:r>
      <w:r w:rsidR="00335C16">
        <w:t xml:space="preserve">dat </w:t>
      </w:r>
      <w:r>
        <w:t>byla použita metoda tužka-papír a audiozáznam. Tra</w:t>
      </w:r>
      <w:r w:rsidR="00C82F2E">
        <w:t>nskribované rozhovory byly analy</w:t>
      </w:r>
      <w:r>
        <w:t xml:space="preserve">zovány metodou </w:t>
      </w:r>
      <w:proofErr w:type="spellStart"/>
      <w:r>
        <w:t>interpretativní</w:t>
      </w:r>
      <w:proofErr w:type="spellEnd"/>
      <w:r>
        <w:t xml:space="preserve"> fenomenologické analýzy</w:t>
      </w:r>
      <w:r w:rsidR="00953235">
        <w:t xml:space="preserve">, při níž jsem vycházela </w:t>
      </w:r>
      <w:r w:rsidRPr="0025790A">
        <w:t xml:space="preserve">z tematického rozvržení interview, </w:t>
      </w:r>
      <w:r w:rsidR="00953235">
        <w:t>které bylo provedeno předem. V textu byly nalézány významové kódy, které byly vřazo</w:t>
      </w:r>
      <w:r w:rsidR="00C82F2E">
        <w:t>vány do obecnějších kategorií a </w:t>
      </w:r>
      <w:r w:rsidR="00953235">
        <w:t>připravených témat.</w:t>
      </w:r>
    </w:p>
    <w:p w:rsidR="00F66E0E" w:rsidRDefault="00F66E0E" w:rsidP="00F66E0E">
      <w:r>
        <w:t>Analýzou dat jsem dospěla ke zjištění, že konstrukt pozitivního, resp. dobrého</w:t>
      </w:r>
      <w:r w:rsidR="000E2A15">
        <w:t>,</w:t>
      </w:r>
      <w:r>
        <w:t xml:space="preserve"> rodičovství je blízký konceptu psychologického rodičovství akcentujícího </w:t>
      </w:r>
      <w:r w:rsidR="000E2A15">
        <w:t xml:space="preserve">význam </w:t>
      </w:r>
      <w:r>
        <w:t>emoční</w:t>
      </w:r>
      <w:r w:rsidR="000E2A15">
        <w:t>ho</w:t>
      </w:r>
      <w:r>
        <w:t xml:space="preserve"> zázemí a</w:t>
      </w:r>
      <w:r w:rsidR="001109F7">
        <w:t> </w:t>
      </w:r>
      <w:r>
        <w:t xml:space="preserve">pocit bezpečí. </w:t>
      </w:r>
      <w:r w:rsidR="001109F7">
        <w:t xml:space="preserve">Jako konkrétní obsah konstruktu byly identifikovány </w:t>
      </w:r>
      <w:r>
        <w:t>vlastnost</w:t>
      </w:r>
      <w:r w:rsidR="00CB2A54">
        <w:t xml:space="preserve">i </w:t>
      </w:r>
      <w:r>
        <w:t>vstřícnost, pochopení, tolerance, trpělivost a nápomocnost</w:t>
      </w:r>
      <w:r w:rsidR="00CB2A54">
        <w:t>, nepoužívání fyzických trestů</w:t>
      </w:r>
      <w:r w:rsidR="00C82F2E">
        <w:t>,</w:t>
      </w:r>
      <w:r w:rsidR="00CB2A54">
        <w:t xml:space="preserve"> schopnost </w:t>
      </w:r>
      <w:r w:rsidR="00C82F2E">
        <w:t xml:space="preserve">připravit děti na samostatný budoucí život a </w:t>
      </w:r>
      <w:r w:rsidR="00CB2A54">
        <w:t xml:space="preserve">být pro </w:t>
      </w:r>
      <w:r w:rsidR="000E2A15">
        <w:t>ně</w:t>
      </w:r>
      <w:r w:rsidR="00CB2A54">
        <w:t xml:space="preserve"> vzorem</w:t>
      </w:r>
      <w:r>
        <w:t>.</w:t>
      </w:r>
    </w:p>
    <w:p w:rsidR="002B70CA" w:rsidRDefault="002B70CA" w:rsidP="00F66E0E">
      <w:r>
        <w:t>Ú</w:t>
      </w:r>
      <w:r w:rsidR="00F66E0E">
        <w:t xml:space="preserve">častníci výzkumu </w:t>
      </w:r>
      <w:r w:rsidR="001109F7">
        <w:t xml:space="preserve">tyto kvality </w:t>
      </w:r>
      <w:r w:rsidR="00F66E0E">
        <w:t xml:space="preserve">do </w:t>
      </w:r>
      <w:r w:rsidR="001109F7">
        <w:t xml:space="preserve">jisté </w:t>
      </w:r>
      <w:r w:rsidR="00F66E0E">
        <w:t xml:space="preserve">míry splňují. </w:t>
      </w:r>
      <w:r w:rsidR="001109F7">
        <w:t xml:space="preserve">Projevují se jako </w:t>
      </w:r>
      <w:r w:rsidR="00F66E0E">
        <w:t xml:space="preserve">milující </w:t>
      </w:r>
      <w:r w:rsidR="001109F7">
        <w:t>rodiče, akceptující pozitivní i negativní charakteristiky svých dětí</w:t>
      </w:r>
      <w:r w:rsidR="00F66E0E">
        <w:t xml:space="preserve">. </w:t>
      </w:r>
      <w:r w:rsidR="00556264">
        <w:t>O své děti se zajímají</w:t>
      </w:r>
      <w:r w:rsidR="001109F7">
        <w:t xml:space="preserve">, snaží se je chápat a </w:t>
      </w:r>
      <w:r w:rsidR="00F66E0E">
        <w:t>pomáhat jim</w:t>
      </w:r>
      <w:r w:rsidR="001109F7">
        <w:t xml:space="preserve"> s řešením jejich problémů.</w:t>
      </w:r>
      <w:r w:rsidR="00F66E0E">
        <w:t xml:space="preserve"> </w:t>
      </w:r>
      <w:r>
        <w:t>Vytvářejí prostředí, které není příliš bohaté na stimuly, vzdělání v něm není prioritou. Jejich výchova je prakticky zaměřená</w:t>
      </w:r>
      <w:r w:rsidR="005C76D9">
        <w:t>,</w:t>
      </w:r>
      <w:r>
        <w:t xml:space="preserve"> s cílem </w:t>
      </w:r>
      <w:r w:rsidR="005C76D9">
        <w:t>naučit děti soběstačnosti</w:t>
      </w:r>
      <w:r>
        <w:t xml:space="preserve"> a </w:t>
      </w:r>
      <w:r w:rsidR="005C76D9">
        <w:t>následovat tak svoje rodiče.</w:t>
      </w:r>
    </w:p>
    <w:p w:rsidR="002B70CA" w:rsidRDefault="005C76D9" w:rsidP="002B70CA">
      <w:r>
        <w:t>Respondenti</w:t>
      </w:r>
      <w:r w:rsidR="008E27AF">
        <w:t xml:space="preserve"> uvádějí jako největší výchovný problém odmlouvání</w:t>
      </w:r>
      <w:r w:rsidR="00BE1116">
        <w:t xml:space="preserve"> a nekázeň</w:t>
      </w:r>
      <w:r w:rsidR="008E27AF">
        <w:t xml:space="preserve">. K jeho eliminaci nejčastěji používají nepříliš účinný </w:t>
      </w:r>
      <w:r w:rsidR="00F66E0E">
        <w:t>shovívavý nebo verbálně konfrontační výchovný styl</w:t>
      </w:r>
      <w:r>
        <w:t xml:space="preserve">. Pouze třetina z nich </w:t>
      </w:r>
      <w:r w:rsidR="002B70CA">
        <w:t xml:space="preserve">kromě domluvy a vysvětlení </w:t>
      </w:r>
      <w:r>
        <w:t>používá</w:t>
      </w:r>
      <w:r w:rsidR="002B70CA">
        <w:t xml:space="preserve"> také zákaz, důslednost a dodržování pravidel.</w:t>
      </w:r>
    </w:p>
    <w:p w:rsidR="002B70CA" w:rsidRDefault="005C76D9" w:rsidP="002B70CA">
      <w:r>
        <w:t xml:space="preserve">Mezi externími vlivy pozitivně působí </w:t>
      </w:r>
      <w:r w:rsidR="002B70CA">
        <w:t xml:space="preserve">přátelé a známí, </w:t>
      </w:r>
      <w:r>
        <w:t>kteří jsou zdrojem výchovné inspirace, kladný vliv mají také</w:t>
      </w:r>
      <w:r w:rsidR="002B70CA">
        <w:t xml:space="preserve"> pomáhající instituce. </w:t>
      </w:r>
      <w:r>
        <w:t>Vlivy pocházející z primární rodiny jsou problematické, protože jsou</w:t>
      </w:r>
      <w:r w:rsidR="002B70CA">
        <w:t xml:space="preserve"> </w:t>
      </w:r>
      <w:r>
        <w:t>zp</w:t>
      </w:r>
      <w:r w:rsidR="002B70CA">
        <w:t>ravidla zdrojem kritiky bez nabídky pomoci.</w:t>
      </w:r>
    </w:p>
    <w:p w:rsidR="002B70CA" w:rsidRPr="00145BBE" w:rsidRDefault="00145BBE" w:rsidP="002B70CA">
      <w:r>
        <w:t>Výzkum přinesl i nečekaná témata související s otázkami zdraví, hmotn</w:t>
      </w:r>
      <w:r w:rsidR="006C39C6">
        <w:t>é nouze</w:t>
      </w:r>
      <w:r>
        <w:t xml:space="preserve"> a </w:t>
      </w:r>
      <w:r w:rsidR="006C39C6">
        <w:t>s </w:t>
      </w:r>
      <w:r>
        <w:t>problematikou osamělého rodičovství</w:t>
      </w:r>
      <w:r w:rsidR="002B70CA" w:rsidRPr="00145BBE">
        <w:t>.</w:t>
      </w:r>
    </w:p>
    <w:p w:rsidR="002B70CA" w:rsidRDefault="002B70CA" w:rsidP="002B70CA"/>
    <w:p w:rsidR="00B73533" w:rsidRPr="005A3C88" w:rsidRDefault="00B73533" w:rsidP="00B73533">
      <w:pPr>
        <w:pStyle w:val="Nadpis1"/>
        <w:spacing w:after="600"/>
      </w:pPr>
      <w:bookmarkStart w:id="73" w:name="_Toc50820414"/>
      <w:bookmarkStart w:id="74" w:name="_Toc67905896"/>
      <w:r>
        <w:lastRenderedPageBreak/>
        <w:t>seznam použitých zdrojů a </w:t>
      </w:r>
      <w:r w:rsidRPr="005A3C88">
        <w:t>literatury</w:t>
      </w:r>
      <w:bookmarkEnd w:id="73"/>
      <w:bookmarkEnd w:id="74"/>
    </w:p>
    <w:p w:rsidR="00B73533" w:rsidRPr="008914A6" w:rsidRDefault="00B73533" w:rsidP="000864C5">
      <w:pPr>
        <w:pStyle w:val="Odstavecseseznamem"/>
        <w:numPr>
          <w:ilvl w:val="0"/>
          <w:numId w:val="10"/>
        </w:numPr>
      </w:pPr>
      <w:proofErr w:type="spellStart"/>
      <w:r w:rsidRPr="008914A6">
        <w:t>Ainsworth</w:t>
      </w:r>
      <w:proofErr w:type="spellEnd"/>
      <w:r w:rsidRPr="008914A6">
        <w:t xml:space="preserve">, M. </w:t>
      </w:r>
      <w:r w:rsidRPr="008914A6">
        <w:rPr>
          <w:rFonts w:cs="Times New Roman"/>
        </w:rPr>
        <w:t xml:space="preserve">&amp; </w:t>
      </w:r>
      <w:proofErr w:type="spellStart"/>
      <w:r w:rsidRPr="008914A6">
        <w:rPr>
          <w:rFonts w:cs="Times New Roman"/>
        </w:rPr>
        <w:t>Bowlby</w:t>
      </w:r>
      <w:proofErr w:type="spellEnd"/>
      <w:r w:rsidRPr="008914A6">
        <w:rPr>
          <w:rFonts w:cs="Times New Roman"/>
        </w:rPr>
        <w:t xml:space="preserve">, J. (1991). </w:t>
      </w:r>
      <w:proofErr w:type="spellStart"/>
      <w:r w:rsidRPr="008914A6">
        <w:rPr>
          <w:rFonts w:cs="Times New Roman"/>
        </w:rPr>
        <w:t>An</w:t>
      </w:r>
      <w:proofErr w:type="spellEnd"/>
      <w:r w:rsidRPr="008914A6">
        <w:rPr>
          <w:rFonts w:cs="Times New Roman"/>
        </w:rPr>
        <w:t xml:space="preserve"> </w:t>
      </w:r>
      <w:proofErr w:type="spellStart"/>
      <w:r w:rsidRPr="008914A6">
        <w:rPr>
          <w:rFonts w:cs="Times New Roman"/>
        </w:rPr>
        <w:t>ethological</w:t>
      </w:r>
      <w:proofErr w:type="spellEnd"/>
      <w:r w:rsidRPr="008914A6">
        <w:rPr>
          <w:rFonts w:cs="Times New Roman"/>
        </w:rPr>
        <w:t xml:space="preserve"> </w:t>
      </w:r>
      <w:proofErr w:type="spellStart"/>
      <w:r w:rsidRPr="008914A6">
        <w:rPr>
          <w:rFonts w:cs="Times New Roman"/>
        </w:rPr>
        <w:t>approach</w:t>
      </w:r>
      <w:proofErr w:type="spellEnd"/>
      <w:r w:rsidRPr="008914A6">
        <w:rPr>
          <w:rFonts w:cs="Times New Roman"/>
        </w:rPr>
        <w:t xml:space="preserve"> to personality </w:t>
      </w:r>
      <w:proofErr w:type="spellStart"/>
      <w:r w:rsidRPr="008914A6">
        <w:rPr>
          <w:rFonts w:cs="Times New Roman"/>
        </w:rPr>
        <w:t>development</w:t>
      </w:r>
      <w:proofErr w:type="spellEnd"/>
      <w:r w:rsidRPr="008914A6">
        <w:rPr>
          <w:rFonts w:cs="Times New Roman"/>
        </w:rPr>
        <w:t xml:space="preserve">. </w:t>
      </w:r>
      <w:proofErr w:type="spellStart"/>
      <w:r w:rsidRPr="008914A6">
        <w:rPr>
          <w:rFonts w:cs="Times New Roman"/>
          <w:i/>
        </w:rPr>
        <w:t>American</w:t>
      </w:r>
      <w:proofErr w:type="spellEnd"/>
      <w:r w:rsidRPr="008914A6">
        <w:rPr>
          <w:rFonts w:cs="Times New Roman"/>
          <w:i/>
        </w:rPr>
        <w:t xml:space="preserve"> </w:t>
      </w:r>
      <w:proofErr w:type="spellStart"/>
      <w:r w:rsidRPr="008914A6">
        <w:rPr>
          <w:rFonts w:cs="Times New Roman"/>
          <w:i/>
        </w:rPr>
        <w:t>Psychologist</w:t>
      </w:r>
      <w:proofErr w:type="spellEnd"/>
      <w:r w:rsidRPr="008914A6">
        <w:rPr>
          <w:rFonts w:cs="Times New Roman"/>
          <w:i/>
        </w:rPr>
        <w:t>, 46</w:t>
      </w:r>
      <w:r w:rsidRPr="008914A6">
        <w:rPr>
          <w:rFonts w:cs="Times New Roman"/>
        </w:rPr>
        <w:t>(4), 333-341.</w:t>
      </w:r>
    </w:p>
    <w:p w:rsidR="00B73533" w:rsidRPr="008914A6" w:rsidRDefault="00B73533" w:rsidP="000864C5">
      <w:pPr>
        <w:pStyle w:val="Odstavecseseznamem"/>
        <w:numPr>
          <w:ilvl w:val="0"/>
          <w:numId w:val="10"/>
        </w:numPr>
      </w:pPr>
      <w:r w:rsidRPr="008914A6">
        <w:rPr>
          <w:shd w:val="clear" w:color="auto" w:fill="FFFFFF"/>
        </w:rPr>
        <w:t xml:space="preserve">Andersen, T. (1987). </w:t>
      </w:r>
      <w:proofErr w:type="spellStart"/>
      <w:r w:rsidRPr="008914A6">
        <w:rPr>
          <w:shd w:val="clear" w:color="auto" w:fill="FFFFFF"/>
        </w:rPr>
        <w:t>The</w:t>
      </w:r>
      <w:proofErr w:type="spellEnd"/>
      <w:r w:rsidRPr="008914A6">
        <w:rPr>
          <w:shd w:val="clear" w:color="auto" w:fill="FFFFFF"/>
        </w:rPr>
        <w:t xml:space="preserve"> </w:t>
      </w:r>
      <w:proofErr w:type="spellStart"/>
      <w:r w:rsidRPr="008914A6">
        <w:rPr>
          <w:shd w:val="clear" w:color="auto" w:fill="FFFFFF"/>
        </w:rPr>
        <w:t>reflecting</w:t>
      </w:r>
      <w:proofErr w:type="spellEnd"/>
      <w:r w:rsidRPr="008914A6">
        <w:rPr>
          <w:shd w:val="clear" w:color="auto" w:fill="FFFFFF"/>
        </w:rPr>
        <w:t xml:space="preserve"> team: </w:t>
      </w:r>
      <w:proofErr w:type="spellStart"/>
      <w:r w:rsidRPr="008914A6">
        <w:rPr>
          <w:shd w:val="clear" w:color="auto" w:fill="FFFFFF"/>
        </w:rPr>
        <w:t>Dialogue</w:t>
      </w:r>
      <w:proofErr w:type="spellEnd"/>
      <w:r w:rsidRPr="008914A6">
        <w:rPr>
          <w:shd w:val="clear" w:color="auto" w:fill="FFFFFF"/>
        </w:rPr>
        <w:t xml:space="preserve"> </w:t>
      </w:r>
      <w:proofErr w:type="spellStart"/>
      <w:r w:rsidRPr="008914A6">
        <w:rPr>
          <w:shd w:val="clear" w:color="auto" w:fill="FFFFFF"/>
        </w:rPr>
        <w:t>and</w:t>
      </w:r>
      <w:proofErr w:type="spellEnd"/>
      <w:r w:rsidRPr="008914A6">
        <w:rPr>
          <w:shd w:val="clear" w:color="auto" w:fill="FFFFFF"/>
        </w:rPr>
        <w:t xml:space="preserve"> </w:t>
      </w:r>
      <w:proofErr w:type="spellStart"/>
      <w:r w:rsidRPr="008914A6">
        <w:rPr>
          <w:shd w:val="clear" w:color="auto" w:fill="FFFFFF"/>
        </w:rPr>
        <w:t>meta</w:t>
      </w:r>
      <w:proofErr w:type="spellEnd"/>
      <w:r w:rsidRPr="008914A6">
        <w:rPr>
          <w:shd w:val="clear" w:color="auto" w:fill="FFFFFF"/>
        </w:rPr>
        <w:t>‐</w:t>
      </w:r>
      <w:proofErr w:type="spellStart"/>
      <w:r w:rsidRPr="008914A6">
        <w:rPr>
          <w:shd w:val="clear" w:color="auto" w:fill="FFFFFF"/>
        </w:rPr>
        <w:t>dialogue</w:t>
      </w:r>
      <w:proofErr w:type="spellEnd"/>
      <w:r w:rsidRPr="008914A6">
        <w:rPr>
          <w:shd w:val="clear" w:color="auto" w:fill="FFFFFF"/>
        </w:rPr>
        <w:t xml:space="preserve"> in </w:t>
      </w:r>
      <w:proofErr w:type="spellStart"/>
      <w:r w:rsidRPr="008914A6">
        <w:rPr>
          <w:shd w:val="clear" w:color="auto" w:fill="FFFFFF"/>
        </w:rPr>
        <w:t>clinical</w:t>
      </w:r>
      <w:proofErr w:type="spellEnd"/>
      <w:r w:rsidRPr="008914A6">
        <w:rPr>
          <w:shd w:val="clear" w:color="auto" w:fill="FFFFFF"/>
        </w:rPr>
        <w:t xml:space="preserve"> </w:t>
      </w:r>
      <w:proofErr w:type="spellStart"/>
      <w:r w:rsidRPr="008914A6">
        <w:rPr>
          <w:shd w:val="clear" w:color="auto" w:fill="FFFFFF"/>
        </w:rPr>
        <w:t>work</w:t>
      </w:r>
      <w:proofErr w:type="spellEnd"/>
      <w:r w:rsidRPr="008914A6">
        <w:rPr>
          <w:shd w:val="clear" w:color="auto" w:fill="FFFFFF"/>
        </w:rPr>
        <w:t>. </w:t>
      </w:r>
      <w:proofErr w:type="spellStart"/>
      <w:r w:rsidRPr="008914A6">
        <w:rPr>
          <w:i/>
          <w:shd w:val="clear" w:color="auto" w:fill="FFFFFF"/>
        </w:rPr>
        <w:t>Family</w:t>
      </w:r>
      <w:proofErr w:type="spellEnd"/>
      <w:r w:rsidRPr="008914A6">
        <w:rPr>
          <w:i/>
          <w:shd w:val="clear" w:color="auto" w:fill="FFFFFF"/>
        </w:rPr>
        <w:t xml:space="preserve"> </w:t>
      </w:r>
      <w:proofErr w:type="spellStart"/>
      <w:r w:rsidRPr="008914A6">
        <w:rPr>
          <w:i/>
          <w:shd w:val="clear" w:color="auto" w:fill="FFFFFF"/>
        </w:rPr>
        <w:t>process</w:t>
      </w:r>
      <w:proofErr w:type="spellEnd"/>
      <w:r w:rsidRPr="008914A6">
        <w:rPr>
          <w:i/>
          <w:shd w:val="clear" w:color="auto" w:fill="FFFFFF"/>
        </w:rPr>
        <w:t>, 26</w:t>
      </w:r>
      <w:r w:rsidRPr="008914A6">
        <w:rPr>
          <w:shd w:val="clear" w:color="auto" w:fill="FFFFFF"/>
        </w:rPr>
        <w:t>(4), 415-428.</w:t>
      </w:r>
    </w:p>
    <w:p w:rsidR="00B73533" w:rsidRPr="008914A6" w:rsidRDefault="00B73533" w:rsidP="000864C5">
      <w:pPr>
        <w:pStyle w:val="Odstavecseseznamem"/>
        <w:numPr>
          <w:ilvl w:val="0"/>
          <w:numId w:val="10"/>
        </w:numPr>
        <w:rPr>
          <w:rFonts w:cstheme="minorHAnsi"/>
        </w:rPr>
      </w:pPr>
      <w:r w:rsidRPr="004F25A2">
        <w:rPr>
          <w:rFonts w:cstheme="minorHAnsi"/>
        </w:rPr>
        <w:t xml:space="preserve">Anderson, H. (2009). </w:t>
      </w:r>
      <w:r w:rsidRPr="004F25A2">
        <w:rPr>
          <w:rFonts w:cstheme="minorHAnsi"/>
          <w:i/>
        </w:rPr>
        <w:t xml:space="preserve">Konverzace, jazyk a jejich možnosti: postmoderní přístup </w:t>
      </w:r>
      <w:r w:rsidRPr="008914A6">
        <w:rPr>
          <w:rFonts w:cstheme="minorHAnsi"/>
          <w:i/>
        </w:rPr>
        <w:t>k terapii.</w:t>
      </w:r>
      <w:r w:rsidRPr="008914A6">
        <w:rPr>
          <w:rFonts w:cstheme="minorHAnsi"/>
        </w:rPr>
        <w:t xml:space="preserve"> Brno: NC </w:t>
      </w:r>
      <w:proofErr w:type="spellStart"/>
      <w:r w:rsidRPr="008914A6">
        <w:rPr>
          <w:rFonts w:cstheme="minorHAnsi"/>
        </w:rPr>
        <w:t>Publishing</w:t>
      </w:r>
      <w:proofErr w:type="spellEnd"/>
      <w:r w:rsidRPr="008914A6">
        <w:rPr>
          <w:rFonts w:cstheme="minorHAnsi"/>
        </w:rPr>
        <w:t xml:space="preserve">. </w:t>
      </w:r>
    </w:p>
    <w:p w:rsidR="004C2B2A" w:rsidRPr="008914A6" w:rsidRDefault="004C2B2A" w:rsidP="000864C5">
      <w:pPr>
        <w:pStyle w:val="Odstavecseseznamem"/>
        <w:numPr>
          <w:ilvl w:val="0"/>
          <w:numId w:val="10"/>
        </w:numPr>
        <w:rPr>
          <w:rFonts w:cstheme="minorHAnsi"/>
        </w:rPr>
      </w:pPr>
      <w:proofErr w:type="spellStart"/>
      <w:r w:rsidRPr="008914A6">
        <w:rPr>
          <w:rFonts w:cstheme="minorHAnsi"/>
        </w:rPr>
        <w:t>Baumrind</w:t>
      </w:r>
      <w:proofErr w:type="spellEnd"/>
      <w:r w:rsidRPr="008914A6">
        <w:rPr>
          <w:rFonts w:cstheme="minorHAnsi"/>
        </w:rPr>
        <w:t xml:space="preserve">, D. (2005). </w:t>
      </w:r>
      <w:proofErr w:type="spellStart"/>
      <w:r w:rsidRPr="008914A6">
        <w:rPr>
          <w:rFonts w:cstheme="minorHAnsi"/>
        </w:rPr>
        <w:t>Patterns</w:t>
      </w:r>
      <w:proofErr w:type="spellEnd"/>
      <w:r w:rsidRPr="008914A6">
        <w:rPr>
          <w:rFonts w:cstheme="minorHAnsi"/>
        </w:rPr>
        <w:t xml:space="preserve"> </w:t>
      </w:r>
      <w:proofErr w:type="spellStart"/>
      <w:r w:rsidRPr="008914A6">
        <w:rPr>
          <w:rFonts w:cstheme="minorHAnsi"/>
        </w:rPr>
        <w:t>of</w:t>
      </w:r>
      <w:proofErr w:type="spellEnd"/>
      <w:r w:rsidRPr="008914A6">
        <w:rPr>
          <w:rFonts w:cstheme="minorHAnsi"/>
        </w:rPr>
        <w:t xml:space="preserve"> </w:t>
      </w:r>
      <w:proofErr w:type="spellStart"/>
      <w:r w:rsidRPr="008914A6">
        <w:rPr>
          <w:rFonts w:cstheme="minorHAnsi"/>
        </w:rPr>
        <w:t>parental</w:t>
      </w:r>
      <w:proofErr w:type="spellEnd"/>
      <w:r w:rsidRPr="008914A6">
        <w:rPr>
          <w:rFonts w:cstheme="minorHAnsi"/>
        </w:rPr>
        <w:t xml:space="preserve"> </w:t>
      </w:r>
      <w:proofErr w:type="spellStart"/>
      <w:r w:rsidRPr="008914A6">
        <w:rPr>
          <w:rFonts w:cstheme="minorHAnsi"/>
        </w:rPr>
        <w:t>authority</w:t>
      </w:r>
      <w:proofErr w:type="spellEnd"/>
      <w:r w:rsidRPr="008914A6">
        <w:rPr>
          <w:rFonts w:cstheme="minorHAnsi"/>
        </w:rPr>
        <w:t xml:space="preserve"> and adolescent autonomy. </w:t>
      </w:r>
      <w:r w:rsidRPr="008914A6">
        <w:rPr>
          <w:rFonts w:cstheme="minorHAnsi"/>
          <w:i/>
        </w:rPr>
        <w:t xml:space="preserve">New </w:t>
      </w:r>
      <w:proofErr w:type="spellStart"/>
      <w:r w:rsidRPr="008914A6">
        <w:rPr>
          <w:rFonts w:cstheme="minorHAnsi"/>
          <w:i/>
        </w:rPr>
        <w:t>direction</w:t>
      </w:r>
      <w:r w:rsidR="008723D6" w:rsidRPr="008914A6">
        <w:rPr>
          <w:rFonts w:cstheme="minorHAnsi"/>
          <w:i/>
        </w:rPr>
        <w:t>s</w:t>
      </w:r>
      <w:proofErr w:type="spellEnd"/>
      <w:r w:rsidRPr="008914A6">
        <w:rPr>
          <w:rFonts w:cstheme="minorHAnsi"/>
          <w:i/>
        </w:rPr>
        <w:t xml:space="preserve"> </w:t>
      </w:r>
      <w:proofErr w:type="spellStart"/>
      <w:r w:rsidRPr="008914A6">
        <w:rPr>
          <w:rFonts w:cstheme="minorHAnsi"/>
          <w:i/>
        </w:rPr>
        <w:t>for</w:t>
      </w:r>
      <w:proofErr w:type="spellEnd"/>
      <w:r w:rsidRPr="008914A6">
        <w:rPr>
          <w:rFonts w:cstheme="minorHAnsi"/>
          <w:i/>
        </w:rPr>
        <w:t xml:space="preserve"> </w:t>
      </w:r>
      <w:proofErr w:type="spellStart"/>
      <w:r w:rsidRPr="008914A6">
        <w:rPr>
          <w:rFonts w:cstheme="minorHAnsi"/>
          <w:i/>
        </w:rPr>
        <w:t>child</w:t>
      </w:r>
      <w:proofErr w:type="spellEnd"/>
      <w:r w:rsidRPr="008914A6">
        <w:rPr>
          <w:rFonts w:cstheme="minorHAnsi"/>
          <w:i/>
        </w:rPr>
        <w:t xml:space="preserve"> </w:t>
      </w:r>
      <w:proofErr w:type="spellStart"/>
      <w:r w:rsidRPr="008914A6">
        <w:rPr>
          <w:rFonts w:cstheme="minorHAnsi"/>
          <w:i/>
        </w:rPr>
        <w:t>and</w:t>
      </w:r>
      <w:proofErr w:type="spellEnd"/>
      <w:r w:rsidRPr="008914A6">
        <w:rPr>
          <w:rFonts w:cstheme="minorHAnsi"/>
          <w:i/>
        </w:rPr>
        <w:t xml:space="preserve"> adolescent </w:t>
      </w:r>
      <w:proofErr w:type="spellStart"/>
      <w:r w:rsidRPr="008914A6">
        <w:rPr>
          <w:rFonts w:cstheme="minorHAnsi"/>
          <w:i/>
        </w:rPr>
        <w:t>development</w:t>
      </w:r>
      <w:proofErr w:type="spellEnd"/>
      <w:r w:rsidRPr="008914A6">
        <w:rPr>
          <w:rFonts w:cstheme="minorHAnsi"/>
          <w:i/>
        </w:rPr>
        <w:t xml:space="preserve">, </w:t>
      </w:r>
      <w:r w:rsidR="00442D50" w:rsidRPr="008914A6">
        <w:rPr>
          <w:rFonts w:cstheme="minorHAnsi"/>
          <w:i/>
        </w:rPr>
        <w:t>5</w:t>
      </w:r>
      <w:r w:rsidR="00442D50" w:rsidRPr="008914A6">
        <w:rPr>
          <w:rFonts w:cstheme="minorHAnsi"/>
        </w:rPr>
        <w:t>(</w:t>
      </w:r>
      <w:r w:rsidRPr="008914A6">
        <w:rPr>
          <w:rFonts w:cstheme="minorHAnsi"/>
        </w:rPr>
        <w:t>108</w:t>
      </w:r>
      <w:r w:rsidR="00442D50" w:rsidRPr="008914A6">
        <w:rPr>
          <w:rFonts w:cstheme="minorHAnsi"/>
        </w:rPr>
        <w:t>)</w:t>
      </w:r>
      <w:r w:rsidRPr="008914A6">
        <w:rPr>
          <w:rFonts w:cstheme="minorHAnsi"/>
        </w:rPr>
        <w:t>, 61-69.</w:t>
      </w:r>
      <w:r w:rsidR="003C3C26" w:rsidRPr="008914A6">
        <w:rPr>
          <w:rFonts w:cstheme="minorHAnsi"/>
        </w:rPr>
        <w:t xml:space="preserve"> </w:t>
      </w:r>
      <w:proofErr w:type="spellStart"/>
      <w:r w:rsidR="003C3C26" w:rsidRPr="008914A6">
        <w:rPr>
          <w:rFonts w:cstheme="minorHAnsi"/>
        </w:rPr>
        <w:t>doi</w:t>
      </w:r>
      <w:proofErr w:type="spellEnd"/>
      <w:r w:rsidR="003C3C26" w:rsidRPr="008914A6">
        <w:rPr>
          <w:rFonts w:cstheme="minorHAnsi"/>
        </w:rPr>
        <w:t>: 10.1002/cd.128</w:t>
      </w:r>
    </w:p>
    <w:p w:rsidR="00027CBF" w:rsidRPr="008914A6" w:rsidRDefault="00027CBF" w:rsidP="000864C5">
      <w:pPr>
        <w:pStyle w:val="Odstavecseseznamem"/>
        <w:numPr>
          <w:ilvl w:val="0"/>
          <w:numId w:val="10"/>
        </w:numPr>
        <w:rPr>
          <w:rFonts w:cstheme="minorHAnsi"/>
        </w:rPr>
      </w:pPr>
      <w:proofErr w:type="spellStart"/>
      <w:r w:rsidRPr="008914A6">
        <w:rPr>
          <w:rFonts w:cstheme="minorHAnsi"/>
        </w:rPr>
        <w:t>Baumrind</w:t>
      </w:r>
      <w:proofErr w:type="spellEnd"/>
      <w:r w:rsidRPr="008914A6">
        <w:rPr>
          <w:rFonts w:cstheme="minorHAnsi"/>
        </w:rPr>
        <w:t xml:space="preserve">, D., </w:t>
      </w:r>
      <w:proofErr w:type="spellStart"/>
      <w:r w:rsidRPr="008914A6">
        <w:rPr>
          <w:rFonts w:cstheme="minorHAnsi"/>
        </w:rPr>
        <w:t>Larzelere</w:t>
      </w:r>
      <w:proofErr w:type="spellEnd"/>
      <w:r w:rsidRPr="008914A6">
        <w:rPr>
          <w:rFonts w:cstheme="minorHAnsi"/>
        </w:rPr>
        <w:t xml:space="preserve">, R. E. </w:t>
      </w:r>
      <w:r w:rsidRPr="008914A6">
        <w:rPr>
          <w:rFonts w:cs="Times New Roman"/>
        </w:rPr>
        <w:t xml:space="preserve">&amp; </w:t>
      </w:r>
      <w:proofErr w:type="spellStart"/>
      <w:r w:rsidRPr="008914A6">
        <w:rPr>
          <w:rFonts w:cs="Times New Roman"/>
        </w:rPr>
        <w:t>Owens</w:t>
      </w:r>
      <w:proofErr w:type="spellEnd"/>
      <w:r w:rsidRPr="008914A6">
        <w:rPr>
          <w:rFonts w:cs="Times New Roman"/>
        </w:rPr>
        <w:t>, E. B. (2010)</w:t>
      </w:r>
      <w:r w:rsidR="00442D50" w:rsidRPr="008914A6">
        <w:rPr>
          <w:rFonts w:cs="Times New Roman"/>
        </w:rPr>
        <w:t xml:space="preserve">. </w:t>
      </w:r>
      <w:proofErr w:type="spellStart"/>
      <w:r w:rsidR="00442D50" w:rsidRPr="008914A6">
        <w:rPr>
          <w:rFonts w:cs="Times New Roman"/>
        </w:rPr>
        <w:t>Effects</w:t>
      </w:r>
      <w:proofErr w:type="spellEnd"/>
      <w:r w:rsidR="00442D50" w:rsidRPr="008914A6">
        <w:rPr>
          <w:rFonts w:cs="Times New Roman"/>
        </w:rPr>
        <w:t xml:space="preserve"> </w:t>
      </w:r>
      <w:proofErr w:type="spellStart"/>
      <w:r w:rsidR="00442D50" w:rsidRPr="008914A6">
        <w:rPr>
          <w:rFonts w:cs="Times New Roman"/>
        </w:rPr>
        <w:t>of</w:t>
      </w:r>
      <w:proofErr w:type="spellEnd"/>
      <w:r w:rsidR="00442D50" w:rsidRPr="008914A6">
        <w:rPr>
          <w:rFonts w:cs="Times New Roman"/>
        </w:rPr>
        <w:t xml:space="preserve"> </w:t>
      </w:r>
      <w:proofErr w:type="spellStart"/>
      <w:r w:rsidR="00442D50" w:rsidRPr="008914A6">
        <w:rPr>
          <w:rFonts w:cs="Times New Roman"/>
        </w:rPr>
        <w:t>preschool</w:t>
      </w:r>
      <w:proofErr w:type="spellEnd"/>
      <w:r w:rsidR="00442D50" w:rsidRPr="008914A6">
        <w:rPr>
          <w:rFonts w:cs="Times New Roman"/>
        </w:rPr>
        <w:t xml:space="preserve"> </w:t>
      </w:r>
      <w:proofErr w:type="spellStart"/>
      <w:r w:rsidR="00442D50" w:rsidRPr="008914A6">
        <w:rPr>
          <w:rFonts w:cs="Times New Roman"/>
        </w:rPr>
        <w:t>parents</w:t>
      </w:r>
      <w:proofErr w:type="spellEnd"/>
      <w:r w:rsidR="00442D50" w:rsidRPr="008914A6">
        <w:rPr>
          <w:rFonts w:cs="Times New Roman"/>
        </w:rPr>
        <w:t xml:space="preserve">´ </w:t>
      </w:r>
      <w:proofErr w:type="spellStart"/>
      <w:r w:rsidRPr="008914A6">
        <w:rPr>
          <w:rFonts w:cs="Times New Roman"/>
        </w:rPr>
        <w:t>power</w:t>
      </w:r>
      <w:proofErr w:type="spellEnd"/>
      <w:r w:rsidRPr="008914A6">
        <w:rPr>
          <w:rFonts w:cs="Times New Roman"/>
        </w:rPr>
        <w:t xml:space="preserve"> </w:t>
      </w:r>
      <w:proofErr w:type="spellStart"/>
      <w:r w:rsidRPr="008914A6">
        <w:rPr>
          <w:rFonts w:cs="Times New Roman"/>
        </w:rPr>
        <w:t>assertive</w:t>
      </w:r>
      <w:proofErr w:type="spellEnd"/>
      <w:r w:rsidRPr="008914A6">
        <w:rPr>
          <w:rFonts w:cs="Times New Roman"/>
        </w:rPr>
        <w:t xml:space="preserve"> </w:t>
      </w:r>
      <w:proofErr w:type="spellStart"/>
      <w:r w:rsidRPr="008914A6">
        <w:rPr>
          <w:rFonts w:cs="Times New Roman"/>
        </w:rPr>
        <w:t>patterns</w:t>
      </w:r>
      <w:proofErr w:type="spellEnd"/>
      <w:r w:rsidRPr="008914A6">
        <w:rPr>
          <w:rFonts w:cs="Times New Roman"/>
        </w:rPr>
        <w:t xml:space="preserve"> </w:t>
      </w:r>
      <w:proofErr w:type="spellStart"/>
      <w:r w:rsidRPr="008914A6">
        <w:rPr>
          <w:rFonts w:cs="Times New Roman"/>
        </w:rPr>
        <w:t>and</w:t>
      </w:r>
      <w:proofErr w:type="spellEnd"/>
      <w:r w:rsidRPr="008914A6">
        <w:rPr>
          <w:rFonts w:cs="Times New Roman"/>
        </w:rPr>
        <w:t xml:space="preserve"> </w:t>
      </w:r>
      <w:proofErr w:type="spellStart"/>
      <w:r w:rsidRPr="008914A6">
        <w:rPr>
          <w:rFonts w:cs="Times New Roman"/>
        </w:rPr>
        <w:t>practises</w:t>
      </w:r>
      <w:proofErr w:type="spellEnd"/>
      <w:r w:rsidRPr="008914A6">
        <w:rPr>
          <w:rFonts w:cs="Times New Roman"/>
        </w:rPr>
        <w:t xml:space="preserve"> on adolescent </w:t>
      </w:r>
      <w:proofErr w:type="spellStart"/>
      <w:r w:rsidRPr="008914A6">
        <w:rPr>
          <w:rFonts w:cs="Times New Roman"/>
        </w:rPr>
        <w:t>development</w:t>
      </w:r>
      <w:proofErr w:type="spellEnd"/>
      <w:r w:rsidRPr="008914A6">
        <w:rPr>
          <w:rFonts w:cs="Times New Roman"/>
        </w:rPr>
        <w:t xml:space="preserve">. </w:t>
      </w:r>
      <w:proofErr w:type="spellStart"/>
      <w:r w:rsidRPr="008914A6">
        <w:rPr>
          <w:rFonts w:cs="Times New Roman"/>
          <w:i/>
        </w:rPr>
        <w:t>Parenting</w:t>
      </w:r>
      <w:proofErr w:type="spellEnd"/>
      <w:r w:rsidRPr="008914A6">
        <w:rPr>
          <w:rFonts w:cs="Times New Roman"/>
          <w:i/>
        </w:rPr>
        <w:t xml:space="preserve">: science </w:t>
      </w:r>
      <w:proofErr w:type="spellStart"/>
      <w:r w:rsidRPr="008914A6">
        <w:rPr>
          <w:rFonts w:cs="Times New Roman"/>
          <w:i/>
        </w:rPr>
        <w:t>and</w:t>
      </w:r>
      <w:proofErr w:type="spellEnd"/>
      <w:r w:rsidRPr="008914A6">
        <w:rPr>
          <w:rFonts w:cs="Times New Roman"/>
          <w:i/>
        </w:rPr>
        <w:t xml:space="preserve"> </w:t>
      </w:r>
      <w:proofErr w:type="spellStart"/>
      <w:r w:rsidRPr="008914A6">
        <w:rPr>
          <w:rFonts w:cs="Times New Roman"/>
          <w:i/>
        </w:rPr>
        <w:t>practice</w:t>
      </w:r>
      <w:proofErr w:type="spellEnd"/>
      <w:r w:rsidRPr="008914A6">
        <w:rPr>
          <w:rFonts w:cs="Times New Roman"/>
          <w:i/>
        </w:rPr>
        <w:t>, 10</w:t>
      </w:r>
      <w:r w:rsidR="00442D50" w:rsidRPr="008914A6">
        <w:rPr>
          <w:rFonts w:cs="Times New Roman"/>
        </w:rPr>
        <w:t>(3)</w:t>
      </w:r>
      <w:r w:rsidRPr="008914A6">
        <w:rPr>
          <w:rFonts w:cs="Times New Roman"/>
        </w:rPr>
        <w:t xml:space="preserve">, 157-201. </w:t>
      </w:r>
      <w:proofErr w:type="spellStart"/>
      <w:r w:rsidRPr="008914A6">
        <w:rPr>
          <w:rFonts w:cs="Times New Roman"/>
        </w:rPr>
        <w:t>doi</w:t>
      </w:r>
      <w:proofErr w:type="spellEnd"/>
      <w:r w:rsidRPr="008914A6">
        <w:rPr>
          <w:rFonts w:cs="Times New Roman"/>
        </w:rPr>
        <w:t>: 10.1080/15295190903290790</w:t>
      </w:r>
    </w:p>
    <w:p w:rsidR="00B73533" w:rsidRPr="004F25A2" w:rsidRDefault="00B73533" w:rsidP="000864C5">
      <w:pPr>
        <w:pStyle w:val="Odstavecseseznamem"/>
        <w:numPr>
          <w:ilvl w:val="0"/>
          <w:numId w:val="10"/>
        </w:numPr>
        <w:rPr>
          <w:rFonts w:cstheme="minorHAnsi"/>
        </w:rPr>
      </w:pPr>
      <w:r w:rsidRPr="004F25A2">
        <w:rPr>
          <w:rFonts w:cstheme="minorHAnsi"/>
        </w:rPr>
        <w:t xml:space="preserve">Berger, P. L. </w:t>
      </w:r>
      <w:r w:rsidRPr="004F25A2">
        <w:rPr>
          <w:rFonts w:cs="Times New Roman"/>
        </w:rPr>
        <w:t>&amp;</w:t>
      </w:r>
      <w:r w:rsidRPr="004F25A2">
        <w:rPr>
          <w:rFonts w:cstheme="minorHAnsi"/>
        </w:rPr>
        <w:t xml:space="preserve"> </w:t>
      </w:r>
      <w:proofErr w:type="spellStart"/>
      <w:r w:rsidRPr="004F25A2">
        <w:rPr>
          <w:rFonts w:cstheme="minorHAnsi"/>
        </w:rPr>
        <w:t>Luckmann</w:t>
      </w:r>
      <w:proofErr w:type="spellEnd"/>
      <w:r w:rsidRPr="004F25A2">
        <w:rPr>
          <w:rFonts w:cstheme="minorHAnsi"/>
        </w:rPr>
        <w:t xml:space="preserve">, T. (1999). </w:t>
      </w:r>
      <w:r w:rsidRPr="004F25A2">
        <w:rPr>
          <w:rFonts w:cstheme="minorHAnsi"/>
          <w:i/>
        </w:rPr>
        <w:t xml:space="preserve">Sociální </w:t>
      </w:r>
      <w:r w:rsidR="004F25A2" w:rsidRPr="004F25A2">
        <w:rPr>
          <w:rFonts w:cstheme="minorHAnsi"/>
          <w:i/>
        </w:rPr>
        <w:t>konstrukce reality: pojednání o </w:t>
      </w:r>
      <w:r w:rsidRPr="004F25A2">
        <w:rPr>
          <w:rFonts w:cstheme="minorHAnsi"/>
          <w:i/>
        </w:rPr>
        <w:t>sociologii vědění.</w:t>
      </w:r>
      <w:r w:rsidRPr="004F25A2">
        <w:rPr>
          <w:rFonts w:cstheme="minorHAnsi"/>
        </w:rPr>
        <w:t xml:space="preserve"> Praha: Centrum pro studium demokracie a kultury.</w:t>
      </w:r>
    </w:p>
    <w:p w:rsidR="00B73533" w:rsidRPr="008914A6" w:rsidRDefault="00B73533" w:rsidP="000864C5">
      <w:pPr>
        <w:pStyle w:val="Odstavecseseznamem"/>
        <w:numPr>
          <w:ilvl w:val="0"/>
          <w:numId w:val="10"/>
        </w:numPr>
        <w:rPr>
          <w:rFonts w:cstheme="minorHAnsi"/>
        </w:rPr>
      </w:pPr>
      <w:r w:rsidRPr="008914A6">
        <w:rPr>
          <w:rFonts w:cstheme="minorHAnsi"/>
        </w:rPr>
        <w:t xml:space="preserve">Čáp, J. (1996). </w:t>
      </w:r>
      <w:r w:rsidRPr="008914A6">
        <w:rPr>
          <w:rFonts w:cstheme="minorHAnsi"/>
          <w:i/>
        </w:rPr>
        <w:t>Rozvíjení osobnosti a způsob výchovy</w:t>
      </w:r>
      <w:r w:rsidRPr="008914A6">
        <w:rPr>
          <w:rFonts w:cstheme="minorHAnsi"/>
        </w:rPr>
        <w:t>. Praha: ISV.</w:t>
      </w:r>
    </w:p>
    <w:p w:rsidR="00426861" w:rsidRPr="008914A6" w:rsidRDefault="00426861" w:rsidP="000864C5">
      <w:pPr>
        <w:pStyle w:val="Odstavecseseznamem"/>
        <w:numPr>
          <w:ilvl w:val="0"/>
          <w:numId w:val="10"/>
        </w:numPr>
        <w:rPr>
          <w:rFonts w:cstheme="minorHAnsi"/>
        </w:rPr>
      </w:pPr>
      <w:r w:rsidRPr="008914A6">
        <w:rPr>
          <w:rFonts w:cstheme="minorHAnsi"/>
        </w:rPr>
        <w:t xml:space="preserve">Čermák, I. </w:t>
      </w:r>
      <w:r w:rsidRPr="008914A6">
        <w:rPr>
          <w:rFonts w:cs="Times New Roman"/>
        </w:rPr>
        <w:t>&amp;</w:t>
      </w:r>
      <w:r w:rsidRPr="008914A6">
        <w:rPr>
          <w:rFonts w:cstheme="minorHAnsi"/>
        </w:rPr>
        <w:t xml:space="preserve"> Štěpaníková, I. (1998). Kontrola validity dat v kvalitativním psychologickém výzkumu. </w:t>
      </w:r>
      <w:r w:rsidRPr="008914A6">
        <w:rPr>
          <w:rFonts w:cstheme="minorHAnsi"/>
          <w:i/>
        </w:rPr>
        <w:t>Československá psychologie, 42</w:t>
      </w:r>
      <w:r w:rsidRPr="008914A6">
        <w:rPr>
          <w:rFonts w:cstheme="minorHAnsi"/>
        </w:rPr>
        <w:t>(1), 50-62.</w:t>
      </w:r>
    </w:p>
    <w:p w:rsidR="00370003" w:rsidRPr="009B59E7" w:rsidRDefault="00370003" w:rsidP="00370003">
      <w:pPr>
        <w:pStyle w:val="Odstavecseseznamem"/>
        <w:numPr>
          <w:ilvl w:val="0"/>
          <w:numId w:val="10"/>
        </w:numPr>
        <w:rPr>
          <w:rFonts w:cstheme="minorHAnsi"/>
        </w:rPr>
      </w:pPr>
      <w:r w:rsidRPr="009B59E7">
        <w:t xml:space="preserve">De </w:t>
      </w:r>
      <w:proofErr w:type="spellStart"/>
      <w:r w:rsidRPr="009B59E7">
        <w:t>Shazer</w:t>
      </w:r>
      <w:proofErr w:type="spellEnd"/>
      <w:r w:rsidRPr="009B59E7">
        <w:t xml:space="preserve">, S. (2017). </w:t>
      </w:r>
      <w:r w:rsidRPr="009B59E7">
        <w:rPr>
          <w:i/>
          <w:iCs/>
        </w:rPr>
        <w:t>Klíče k řešení v krátké terapii</w:t>
      </w:r>
      <w:r w:rsidRPr="009B59E7">
        <w:t>. Praha: Portál.</w:t>
      </w:r>
    </w:p>
    <w:p w:rsidR="00B73533" w:rsidRPr="008914A6" w:rsidRDefault="00B73533" w:rsidP="000864C5">
      <w:pPr>
        <w:pStyle w:val="Odstavecseseznamem"/>
        <w:numPr>
          <w:ilvl w:val="0"/>
          <w:numId w:val="10"/>
        </w:numPr>
        <w:rPr>
          <w:rFonts w:cstheme="minorHAnsi"/>
        </w:rPr>
      </w:pPr>
      <w:proofErr w:type="spellStart"/>
      <w:r w:rsidRPr="008914A6">
        <w:rPr>
          <w:rFonts w:cstheme="minorHAnsi"/>
        </w:rPr>
        <w:t>Disman</w:t>
      </w:r>
      <w:proofErr w:type="spellEnd"/>
      <w:r w:rsidRPr="008914A6">
        <w:rPr>
          <w:rFonts w:cstheme="minorHAnsi"/>
        </w:rPr>
        <w:t xml:space="preserve">, M. (2011). </w:t>
      </w:r>
      <w:r w:rsidRPr="008914A6">
        <w:rPr>
          <w:rFonts w:cstheme="minorHAnsi"/>
          <w:i/>
        </w:rPr>
        <w:t>Jak se vyrábí sociologická znalost: příručka pro uživatele.</w:t>
      </w:r>
      <w:r w:rsidRPr="008914A6">
        <w:rPr>
          <w:rFonts w:cstheme="minorHAnsi"/>
        </w:rPr>
        <w:t xml:space="preserve"> Praha: Karolinum </w:t>
      </w:r>
    </w:p>
    <w:p w:rsidR="00B73533" w:rsidRPr="008914A6" w:rsidRDefault="00B73533" w:rsidP="000864C5">
      <w:pPr>
        <w:pStyle w:val="Odstavecseseznamem"/>
        <w:numPr>
          <w:ilvl w:val="0"/>
          <w:numId w:val="10"/>
        </w:numPr>
        <w:rPr>
          <w:rFonts w:cstheme="minorHAnsi"/>
        </w:rPr>
      </w:pPr>
      <w:proofErr w:type="spellStart"/>
      <w:r w:rsidRPr="008914A6">
        <w:rPr>
          <w:rFonts w:cstheme="minorHAnsi"/>
        </w:rPr>
        <w:t>Dunovský</w:t>
      </w:r>
      <w:proofErr w:type="spellEnd"/>
      <w:r w:rsidRPr="008914A6">
        <w:rPr>
          <w:rFonts w:cstheme="minorHAnsi"/>
        </w:rPr>
        <w:t xml:space="preserve">, J. (1986). </w:t>
      </w:r>
      <w:r w:rsidRPr="008914A6">
        <w:rPr>
          <w:rFonts w:cstheme="minorHAnsi"/>
          <w:i/>
        </w:rPr>
        <w:t>Dítě a poruchy rodiny</w:t>
      </w:r>
      <w:r w:rsidRPr="008914A6">
        <w:rPr>
          <w:rFonts w:cstheme="minorHAnsi"/>
        </w:rPr>
        <w:t>. Praha: Avicenum.</w:t>
      </w:r>
    </w:p>
    <w:p w:rsidR="00B73533" w:rsidRPr="008914A6" w:rsidRDefault="00B73533" w:rsidP="000864C5">
      <w:pPr>
        <w:pStyle w:val="Odstavecseseznamem"/>
        <w:numPr>
          <w:ilvl w:val="0"/>
          <w:numId w:val="10"/>
        </w:numPr>
        <w:rPr>
          <w:szCs w:val="26"/>
        </w:rPr>
      </w:pPr>
      <w:proofErr w:type="spellStart"/>
      <w:r w:rsidRPr="008914A6">
        <w:rPr>
          <w:szCs w:val="26"/>
        </w:rPr>
        <w:t>Ferjenčík</w:t>
      </w:r>
      <w:proofErr w:type="spellEnd"/>
      <w:r w:rsidRPr="008914A6">
        <w:rPr>
          <w:szCs w:val="26"/>
        </w:rPr>
        <w:t xml:space="preserve">, J. (2010). </w:t>
      </w:r>
      <w:r w:rsidRPr="008914A6">
        <w:rPr>
          <w:i/>
          <w:szCs w:val="26"/>
        </w:rPr>
        <w:t>Úvod do metodologie psychologického výzkumu: jak zkoumat lidskou duši.</w:t>
      </w:r>
      <w:r w:rsidRPr="008914A6">
        <w:rPr>
          <w:szCs w:val="26"/>
        </w:rPr>
        <w:t xml:space="preserve"> Praha: Portál.</w:t>
      </w:r>
    </w:p>
    <w:p w:rsidR="00B73533" w:rsidRPr="00A633F0" w:rsidRDefault="00B73533" w:rsidP="000864C5">
      <w:pPr>
        <w:pStyle w:val="Odstavecseseznamem"/>
        <w:numPr>
          <w:ilvl w:val="0"/>
          <w:numId w:val="10"/>
        </w:numPr>
      </w:pPr>
      <w:r w:rsidRPr="00A633F0">
        <w:t xml:space="preserve">Foerster, H. &amp; </w:t>
      </w:r>
      <w:proofErr w:type="spellStart"/>
      <w:r w:rsidRPr="00A633F0">
        <w:t>Pörksen</w:t>
      </w:r>
      <w:proofErr w:type="spellEnd"/>
      <w:r w:rsidRPr="00A633F0">
        <w:t xml:space="preserve">, B. (2016). </w:t>
      </w:r>
      <w:r w:rsidRPr="00A633F0">
        <w:rPr>
          <w:i/>
        </w:rPr>
        <w:t>Pravda je vynález lhářů: rozhovory skeptiků</w:t>
      </w:r>
      <w:r w:rsidRPr="00A633F0">
        <w:t xml:space="preserve">. Praha: </w:t>
      </w:r>
      <w:proofErr w:type="spellStart"/>
      <w:r w:rsidRPr="00A633F0">
        <w:t>Pragma</w:t>
      </w:r>
      <w:proofErr w:type="spellEnd"/>
      <w:r w:rsidRPr="00A633F0">
        <w:t>.</w:t>
      </w:r>
    </w:p>
    <w:p w:rsidR="00B73533" w:rsidRPr="009B59E7" w:rsidRDefault="00B73533" w:rsidP="000864C5">
      <w:pPr>
        <w:pStyle w:val="Odstavecseseznamem"/>
        <w:numPr>
          <w:ilvl w:val="0"/>
          <w:numId w:val="10"/>
        </w:numPr>
      </w:pPr>
      <w:proofErr w:type="spellStart"/>
      <w:r w:rsidRPr="009B59E7">
        <w:t>Freedman</w:t>
      </w:r>
      <w:proofErr w:type="spellEnd"/>
      <w:r w:rsidRPr="009B59E7">
        <w:t xml:space="preserve">, G. </w:t>
      </w:r>
      <w:r w:rsidRPr="009B59E7">
        <w:rPr>
          <w:rFonts w:cs="Times New Roman"/>
        </w:rPr>
        <w:t>&amp;</w:t>
      </w:r>
      <w:r w:rsidRPr="009B59E7">
        <w:t xml:space="preserve"> </w:t>
      </w:r>
      <w:proofErr w:type="spellStart"/>
      <w:r w:rsidRPr="009B59E7">
        <w:t>Combs</w:t>
      </w:r>
      <w:proofErr w:type="spellEnd"/>
      <w:r w:rsidRPr="009B59E7">
        <w:t xml:space="preserve">, G. (2009). </w:t>
      </w:r>
      <w:r w:rsidRPr="009B59E7">
        <w:rPr>
          <w:i/>
        </w:rPr>
        <w:t>Narativní psychoterapie</w:t>
      </w:r>
      <w:r w:rsidRPr="009B59E7">
        <w:t>. Praha: Portál.</w:t>
      </w:r>
    </w:p>
    <w:p w:rsidR="00180D16" w:rsidRPr="00C51731" w:rsidRDefault="00180D16" w:rsidP="000864C5">
      <w:pPr>
        <w:pStyle w:val="Odstavecseseznamem"/>
        <w:numPr>
          <w:ilvl w:val="0"/>
          <w:numId w:val="10"/>
        </w:numPr>
        <w:rPr>
          <w:szCs w:val="26"/>
        </w:rPr>
      </w:pPr>
      <w:proofErr w:type="spellStart"/>
      <w:r w:rsidRPr="00C51731">
        <w:rPr>
          <w:shd w:val="clear" w:color="auto" w:fill="FFFFFF"/>
        </w:rPr>
        <w:t>Gergen</w:t>
      </w:r>
      <w:proofErr w:type="spellEnd"/>
      <w:r w:rsidRPr="00C51731">
        <w:rPr>
          <w:shd w:val="clear" w:color="auto" w:fill="FFFFFF"/>
        </w:rPr>
        <w:t xml:space="preserve">, M. M., &amp; </w:t>
      </w:r>
      <w:proofErr w:type="spellStart"/>
      <w:r w:rsidRPr="00C51731">
        <w:rPr>
          <w:shd w:val="clear" w:color="auto" w:fill="FFFFFF"/>
        </w:rPr>
        <w:t>Gergen</w:t>
      </w:r>
      <w:proofErr w:type="spellEnd"/>
      <w:r w:rsidRPr="00C51731">
        <w:rPr>
          <w:shd w:val="clear" w:color="auto" w:fill="FFFFFF"/>
        </w:rPr>
        <w:t xml:space="preserve">, K. J. (2006). </w:t>
      </w:r>
      <w:proofErr w:type="spellStart"/>
      <w:r w:rsidRPr="00C51731">
        <w:rPr>
          <w:shd w:val="clear" w:color="auto" w:fill="FFFFFF"/>
        </w:rPr>
        <w:t>Narratives</w:t>
      </w:r>
      <w:proofErr w:type="spellEnd"/>
      <w:r w:rsidRPr="00C51731">
        <w:rPr>
          <w:shd w:val="clear" w:color="auto" w:fill="FFFFFF"/>
        </w:rPr>
        <w:t xml:space="preserve"> in </w:t>
      </w:r>
      <w:proofErr w:type="spellStart"/>
      <w:r w:rsidRPr="00C51731">
        <w:rPr>
          <w:shd w:val="clear" w:color="auto" w:fill="FFFFFF"/>
        </w:rPr>
        <w:t>action</w:t>
      </w:r>
      <w:proofErr w:type="spellEnd"/>
      <w:r w:rsidRPr="00C51731">
        <w:rPr>
          <w:shd w:val="clear" w:color="auto" w:fill="FFFFFF"/>
        </w:rPr>
        <w:t>. </w:t>
      </w:r>
      <w:proofErr w:type="spellStart"/>
      <w:r w:rsidRPr="00C51731">
        <w:rPr>
          <w:i/>
          <w:shd w:val="clear" w:color="auto" w:fill="FFFFFF"/>
        </w:rPr>
        <w:t>Narrative</w:t>
      </w:r>
      <w:proofErr w:type="spellEnd"/>
      <w:r w:rsidRPr="00C51731">
        <w:rPr>
          <w:i/>
          <w:shd w:val="clear" w:color="auto" w:fill="FFFFFF"/>
        </w:rPr>
        <w:t xml:space="preserve"> </w:t>
      </w:r>
      <w:proofErr w:type="spellStart"/>
      <w:r w:rsidRPr="00C51731">
        <w:rPr>
          <w:i/>
          <w:shd w:val="clear" w:color="auto" w:fill="FFFFFF"/>
        </w:rPr>
        <w:t>inquiry</w:t>
      </w:r>
      <w:proofErr w:type="spellEnd"/>
      <w:r w:rsidRPr="00C51731">
        <w:rPr>
          <w:i/>
          <w:shd w:val="clear" w:color="auto" w:fill="FFFFFF"/>
        </w:rPr>
        <w:t>, 16</w:t>
      </w:r>
      <w:r w:rsidRPr="00C51731">
        <w:rPr>
          <w:shd w:val="clear" w:color="auto" w:fill="FFFFFF"/>
        </w:rPr>
        <w:t>(1), 112-121.</w:t>
      </w:r>
    </w:p>
    <w:p w:rsidR="00B73533" w:rsidRPr="00C51731" w:rsidRDefault="00B73533" w:rsidP="000864C5">
      <w:pPr>
        <w:pStyle w:val="Odstavecseseznamem"/>
        <w:numPr>
          <w:ilvl w:val="0"/>
          <w:numId w:val="10"/>
        </w:numPr>
      </w:pPr>
      <w:proofErr w:type="spellStart"/>
      <w:r w:rsidRPr="009B59E7">
        <w:lastRenderedPageBreak/>
        <w:t>Gergen</w:t>
      </w:r>
      <w:proofErr w:type="spellEnd"/>
      <w:r w:rsidRPr="009B59E7">
        <w:t xml:space="preserve">, K. J. (2011, </w:t>
      </w:r>
      <w:proofErr w:type="spellStart"/>
      <w:proofErr w:type="gramStart"/>
      <w:r w:rsidRPr="009B59E7">
        <w:t>January</w:t>
      </w:r>
      <w:proofErr w:type="spellEnd"/>
      <w:r w:rsidRPr="009B59E7">
        <w:t>–</w:t>
      </w:r>
      <w:proofErr w:type="spellStart"/>
      <w:r w:rsidRPr="009B59E7">
        <w:t>March</w:t>
      </w:r>
      <w:proofErr w:type="spellEnd"/>
      <w:proofErr w:type="gramEnd"/>
      <w:r w:rsidRPr="009B59E7">
        <w:t xml:space="preserve">). </w:t>
      </w:r>
      <w:proofErr w:type="spellStart"/>
      <w:r w:rsidRPr="009B59E7">
        <w:t>The</w:t>
      </w:r>
      <w:proofErr w:type="spellEnd"/>
      <w:r w:rsidRPr="009B59E7">
        <w:t xml:space="preserve"> </w:t>
      </w:r>
      <w:proofErr w:type="spellStart"/>
      <w:r w:rsidRPr="009B59E7">
        <w:t>self</w:t>
      </w:r>
      <w:proofErr w:type="spellEnd"/>
      <w:r w:rsidRPr="009B59E7">
        <w:t xml:space="preserve"> as </w:t>
      </w:r>
      <w:proofErr w:type="spellStart"/>
      <w:r w:rsidRPr="009B59E7">
        <w:t>social</w:t>
      </w:r>
      <w:proofErr w:type="spellEnd"/>
      <w:r w:rsidRPr="009B59E7">
        <w:t xml:space="preserve"> </w:t>
      </w:r>
      <w:proofErr w:type="spellStart"/>
      <w:r w:rsidRPr="009B59E7">
        <w:t>construction</w:t>
      </w:r>
      <w:proofErr w:type="spellEnd"/>
      <w:r w:rsidRPr="009B59E7">
        <w:t xml:space="preserve">. </w:t>
      </w:r>
      <w:proofErr w:type="spellStart"/>
      <w:r w:rsidRPr="00C51731">
        <w:rPr>
          <w:i/>
        </w:rPr>
        <w:t>Psychological</w:t>
      </w:r>
      <w:proofErr w:type="spellEnd"/>
      <w:r w:rsidRPr="00C51731">
        <w:rPr>
          <w:i/>
        </w:rPr>
        <w:t xml:space="preserve"> </w:t>
      </w:r>
      <w:proofErr w:type="spellStart"/>
      <w:r w:rsidRPr="00C51731">
        <w:rPr>
          <w:i/>
        </w:rPr>
        <w:t>Studies</w:t>
      </w:r>
      <w:proofErr w:type="spellEnd"/>
      <w:r w:rsidRPr="00C51731">
        <w:rPr>
          <w:i/>
        </w:rPr>
        <w:t>, 56</w:t>
      </w:r>
      <w:r w:rsidR="003C3C26" w:rsidRPr="00C51731">
        <w:t xml:space="preserve">(1), 108-116. </w:t>
      </w:r>
      <w:proofErr w:type="spellStart"/>
      <w:r w:rsidR="003C3C26" w:rsidRPr="00C51731">
        <w:t>doi</w:t>
      </w:r>
      <w:proofErr w:type="spellEnd"/>
      <w:r w:rsidRPr="00C51731">
        <w:t xml:space="preserve">: 10.1007/s12646-011-0066-1 </w:t>
      </w:r>
    </w:p>
    <w:p w:rsidR="005F2872" w:rsidRPr="00C51731" w:rsidRDefault="005F2872" w:rsidP="000864C5">
      <w:pPr>
        <w:pStyle w:val="Odstavecseseznamem"/>
        <w:numPr>
          <w:ilvl w:val="0"/>
          <w:numId w:val="10"/>
        </w:numPr>
        <w:rPr>
          <w:szCs w:val="26"/>
        </w:rPr>
      </w:pPr>
      <w:proofErr w:type="spellStart"/>
      <w:r w:rsidRPr="00C51731">
        <w:rPr>
          <w:szCs w:val="26"/>
        </w:rPr>
        <w:t>Gillernová</w:t>
      </w:r>
      <w:proofErr w:type="spellEnd"/>
      <w:r w:rsidRPr="00C51731">
        <w:rPr>
          <w:szCs w:val="26"/>
        </w:rPr>
        <w:t xml:space="preserve">, I. (2009). </w:t>
      </w:r>
      <w:r w:rsidR="009B34CD" w:rsidRPr="00C51731">
        <w:rPr>
          <w:szCs w:val="26"/>
        </w:rPr>
        <w:t xml:space="preserve">Edukační interakce rodičů a dětí a její proměny v reflexi dospívajících. </w:t>
      </w:r>
      <w:r w:rsidR="009B34CD" w:rsidRPr="00C51731">
        <w:rPr>
          <w:i/>
          <w:szCs w:val="26"/>
        </w:rPr>
        <w:t>Československá psychologie, 53</w:t>
      </w:r>
      <w:r w:rsidR="009B34CD" w:rsidRPr="00C51731">
        <w:rPr>
          <w:szCs w:val="26"/>
        </w:rPr>
        <w:t>(3), 209-223.</w:t>
      </w:r>
    </w:p>
    <w:p w:rsidR="00180D16" w:rsidRPr="00C51731" w:rsidRDefault="00180D16" w:rsidP="000864C5">
      <w:pPr>
        <w:pStyle w:val="Odstavecseseznamem"/>
        <w:numPr>
          <w:ilvl w:val="0"/>
          <w:numId w:val="10"/>
        </w:numPr>
        <w:rPr>
          <w:szCs w:val="26"/>
        </w:rPr>
      </w:pPr>
      <w:proofErr w:type="spellStart"/>
      <w:r w:rsidRPr="00C51731">
        <w:rPr>
          <w:shd w:val="clear" w:color="auto" w:fill="FFFFFF"/>
        </w:rPr>
        <w:t>Gillernová</w:t>
      </w:r>
      <w:proofErr w:type="spellEnd"/>
      <w:r w:rsidRPr="00C51731">
        <w:rPr>
          <w:shd w:val="clear" w:color="auto" w:fill="FFFFFF"/>
        </w:rPr>
        <w:t xml:space="preserve">, I. (2011). Změny rodičovských stylů výchovy v české rodině. In: </w:t>
      </w:r>
      <w:proofErr w:type="spellStart"/>
      <w:r w:rsidRPr="00C51731">
        <w:rPr>
          <w:shd w:val="clear" w:color="auto" w:fill="FFFFFF"/>
        </w:rPr>
        <w:t>Gillernová</w:t>
      </w:r>
      <w:proofErr w:type="spellEnd"/>
      <w:r w:rsidRPr="00C51731">
        <w:rPr>
          <w:shd w:val="clear" w:color="auto" w:fill="FFFFFF"/>
        </w:rPr>
        <w:t xml:space="preserve">, I., </w:t>
      </w:r>
      <w:proofErr w:type="spellStart"/>
      <w:r w:rsidRPr="00C51731">
        <w:rPr>
          <w:shd w:val="clear" w:color="auto" w:fill="FFFFFF"/>
        </w:rPr>
        <w:t>Kebza</w:t>
      </w:r>
      <w:proofErr w:type="spellEnd"/>
      <w:r w:rsidRPr="00C51731">
        <w:rPr>
          <w:shd w:val="clear" w:color="auto" w:fill="FFFFFF"/>
        </w:rPr>
        <w:t xml:space="preserve">, V. &amp; </w:t>
      </w:r>
      <w:proofErr w:type="spellStart"/>
      <w:r w:rsidRPr="00C51731">
        <w:rPr>
          <w:shd w:val="clear" w:color="auto" w:fill="FFFFFF"/>
        </w:rPr>
        <w:t>Rymeš</w:t>
      </w:r>
      <w:proofErr w:type="spellEnd"/>
      <w:r w:rsidRPr="00C51731">
        <w:rPr>
          <w:shd w:val="clear" w:color="auto" w:fill="FFFFFF"/>
        </w:rPr>
        <w:t>, M. (</w:t>
      </w:r>
      <w:proofErr w:type="spellStart"/>
      <w:r w:rsidRPr="00C51731">
        <w:rPr>
          <w:shd w:val="clear" w:color="auto" w:fill="FFFFFF"/>
        </w:rPr>
        <w:t>Eds</w:t>
      </w:r>
      <w:proofErr w:type="spellEnd"/>
      <w:r w:rsidRPr="00C51731">
        <w:rPr>
          <w:shd w:val="clear" w:color="auto" w:fill="FFFFFF"/>
        </w:rPr>
        <w:t xml:space="preserve">.), </w:t>
      </w:r>
      <w:r w:rsidRPr="00C51731">
        <w:rPr>
          <w:i/>
          <w:shd w:val="clear" w:color="auto" w:fill="FFFFFF"/>
        </w:rPr>
        <w:t>Psychologické aspekty změn v české společnosti: člověk na přelomu tisíciletí</w:t>
      </w:r>
      <w:r w:rsidRPr="00C51731">
        <w:rPr>
          <w:shd w:val="clear" w:color="auto" w:fill="FFFFFF"/>
        </w:rPr>
        <w:t xml:space="preserve"> (445-498). Praha: </w:t>
      </w:r>
      <w:proofErr w:type="spellStart"/>
      <w:r w:rsidRPr="00C51731">
        <w:rPr>
          <w:shd w:val="clear" w:color="auto" w:fill="FFFFFF"/>
        </w:rPr>
        <w:t>Grada</w:t>
      </w:r>
      <w:proofErr w:type="spellEnd"/>
      <w:r w:rsidRPr="00C51731">
        <w:rPr>
          <w:shd w:val="clear" w:color="auto" w:fill="FFFFFF"/>
        </w:rPr>
        <w:t>.</w:t>
      </w:r>
    </w:p>
    <w:p w:rsidR="00B73533" w:rsidRPr="004F25A2" w:rsidRDefault="00B73533" w:rsidP="000864C5">
      <w:pPr>
        <w:pStyle w:val="Odstavecseseznamem"/>
        <w:numPr>
          <w:ilvl w:val="0"/>
          <w:numId w:val="10"/>
        </w:numPr>
      </w:pPr>
      <w:r w:rsidRPr="004F25A2">
        <w:t xml:space="preserve">Gjuričová, Š. </w:t>
      </w:r>
      <w:r w:rsidRPr="004F25A2">
        <w:rPr>
          <w:rFonts w:cs="Times New Roman"/>
        </w:rPr>
        <w:t>&amp;</w:t>
      </w:r>
      <w:r w:rsidRPr="004F25A2">
        <w:t xml:space="preserve"> Kubička, J. (2009). </w:t>
      </w:r>
      <w:r w:rsidRPr="004F25A2">
        <w:rPr>
          <w:i/>
        </w:rPr>
        <w:t>Rodinná terapie: systemické a narativní přístupy</w:t>
      </w:r>
      <w:r w:rsidRPr="004F25A2">
        <w:t>. Praha: Portál.</w:t>
      </w:r>
    </w:p>
    <w:p w:rsidR="00B73533" w:rsidRPr="00C51731" w:rsidRDefault="00B73533" w:rsidP="000864C5">
      <w:pPr>
        <w:pStyle w:val="Odstavecseseznamem"/>
        <w:numPr>
          <w:ilvl w:val="0"/>
          <w:numId w:val="10"/>
        </w:numPr>
      </w:pPr>
      <w:proofErr w:type="spellStart"/>
      <w:r w:rsidRPr="00C51731">
        <w:t>Hendl</w:t>
      </w:r>
      <w:proofErr w:type="spellEnd"/>
      <w:r w:rsidRPr="00C51731">
        <w:t xml:space="preserve">, J. (2016). </w:t>
      </w:r>
      <w:r w:rsidRPr="00C51731">
        <w:rPr>
          <w:i/>
        </w:rPr>
        <w:t>Kvalitativní výzkum: základní teorie, metody a aplikace.</w:t>
      </w:r>
      <w:r w:rsidRPr="00C51731">
        <w:t xml:space="preserve"> Praha: Portál.</w:t>
      </w:r>
    </w:p>
    <w:p w:rsidR="00B73533" w:rsidRPr="00C51731" w:rsidRDefault="00B73533" w:rsidP="000864C5">
      <w:pPr>
        <w:pStyle w:val="Odstavecseseznamem"/>
        <w:numPr>
          <w:ilvl w:val="0"/>
          <w:numId w:val="10"/>
        </w:numPr>
      </w:pPr>
      <w:proofErr w:type="spellStart"/>
      <w:r w:rsidRPr="00C51731">
        <w:t>Hintnaus</w:t>
      </w:r>
      <w:proofErr w:type="spellEnd"/>
      <w:r w:rsidRPr="00C51731">
        <w:t xml:space="preserve">, L. (1998). </w:t>
      </w:r>
      <w:r w:rsidRPr="00C51731">
        <w:rPr>
          <w:i/>
        </w:rPr>
        <w:t>Člověk a rodina – smysl a funkce rodiny: anatomie, fysiologie a patologie lidské rodiny.</w:t>
      </w:r>
      <w:r w:rsidRPr="00C51731">
        <w:t xml:space="preserve"> České Budějovice: Jihočeská univerzita, Zdravotně sociální fakulta.</w:t>
      </w:r>
    </w:p>
    <w:p w:rsidR="00B73533" w:rsidRPr="00C51731" w:rsidRDefault="00B73533" w:rsidP="000864C5">
      <w:pPr>
        <w:pStyle w:val="Odstavecseseznamem"/>
        <w:numPr>
          <w:ilvl w:val="0"/>
          <w:numId w:val="10"/>
        </w:numPr>
        <w:rPr>
          <w:rFonts w:cstheme="minorHAnsi"/>
        </w:rPr>
      </w:pPr>
      <w:r w:rsidRPr="00C51731">
        <w:rPr>
          <w:rFonts w:cstheme="minorHAnsi"/>
        </w:rPr>
        <w:t xml:space="preserve">Jedlička, J., </w:t>
      </w:r>
      <w:proofErr w:type="spellStart"/>
      <w:r w:rsidRPr="00C51731">
        <w:rPr>
          <w:rFonts w:cstheme="minorHAnsi"/>
        </w:rPr>
        <w:t>Franclová</w:t>
      </w:r>
      <w:proofErr w:type="spellEnd"/>
      <w:r w:rsidRPr="00C51731">
        <w:rPr>
          <w:rFonts w:cstheme="minorHAnsi"/>
        </w:rPr>
        <w:t xml:space="preserve">, M.,  </w:t>
      </w:r>
      <w:proofErr w:type="spellStart"/>
      <w:r w:rsidRPr="00C51731">
        <w:rPr>
          <w:rFonts w:cstheme="minorHAnsi"/>
        </w:rPr>
        <w:t>Komzáková</w:t>
      </w:r>
      <w:proofErr w:type="spellEnd"/>
      <w:r w:rsidRPr="00C51731">
        <w:rPr>
          <w:rFonts w:cstheme="minorHAnsi"/>
        </w:rPr>
        <w:t xml:space="preserve">, M., Koťa, J., Pilař, J., Počtová, </w:t>
      </w:r>
      <w:proofErr w:type="gramStart"/>
      <w:r w:rsidRPr="00C51731">
        <w:rPr>
          <w:rFonts w:cstheme="minorHAnsi"/>
        </w:rPr>
        <w:t>J.,</w:t>
      </w:r>
      <w:r w:rsidR="008723D6" w:rsidRPr="00C51731">
        <w:rPr>
          <w:rFonts w:cstheme="minorHAnsi"/>
        </w:rPr>
        <w:t xml:space="preserve"> </w:t>
      </w:r>
      <w:r w:rsidRPr="00C51731">
        <w:rPr>
          <w:rFonts w:cstheme="minorHAnsi"/>
        </w:rPr>
        <w:t>... Podzimek</w:t>
      </w:r>
      <w:proofErr w:type="gramEnd"/>
      <w:r w:rsidRPr="00C51731">
        <w:rPr>
          <w:rFonts w:cstheme="minorHAnsi"/>
        </w:rPr>
        <w:t xml:space="preserve">, M. (2015). </w:t>
      </w:r>
      <w:r w:rsidR="007F25FF" w:rsidRPr="00C51731">
        <w:rPr>
          <w:rFonts w:cstheme="minorHAnsi"/>
          <w:i/>
        </w:rPr>
        <w:t>Poruchy socializac</w:t>
      </w:r>
      <w:r w:rsidRPr="00C51731">
        <w:rPr>
          <w:rFonts w:cstheme="minorHAnsi"/>
          <w:i/>
        </w:rPr>
        <w:t>e u dětí a dospívajících.</w:t>
      </w:r>
      <w:r w:rsidRPr="00C51731">
        <w:rPr>
          <w:rFonts w:cstheme="minorHAnsi"/>
        </w:rPr>
        <w:t xml:space="preserve"> Praha: </w:t>
      </w:r>
      <w:proofErr w:type="spellStart"/>
      <w:r w:rsidRPr="00C51731">
        <w:rPr>
          <w:rFonts w:cstheme="minorHAnsi"/>
        </w:rPr>
        <w:t>Grada</w:t>
      </w:r>
      <w:proofErr w:type="spellEnd"/>
      <w:r w:rsidRPr="00C51731">
        <w:rPr>
          <w:rFonts w:cstheme="minorHAnsi"/>
        </w:rPr>
        <w:t>.</w:t>
      </w:r>
    </w:p>
    <w:p w:rsidR="00B73533" w:rsidRPr="00C51731" w:rsidRDefault="00B73533" w:rsidP="000864C5">
      <w:pPr>
        <w:pStyle w:val="Odstavecseseznamem"/>
        <w:numPr>
          <w:ilvl w:val="0"/>
          <w:numId w:val="10"/>
        </w:numPr>
        <w:rPr>
          <w:rFonts w:cstheme="minorHAnsi"/>
        </w:rPr>
      </w:pPr>
      <w:r w:rsidRPr="00C51731">
        <w:rPr>
          <w:rFonts w:cstheme="minorHAnsi"/>
          <w:shd w:val="clear" w:color="auto" w:fill="FFFFFF"/>
        </w:rPr>
        <w:t>Jedlička, R. (2017</w:t>
      </w:r>
      <w:r w:rsidRPr="00C51731">
        <w:rPr>
          <w:rFonts w:cstheme="minorHAnsi"/>
          <w:i/>
          <w:shd w:val="clear" w:color="auto" w:fill="FFFFFF"/>
        </w:rPr>
        <w:t>). Psychický vývoj dítěte a výchova: jak porozumět socializačním obtížím.</w:t>
      </w:r>
      <w:r w:rsidRPr="00C51731">
        <w:rPr>
          <w:rFonts w:cstheme="minorHAnsi"/>
          <w:shd w:val="clear" w:color="auto" w:fill="FFFFFF"/>
        </w:rPr>
        <w:t xml:space="preserve"> Praha: </w:t>
      </w:r>
      <w:proofErr w:type="spellStart"/>
      <w:r w:rsidRPr="00C51731">
        <w:rPr>
          <w:rFonts w:cstheme="minorHAnsi"/>
          <w:shd w:val="clear" w:color="auto" w:fill="FFFFFF"/>
        </w:rPr>
        <w:t>Grada</w:t>
      </w:r>
      <w:proofErr w:type="spellEnd"/>
      <w:r w:rsidRPr="00C51731">
        <w:rPr>
          <w:rFonts w:cstheme="minorHAnsi"/>
          <w:shd w:val="clear" w:color="auto" w:fill="FFFFFF"/>
        </w:rPr>
        <w:t>.</w:t>
      </w:r>
    </w:p>
    <w:p w:rsidR="00B73533" w:rsidRPr="00AF5311" w:rsidRDefault="007F25FF" w:rsidP="000864C5">
      <w:pPr>
        <w:pStyle w:val="Odstavecseseznamem"/>
        <w:numPr>
          <w:ilvl w:val="0"/>
          <w:numId w:val="10"/>
        </w:numPr>
      </w:pPr>
      <w:r w:rsidRPr="00AF5311">
        <w:rPr>
          <w:rFonts w:cstheme="minorHAnsi"/>
        </w:rPr>
        <w:t>Kabele, J.</w:t>
      </w:r>
      <w:r w:rsidR="00B73533" w:rsidRPr="00AF5311">
        <w:rPr>
          <w:rFonts w:cstheme="minorHAnsi"/>
        </w:rPr>
        <w:t xml:space="preserve"> (1998). </w:t>
      </w:r>
      <w:r w:rsidR="00B73533" w:rsidRPr="00AF5311">
        <w:rPr>
          <w:rFonts w:cstheme="minorHAnsi"/>
          <w:i/>
        </w:rPr>
        <w:t>Přerody: principy sociálního konstruování.</w:t>
      </w:r>
      <w:r w:rsidR="00B73533" w:rsidRPr="00AF5311">
        <w:rPr>
          <w:rFonts w:cstheme="minorHAnsi"/>
        </w:rPr>
        <w:t xml:space="preserve"> Praha: Karolinum.</w:t>
      </w:r>
    </w:p>
    <w:p w:rsidR="0072136B" w:rsidRPr="00AF5311" w:rsidRDefault="00553F52" w:rsidP="000864C5">
      <w:pPr>
        <w:pStyle w:val="Odstavecseseznamem"/>
        <w:numPr>
          <w:ilvl w:val="0"/>
          <w:numId w:val="10"/>
        </w:numPr>
      </w:pPr>
      <w:proofErr w:type="spellStart"/>
      <w:r w:rsidRPr="00C51731">
        <w:rPr>
          <w:rFonts w:cstheme="minorHAnsi"/>
        </w:rPr>
        <w:t>Kopáňk</w:t>
      </w:r>
      <w:r w:rsidR="0072136B" w:rsidRPr="00C51731">
        <w:rPr>
          <w:rFonts w:cstheme="minorHAnsi"/>
        </w:rPr>
        <w:t>ová</w:t>
      </w:r>
      <w:proofErr w:type="spellEnd"/>
      <w:r w:rsidR="0072136B" w:rsidRPr="00C51731">
        <w:rPr>
          <w:rFonts w:cstheme="minorHAnsi"/>
        </w:rPr>
        <w:t xml:space="preserve">, N. (2019). </w:t>
      </w:r>
      <w:r w:rsidR="0072136B" w:rsidRPr="00C51731">
        <w:rPr>
          <w:rFonts w:cstheme="minorHAnsi"/>
          <w:i/>
        </w:rPr>
        <w:t>Vnímání úspěšného rodičovství v dnešní ČR.</w:t>
      </w:r>
      <w:r w:rsidR="007F25FF" w:rsidRPr="00C51731">
        <w:rPr>
          <w:rFonts w:cstheme="minorHAnsi"/>
        </w:rPr>
        <w:t xml:space="preserve"> </w:t>
      </w:r>
      <w:r w:rsidR="007F25FF" w:rsidRPr="00AF5311">
        <w:rPr>
          <w:rFonts w:cstheme="minorHAnsi"/>
        </w:rPr>
        <w:t>(</w:t>
      </w:r>
      <w:r w:rsidR="00A77FB6" w:rsidRPr="00AF5311">
        <w:rPr>
          <w:rFonts w:cstheme="minorHAnsi"/>
        </w:rPr>
        <w:t>Nepublikovaná b</w:t>
      </w:r>
      <w:r w:rsidR="0072136B" w:rsidRPr="00AF5311">
        <w:rPr>
          <w:rFonts w:cstheme="minorHAnsi"/>
        </w:rPr>
        <w:t>akalářská práce</w:t>
      </w:r>
      <w:r w:rsidR="00ED499B" w:rsidRPr="00AF5311">
        <w:rPr>
          <w:rFonts w:cstheme="minorHAnsi"/>
        </w:rPr>
        <w:t xml:space="preserve">). </w:t>
      </w:r>
      <w:r w:rsidR="003E5C44" w:rsidRPr="00AF5311">
        <w:rPr>
          <w:rFonts w:cstheme="minorHAnsi"/>
        </w:rPr>
        <w:t xml:space="preserve">FF </w:t>
      </w:r>
      <w:r w:rsidR="00ED499B" w:rsidRPr="00AF5311">
        <w:rPr>
          <w:rFonts w:cstheme="minorHAnsi"/>
        </w:rPr>
        <w:t>UK v Praze: Katedra psychologie.</w:t>
      </w:r>
    </w:p>
    <w:p w:rsidR="0046232E" w:rsidRPr="00AF5311" w:rsidRDefault="0046232E" w:rsidP="000864C5">
      <w:pPr>
        <w:pStyle w:val="Odstavecseseznamem"/>
        <w:numPr>
          <w:ilvl w:val="0"/>
          <w:numId w:val="10"/>
        </w:numPr>
      </w:pPr>
      <w:r w:rsidRPr="00AF5311">
        <w:t xml:space="preserve">Koutná </w:t>
      </w:r>
      <w:proofErr w:type="spellStart"/>
      <w:r w:rsidRPr="00AF5311">
        <w:t>Kostínková</w:t>
      </w:r>
      <w:proofErr w:type="spellEnd"/>
      <w:r w:rsidRPr="00AF5311">
        <w:t xml:space="preserve">, J. </w:t>
      </w:r>
      <w:r w:rsidRPr="00AF5311">
        <w:rPr>
          <w:rFonts w:cs="Times New Roman"/>
        </w:rPr>
        <w:t>&amp;</w:t>
      </w:r>
      <w:r w:rsidRPr="00AF5311">
        <w:t xml:space="preserve"> Čermák, I. (2013). </w:t>
      </w:r>
      <w:proofErr w:type="spellStart"/>
      <w:r w:rsidRPr="00AF5311">
        <w:t>Interpretativní</w:t>
      </w:r>
      <w:proofErr w:type="spellEnd"/>
      <w:r w:rsidRPr="00AF5311">
        <w:t xml:space="preserve"> fenomenologická analýza. In Řiháček, T., Čermák, I. </w:t>
      </w:r>
      <w:r w:rsidRPr="00AF5311">
        <w:rPr>
          <w:rFonts w:cs="Times New Roman"/>
        </w:rPr>
        <w:t>&amp;</w:t>
      </w:r>
      <w:r w:rsidRPr="00AF5311">
        <w:t xml:space="preserve"> </w:t>
      </w:r>
      <w:proofErr w:type="spellStart"/>
      <w:r w:rsidRPr="00AF5311">
        <w:t>Hytych</w:t>
      </w:r>
      <w:proofErr w:type="spellEnd"/>
      <w:r w:rsidRPr="00AF5311">
        <w:t>, R. (</w:t>
      </w:r>
      <w:proofErr w:type="spellStart"/>
      <w:r w:rsidRPr="00AF5311">
        <w:t>Eds</w:t>
      </w:r>
      <w:proofErr w:type="spellEnd"/>
      <w:r w:rsidRPr="00AF5311">
        <w:t xml:space="preserve">.), </w:t>
      </w:r>
      <w:r w:rsidRPr="00AF5311">
        <w:rPr>
          <w:i/>
        </w:rPr>
        <w:t>Kvalitativní analýza textů: čtyři přístupy</w:t>
      </w:r>
      <w:r w:rsidRPr="00AF5311">
        <w:t xml:space="preserve"> (9-43). Brno: Masarykova univerzita.</w:t>
      </w:r>
    </w:p>
    <w:p w:rsidR="00B73533" w:rsidRPr="00C51731" w:rsidRDefault="00B73533" w:rsidP="000864C5">
      <w:pPr>
        <w:pStyle w:val="Odstavecseseznamem"/>
        <w:numPr>
          <w:ilvl w:val="0"/>
          <w:numId w:val="10"/>
        </w:numPr>
      </w:pPr>
      <w:proofErr w:type="spellStart"/>
      <w:r w:rsidRPr="00C51731">
        <w:t>Langmeier</w:t>
      </w:r>
      <w:proofErr w:type="spellEnd"/>
      <w:r w:rsidRPr="00C51731">
        <w:t xml:space="preserve">, J. &amp; Matějček, Z. (1963). </w:t>
      </w:r>
      <w:r w:rsidRPr="00C51731">
        <w:rPr>
          <w:i/>
        </w:rPr>
        <w:t>Psychická deprivace v dětství.</w:t>
      </w:r>
      <w:r w:rsidRPr="00C51731">
        <w:t xml:space="preserve"> Praha: Státní zdravotnické nakladatelství.</w:t>
      </w:r>
    </w:p>
    <w:p w:rsidR="008346DB" w:rsidRPr="00AF5311" w:rsidRDefault="00B73533" w:rsidP="000864C5">
      <w:pPr>
        <w:pStyle w:val="Odstavecseseznamem"/>
        <w:numPr>
          <w:ilvl w:val="0"/>
          <w:numId w:val="10"/>
        </w:numPr>
      </w:pPr>
      <w:proofErr w:type="spellStart"/>
      <w:r w:rsidRPr="00AF5311">
        <w:rPr>
          <w:rFonts w:cstheme="minorHAnsi"/>
        </w:rPr>
        <w:t>Langmeier</w:t>
      </w:r>
      <w:proofErr w:type="spellEnd"/>
      <w:r w:rsidRPr="00AF5311">
        <w:rPr>
          <w:rFonts w:cstheme="minorHAnsi"/>
        </w:rPr>
        <w:t xml:space="preserve">, J. </w:t>
      </w:r>
      <w:r w:rsidRPr="00AF5311">
        <w:rPr>
          <w:rFonts w:cs="Times New Roman"/>
        </w:rPr>
        <w:t xml:space="preserve">&amp; Krejčířová, D. (2006). </w:t>
      </w:r>
      <w:r w:rsidRPr="00AF5311">
        <w:rPr>
          <w:rFonts w:cs="Times New Roman"/>
          <w:i/>
        </w:rPr>
        <w:t>Vývojová psychologie.</w:t>
      </w:r>
      <w:r w:rsidRPr="00AF5311">
        <w:rPr>
          <w:rFonts w:cs="Times New Roman"/>
        </w:rPr>
        <w:t xml:space="preserve"> Praha: </w:t>
      </w:r>
      <w:proofErr w:type="spellStart"/>
      <w:r w:rsidRPr="00AF5311">
        <w:rPr>
          <w:rFonts w:cs="Times New Roman"/>
        </w:rPr>
        <w:t>Grada</w:t>
      </w:r>
      <w:proofErr w:type="spellEnd"/>
      <w:r w:rsidRPr="00AF5311">
        <w:rPr>
          <w:rFonts w:cs="Times New Roman"/>
        </w:rPr>
        <w:t>.</w:t>
      </w:r>
    </w:p>
    <w:p w:rsidR="008346DB" w:rsidRPr="00AF5311" w:rsidRDefault="008346DB" w:rsidP="000864C5">
      <w:pPr>
        <w:pStyle w:val="Odstavecseseznamem"/>
        <w:numPr>
          <w:ilvl w:val="0"/>
          <w:numId w:val="10"/>
        </w:numPr>
      </w:pPr>
      <w:r w:rsidRPr="00AF5311">
        <w:rPr>
          <w:szCs w:val="24"/>
        </w:rPr>
        <w:t xml:space="preserve">Louis, J. P., </w:t>
      </w:r>
      <w:proofErr w:type="spellStart"/>
      <w:r w:rsidRPr="00AF5311">
        <w:rPr>
          <w:szCs w:val="24"/>
        </w:rPr>
        <w:t>Ortiz</w:t>
      </w:r>
      <w:proofErr w:type="spellEnd"/>
      <w:r w:rsidRPr="00AF5311">
        <w:rPr>
          <w:szCs w:val="24"/>
        </w:rPr>
        <w:t xml:space="preserve">, V., </w:t>
      </w:r>
      <w:proofErr w:type="spellStart"/>
      <w:r w:rsidRPr="00AF5311">
        <w:rPr>
          <w:szCs w:val="24"/>
        </w:rPr>
        <w:t>Barlas</w:t>
      </w:r>
      <w:proofErr w:type="spellEnd"/>
      <w:r w:rsidRPr="00AF5311">
        <w:rPr>
          <w:szCs w:val="24"/>
        </w:rPr>
        <w:t xml:space="preserve">, J., </w:t>
      </w:r>
      <w:proofErr w:type="spellStart"/>
      <w:r w:rsidRPr="00AF5311">
        <w:rPr>
          <w:szCs w:val="24"/>
        </w:rPr>
        <w:t>Lee</w:t>
      </w:r>
      <w:proofErr w:type="spellEnd"/>
      <w:r w:rsidRPr="00AF5311">
        <w:rPr>
          <w:szCs w:val="24"/>
        </w:rPr>
        <w:t xml:space="preserve">, J. S., </w:t>
      </w:r>
      <w:proofErr w:type="spellStart"/>
      <w:r w:rsidR="001D136B" w:rsidRPr="00AF5311">
        <w:rPr>
          <w:szCs w:val="24"/>
        </w:rPr>
        <w:t>Lockwood</w:t>
      </w:r>
      <w:proofErr w:type="spellEnd"/>
      <w:r w:rsidR="001D136B" w:rsidRPr="00AF5311">
        <w:rPr>
          <w:szCs w:val="24"/>
        </w:rPr>
        <w:t xml:space="preserve">, G., </w:t>
      </w:r>
      <w:proofErr w:type="spellStart"/>
      <w:r w:rsidR="001D136B" w:rsidRPr="00AF5311">
        <w:rPr>
          <w:szCs w:val="24"/>
        </w:rPr>
        <w:t>Chong</w:t>
      </w:r>
      <w:proofErr w:type="spellEnd"/>
      <w:r w:rsidR="001D136B" w:rsidRPr="00AF5311">
        <w:rPr>
          <w:szCs w:val="24"/>
        </w:rPr>
        <w:t xml:space="preserve">, </w:t>
      </w:r>
      <w:proofErr w:type="gramStart"/>
      <w:r w:rsidR="001D136B" w:rsidRPr="00AF5311">
        <w:rPr>
          <w:szCs w:val="24"/>
        </w:rPr>
        <w:t>W. F., ...</w:t>
      </w:r>
      <w:r w:rsidRPr="00AF5311">
        <w:t xml:space="preserve"> </w:t>
      </w:r>
      <w:r w:rsidRPr="00AF5311">
        <w:rPr>
          <w:szCs w:val="24"/>
        </w:rPr>
        <w:t>Sim</w:t>
      </w:r>
      <w:proofErr w:type="gramEnd"/>
      <w:r w:rsidRPr="00AF5311">
        <w:rPr>
          <w:szCs w:val="24"/>
        </w:rPr>
        <w:t>, P. (2021</w:t>
      </w:r>
      <w:r w:rsidR="00DC60D7" w:rsidRPr="00AF5311">
        <w:rPr>
          <w:szCs w:val="24"/>
        </w:rPr>
        <w:t xml:space="preserve">, </w:t>
      </w:r>
      <w:proofErr w:type="spellStart"/>
      <w:r w:rsidR="00DC60D7" w:rsidRPr="00AF5311">
        <w:rPr>
          <w:szCs w:val="24"/>
        </w:rPr>
        <w:t>January</w:t>
      </w:r>
      <w:proofErr w:type="spellEnd"/>
      <w:r w:rsidRPr="00AF5311">
        <w:rPr>
          <w:szCs w:val="24"/>
        </w:rPr>
        <w:t xml:space="preserve">). </w:t>
      </w:r>
      <w:proofErr w:type="spellStart"/>
      <w:r w:rsidRPr="00AF5311">
        <w:rPr>
          <w:szCs w:val="24"/>
        </w:rPr>
        <w:t>The</w:t>
      </w:r>
      <w:proofErr w:type="spellEnd"/>
      <w:r w:rsidRPr="00AF5311">
        <w:rPr>
          <w:szCs w:val="24"/>
        </w:rPr>
        <w:t xml:space="preserve"> </w:t>
      </w:r>
      <w:proofErr w:type="spellStart"/>
      <w:r w:rsidRPr="00AF5311">
        <w:rPr>
          <w:szCs w:val="24"/>
        </w:rPr>
        <w:t>Good</w:t>
      </w:r>
      <w:proofErr w:type="spellEnd"/>
      <w:r w:rsidRPr="00AF5311">
        <w:rPr>
          <w:szCs w:val="24"/>
        </w:rPr>
        <w:t xml:space="preserve"> </w:t>
      </w:r>
      <w:proofErr w:type="spellStart"/>
      <w:r w:rsidRPr="00AF5311">
        <w:rPr>
          <w:szCs w:val="24"/>
        </w:rPr>
        <w:t>Enough</w:t>
      </w:r>
      <w:proofErr w:type="spellEnd"/>
      <w:r w:rsidRPr="00AF5311">
        <w:rPr>
          <w:szCs w:val="24"/>
        </w:rPr>
        <w:t xml:space="preserve"> </w:t>
      </w:r>
      <w:proofErr w:type="spellStart"/>
      <w:r w:rsidRPr="00AF5311">
        <w:rPr>
          <w:szCs w:val="24"/>
        </w:rPr>
        <w:t>Parenting</w:t>
      </w:r>
      <w:proofErr w:type="spellEnd"/>
      <w:r w:rsidRPr="00AF5311">
        <w:rPr>
          <w:szCs w:val="24"/>
        </w:rPr>
        <w:t xml:space="preserve"> </w:t>
      </w:r>
      <w:proofErr w:type="spellStart"/>
      <w:r w:rsidRPr="00AF5311">
        <w:rPr>
          <w:szCs w:val="24"/>
        </w:rPr>
        <w:t>early</w:t>
      </w:r>
      <w:proofErr w:type="spellEnd"/>
      <w:r w:rsidRPr="00AF5311">
        <w:rPr>
          <w:szCs w:val="24"/>
        </w:rPr>
        <w:t xml:space="preserve"> </w:t>
      </w:r>
      <w:proofErr w:type="spellStart"/>
      <w:r w:rsidRPr="00AF5311">
        <w:rPr>
          <w:szCs w:val="24"/>
        </w:rPr>
        <w:t>intervention</w:t>
      </w:r>
      <w:proofErr w:type="spellEnd"/>
      <w:r w:rsidRPr="00AF5311">
        <w:rPr>
          <w:szCs w:val="24"/>
        </w:rPr>
        <w:t xml:space="preserve"> </w:t>
      </w:r>
      <w:proofErr w:type="spellStart"/>
      <w:r w:rsidRPr="00AF5311">
        <w:rPr>
          <w:szCs w:val="24"/>
        </w:rPr>
        <w:t>schema</w:t>
      </w:r>
      <w:proofErr w:type="spellEnd"/>
      <w:r w:rsidRPr="00AF5311">
        <w:rPr>
          <w:szCs w:val="24"/>
        </w:rPr>
        <w:t xml:space="preserve"> </w:t>
      </w:r>
      <w:proofErr w:type="spellStart"/>
      <w:r w:rsidRPr="00AF5311">
        <w:rPr>
          <w:szCs w:val="24"/>
        </w:rPr>
        <w:t>therapy</w:t>
      </w:r>
      <w:proofErr w:type="spellEnd"/>
      <w:r w:rsidRPr="00AF5311">
        <w:rPr>
          <w:szCs w:val="24"/>
        </w:rPr>
        <w:t xml:space="preserve"> </w:t>
      </w:r>
      <w:proofErr w:type="spellStart"/>
      <w:r w:rsidRPr="00AF5311">
        <w:rPr>
          <w:szCs w:val="24"/>
        </w:rPr>
        <w:t>based</w:t>
      </w:r>
      <w:proofErr w:type="spellEnd"/>
      <w:r w:rsidRPr="00AF5311">
        <w:rPr>
          <w:szCs w:val="24"/>
        </w:rPr>
        <w:t xml:space="preserve"> program: </w:t>
      </w:r>
      <w:proofErr w:type="spellStart"/>
      <w:r w:rsidRPr="00AF5311">
        <w:rPr>
          <w:szCs w:val="24"/>
        </w:rPr>
        <w:t>participant</w:t>
      </w:r>
      <w:proofErr w:type="spellEnd"/>
      <w:r w:rsidRPr="00AF5311">
        <w:rPr>
          <w:szCs w:val="24"/>
        </w:rPr>
        <w:t xml:space="preserve"> </w:t>
      </w:r>
      <w:proofErr w:type="spellStart"/>
      <w:r w:rsidRPr="00AF5311">
        <w:rPr>
          <w:szCs w:val="24"/>
        </w:rPr>
        <w:t>experience</w:t>
      </w:r>
      <w:proofErr w:type="spellEnd"/>
      <w:r w:rsidRPr="00AF5311">
        <w:rPr>
          <w:szCs w:val="24"/>
        </w:rPr>
        <w:t xml:space="preserve">. </w:t>
      </w:r>
      <w:proofErr w:type="spellStart"/>
      <w:r w:rsidRPr="00AF5311">
        <w:rPr>
          <w:i/>
          <w:szCs w:val="24"/>
        </w:rPr>
        <w:t>PLoS</w:t>
      </w:r>
      <w:proofErr w:type="spellEnd"/>
      <w:r w:rsidRPr="00AF5311">
        <w:rPr>
          <w:i/>
          <w:szCs w:val="24"/>
        </w:rPr>
        <w:t xml:space="preserve"> ONE, 16</w:t>
      </w:r>
      <w:r w:rsidR="00B051F1" w:rsidRPr="00AF5311">
        <w:rPr>
          <w:szCs w:val="24"/>
        </w:rPr>
        <w:t>(1),</w:t>
      </w:r>
      <w:r w:rsidR="00AF5311" w:rsidRPr="00AF5311">
        <w:rPr>
          <w:szCs w:val="24"/>
        </w:rPr>
        <w:t xml:space="preserve"> e0243508. Získáno 10. </w:t>
      </w:r>
      <w:r w:rsidRPr="00AF5311">
        <w:rPr>
          <w:szCs w:val="24"/>
        </w:rPr>
        <w:t xml:space="preserve">března 2021 z </w:t>
      </w:r>
      <w:hyperlink r:id="rId10" w:history="1">
        <w:r w:rsidRPr="00AF5311">
          <w:rPr>
            <w:rStyle w:val="Hypertextovodkaz"/>
            <w:color w:val="auto"/>
            <w:szCs w:val="24"/>
            <w:u w:val="none"/>
          </w:rPr>
          <w:t>https://doi.org/10.1371/journal.pone.0243508</w:t>
        </w:r>
      </w:hyperlink>
    </w:p>
    <w:p w:rsidR="00B73533" w:rsidRDefault="00B73533" w:rsidP="000864C5">
      <w:pPr>
        <w:pStyle w:val="Odstavecseseznamem"/>
        <w:numPr>
          <w:ilvl w:val="0"/>
          <w:numId w:val="10"/>
        </w:numPr>
      </w:pPr>
      <w:proofErr w:type="spellStart"/>
      <w:r w:rsidRPr="009B59E7">
        <w:t>Ludewig</w:t>
      </w:r>
      <w:proofErr w:type="spellEnd"/>
      <w:r w:rsidRPr="009B59E7">
        <w:t xml:space="preserve">, K. (2011). </w:t>
      </w:r>
      <w:r w:rsidRPr="009B59E7">
        <w:rPr>
          <w:i/>
        </w:rPr>
        <w:t>Základy systemické terapie.</w:t>
      </w:r>
      <w:r w:rsidRPr="009B59E7">
        <w:t xml:space="preserve"> Praha: </w:t>
      </w:r>
      <w:proofErr w:type="spellStart"/>
      <w:r w:rsidRPr="009B59E7">
        <w:t>Grada</w:t>
      </w:r>
      <w:proofErr w:type="spellEnd"/>
      <w:r w:rsidRPr="009B59E7">
        <w:t>.</w:t>
      </w:r>
    </w:p>
    <w:p w:rsidR="00B73533" w:rsidRPr="00125873" w:rsidRDefault="00B73533" w:rsidP="000864C5">
      <w:pPr>
        <w:pStyle w:val="Odstavecseseznamem"/>
        <w:numPr>
          <w:ilvl w:val="0"/>
          <w:numId w:val="10"/>
        </w:numPr>
        <w:rPr>
          <w:rFonts w:cstheme="minorHAnsi"/>
        </w:rPr>
      </w:pPr>
      <w:r w:rsidRPr="00125873">
        <w:rPr>
          <w:rFonts w:cstheme="minorHAnsi"/>
        </w:rPr>
        <w:t xml:space="preserve">Matějček, Z. (1986). </w:t>
      </w:r>
      <w:r w:rsidRPr="00125873">
        <w:rPr>
          <w:rFonts w:cstheme="minorHAnsi"/>
          <w:i/>
        </w:rPr>
        <w:t>Rodiče a děti</w:t>
      </w:r>
      <w:r w:rsidRPr="00125873">
        <w:rPr>
          <w:rFonts w:cstheme="minorHAnsi"/>
        </w:rPr>
        <w:t>. Praha: Avicenum.</w:t>
      </w:r>
    </w:p>
    <w:p w:rsidR="00B73533" w:rsidRPr="00125873" w:rsidRDefault="00B73533" w:rsidP="000864C5">
      <w:pPr>
        <w:pStyle w:val="Odstavecseseznamem"/>
        <w:numPr>
          <w:ilvl w:val="0"/>
          <w:numId w:val="10"/>
        </w:numPr>
      </w:pPr>
      <w:proofErr w:type="spellStart"/>
      <w:r w:rsidRPr="00125873">
        <w:t>Matejček</w:t>
      </w:r>
      <w:proofErr w:type="spellEnd"/>
      <w:r w:rsidRPr="00125873">
        <w:t xml:space="preserve">, Z. (2007). </w:t>
      </w:r>
      <w:r w:rsidRPr="00125873">
        <w:rPr>
          <w:i/>
        </w:rPr>
        <w:t>Co, kdy a jak ve výchově dětí.</w:t>
      </w:r>
      <w:r w:rsidRPr="00125873">
        <w:t xml:space="preserve"> Praha: Portál.</w:t>
      </w:r>
    </w:p>
    <w:p w:rsidR="00B73533" w:rsidRPr="00125873" w:rsidRDefault="00B73533" w:rsidP="000864C5">
      <w:pPr>
        <w:pStyle w:val="Odstavecseseznamem"/>
        <w:numPr>
          <w:ilvl w:val="0"/>
          <w:numId w:val="10"/>
        </w:numPr>
      </w:pPr>
      <w:r w:rsidRPr="00125873">
        <w:lastRenderedPageBreak/>
        <w:t xml:space="preserve">Matějček, Z. (2013). </w:t>
      </w:r>
      <w:r w:rsidRPr="00125873">
        <w:rPr>
          <w:i/>
        </w:rPr>
        <w:t>Co děti nejvíc potřebují.</w:t>
      </w:r>
      <w:r w:rsidRPr="00125873">
        <w:t xml:space="preserve"> Praha: Portál.</w:t>
      </w:r>
    </w:p>
    <w:p w:rsidR="003E5C44" w:rsidRPr="00125873" w:rsidRDefault="003E5C44" w:rsidP="000864C5">
      <w:pPr>
        <w:pStyle w:val="Odstavecseseznamem"/>
        <w:numPr>
          <w:ilvl w:val="0"/>
          <w:numId w:val="10"/>
        </w:numPr>
      </w:pPr>
      <w:r w:rsidRPr="00125873">
        <w:t xml:space="preserve">Matějková, R. (2015). </w:t>
      </w:r>
      <w:r w:rsidRPr="00125873">
        <w:rPr>
          <w:i/>
        </w:rPr>
        <w:t>Instituce rodičovství v současné společnosti</w:t>
      </w:r>
      <w:r w:rsidRPr="00125873">
        <w:t>. (</w:t>
      </w:r>
      <w:r w:rsidR="00A77FB6" w:rsidRPr="00125873">
        <w:t>Nepublikovaná b</w:t>
      </w:r>
      <w:r w:rsidRPr="00125873">
        <w:t>akalářská práce). UTB ve Zlíně: Fakulta humanitních studií.</w:t>
      </w:r>
    </w:p>
    <w:p w:rsidR="00B73533" w:rsidRPr="00125873" w:rsidRDefault="00B73533" w:rsidP="000864C5">
      <w:pPr>
        <w:pStyle w:val="Odstavecseseznamem"/>
        <w:numPr>
          <w:ilvl w:val="0"/>
          <w:numId w:val="10"/>
        </w:numPr>
        <w:rPr>
          <w:rFonts w:cstheme="minorHAnsi"/>
        </w:rPr>
      </w:pPr>
      <w:r w:rsidRPr="00125873">
        <w:rPr>
          <w:rFonts w:cstheme="minorHAnsi"/>
        </w:rPr>
        <w:t xml:space="preserve">Matoušek, O. </w:t>
      </w:r>
      <w:r w:rsidRPr="00125873">
        <w:rPr>
          <w:rFonts w:cs="Times New Roman"/>
        </w:rPr>
        <w:t>&amp;</w:t>
      </w:r>
      <w:r w:rsidRPr="00125873">
        <w:rPr>
          <w:rFonts w:cstheme="minorHAnsi"/>
        </w:rPr>
        <w:t xml:space="preserve"> </w:t>
      </w:r>
      <w:proofErr w:type="spellStart"/>
      <w:r w:rsidRPr="00125873">
        <w:rPr>
          <w:rFonts w:cstheme="minorHAnsi"/>
        </w:rPr>
        <w:t>Pazlarová</w:t>
      </w:r>
      <w:proofErr w:type="spellEnd"/>
      <w:r w:rsidRPr="00125873">
        <w:rPr>
          <w:rFonts w:cstheme="minorHAnsi"/>
        </w:rPr>
        <w:t xml:space="preserve">, H. (2014). </w:t>
      </w:r>
      <w:r w:rsidRPr="00125873">
        <w:rPr>
          <w:rFonts w:cstheme="minorHAnsi"/>
          <w:i/>
        </w:rPr>
        <w:t>Hodnocení ohroženého dítěte a rodiny: v kontextu plánování péče.</w:t>
      </w:r>
      <w:r w:rsidRPr="00125873">
        <w:rPr>
          <w:rFonts w:cstheme="minorHAnsi"/>
        </w:rPr>
        <w:t xml:space="preserve"> Praha: Portál.</w:t>
      </w:r>
    </w:p>
    <w:p w:rsidR="00B73533" w:rsidRPr="00125873" w:rsidRDefault="00B73533" w:rsidP="000864C5">
      <w:pPr>
        <w:pStyle w:val="Odstavecseseznamem"/>
        <w:numPr>
          <w:ilvl w:val="0"/>
          <w:numId w:val="10"/>
        </w:numPr>
        <w:rPr>
          <w:rFonts w:cstheme="minorHAnsi"/>
        </w:rPr>
      </w:pPr>
      <w:r w:rsidRPr="00125873">
        <w:rPr>
          <w:rFonts w:cstheme="minorHAnsi"/>
        </w:rPr>
        <w:t xml:space="preserve">Matoušek, O. </w:t>
      </w:r>
      <w:r w:rsidRPr="00125873">
        <w:rPr>
          <w:rFonts w:cs="Times New Roman"/>
        </w:rPr>
        <w:t>&amp;</w:t>
      </w:r>
      <w:r w:rsidRPr="00125873">
        <w:rPr>
          <w:rFonts w:cstheme="minorHAnsi"/>
        </w:rPr>
        <w:t xml:space="preserve"> </w:t>
      </w:r>
      <w:proofErr w:type="spellStart"/>
      <w:r w:rsidRPr="00125873">
        <w:rPr>
          <w:rFonts w:cstheme="minorHAnsi"/>
        </w:rPr>
        <w:t>Pazlarová</w:t>
      </w:r>
      <w:proofErr w:type="spellEnd"/>
      <w:r w:rsidRPr="00125873">
        <w:rPr>
          <w:rFonts w:cstheme="minorHAnsi"/>
        </w:rPr>
        <w:t xml:space="preserve">, H. (2016). </w:t>
      </w:r>
      <w:r w:rsidRPr="00125873">
        <w:rPr>
          <w:rFonts w:cstheme="minorHAnsi"/>
          <w:i/>
        </w:rPr>
        <w:t>Státní orgány sociálněprávní ochrany dětí: dobrá praxe z pohledu rodin a pracovníků</w:t>
      </w:r>
      <w:r w:rsidRPr="00125873">
        <w:rPr>
          <w:rFonts w:cstheme="minorHAnsi"/>
        </w:rPr>
        <w:t>. UK v Praze: Nakladatelství Karolinum.</w:t>
      </w:r>
    </w:p>
    <w:p w:rsidR="00B73533" w:rsidRPr="00A633F0" w:rsidRDefault="00B73533" w:rsidP="000864C5">
      <w:pPr>
        <w:pStyle w:val="Odstavecseseznamem"/>
        <w:numPr>
          <w:ilvl w:val="0"/>
          <w:numId w:val="10"/>
        </w:numPr>
        <w:rPr>
          <w:rFonts w:cstheme="minorHAnsi"/>
        </w:rPr>
      </w:pPr>
      <w:proofErr w:type="spellStart"/>
      <w:r w:rsidRPr="00125873">
        <w:rPr>
          <w:rFonts w:cstheme="minorHAnsi"/>
        </w:rPr>
        <w:t>Maturana</w:t>
      </w:r>
      <w:proofErr w:type="spellEnd"/>
      <w:r w:rsidRPr="00125873">
        <w:rPr>
          <w:rFonts w:cstheme="minorHAnsi"/>
        </w:rPr>
        <w:t xml:space="preserve">, H. R. </w:t>
      </w:r>
      <w:r w:rsidRPr="00125873">
        <w:rPr>
          <w:rFonts w:cs="Times New Roman"/>
        </w:rPr>
        <w:t xml:space="preserve">&amp; </w:t>
      </w:r>
      <w:proofErr w:type="spellStart"/>
      <w:r w:rsidRPr="00125873">
        <w:rPr>
          <w:rFonts w:cs="Times New Roman"/>
        </w:rPr>
        <w:t>Varela</w:t>
      </w:r>
      <w:proofErr w:type="spellEnd"/>
      <w:r w:rsidRPr="00125873">
        <w:rPr>
          <w:rFonts w:cs="Times New Roman"/>
        </w:rPr>
        <w:t xml:space="preserve">, F. J. (1987). </w:t>
      </w:r>
      <w:proofErr w:type="spellStart"/>
      <w:r w:rsidRPr="00125873">
        <w:rPr>
          <w:rFonts w:cs="Times New Roman"/>
          <w:i/>
        </w:rPr>
        <w:t>The</w:t>
      </w:r>
      <w:proofErr w:type="spellEnd"/>
      <w:r w:rsidRPr="00125873">
        <w:rPr>
          <w:rFonts w:cs="Times New Roman"/>
          <w:i/>
        </w:rPr>
        <w:t xml:space="preserve"> </w:t>
      </w:r>
      <w:proofErr w:type="spellStart"/>
      <w:r w:rsidRPr="00125873">
        <w:rPr>
          <w:rFonts w:cs="Times New Roman"/>
          <w:i/>
        </w:rPr>
        <w:t>tree</w:t>
      </w:r>
      <w:proofErr w:type="spellEnd"/>
      <w:r w:rsidRPr="00125873">
        <w:rPr>
          <w:rFonts w:cs="Times New Roman"/>
          <w:i/>
        </w:rPr>
        <w:t xml:space="preserve"> </w:t>
      </w:r>
      <w:proofErr w:type="spellStart"/>
      <w:r w:rsidRPr="00125873">
        <w:rPr>
          <w:rFonts w:cs="Times New Roman"/>
          <w:i/>
        </w:rPr>
        <w:t>of</w:t>
      </w:r>
      <w:proofErr w:type="spellEnd"/>
      <w:r w:rsidRPr="00125873">
        <w:rPr>
          <w:rFonts w:cs="Times New Roman"/>
          <w:i/>
        </w:rPr>
        <w:t xml:space="preserve"> </w:t>
      </w:r>
      <w:proofErr w:type="spellStart"/>
      <w:r w:rsidRPr="00125873">
        <w:rPr>
          <w:rFonts w:cs="Times New Roman"/>
          <w:i/>
        </w:rPr>
        <w:t>knowledge</w:t>
      </w:r>
      <w:proofErr w:type="spellEnd"/>
      <w:r w:rsidRPr="00125873">
        <w:rPr>
          <w:rFonts w:cs="Times New Roman"/>
          <w:i/>
        </w:rPr>
        <w:t xml:space="preserve">: </w:t>
      </w:r>
      <w:proofErr w:type="spellStart"/>
      <w:r w:rsidRPr="00125873">
        <w:rPr>
          <w:rFonts w:cs="Times New Roman"/>
          <w:i/>
        </w:rPr>
        <w:t>the</w:t>
      </w:r>
      <w:proofErr w:type="spellEnd"/>
      <w:r w:rsidRPr="00125873">
        <w:rPr>
          <w:rFonts w:cs="Times New Roman"/>
          <w:i/>
        </w:rPr>
        <w:t xml:space="preserve"> </w:t>
      </w:r>
      <w:proofErr w:type="spellStart"/>
      <w:r w:rsidRPr="00125873">
        <w:rPr>
          <w:rFonts w:cs="Times New Roman"/>
          <w:i/>
        </w:rPr>
        <w:t>biological</w:t>
      </w:r>
      <w:proofErr w:type="spellEnd"/>
      <w:r w:rsidRPr="00125873">
        <w:rPr>
          <w:rFonts w:cs="Times New Roman"/>
          <w:i/>
        </w:rPr>
        <w:t xml:space="preserve"> </w:t>
      </w:r>
      <w:proofErr w:type="spellStart"/>
      <w:r w:rsidRPr="00125873">
        <w:rPr>
          <w:rFonts w:cs="Times New Roman"/>
          <w:i/>
        </w:rPr>
        <w:t>roots</w:t>
      </w:r>
      <w:proofErr w:type="spellEnd"/>
      <w:r w:rsidRPr="00A633F0">
        <w:rPr>
          <w:rFonts w:cs="Times New Roman"/>
          <w:i/>
        </w:rPr>
        <w:t xml:space="preserve"> </w:t>
      </w:r>
      <w:proofErr w:type="spellStart"/>
      <w:r w:rsidRPr="00A633F0">
        <w:rPr>
          <w:rFonts w:cs="Times New Roman"/>
          <w:i/>
        </w:rPr>
        <w:t>of</w:t>
      </w:r>
      <w:proofErr w:type="spellEnd"/>
      <w:r w:rsidRPr="00A633F0">
        <w:rPr>
          <w:rFonts w:cs="Times New Roman"/>
          <w:i/>
        </w:rPr>
        <w:t xml:space="preserve"> </w:t>
      </w:r>
      <w:proofErr w:type="spellStart"/>
      <w:r w:rsidRPr="00A633F0">
        <w:rPr>
          <w:rFonts w:cs="Times New Roman"/>
          <w:i/>
        </w:rPr>
        <w:t>human</w:t>
      </w:r>
      <w:proofErr w:type="spellEnd"/>
      <w:r w:rsidRPr="00A633F0">
        <w:rPr>
          <w:rFonts w:cs="Times New Roman"/>
          <w:i/>
        </w:rPr>
        <w:t xml:space="preserve"> </w:t>
      </w:r>
      <w:proofErr w:type="spellStart"/>
      <w:r w:rsidRPr="00A633F0">
        <w:rPr>
          <w:rFonts w:cs="Times New Roman"/>
          <w:i/>
        </w:rPr>
        <w:t>understanding</w:t>
      </w:r>
      <w:proofErr w:type="spellEnd"/>
      <w:r w:rsidRPr="00A633F0">
        <w:rPr>
          <w:rFonts w:cs="Times New Roman"/>
          <w:i/>
        </w:rPr>
        <w:t>.</w:t>
      </w:r>
      <w:r w:rsidRPr="00A633F0">
        <w:rPr>
          <w:rFonts w:cs="Times New Roman"/>
        </w:rPr>
        <w:t xml:space="preserve"> Boston, MA: </w:t>
      </w:r>
      <w:proofErr w:type="spellStart"/>
      <w:r w:rsidRPr="00A633F0">
        <w:rPr>
          <w:rFonts w:cs="Times New Roman"/>
        </w:rPr>
        <w:t>Shambhala</w:t>
      </w:r>
      <w:proofErr w:type="spellEnd"/>
      <w:r w:rsidRPr="00A633F0">
        <w:rPr>
          <w:rFonts w:cs="Times New Roman"/>
        </w:rPr>
        <w:t xml:space="preserve"> </w:t>
      </w:r>
      <w:proofErr w:type="spellStart"/>
      <w:r w:rsidRPr="00A633F0">
        <w:rPr>
          <w:rFonts w:cs="Times New Roman"/>
        </w:rPr>
        <w:t>Publications</w:t>
      </w:r>
      <w:proofErr w:type="spellEnd"/>
      <w:r w:rsidRPr="00A633F0">
        <w:rPr>
          <w:rFonts w:cs="Times New Roman"/>
        </w:rPr>
        <w:t>.</w:t>
      </w:r>
    </w:p>
    <w:p w:rsidR="00370003" w:rsidRPr="00125873" w:rsidRDefault="00370003" w:rsidP="00370003">
      <w:pPr>
        <w:pStyle w:val="Odstavecseseznamem"/>
        <w:numPr>
          <w:ilvl w:val="0"/>
          <w:numId w:val="10"/>
        </w:numPr>
        <w:rPr>
          <w:rFonts w:cstheme="minorHAnsi"/>
        </w:rPr>
      </w:pPr>
      <w:proofErr w:type="spellStart"/>
      <w:r w:rsidRPr="00125873">
        <w:rPr>
          <w:rFonts w:cstheme="minorHAnsi"/>
        </w:rPr>
        <w:t>Miovský</w:t>
      </w:r>
      <w:proofErr w:type="spellEnd"/>
      <w:r w:rsidRPr="00125873">
        <w:rPr>
          <w:rFonts w:cstheme="minorHAnsi"/>
        </w:rPr>
        <w:t xml:space="preserve">, M. (2006). </w:t>
      </w:r>
      <w:r w:rsidRPr="00125873">
        <w:rPr>
          <w:rFonts w:cstheme="minorHAnsi"/>
          <w:i/>
        </w:rPr>
        <w:t>Kvalitativní přístup a metody v psychologickém výzkumu.</w:t>
      </w:r>
      <w:r w:rsidRPr="00125873">
        <w:rPr>
          <w:rFonts w:cstheme="minorHAnsi"/>
        </w:rPr>
        <w:t xml:space="preserve"> Praha: </w:t>
      </w:r>
      <w:proofErr w:type="spellStart"/>
      <w:r w:rsidRPr="00125873">
        <w:rPr>
          <w:rFonts w:cstheme="minorHAnsi"/>
        </w:rPr>
        <w:t>Grada</w:t>
      </w:r>
      <w:proofErr w:type="spellEnd"/>
      <w:r w:rsidRPr="00125873">
        <w:rPr>
          <w:rFonts w:cstheme="minorHAnsi"/>
        </w:rPr>
        <w:t>.</w:t>
      </w:r>
    </w:p>
    <w:p w:rsidR="00B73533" w:rsidRPr="00125873" w:rsidRDefault="00B73533" w:rsidP="000864C5">
      <w:pPr>
        <w:pStyle w:val="Odstavecseseznamem"/>
        <w:numPr>
          <w:ilvl w:val="0"/>
          <w:numId w:val="10"/>
        </w:numPr>
        <w:rPr>
          <w:rFonts w:cstheme="minorHAnsi"/>
        </w:rPr>
      </w:pPr>
      <w:proofErr w:type="spellStart"/>
      <w:r w:rsidRPr="00125873">
        <w:rPr>
          <w:rFonts w:cstheme="minorHAnsi"/>
        </w:rPr>
        <w:t>Nakonečný</w:t>
      </w:r>
      <w:proofErr w:type="spellEnd"/>
      <w:r w:rsidRPr="00125873">
        <w:rPr>
          <w:rFonts w:cstheme="minorHAnsi"/>
        </w:rPr>
        <w:t xml:space="preserve">, M. (2009). </w:t>
      </w:r>
      <w:r w:rsidRPr="00125873">
        <w:rPr>
          <w:rFonts w:cstheme="minorHAnsi"/>
          <w:i/>
        </w:rPr>
        <w:t>Sociální psychologie</w:t>
      </w:r>
      <w:r w:rsidRPr="00125873">
        <w:rPr>
          <w:rFonts w:cstheme="minorHAnsi"/>
        </w:rPr>
        <w:t>. Praha: Academia.</w:t>
      </w:r>
    </w:p>
    <w:p w:rsidR="00B73533" w:rsidRPr="00125873" w:rsidRDefault="00B73533" w:rsidP="000864C5">
      <w:pPr>
        <w:pStyle w:val="Odstavecseseznamem"/>
        <w:numPr>
          <w:ilvl w:val="0"/>
          <w:numId w:val="10"/>
        </w:numPr>
        <w:rPr>
          <w:rFonts w:cstheme="minorHAnsi"/>
        </w:rPr>
      </w:pPr>
      <w:proofErr w:type="spellStart"/>
      <w:r w:rsidRPr="00125873">
        <w:rPr>
          <w:shd w:val="clear" w:color="auto" w:fill="FFFFFF"/>
        </w:rPr>
        <w:t>Olson</w:t>
      </w:r>
      <w:proofErr w:type="spellEnd"/>
      <w:r w:rsidRPr="00125873">
        <w:rPr>
          <w:shd w:val="clear" w:color="auto" w:fill="FFFFFF"/>
        </w:rPr>
        <w:t xml:space="preserve">, M., </w:t>
      </w:r>
      <w:proofErr w:type="spellStart"/>
      <w:r w:rsidRPr="00125873">
        <w:rPr>
          <w:shd w:val="clear" w:color="auto" w:fill="FFFFFF"/>
        </w:rPr>
        <w:t>Seikkula</w:t>
      </w:r>
      <w:proofErr w:type="spellEnd"/>
      <w:r w:rsidRPr="00125873">
        <w:rPr>
          <w:shd w:val="clear" w:color="auto" w:fill="FFFFFF"/>
        </w:rPr>
        <w:t xml:space="preserve">, J., &amp; </w:t>
      </w:r>
      <w:proofErr w:type="spellStart"/>
      <w:r w:rsidRPr="00125873">
        <w:rPr>
          <w:shd w:val="clear" w:color="auto" w:fill="FFFFFF"/>
        </w:rPr>
        <w:t>Ziedonis</w:t>
      </w:r>
      <w:proofErr w:type="spellEnd"/>
      <w:r w:rsidRPr="00125873">
        <w:rPr>
          <w:shd w:val="clear" w:color="auto" w:fill="FFFFFF"/>
        </w:rPr>
        <w:t xml:space="preserve">, D. (2014). </w:t>
      </w:r>
      <w:proofErr w:type="spellStart"/>
      <w:r w:rsidRPr="00125873">
        <w:rPr>
          <w:i/>
          <w:shd w:val="clear" w:color="auto" w:fill="FFFFFF"/>
        </w:rPr>
        <w:t>The</w:t>
      </w:r>
      <w:proofErr w:type="spellEnd"/>
      <w:r w:rsidRPr="00125873">
        <w:rPr>
          <w:i/>
          <w:shd w:val="clear" w:color="auto" w:fill="FFFFFF"/>
        </w:rPr>
        <w:t xml:space="preserve"> </w:t>
      </w:r>
      <w:proofErr w:type="spellStart"/>
      <w:r w:rsidRPr="00125873">
        <w:rPr>
          <w:i/>
          <w:shd w:val="clear" w:color="auto" w:fill="FFFFFF"/>
        </w:rPr>
        <w:t>key</w:t>
      </w:r>
      <w:proofErr w:type="spellEnd"/>
      <w:r w:rsidRPr="00125873">
        <w:rPr>
          <w:i/>
          <w:shd w:val="clear" w:color="auto" w:fill="FFFFFF"/>
        </w:rPr>
        <w:t xml:space="preserve"> </w:t>
      </w:r>
      <w:proofErr w:type="spellStart"/>
      <w:r w:rsidRPr="00125873">
        <w:rPr>
          <w:i/>
          <w:shd w:val="clear" w:color="auto" w:fill="FFFFFF"/>
        </w:rPr>
        <w:t>elements</w:t>
      </w:r>
      <w:proofErr w:type="spellEnd"/>
      <w:r w:rsidRPr="00125873">
        <w:rPr>
          <w:i/>
          <w:shd w:val="clear" w:color="auto" w:fill="FFFFFF"/>
        </w:rPr>
        <w:t xml:space="preserve"> </w:t>
      </w:r>
      <w:proofErr w:type="spellStart"/>
      <w:r w:rsidRPr="00125873">
        <w:rPr>
          <w:i/>
          <w:shd w:val="clear" w:color="auto" w:fill="FFFFFF"/>
        </w:rPr>
        <w:t>of</w:t>
      </w:r>
      <w:proofErr w:type="spellEnd"/>
      <w:r w:rsidRPr="00125873">
        <w:rPr>
          <w:i/>
          <w:shd w:val="clear" w:color="auto" w:fill="FFFFFF"/>
        </w:rPr>
        <w:t xml:space="preserve"> </w:t>
      </w:r>
      <w:proofErr w:type="spellStart"/>
      <w:r w:rsidRPr="00125873">
        <w:rPr>
          <w:i/>
          <w:shd w:val="clear" w:color="auto" w:fill="FFFFFF"/>
        </w:rPr>
        <w:t>dialogic</w:t>
      </w:r>
      <w:proofErr w:type="spellEnd"/>
      <w:r w:rsidRPr="00125873">
        <w:rPr>
          <w:i/>
          <w:shd w:val="clear" w:color="auto" w:fill="FFFFFF"/>
        </w:rPr>
        <w:t xml:space="preserve"> </w:t>
      </w:r>
      <w:proofErr w:type="spellStart"/>
      <w:r w:rsidRPr="00125873">
        <w:rPr>
          <w:i/>
          <w:shd w:val="clear" w:color="auto" w:fill="FFFFFF"/>
        </w:rPr>
        <w:t>practice</w:t>
      </w:r>
      <w:proofErr w:type="spellEnd"/>
      <w:r w:rsidRPr="00125873">
        <w:rPr>
          <w:i/>
          <w:shd w:val="clear" w:color="auto" w:fill="FFFFFF"/>
        </w:rPr>
        <w:t xml:space="preserve"> in open </w:t>
      </w:r>
      <w:proofErr w:type="spellStart"/>
      <w:r w:rsidRPr="00125873">
        <w:rPr>
          <w:i/>
          <w:shd w:val="clear" w:color="auto" w:fill="FFFFFF"/>
        </w:rPr>
        <w:t>dialogue</w:t>
      </w:r>
      <w:proofErr w:type="spellEnd"/>
      <w:r w:rsidRPr="00125873">
        <w:rPr>
          <w:i/>
          <w:shd w:val="clear" w:color="auto" w:fill="FFFFFF"/>
        </w:rPr>
        <w:t xml:space="preserve">: </w:t>
      </w:r>
      <w:proofErr w:type="spellStart"/>
      <w:r w:rsidRPr="00125873">
        <w:rPr>
          <w:i/>
          <w:shd w:val="clear" w:color="auto" w:fill="FFFFFF"/>
        </w:rPr>
        <w:t>fidelity</w:t>
      </w:r>
      <w:proofErr w:type="spellEnd"/>
      <w:r w:rsidRPr="00125873">
        <w:rPr>
          <w:i/>
          <w:shd w:val="clear" w:color="auto" w:fill="FFFFFF"/>
        </w:rPr>
        <w:t xml:space="preserve"> </w:t>
      </w:r>
      <w:proofErr w:type="spellStart"/>
      <w:r w:rsidRPr="00125873">
        <w:rPr>
          <w:i/>
          <w:shd w:val="clear" w:color="auto" w:fill="FFFFFF"/>
        </w:rPr>
        <w:t>criteria</w:t>
      </w:r>
      <w:proofErr w:type="spellEnd"/>
      <w:r w:rsidRPr="00125873">
        <w:rPr>
          <w:i/>
          <w:shd w:val="clear" w:color="auto" w:fill="FFFFFF"/>
        </w:rPr>
        <w:t>. </w:t>
      </w:r>
      <w:r w:rsidRPr="00125873">
        <w:rPr>
          <w:shd w:val="clear" w:color="auto" w:fill="FFFFFF"/>
        </w:rPr>
        <w:t xml:space="preserve">Worcester, MA: </w:t>
      </w:r>
      <w:proofErr w:type="spellStart"/>
      <w:r w:rsidRPr="00125873">
        <w:rPr>
          <w:shd w:val="clear" w:color="auto" w:fill="FFFFFF"/>
        </w:rPr>
        <w:t>The</w:t>
      </w:r>
      <w:proofErr w:type="spellEnd"/>
      <w:r w:rsidRPr="00125873">
        <w:rPr>
          <w:shd w:val="clear" w:color="auto" w:fill="FFFFFF"/>
        </w:rPr>
        <w:t xml:space="preserve"> University </w:t>
      </w:r>
      <w:proofErr w:type="spellStart"/>
      <w:r w:rsidRPr="00125873">
        <w:rPr>
          <w:shd w:val="clear" w:color="auto" w:fill="FFFFFF"/>
        </w:rPr>
        <w:t>of</w:t>
      </w:r>
      <w:proofErr w:type="spellEnd"/>
      <w:r w:rsidRPr="00125873">
        <w:rPr>
          <w:shd w:val="clear" w:color="auto" w:fill="FFFFFF"/>
        </w:rPr>
        <w:t xml:space="preserve"> Massachusetts </w:t>
      </w:r>
      <w:proofErr w:type="spellStart"/>
      <w:r w:rsidRPr="00125873">
        <w:rPr>
          <w:shd w:val="clear" w:color="auto" w:fill="FFFFFF"/>
        </w:rPr>
        <w:t>Medical</w:t>
      </w:r>
      <w:proofErr w:type="spellEnd"/>
      <w:r w:rsidRPr="00125873">
        <w:rPr>
          <w:shd w:val="clear" w:color="auto" w:fill="FFFFFF"/>
        </w:rPr>
        <w:t xml:space="preserve"> </w:t>
      </w:r>
      <w:proofErr w:type="spellStart"/>
      <w:r w:rsidRPr="00125873">
        <w:rPr>
          <w:shd w:val="clear" w:color="auto" w:fill="FFFFFF"/>
        </w:rPr>
        <w:t>School</w:t>
      </w:r>
      <w:proofErr w:type="spellEnd"/>
      <w:r w:rsidRPr="00125873">
        <w:rPr>
          <w:shd w:val="clear" w:color="auto" w:fill="FFFFFF"/>
        </w:rPr>
        <w:t>.</w:t>
      </w:r>
    </w:p>
    <w:p w:rsidR="00B73533" w:rsidRPr="004F25A2" w:rsidRDefault="00B73533" w:rsidP="000864C5">
      <w:pPr>
        <w:pStyle w:val="Odstavecseseznamem"/>
        <w:numPr>
          <w:ilvl w:val="0"/>
          <w:numId w:val="10"/>
        </w:numPr>
      </w:pPr>
      <w:proofErr w:type="spellStart"/>
      <w:r w:rsidRPr="00125873">
        <w:t>Peavy</w:t>
      </w:r>
      <w:proofErr w:type="spellEnd"/>
      <w:r w:rsidRPr="00125873">
        <w:t xml:space="preserve">, R. V. (2013). </w:t>
      </w:r>
      <w:proofErr w:type="spellStart"/>
      <w:r w:rsidRPr="00125873">
        <w:rPr>
          <w:i/>
        </w:rPr>
        <w:t>Sociodynamické</w:t>
      </w:r>
      <w:proofErr w:type="spellEnd"/>
      <w:r w:rsidRPr="00125873">
        <w:rPr>
          <w:i/>
        </w:rPr>
        <w:t xml:space="preserve"> poradenství: konstruktivistická perspektiva</w:t>
      </w:r>
      <w:r w:rsidRPr="00125873">
        <w:t>.</w:t>
      </w:r>
      <w:r w:rsidRPr="004F25A2">
        <w:t xml:space="preserve"> Praha: Centrum </w:t>
      </w:r>
      <w:proofErr w:type="spellStart"/>
      <w:r w:rsidRPr="004F25A2">
        <w:t>Euroguidance</w:t>
      </w:r>
      <w:proofErr w:type="spellEnd"/>
      <w:r w:rsidRPr="004F25A2">
        <w:t>.</w:t>
      </w:r>
    </w:p>
    <w:p w:rsidR="00B73533" w:rsidRPr="00125873" w:rsidRDefault="00B73533" w:rsidP="000864C5">
      <w:pPr>
        <w:pStyle w:val="Odstavecseseznamem"/>
        <w:numPr>
          <w:ilvl w:val="0"/>
          <w:numId w:val="10"/>
        </w:numPr>
        <w:rPr>
          <w:rFonts w:cstheme="minorHAnsi"/>
        </w:rPr>
      </w:pPr>
      <w:r w:rsidRPr="00125873">
        <w:rPr>
          <w:rFonts w:cstheme="minorHAnsi"/>
        </w:rPr>
        <w:t xml:space="preserve">Pelikán, J. (1995). </w:t>
      </w:r>
      <w:r w:rsidRPr="00125873">
        <w:rPr>
          <w:rFonts w:cstheme="minorHAnsi"/>
          <w:i/>
        </w:rPr>
        <w:t>Výchova jako teoretický problém</w:t>
      </w:r>
      <w:r w:rsidRPr="00125873">
        <w:rPr>
          <w:rFonts w:cstheme="minorHAnsi"/>
        </w:rPr>
        <w:t xml:space="preserve">. Ostrava: </w:t>
      </w:r>
      <w:proofErr w:type="spellStart"/>
      <w:r w:rsidRPr="00125873">
        <w:rPr>
          <w:rFonts w:cstheme="minorHAnsi"/>
        </w:rPr>
        <w:t>Amosium</w:t>
      </w:r>
      <w:proofErr w:type="spellEnd"/>
      <w:r w:rsidRPr="00125873">
        <w:rPr>
          <w:rFonts w:cstheme="minorHAnsi"/>
        </w:rPr>
        <w:t xml:space="preserve"> servis.</w:t>
      </w:r>
    </w:p>
    <w:p w:rsidR="00B73533" w:rsidRPr="009B59E7" w:rsidRDefault="00B73533" w:rsidP="000864C5">
      <w:pPr>
        <w:pStyle w:val="Odstavecseseznamem"/>
        <w:numPr>
          <w:ilvl w:val="0"/>
          <w:numId w:val="10"/>
        </w:numPr>
        <w:rPr>
          <w:rFonts w:cstheme="minorHAnsi"/>
        </w:rPr>
      </w:pPr>
      <w:proofErr w:type="spellStart"/>
      <w:r w:rsidRPr="009B59E7">
        <w:rPr>
          <w:rFonts w:cstheme="minorHAnsi"/>
        </w:rPr>
        <w:t>Plaňava</w:t>
      </w:r>
      <w:proofErr w:type="spellEnd"/>
      <w:r w:rsidRPr="009B59E7">
        <w:rPr>
          <w:rFonts w:cstheme="minorHAnsi"/>
        </w:rPr>
        <w:t xml:space="preserve">, I. (2000). </w:t>
      </w:r>
      <w:r w:rsidRPr="009B59E7">
        <w:rPr>
          <w:rFonts w:cstheme="minorHAnsi"/>
          <w:i/>
        </w:rPr>
        <w:t>Manželství a rodiny: struktura, dynamika, komunikace</w:t>
      </w:r>
      <w:r w:rsidRPr="009B59E7">
        <w:rPr>
          <w:rFonts w:cstheme="minorHAnsi"/>
        </w:rPr>
        <w:t>. Brno: Nakladatelství DOPLNĚK.</w:t>
      </w:r>
    </w:p>
    <w:p w:rsidR="00B73533" w:rsidRPr="00125873" w:rsidRDefault="00B73533" w:rsidP="000864C5">
      <w:pPr>
        <w:pStyle w:val="Odstavecseseznamem"/>
        <w:numPr>
          <w:ilvl w:val="0"/>
          <w:numId w:val="10"/>
        </w:numPr>
      </w:pPr>
      <w:r w:rsidRPr="00125873">
        <w:t xml:space="preserve">Plháková, A. (2004). </w:t>
      </w:r>
      <w:r w:rsidRPr="00125873">
        <w:rPr>
          <w:i/>
        </w:rPr>
        <w:t>Obecná psychologie</w:t>
      </w:r>
      <w:r w:rsidRPr="00125873">
        <w:t>. Praha: Academia.</w:t>
      </w:r>
    </w:p>
    <w:p w:rsidR="00B73533" w:rsidRPr="00CC49B1" w:rsidRDefault="00B73533" w:rsidP="000864C5">
      <w:pPr>
        <w:pStyle w:val="Odstavecseseznamem"/>
        <w:numPr>
          <w:ilvl w:val="0"/>
          <w:numId w:val="10"/>
        </w:numPr>
      </w:pPr>
      <w:r w:rsidRPr="00CC49B1">
        <w:t xml:space="preserve">Plháková, A. (2006). </w:t>
      </w:r>
      <w:r w:rsidRPr="00CC49B1">
        <w:rPr>
          <w:i/>
        </w:rPr>
        <w:t>Dějiny psychologie</w:t>
      </w:r>
      <w:r w:rsidRPr="00CC49B1">
        <w:t xml:space="preserve">. Praha: </w:t>
      </w:r>
      <w:proofErr w:type="spellStart"/>
      <w:r w:rsidRPr="00CC49B1">
        <w:t>Grada</w:t>
      </w:r>
      <w:proofErr w:type="spellEnd"/>
      <w:r w:rsidRPr="00CC49B1">
        <w:t>.</w:t>
      </w:r>
    </w:p>
    <w:p w:rsidR="00B73533" w:rsidRPr="00CC49B1" w:rsidRDefault="00B73533" w:rsidP="000864C5">
      <w:pPr>
        <w:pStyle w:val="Odstavecseseznamem"/>
        <w:numPr>
          <w:ilvl w:val="0"/>
          <w:numId w:val="10"/>
        </w:numPr>
        <w:rPr>
          <w:rFonts w:cstheme="minorHAnsi"/>
        </w:rPr>
      </w:pPr>
      <w:proofErr w:type="spellStart"/>
      <w:r w:rsidRPr="00CC49B1">
        <w:rPr>
          <w:rFonts w:cs="Times New Roman"/>
        </w:rPr>
        <w:t>Skorunka</w:t>
      </w:r>
      <w:proofErr w:type="spellEnd"/>
      <w:r w:rsidRPr="00CC49B1">
        <w:rPr>
          <w:rFonts w:cs="Times New Roman"/>
        </w:rPr>
        <w:t xml:space="preserve">, D. (2010a). </w:t>
      </w:r>
      <w:proofErr w:type="spellStart"/>
      <w:r w:rsidRPr="00CC49B1">
        <w:rPr>
          <w:rFonts w:cs="Times New Roman"/>
        </w:rPr>
        <w:t>Narativita</w:t>
      </w:r>
      <w:proofErr w:type="spellEnd"/>
      <w:r w:rsidRPr="00CC49B1">
        <w:rPr>
          <w:rFonts w:cs="Times New Roman"/>
        </w:rPr>
        <w:t xml:space="preserve"> a psychoterapie. In </w:t>
      </w:r>
      <w:r w:rsidRPr="00CC49B1">
        <w:rPr>
          <w:rFonts w:cstheme="minorHAnsi"/>
        </w:rPr>
        <w:t xml:space="preserve">Vybíral, Z. </w:t>
      </w:r>
      <w:r w:rsidRPr="00CC49B1">
        <w:rPr>
          <w:rFonts w:cs="Times New Roman"/>
        </w:rPr>
        <w:t>&amp; Roubal, J. (</w:t>
      </w:r>
      <w:proofErr w:type="spellStart"/>
      <w:r w:rsidRPr="00CC49B1">
        <w:rPr>
          <w:rFonts w:cs="Times New Roman"/>
        </w:rPr>
        <w:t>Eds</w:t>
      </w:r>
      <w:proofErr w:type="spellEnd"/>
      <w:r w:rsidRPr="00CC49B1">
        <w:rPr>
          <w:rFonts w:cs="Times New Roman"/>
        </w:rPr>
        <w:t xml:space="preserve">.), </w:t>
      </w:r>
      <w:r w:rsidRPr="00CC49B1">
        <w:rPr>
          <w:rFonts w:cs="Times New Roman"/>
          <w:i/>
        </w:rPr>
        <w:t>Současná psychoterapie</w:t>
      </w:r>
      <w:r w:rsidRPr="00CC49B1">
        <w:rPr>
          <w:rFonts w:cs="Times New Roman"/>
        </w:rPr>
        <w:t xml:space="preserve"> (561-583). Praha: Portál.</w:t>
      </w:r>
    </w:p>
    <w:p w:rsidR="00B73533" w:rsidRPr="00CC49B1" w:rsidRDefault="00B73533" w:rsidP="000864C5">
      <w:pPr>
        <w:pStyle w:val="Odstavecseseznamem"/>
        <w:numPr>
          <w:ilvl w:val="0"/>
          <w:numId w:val="10"/>
        </w:numPr>
        <w:rPr>
          <w:rFonts w:cstheme="minorHAnsi"/>
        </w:rPr>
      </w:pPr>
      <w:proofErr w:type="spellStart"/>
      <w:r w:rsidRPr="00CC49B1">
        <w:rPr>
          <w:rFonts w:cs="Times New Roman"/>
        </w:rPr>
        <w:t>Skorunka</w:t>
      </w:r>
      <w:proofErr w:type="spellEnd"/>
      <w:r w:rsidRPr="00CC49B1">
        <w:rPr>
          <w:rFonts w:cs="Times New Roman"/>
        </w:rPr>
        <w:t xml:space="preserve">, D. (2010b). Rodinná terapie. In </w:t>
      </w:r>
      <w:r w:rsidRPr="00CC49B1">
        <w:rPr>
          <w:rFonts w:cstheme="minorHAnsi"/>
        </w:rPr>
        <w:t xml:space="preserve">Vybíral, Z. </w:t>
      </w:r>
      <w:r w:rsidRPr="00CC49B1">
        <w:rPr>
          <w:rFonts w:cs="Times New Roman"/>
        </w:rPr>
        <w:t>&amp; Roubal, J. (</w:t>
      </w:r>
      <w:proofErr w:type="spellStart"/>
      <w:r w:rsidRPr="00CC49B1">
        <w:rPr>
          <w:rFonts w:cs="Times New Roman"/>
        </w:rPr>
        <w:t>Eds</w:t>
      </w:r>
      <w:proofErr w:type="spellEnd"/>
      <w:r w:rsidRPr="00CC49B1">
        <w:rPr>
          <w:rFonts w:cs="Times New Roman"/>
        </w:rPr>
        <w:t xml:space="preserve">.), </w:t>
      </w:r>
      <w:r w:rsidRPr="00CC49B1">
        <w:rPr>
          <w:rFonts w:cs="Times New Roman"/>
          <w:i/>
        </w:rPr>
        <w:t>Současná psychoterapie</w:t>
      </w:r>
      <w:r w:rsidRPr="00CC49B1">
        <w:rPr>
          <w:rFonts w:cs="Times New Roman"/>
        </w:rPr>
        <w:t xml:space="preserve"> (235-262). Praha: Portál.</w:t>
      </w:r>
    </w:p>
    <w:p w:rsidR="00B73533" w:rsidRPr="00CC49B1" w:rsidRDefault="00B73533" w:rsidP="000864C5">
      <w:pPr>
        <w:pStyle w:val="Odstavecseseznamem"/>
        <w:numPr>
          <w:ilvl w:val="0"/>
          <w:numId w:val="10"/>
        </w:numPr>
      </w:pPr>
      <w:proofErr w:type="spellStart"/>
      <w:r w:rsidRPr="00CC49B1">
        <w:rPr>
          <w:rFonts w:cs="Times New Roman"/>
        </w:rPr>
        <w:t>Skorunka</w:t>
      </w:r>
      <w:proofErr w:type="spellEnd"/>
      <w:r w:rsidRPr="00CC49B1">
        <w:rPr>
          <w:rFonts w:cs="Times New Roman"/>
        </w:rPr>
        <w:t>, D. (201</w:t>
      </w:r>
      <w:r w:rsidR="00B051F1" w:rsidRPr="00CC49B1">
        <w:rPr>
          <w:rFonts w:cs="Times New Roman"/>
        </w:rPr>
        <w:t>5). Tisíc tváří rodinné terapie:</w:t>
      </w:r>
      <w:r w:rsidRPr="00CC49B1">
        <w:rPr>
          <w:rFonts w:cs="Times New Roman"/>
        </w:rPr>
        <w:t xml:space="preserve"> současná teorie a praxe. In </w:t>
      </w:r>
      <w:r w:rsidRPr="00CC49B1">
        <w:t xml:space="preserve">Friedlová, M. </w:t>
      </w:r>
      <w:r w:rsidRPr="00CC49B1">
        <w:rPr>
          <w:rFonts w:cstheme="minorHAnsi"/>
        </w:rPr>
        <w:t xml:space="preserve">&amp; </w:t>
      </w:r>
      <w:proofErr w:type="spellStart"/>
      <w:r w:rsidRPr="00CC49B1">
        <w:rPr>
          <w:rFonts w:cstheme="minorHAnsi"/>
        </w:rPr>
        <w:t>Lečbych</w:t>
      </w:r>
      <w:proofErr w:type="spellEnd"/>
      <w:r w:rsidRPr="00CC49B1">
        <w:rPr>
          <w:rFonts w:cstheme="minorHAnsi"/>
        </w:rPr>
        <w:t>, M. (</w:t>
      </w:r>
      <w:proofErr w:type="spellStart"/>
      <w:r w:rsidRPr="00CC49B1">
        <w:rPr>
          <w:rFonts w:cstheme="minorHAnsi"/>
        </w:rPr>
        <w:t>Eds</w:t>
      </w:r>
      <w:proofErr w:type="spellEnd"/>
      <w:r w:rsidRPr="00CC49B1">
        <w:rPr>
          <w:rFonts w:cstheme="minorHAnsi"/>
        </w:rPr>
        <w:t xml:space="preserve">.), </w:t>
      </w:r>
      <w:r w:rsidRPr="00CC49B1">
        <w:rPr>
          <w:rFonts w:cstheme="minorHAnsi"/>
          <w:i/>
        </w:rPr>
        <w:t>Sympozium rodinné terapie: sborník příspěvků z konference</w:t>
      </w:r>
      <w:r w:rsidRPr="00CC49B1">
        <w:rPr>
          <w:rFonts w:cstheme="minorHAnsi"/>
        </w:rPr>
        <w:t xml:space="preserve"> (8-29)</w:t>
      </w:r>
      <w:r w:rsidRPr="00CC49B1">
        <w:rPr>
          <w:rFonts w:cstheme="minorHAnsi"/>
          <w:i/>
        </w:rPr>
        <w:t>.</w:t>
      </w:r>
      <w:r w:rsidRPr="00CC49B1">
        <w:rPr>
          <w:rFonts w:cstheme="minorHAnsi"/>
        </w:rPr>
        <w:t xml:space="preserve"> Olomouc: UP v Olomouci.</w:t>
      </w:r>
    </w:p>
    <w:p w:rsidR="00B73533" w:rsidRPr="009B59E7" w:rsidRDefault="00B73533" w:rsidP="000864C5">
      <w:pPr>
        <w:pStyle w:val="Odstavecseseznamem"/>
        <w:numPr>
          <w:ilvl w:val="0"/>
          <w:numId w:val="10"/>
        </w:numPr>
      </w:pPr>
      <w:r w:rsidRPr="009B59E7">
        <w:t xml:space="preserve">Sobotková, I. (2007). </w:t>
      </w:r>
      <w:r w:rsidRPr="009B59E7">
        <w:rPr>
          <w:i/>
        </w:rPr>
        <w:t>Psychologie rodiny</w:t>
      </w:r>
      <w:r w:rsidRPr="009B59E7">
        <w:t>. Praha: Portál.</w:t>
      </w:r>
    </w:p>
    <w:p w:rsidR="00B73533" w:rsidRPr="00125873" w:rsidRDefault="00B73533" w:rsidP="000864C5">
      <w:pPr>
        <w:pStyle w:val="Odstavecseseznamem"/>
        <w:numPr>
          <w:ilvl w:val="0"/>
          <w:numId w:val="10"/>
        </w:numPr>
      </w:pPr>
      <w:proofErr w:type="spellStart"/>
      <w:r w:rsidRPr="00125873">
        <w:t>Thorová</w:t>
      </w:r>
      <w:proofErr w:type="spellEnd"/>
      <w:r w:rsidRPr="00125873">
        <w:t xml:space="preserve">, K. (2015). </w:t>
      </w:r>
      <w:r w:rsidRPr="00125873">
        <w:rPr>
          <w:i/>
        </w:rPr>
        <w:t>Vývojová psychologie: proměny lidské psychiky od početí po smrt.</w:t>
      </w:r>
      <w:r w:rsidRPr="00125873">
        <w:t xml:space="preserve"> Praha: Portál.</w:t>
      </w:r>
    </w:p>
    <w:p w:rsidR="00B73533" w:rsidRPr="00125873" w:rsidRDefault="00B73533" w:rsidP="000864C5">
      <w:pPr>
        <w:pStyle w:val="Odstavecseseznamem"/>
        <w:numPr>
          <w:ilvl w:val="0"/>
          <w:numId w:val="10"/>
        </w:numPr>
        <w:rPr>
          <w:rFonts w:cstheme="minorHAnsi"/>
        </w:rPr>
      </w:pPr>
      <w:proofErr w:type="spellStart"/>
      <w:r w:rsidRPr="00125873">
        <w:rPr>
          <w:rFonts w:cstheme="minorHAnsi"/>
        </w:rPr>
        <w:t>Trapková</w:t>
      </w:r>
      <w:proofErr w:type="spellEnd"/>
      <w:r w:rsidRPr="00125873">
        <w:rPr>
          <w:rFonts w:cstheme="minorHAnsi"/>
        </w:rPr>
        <w:t xml:space="preserve"> L. </w:t>
      </w:r>
      <w:r w:rsidRPr="00125873">
        <w:rPr>
          <w:rFonts w:cs="Times New Roman"/>
        </w:rPr>
        <w:t>&amp;</w:t>
      </w:r>
      <w:r w:rsidRPr="00125873">
        <w:rPr>
          <w:rFonts w:cstheme="minorHAnsi"/>
        </w:rPr>
        <w:t xml:space="preserve"> Chvála, V. (2009). </w:t>
      </w:r>
      <w:r w:rsidRPr="00125873">
        <w:rPr>
          <w:rFonts w:cstheme="minorHAnsi"/>
          <w:i/>
        </w:rPr>
        <w:t>Rodinná terapie psychosomatických poruch: rodina jako sociální děloha.</w:t>
      </w:r>
      <w:r w:rsidRPr="00125873">
        <w:rPr>
          <w:rFonts w:cstheme="minorHAnsi"/>
        </w:rPr>
        <w:t xml:space="preserve"> Praha: Portál.</w:t>
      </w:r>
    </w:p>
    <w:p w:rsidR="00B73533" w:rsidRPr="00125873" w:rsidRDefault="00B73533" w:rsidP="000864C5">
      <w:pPr>
        <w:pStyle w:val="Odstavecseseznamem"/>
        <w:numPr>
          <w:ilvl w:val="0"/>
          <w:numId w:val="10"/>
        </w:numPr>
      </w:pPr>
      <w:r w:rsidRPr="00125873">
        <w:lastRenderedPageBreak/>
        <w:t xml:space="preserve">Vágnerová, M. (2004). </w:t>
      </w:r>
      <w:r w:rsidRPr="00125873">
        <w:rPr>
          <w:i/>
        </w:rPr>
        <w:t>Vývojová psychologie I: dětství a dospívání</w:t>
      </w:r>
      <w:r w:rsidRPr="00125873">
        <w:t>. Praha: Karolinum.</w:t>
      </w:r>
    </w:p>
    <w:p w:rsidR="00B73533" w:rsidRPr="00A633F0" w:rsidRDefault="00B73533" w:rsidP="000864C5">
      <w:pPr>
        <w:pStyle w:val="Odstavecseseznamem"/>
        <w:numPr>
          <w:ilvl w:val="0"/>
          <w:numId w:val="10"/>
        </w:numPr>
      </w:pPr>
      <w:proofErr w:type="spellStart"/>
      <w:r w:rsidRPr="00125873">
        <w:t>Von</w:t>
      </w:r>
      <w:proofErr w:type="spellEnd"/>
      <w:r w:rsidRPr="00125873">
        <w:t xml:space="preserve"> </w:t>
      </w:r>
      <w:proofErr w:type="spellStart"/>
      <w:r w:rsidRPr="00125873">
        <w:t>Glasersfeld</w:t>
      </w:r>
      <w:proofErr w:type="spellEnd"/>
      <w:r w:rsidRPr="00125873">
        <w:t xml:space="preserve">, E. (1984). </w:t>
      </w:r>
      <w:proofErr w:type="spellStart"/>
      <w:r w:rsidRPr="00125873">
        <w:t>An</w:t>
      </w:r>
      <w:proofErr w:type="spellEnd"/>
      <w:r w:rsidRPr="00125873">
        <w:t xml:space="preserve"> </w:t>
      </w:r>
      <w:proofErr w:type="spellStart"/>
      <w:r w:rsidRPr="00125873">
        <w:t>introduction</w:t>
      </w:r>
      <w:proofErr w:type="spellEnd"/>
      <w:r w:rsidRPr="00125873">
        <w:t xml:space="preserve"> to </w:t>
      </w:r>
      <w:proofErr w:type="spellStart"/>
      <w:r w:rsidRPr="00125873">
        <w:t>radical</w:t>
      </w:r>
      <w:proofErr w:type="spellEnd"/>
      <w:r w:rsidRPr="00125873">
        <w:t xml:space="preserve"> </w:t>
      </w:r>
      <w:proofErr w:type="spellStart"/>
      <w:r w:rsidRPr="00125873">
        <w:t>constructivism</w:t>
      </w:r>
      <w:proofErr w:type="spellEnd"/>
      <w:r w:rsidRPr="00125873">
        <w:t>. In</w:t>
      </w:r>
      <w:r w:rsidRPr="00A633F0">
        <w:t xml:space="preserve"> </w:t>
      </w:r>
      <w:proofErr w:type="spellStart"/>
      <w:r w:rsidRPr="00A633F0">
        <w:t>Watzlawick</w:t>
      </w:r>
      <w:proofErr w:type="spellEnd"/>
      <w:r w:rsidRPr="00A633F0">
        <w:t>, P. (</w:t>
      </w:r>
      <w:proofErr w:type="spellStart"/>
      <w:r w:rsidRPr="00A633F0">
        <w:t>Ed</w:t>
      </w:r>
      <w:proofErr w:type="spellEnd"/>
      <w:r w:rsidRPr="00A633F0">
        <w:t xml:space="preserve">.), </w:t>
      </w:r>
      <w:proofErr w:type="spellStart"/>
      <w:r w:rsidRPr="00A633F0">
        <w:rPr>
          <w:i/>
        </w:rPr>
        <w:t>The</w:t>
      </w:r>
      <w:proofErr w:type="spellEnd"/>
      <w:r w:rsidRPr="00A633F0">
        <w:rPr>
          <w:i/>
        </w:rPr>
        <w:t xml:space="preserve"> </w:t>
      </w:r>
      <w:proofErr w:type="spellStart"/>
      <w:r w:rsidRPr="00A633F0">
        <w:rPr>
          <w:i/>
        </w:rPr>
        <w:t>invented</w:t>
      </w:r>
      <w:proofErr w:type="spellEnd"/>
      <w:r w:rsidRPr="00A633F0">
        <w:rPr>
          <w:i/>
        </w:rPr>
        <w:t xml:space="preserve"> reality: </w:t>
      </w:r>
      <w:proofErr w:type="spellStart"/>
      <w:r w:rsidRPr="00A633F0">
        <w:rPr>
          <w:i/>
        </w:rPr>
        <w:t>contributions</w:t>
      </w:r>
      <w:proofErr w:type="spellEnd"/>
      <w:r w:rsidRPr="00A633F0">
        <w:rPr>
          <w:i/>
        </w:rPr>
        <w:t xml:space="preserve"> to </w:t>
      </w:r>
      <w:proofErr w:type="spellStart"/>
      <w:r w:rsidRPr="00A633F0">
        <w:rPr>
          <w:i/>
        </w:rPr>
        <w:t>constructivism</w:t>
      </w:r>
      <w:proofErr w:type="spellEnd"/>
      <w:r w:rsidRPr="00A633F0">
        <w:rPr>
          <w:i/>
        </w:rPr>
        <w:t xml:space="preserve"> </w:t>
      </w:r>
      <w:r w:rsidRPr="00A633F0">
        <w:t xml:space="preserve">(28-44). New York: </w:t>
      </w:r>
      <w:proofErr w:type="spellStart"/>
      <w:r w:rsidRPr="00A633F0">
        <w:t>Norton</w:t>
      </w:r>
      <w:proofErr w:type="spellEnd"/>
      <w:r w:rsidRPr="00A633F0">
        <w:t xml:space="preserve">. </w:t>
      </w:r>
    </w:p>
    <w:p w:rsidR="00B73533" w:rsidRPr="00A633F0" w:rsidRDefault="00B73533" w:rsidP="000864C5">
      <w:pPr>
        <w:pStyle w:val="Odstavecseseznamem"/>
        <w:numPr>
          <w:ilvl w:val="0"/>
          <w:numId w:val="10"/>
        </w:numPr>
        <w:rPr>
          <w:rFonts w:cstheme="minorHAnsi"/>
        </w:rPr>
      </w:pPr>
      <w:r w:rsidRPr="00A633F0">
        <w:rPr>
          <w:rFonts w:cstheme="minorHAnsi"/>
        </w:rPr>
        <w:t xml:space="preserve">Výrost, J. </w:t>
      </w:r>
      <w:r w:rsidRPr="00A633F0">
        <w:rPr>
          <w:rFonts w:cs="Times New Roman"/>
        </w:rPr>
        <w:t>&amp;</w:t>
      </w:r>
      <w:r w:rsidRPr="00A633F0">
        <w:rPr>
          <w:rFonts w:cstheme="minorHAnsi"/>
        </w:rPr>
        <w:t xml:space="preserve"> Slaměník, I. (</w:t>
      </w:r>
      <w:proofErr w:type="spellStart"/>
      <w:r w:rsidRPr="00A633F0">
        <w:rPr>
          <w:rFonts w:cstheme="minorHAnsi"/>
        </w:rPr>
        <w:t>Eds</w:t>
      </w:r>
      <w:proofErr w:type="spellEnd"/>
      <w:r w:rsidRPr="00A633F0">
        <w:rPr>
          <w:rFonts w:cstheme="minorHAnsi"/>
        </w:rPr>
        <w:t xml:space="preserve">.). (2008). </w:t>
      </w:r>
      <w:r w:rsidRPr="00A633F0">
        <w:rPr>
          <w:rFonts w:cstheme="minorHAnsi"/>
          <w:i/>
        </w:rPr>
        <w:t>Sociální psychologie</w:t>
      </w:r>
      <w:r w:rsidRPr="00A633F0">
        <w:rPr>
          <w:rFonts w:cstheme="minorHAnsi"/>
        </w:rPr>
        <w:t xml:space="preserve">. Praha: </w:t>
      </w:r>
      <w:proofErr w:type="spellStart"/>
      <w:r w:rsidRPr="00A633F0">
        <w:rPr>
          <w:rFonts w:cstheme="minorHAnsi"/>
        </w:rPr>
        <w:t>Grada</w:t>
      </w:r>
      <w:proofErr w:type="spellEnd"/>
      <w:r w:rsidRPr="00A633F0">
        <w:rPr>
          <w:rFonts w:cstheme="minorHAnsi"/>
        </w:rPr>
        <w:t>.</w:t>
      </w:r>
    </w:p>
    <w:p w:rsidR="00B73533" w:rsidRPr="00A633F0" w:rsidRDefault="00B73533" w:rsidP="000864C5">
      <w:pPr>
        <w:pStyle w:val="Odstavecseseznamem"/>
        <w:numPr>
          <w:ilvl w:val="0"/>
          <w:numId w:val="10"/>
        </w:numPr>
        <w:rPr>
          <w:rFonts w:cstheme="minorHAnsi"/>
        </w:rPr>
      </w:pPr>
      <w:proofErr w:type="spellStart"/>
      <w:r w:rsidRPr="00A633F0">
        <w:rPr>
          <w:rFonts w:cstheme="minorHAnsi"/>
        </w:rPr>
        <w:t>Watzlawick</w:t>
      </w:r>
      <w:proofErr w:type="spellEnd"/>
      <w:r w:rsidRPr="00A633F0">
        <w:rPr>
          <w:rFonts w:cstheme="minorHAnsi"/>
        </w:rPr>
        <w:t xml:space="preserve">, P., </w:t>
      </w:r>
      <w:proofErr w:type="spellStart"/>
      <w:r w:rsidRPr="00A633F0">
        <w:rPr>
          <w:rFonts w:cstheme="minorHAnsi"/>
        </w:rPr>
        <w:t>Bavelas</w:t>
      </w:r>
      <w:proofErr w:type="spellEnd"/>
      <w:r w:rsidRPr="00A633F0">
        <w:rPr>
          <w:rFonts w:cstheme="minorHAnsi"/>
        </w:rPr>
        <w:t xml:space="preserve">, J. B. </w:t>
      </w:r>
      <w:r w:rsidRPr="00A633F0">
        <w:rPr>
          <w:rFonts w:cs="Times New Roman"/>
        </w:rPr>
        <w:t>&amp;</w:t>
      </w:r>
      <w:r w:rsidRPr="00A633F0">
        <w:rPr>
          <w:rFonts w:cstheme="minorHAnsi"/>
        </w:rPr>
        <w:t xml:space="preserve"> Jackson, D. D. (2011). </w:t>
      </w:r>
      <w:r w:rsidRPr="00A633F0">
        <w:rPr>
          <w:rFonts w:cstheme="minorHAnsi"/>
          <w:i/>
        </w:rPr>
        <w:t>Pragmatika lidské komunikace: interakční vzorce, patologie a paradoxy.</w:t>
      </w:r>
      <w:r w:rsidRPr="00A633F0">
        <w:rPr>
          <w:rFonts w:cstheme="minorHAnsi"/>
        </w:rPr>
        <w:t xml:space="preserve"> Brno: Newton </w:t>
      </w:r>
      <w:proofErr w:type="spellStart"/>
      <w:r w:rsidRPr="00A633F0">
        <w:rPr>
          <w:rFonts w:cstheme="minorHAnsi"/>
        </w:rPr>
        <w:t>Books</w:t>
      </w:r>
      <w:proofErr w:type="spellEnd"/>
      <w:r w:rsidRPr="00A633F0">
        <w:rPr>
          <w:rFonts w:cstheme="minorHAnsi"/>
        </w:rPr>
        <w:t>.</w:t>
      </w:r>
    </w:p>
    <w:p w:rsidR="00B73533" w:rsidRPr="00125873" w:rsidRDefault="00B73533" w:rsidP="000864C5">
      <w:pPr>
        <w:pStyle w:val="Odstavecseseznamem"/>
        <w:numPr>
          <w:ilvl w:val="0"/>
          <w:numId w:val="10"/>
        </w:numPr>
        <w:rPr>
          <w:rFonts w:cstheme="minorHAnsi"/>
        </w:rPr>
      </w:pPr>
      <w:proofErr w:type="spellStart"/>
      <w:r w:rsidRPr="00125873">
        <w:rPr>
          <w:shd w:val="clear" w:color="auto" w:fill="FFFFFF"/>
        </w:rPr>
        <w:t>Winnicott</w:t>
      </w:r>
      <w:proofErr w:type="spellEnd"/>
      <w:r w:rsidRPr="00125873">
        <w:rPr>
          <w:shd w:val="clear" w:color="auto" w:fill="FFFFFF"/>
        </w:rPr>
        <w:t xml:space="preserve">, D. W. (1953). </w:t>
      </w:r>
      <w:proofErr w:type="spellStart"/>
      <w:r w:rsidRPr="00125873">
        <w:rPr>
          <w:shd w:val="clear" w:color="auto" w:fill="FFFFFF"/>
        </w:rPr>
        <w:t>Transitional</w:t>
      </w:r>
      <w:proofErr w:type="spellEnd"/>
      <w:r w:rsidRPr="00125873">
        <w:rPr>
          <w:shd w:val="clear" w:color="auto" w:fill="FFFFFF"/>
        </w:rPr>
        <w:t xml:space="preserve"> </w:t>
      </w:r>
      <w:proofErr w:type="spellStart"/>
      <w:r w:rsidRPr="00125873">
        <w:rPr>
          <w:shd w:val="clear" w:color="auto" w:fill="FFFFFF"/>
        </w:rPr>
        <w:t>objects</w:t>
      </w:r>
      <w:proofErr w:type="spellEnd"/>
      <w:r w:rsidRPr="00125873">
        <w:rPr>
          <w:shd w:val="clear" w:color="auto" w:fill="FFFFFF"/>
        </w:rPr>
        <w:t xml:space="preserve"> </w:t>
      </w:r>
      <w:proofErr w:type="spellStart"/>
      <w:r w:rsidRPr="00125873">
        <w:rPr>
          <w:shd w:val="clear" w:color="auto" w:fill="FFFFFF"/>
        </w:rPr>
        <w:t>and</w:t>
      </w:r>
      <w:proofErr w:type="spellEnd"/>
      <w:r w:rsidRPr="00125873">
        <w:rPr>
          <w:shd w:val="clear" w:color="auto" w:fill="FFFFFF"/>
        </w:rPr>
        <w:t xml:space="preserve"> </w:t>
      </w:r>
      <w:proofErr w:type="spellStart"/>
      <w:r w:rsidRPr="00125873">
        <w:rPr>
          <w:shd w:val="clear" w:color="auto" w:fill="FFFFFF"/>
        </w:rPr>
        <w:t>transitional</w:t>
      </w:r>
      <w:proofErr w:type="spellEnd"/>
      <w:r w:rsidRPr="00125873">
        <w:rPr>
          <w:shd w:val="clear" w:color="auto" w:fill="FFFFFF"/>
        </w:rPr>
        <w:t xml:space="preserve"> </w:t>
      </w:r>
      <w:proofErr w:type="spellStart"/>
      <w:r w:rsidRPr="00125873">
        <w:rPr>
          <w:shd w:val="clear" w:color="auto" w:fill="FFFFFF"/>
        </w:rPr>
        <w:t>phenomena</w:t>
      </w:r>
      <w:proofErr w:type="spellEnd"/>
      <w:r w:rsidRPr="00125873">
        <w:rPr>
          <w:shd w:val="clear" w:color="auto" w:fill="FFFFFF"/>
        </w:rPr>
        <w:t xml:space="preserve">: a study </w:t>
      </w:r>
      <w:proofErr w:type="spellStart"/>
      <w:r w:rsidRPr="00125873">
        <w:rPr>
          <w:shd w:val="clear" w:color="auto" w:fill="FFFFFF"/>
        </w:rPr>
        <w:t>of</w:t>
      </w:r>
      <w:proofErr w:type="spellEnd"/>
      <w:r w:rsidRPr="00125873">
        <w:rPr>
          <w:shd w:val="clear" w:color="auto" w:fill="FFFFFF"/>
        </w:rPr>
        <w:t xml:space="preserve"> </w:t>
      </w:r>
      <w:proofErr w:type="spellStart"/>
      <w:r w:rsidRPr="00125873">
        <w:rPr>
          <w:shd w:val="clear" w:color="auto" w:fill="FFFFFF"/>
        </w:rPr>
        <w:t>the</w:t>
      </w:r>
      <w:proofErr w:type="spellEnd"/>
      <w:r w:rsidRPr="00125873">
        <w:rPr>
          <w:shd w:val="clear" w:color="auto" w:fill="FFFFFF"/>
        </w:rPr>
        <w:t xml:space="preserve"> </w:t>
      </w:r>
      <w:proofErr w:type="spellStart"/>
      <w:r w:rsidRPr="00125873">
        <w:rPr>
          <w:shd w:val="clear" w:color="auto" w:fill="FFFFFF"/>
        </w:rPr>
        <w:t>first</w:t>
      </w:r>
      <w:proofErr w:type="spellEnd"/>
      <w:r w:rsidRPr="00125873">
        <w:rPr>
          <w:shd w:val="clear" w:color="auto" w:fill="FFFFFF"/>
        </w:rPr>
        <w:t xml:space="preserve"> not-</w:t>
      </w:r>
      <w:proofErr w:type="spellStart"/>
      <w:r w:rsidRPr="00125873">
        <w:rPr>
          <w:shd w:val="clear" w:color="auto" w:fill="FFFFFF"/>
        </w:rPr>
        <w:t>me</w:t>
      </w:r>
      <w:proofErr w:type="spellEnd"/>
      <w:r w:rsidRPr="00125873">
        <w:rPr>
          <w:shd w:val="clear" w:color="auto" w:fill="FFFFFF"/>
        </w:rPr>
        <w:t>. </w:t>
      </w:r>
      <w:proofErr w:type="spellStart"/>
      <w:r w:rsidRPr="00125873">
        <w:rPr>
          <w:i/>
          <w:shd w:val="clear" w:color="auto" w:fill="FFFFFF"/>
        </w:rPr>
        <w:t>International</w:t>
      </w:r>
      <w:proofErr w:type="spellEnd"/>
      <w:r w:rsidRPr="00125873">
        <w:rPr>
          <w:i/>
          <w:shd w:val="clear" w:color="auto" w:fill="FFFFFF"/>
        </w:rPr>
        <w:t xml:space="preserve"> </w:t>
      </w:r>
      <w:proofErr w:type="spellStart"/>
      <w:r w:rsidRPr="00125873">
        <w:rPr>
          <w:i/>
          <w:shd w:val="clear" w:color="auto" w:fill="FFFFFF"/>
        </w:rPr>
        <w:t>Journal</w:t>
      </w:r>
      <w:proofErr w:type="spellEnd"/>
      <w:r w:rsidRPr="00125873">
        <w:rPr>
          <w:i/>
          <w:shd w:val="clear" w:color="auto" w:fill="FFFFFF"/>
        </w:rPr>
        <w:t xml:space="preserve"> </w:t>
      </w:r>
      <w:proofErr w:type="spellStart"/>
      <w:r w:rsidRPr="00125873">
        <w:rPr>
          <w:i/>
          <w:shd w:val="clear" w:color="auto" w:fill="FFFFFF"/>
        </w:rPr>
        <w:t>of</w:t>
      </w:r>
      <w:proofErr w:type="spellEnd"/>
      <w:r w:rsidRPr="00125873">
        <w:rPr>
          <w:i/>
          <w:shd w:val="clear" w:color="auto" w:fill="FFFFFF"/>
        </w:rPr>
        <w:t xml:space="preserve"> </w:t>
      </w:r>
      <w:proofErr w:type="spellStart"/>
      <w:r w:rsidRPr="00125873">
        <w:rPr>
          <w:i/>
          <w:shd w:val="clear" w:color="auto" w:fill="FFFFFF"/>
        </w:rPr>
        <w:t>Psychoanalysis</w:t>
      </w:r>
      <w:proofErr w:type="spellEnd"/>
      <w:r w:rsidRPr="00125873">
        <w:rPr>
          <w:i/>
          <w:shd w:val="clear" w:color="auto" w:fill="FFFFFF"/>
        </w:rPr>
        <w:t>, 34</w:t>
      </w:r>
      <w:r w:rsidRPr="00125873">
        <w:rPr>
          <w:shd w:val="clear" w:color="auto" w:fill="FFFFFF"/>
        </w:rPr>
        <w:t>(2), 89-97.</w:t>
      </w:r>
    </w:p>
    <w:p w:rsidR="007D66E1" w:rsidRPr="00C87EDF" w:rsidRDefault="007D66E1" w:rsidP="000864C5">
      <w:pPr>
        <w:pStyle w:val="Odstavecseseznamem"/>
        <w:numPr>
          <w:ilvl w:val="0"/>
          <w:numId w:val="10"/>
        </w:numPr>
        <w:rPr>
          <w:rFonts w:cstheme="minorHAnsi"/>
        </w:rPr>
      </w:pPr>
      <w:proofErr w:type="spellStart"/>
      <w:r w:rsidRPr="00125873">
        <w:rPr>
          <w:rFonts w:cstheme="minorHAnsi"/>
        </w:rPr>
        <w:t>Woodcock</w:t>
      </w:r>
      <w:proofErr w:type="spellEnd"/>
      <w:r w:rsidRPr="00125873">
        <w:rPr>
          <w:rFonts w:cstheme="minorHAnsi"/>
        </w:rPr>
        <w:t xml:space="preserve">, J. (2003). </w:t>
      </w:r>
      <w:proofErr w:type="spellStart"/>
      <w:r w:rsidRPr="00125873">
        <w:rPr>
          <w:rFonts w:cstheme="minorHAnsi"/>
        </w:rPr>
        <w:t>The</w:t>
      </w:r>
      <w:proofErr w:type="spellEnd"/>
      <w:r w:rsidRPr="00125873">
        <w:rPr>
          <w:rFonts w:cstheme="minorHAnsi"/>
        </w:rPr>
        <w:t xml:space="preserve"> </w:t>
      </w:r>
      <w:proofErr w:type="spellStart"/>
      <w:r w:rsidRPr="00125873">
        <w:rPr>
          <w:rFonts w:cstheme="minorHAnsi"/>
        </w:rPr>
        <w:t>social</w:t>
      </w:r>
      <w:proofErr w:type="spellEnd"/>
      <w:r w:rsidRPr="00125873">
        <w:rPr>
          <w:rFonts w:cstheme="minorHAnsi"/>
        </w:rPr>
        <w:t xml:space="preserve"> </w:t>
      </w:r>
      <w:proofErr w:type="spellStart"/>
      <w:r w:rsidRPr="00125873">
        <w:rPr>
          <w:rFonts w:cstheme="minorHAnsi"/>
        </w:rPr>
        <w:t>work</w:t>
      </w:r>
      <w:proofErr w:type="spellEnd"/>
      <w:r w:rsidRPr="00125873">
        <w:rPr>
          <w:rFonts w:cstheme="minorHAnsi"/>
        </w:rPr>
        <w:t xml:space="preserve"> </w:t>
      </w:r>
      <w:proofErr w:type="spellStart"/>
      <w:r w:rsidRPr="00125873">
        <w:rPr>
          <w:rFonts w:cstheme="minorHAnsi"/>
        </w:rPr>
        <w:t>assessment</w:t>
      </w:r>
      <w:proofErr w:type="spellEnd"/>
      <w:r w:rsidRPr="00125873">
        <w:rPr>
          <w:rFonts w:cstheme="minorHAnsi"/>
        </w:rPr>
        <w:t xml:space="preserve"> </w:t>
      </w:r>
      <w:proofErr w:type="spellStart"/>
      <w:r w:rsidRPr="00125873">
        <w:rPr>
          <w:rFonts w:cstheme="minorHAnsi"/>
        </w:rPr>
        <w:t>of</w:t>
      </w:r>
      <w:proofErr w:type="spellEnd"/>
      <w:r w:rsidRPr="00125873">
        <w:rPr>
          <w:rFonts w:cstheme="minorHAnsi"/>
        </w:rPr>
        <w:t xml:space="preserve"> </w:t>
      </w:r>
      <w:proofErr w:type="spellStart"/>
      <w:r w:rsidRPr="00125873">
        <w:rPr>
          <w:rFonts w:cstheme="minorHAnsi"/>
        </w:rPr>
        <w:t>parenting</w:t>
      </w:r>
      <w:proofErr w:type="spellEnd"/>
      <w:r w:rsidRPr="00125873">
        <w:rPr>
          <w:rFonts w:cstheme="minorHAnsi"/>
        </w:rPr>
        <w:t xml:space="preserve">: </w:t>
      </w:r>
      <w:proofErr w:type="spellStart"/>
      <w:r w:rsidRPr="00125873">
        <w:rPr>
          <w:rFonts w:cstheme="minorHAnsi"/>
        </w:rPr>
        <w:t>an</w:t>
      </w:r>
      <w:proofErr w:type="spellEnd"/>
      <w:r w:rsidRPr="00125873">
        <w:rPr>
          <w:rFonts w:cstheme="minorHAnsi"/>
        </w:rPr>
        <w:t xml:space="preserve"> </w:t>
      </w:r>
      <w:proofErr w:type="spellStart"/>
      <w:r w:rsidRPr="00125873">
        <w:rPr>
          <w:rFonts w:cstheme="minorHAnsi"/>
        </w:rPr>
        <w:t>exploration</w:t>
      </w:r>
      <w:proofErr w:type="spellEnd"/>
      <w:r w:rsidRPr="00125873">
        <w:rPr>
          <w:rFonts w:cstheme="minorHAnsi"/>
        </w:rPr>
        <w:t xml:space="preserve">. </w:t>
      </w:r>
      <w:proofErr w:type="spellStart"/>
      <w:r w:rsidRPr="00C87EDF">
        <w:rPr>
          <w:rFonts w:cstheme="minorHAnsi"/>
        </w:rPr>
        <w:t>British</w:t>
      </w:r>
      <w:proofErr w:type="spellEnd"/>
      <w:r w:rsidRPr="00C87EDF">
        <w:rPr>
          <w:rFonts w:cstheme="minorHAnsi"/>
        </w:rPr>
        <w:t xml:space="preserve"> </w:t>
      </w:r>
      <w:proofErr w:type="spellStart"/>
      <w:r w:rsidRPr="00C87EDF">
        <w:rPr>
          <w:rFonts w:cstheme="minorHAnsi"/>
          <w:i/>
        </w:rPr>
        <w:t>Journal</w:t>
      </w:r>
      <w:proofErr w:type="spellEnd"/>
      <w:r w:rsidRPr="00C87EDF">
        <w:rPr>
          <w:rFonts w:cstheme="minorHAnsi"/>
          <w:i/>
        </w:rPr>
        <w:t xml:space="preserve"> </w:t>
      </w:r>
      <w:proofErr w:type="spellStart"/>
      <w:r w:rsidRPr="00C87EDF">
        <w:rPr>
          <w:rFonts w:cstheme="minorHAnsi"/>
          <w:i/>
        </w:rPr>
        <w:t>of</w:t>
      </w:r>
      <w:proofErr w:type="spellEnd"/>
      <w:r w:rsidRPr="00C87EDF">
        <w:rPr>
          <w:rFonts w:cstheme="minorHAnsi"/>
          <w:i/>
        </w:rPr>
        <w:t xml:space="preserve"> </w:t>
      </w:r>
      <w:proofErr w:type="spellStart"/>
      <w:r w:rsidRPr="00C87EDF">
        <w:rPr>
          <w:rFonts w:cstheme="minorHAnsi"/>
          <w:i/>
        </w:rPr>
        <w:t>Social</w:t>
      </w:r>
      <w:proofErr w:type="spellEnd"/>
      <w:r w:rsidRPr="00C87EDF">
        <w:rPr>
          <w:rFonts w:cstheme="minorHAnsi"/>
          <w:i/>
        </w:rPr>
        <w:t xml:space="preserve"> </w:t>
      </w:r>
      <w:proofErr w:type="spellStart"/>
      <w:r w:rsidRPr="00C87EDF">
        <w:rPr>
          <w:rFonts w:cstheme="minorHAnsi"/>
          <w:i/>
        </w:rPr>
        <w:t>Work</w:t>
      </w:r>
      <w:proofErr w:type="spellEnd"/>
      <w:r w:rsidRPr="00C87EDF">
        <w:rPr>
          <w:rFonts w:cstheme="minorHAnsi"/>
          <w:i/>
        </w:rPr>
        <w:t>, 2003</w:t>
      </w:r>
      <w:r w:rsidRPr="00C87EDF">
        <w:rPr>
          <w:rFonts w:cstheme="minorHAnsi"/>
        </w:rPr>
        <w:t>(33), 87-106.</w:t>
      </w:r>
    </w:p>
    <w:p w:rsidR="00B73533" w:rsidRPr="00C87EDF" w:rsidRDefault="00B73533" w:rsidP="000864C5">
      <w:pPr>
        <w:pStyle w:val="Odstavecseseznamem"/>
        <w:numPr>
          <w:ilvl w:val="0"/>
          <w:numId w:val="10"/>
        </w:numPr>
        <w:rPr>
          <w:rStyle w:val="Hypertextovodkaz"/>
          <w:rFonts w:cstheme="minorHAnsi"/>
          <w:i/>
          <w:color w:val="auto"/>
          <w:u w:val="none"/>
        </w:rPr>
      </w:pPr>
      <w:r w:rsidRPr="00C87EDF">
        <w:rPr>
          <w:rFonts w:cstheme="minorHAnsi"/>
          <w:i/>
        </w:rPr>
        <w:t>Zákon č. 359/1999 Sb., o sociálně-právní ochraně dětí.</w:t>
      </w:r>
      <w:r w:rsidRPr="00C87EDF">
        <w:rPr>
          <w:rFonts w:cstheme="minorHAnsi"/>
        </w:rPr>
        <w:t xml:space="preserve"> (30. prosince 1999). Získáno 4. ledna 2021 z </w:t>
      </w:r>
      <w:hyperlink r:id="rId11" w:history="1">
        <w:r w:rsidRPr="00C87EDF">
          <w:rPr>
            <w:rStyle w:val="Hypertextovodkaz"/>
            <w:rFonts w:cstheme="minorHAnsi"/>
            <w:color w:val="auto"/>
            <w:u w:val="none"/>
          </w:rPr>
          <w:t>https://www.zakonyprolidi.cz/cs/1999-359</w:t>
        </w:r>
      </w:hyperlink>
    </w:p>
    <w:p w:rsidR="00B73533" w:rsidRPr="00125873" w:rsidRDefault="00B73533" w:rsidP="000864C5">
      <w:pPr>
        <w:pStyle w:val="Odstavecseseznamem"/>
        <w:numPr>
          <w:ilvl w:val="0"/>
          <w:numId w:val="10"/>
        </w:numPr>
        <w:rPr>
          <w:rFonts w:cstheme="minorHAnsi"/>
          <w:i/>
        </w:rPr>
      </w:pPr>
      <w:r w:rsidRPr="00C87EDF">
        <w:rPr>
          <w:i/>
        </w:rPr>
        <w:t>Zákon č. 561/2004 Sb., o předškolním, základním, středním, vyšším odborném a</w:t>
      </w:r>
      <w:r w:rsidRPr="00125873">
        <w:rPr>
          <w:i/>
        </w:rPr>
        <w:t xml:space="preserve"> jiném vzdělávání (školský zákon).</w:t>
      </w:r>
      <w:r w:rsidRPr="00125873">
        <w:t xml:space="preserve"> (10. listopadu 2004). Získáno 4. ledna 2021 z </w:t>
      </w:r>
      <w:hyperlink r:id="rId12" w:history="1">
        <w:r w:rsidRPr="00125873">
          <w:rPr>
            <w:rStyle w:val="Hypertextovodkaz"/>
            <w:color w:val="auto"/>
            <w:u w:val="none"/>
          </w:rPr>
          <w:t>https://www.zakonyprolidi.cz/cs/2004-561</w:t>
        </w:r>
      </w:hyperlink>
    </w:p>
    <w:p w:rsidR="00B73533" w:rsidRPr="00125873" w:rsidRDefault="00B73533" w:rsidP="000864C5">
      <w:pPr>
        <w:pStyle w:val="Odstavecseseznamem"/>
        <w:numPr>
          <w:ilvl w:val="0"/>
          <w:numId w:val="10"/>
        </w:numPr>
        <w:rPr>
          <w:rFonts w:cstheme="minorHAnsi"/>
        </w:rPr>
      </w:pPr>
      <w:r w:rsidRPr="00125873">
        <w:rPr>
          <w:i/>
        </w:rPr>
        <w:t>Zákon č.</w:t>
      </w:r>
      <w:r w:rsidRPr="00125873">
        <w:rPr>
          <w:rFonts w:cstheme="minorHAnsi"/>
          <w:i/>
        </w:rPr>
        <w:t xml:space="preserve"> 108/2006 Sb., o sociálních službách. </w:t>
      </w:r>
      <w:r w:rsidRPr="00125873">
        <w:rPr>
          <w:rFonts w:cstheme="minorHAnsi"/>
        </w:rPr>
        <w:t xml:space="preserve">(31. března 2006). Získáno 4. ledna 2021 z </w:t>
      </w:r>
      <w:hyperlink r:id="rId13" w:history="1">
        <w:r w:rsidRPr="00125873">
          <w:rPr>
            <w:rStyle w:val="Hypertextovodkaz"/>
            <w:rFonts w:cstheme="minorHAnsi"/>
            <w:color w:val="auto"/>
            <w:u w:val="none"/>
          </w:rPr>
          <w:t>https://www.zakonyprolidi.cz/cs/2006-108</w:t>
        </w:r>
      </w:hyperlink>
    </w:p>
    <w:p w:rsidR="00B73533" w:rsidRPr="00125873" w:rsidRDefault="00B73533" w:rsidP="000864C5">
      <w:pPr>
        <w:pStyle w:val="Odstavecseseznamem"/>
        <w:numPr>
          <w:ilvl w:val="0"/>
          <w:numId w:val="10"/>
        </w:numPr>
        <w:rPr>
          <w:rFonts w:cstheme="minorHAnsi"/>
        </w:rPr>
      </w:pPr>
      <w:r w:rsidRPr="00125873">
        <w:rPr>
          <w:rFonts w:cstheme="minorHAnsi"/>
          <w:i/>
        </w:rPr>
        <w:t>Zákon č. 89/2012 Sb., občanský zákoník.</w:t>
      </w:r>
      <w:r w:rsidRPr="00125873">
        <w:rPr>
          <w:rFonts w:cstheme="minorHAnsi"/>
        </w:rPr>
        <w:t xml:space="preserve"> (22. března 2012). Získáno 4. ledna 2021 z </w:t>
      </w:r>
      <w:hyperlink r:id="rId14" w:anchor="cast2" w:history="1">
        <w:r w:rsidRPr="00125873">
          <w:rPr>
            <w:rStyle w:val="Hypertextovodkaz"/>
            <w:rFonts w:cstheme="minorHAnsi"/>
            <w:color w:val="auto"/>
            <w:u w:val="none"/>
          </w:rPr>
          <w:t>https://www.zakonyprolidi.cz/cs/2012-89#cast2</w:t>
        </w:r>
      </w:hyperlink>
    </w:p>
    <w:p w:rsidR="00B73533" w:rsidRPr="0084149E" w:rsidRDefault="00B73533" w:rsidP="00B73533">
      <w:pPr>
        <w:pStyle w:val="Nadpis1"/>
        <w:rPr>
          <w:sz w:val="52"/>
          <w:szCs w:val="52"/>
        </w:rPr>
      </w:pPr>
      <w:r>
        <w:rPr>
          <w:sz w:val="52"/>
          <w:szCs w:val="52"/>
        </w:rPr>
        <w:lastRenderedPageBreak/>
        <w:br/>
      </w:r>
      <w:r>
        <w:rPr>
          <w:sz w:val="52"/>
          <w:szCs w:val="52"/>
        </w:rPr>
        <w:br/>
      </w:r>
      <w:r>
        <w:rPr>
          <w:sz w:val="52"/>
          <w:szCs w:val="52"/>
        </w:rPr>
        <w:br/>
      </w:r>
      <w:r>
        <w:rPr>
          <w:sz w:val="52"/>
          <w:szCs w:val="52"/>
        </w:rPr>
        <w:br/>
      </w:r>
      <w:r>
        <w:rPr>
          <w:sz w:val="52"/>
          <w:szCs w:val="52"/>
        </w:rPr>
        <w:br/>
      </w:r>
      <w:r>
        <w:rPr>
          <w:sz w:val="52"/>
          <w:szCs w:val="52"/>
        </w:rPr>
        <w:br/>
      </w:r>
      <w:r>
        <w:rPr>
          <w:sz w:val="52"/>
          <w:szCs w:val="52"/>
        </w:rPr>
        <w:br/>
      </w:r>
      <w:bookmarkStart w:id="75" w:name="_Toc50820415"/>
      <w:bookmarkStart w:id="76" w:name="_Toc64582961"/>
      <w:bookmarkStart w:id="77" w:name="_Toc67905897"/>
      <w:r>
        <w:rPr>
          <w:sz w:val="52"/>
          <w:szCs w:val="52"/>
        </w:rPr>
        <w:t>Přílohy</w:t>
      </w:r>
      <w:bookmarkEnd w:id="75"/>
      <w:bookmarkEnd w:id="76"/>
      <w:bookmarkEnd w:id="77"/>
    </w:p>
    <w:p w:rsidR="00B73533" w:rsidRDefault="00B73533" w:rsidP="00B73533">
      <w:pPr>
        <w:pStyle w:val="Nadpis5"/>
        <w:numPr>
          <w:ilvl w:val="0"/>
          <w:numId w:val="0"/>
        </w:numPr>
        <w:ind w:left="1378"/>
      </w:pPr>
      <w:r>
        <w:br/>
      </w:r>
      <w:r>
        <w:br/>
      </w:r>
      <w:r>
        <w:br/>
      </w:r>
      <w:r>
        <w:br/>
      </w:r>
      <w:r>
        <w:br/>
      </w:r>
      <w:r>
        <w:br/>
      </w:r>
      <w:r>
        <w:br/>
      </w:r>
      <w:r>
        <w:br/>
      </w:r>
      <w:r>
        <w:br/>
      </w:r>
      <w:r>
        <w:br/>
      </w:r>
      <w:bookmarkStart w:id="78" w:name="_Toc64582962"/>
      <w:bookmarkStart w:id="79" w:name="_Toc67852302"/>
      <w:bookmarkStart w:id="80" w:name="_Toc67905898"/>
      <w:r>
        <w:t>Seznam příloh:</w:t>
      </w:r>
      <w:bookmarkEnd w:id="78"/>
      <w:bookmarkEnd w:id="79"/>
      <w:bookmarkEnd w:id="80"/>
    </w:p>
    <w:p w:rsidR="00B73533" w:rsidRDefault="000D45A3" w:rsidP="00B73533">
      <w:pPr>
        <w:pStyle w:val="slovanseznam"/>
        <w:numPr>
          <w:ilvl w:val="0"/>
          <w:numId w:val="5"/>
        </w:numPr>
      </w:pPr>
      <w:r>
        <w:t>Informovaný</w:t>
      </w:r>
      <w:r w:rsidR="00B73533">
        <w:t xml:space="preserve"> souhlas </w:t>
      </w:r>
    </w:p>
    <w:p w:rsidR="00B73533" w:rsidRDefault="00D33A18" w:rsidP="00B73533">
      <w:pPr>
        <w:pStyle w:val="slovanseznam"/>
      </w:pPr>
      <w:r>
        <w:t xml:space="preserve">Osnova </w:t>
      </w:r>
      <w:proofErr w:type="spellStart"/>
      <w:r>
        <w:t>polostrukturovaného</w:t>
      </w:r>
      <w:proofErr w:type="spellEnd"/>
      <w:r>
        <w:t xml:space="preserve"> rozhovoru</w:t>
      </w:r>
    </w:p>
    <w:p w:rsidR="00B73533" w:rsidRDefault="00B73533" w:rsidP="00B73533">
      <w:pPr>
        <w:pStyle w:val="slovanseznam"/>
      </w:pPr>
      <w:r>
        <w:t>Abstrakt v českém jazyce</w:t>
      </w:r>
    </w:p>
    <w:p w:rsidR="00B73533" w:rsidRDefault="00B73533" w:rsidP="00B73533">
      <w:pPr>
        <w:pStyle w:val="slovanseznam"/>
      </w:pPr>
      <w:r>
        <w:t>Abstrakt v anglickém jazyce</w:t>
      </w:r>
    </w:p>
    <w:p w:rsidR="00B73533" w:rsidRDefault="00B73533" w:rsidP="00B73533">
      <w:pPr>
        <w:pStyle w:val="slovanseznam"/>
        <w:sectPr w:rsidR="00B73533" w:rsidSect="005C2843">
          <w:footerReference w:type="default" r:id="rId15"/>
          <w:pgSz w:w="11906" w:h="16838"/>
          <w:pgMar w:top="1418" w:right="1134" w:bottom="1418" w:left="1985" w:header="709" w:footer="709" w:gutter="0"/>
          <w:cols w:space="708"/>
          <w:docGrid w:linePitch="360"/>
        </w:sectPr>
      </w:pPr>
    </w:p>
    <w:bookmarkEnd w:id="40"/>
    <w:p w:rsidR="000D45A3" w:rsidRPr="007867F8" w:rsidRDefault="000B64F9" w:rsidP="00386F50">
      <w:pPr>
        <w:ind w:firstLine="0"/>
        <w:rPr>
          <w:b/>
          <w:sz w:val="36"/>
          <w:szCs w:val="36"/>
        </w:rPr>
      </w:pPr>
      <w:r>
        <w:rPr>
          <w:b/>
          <w:sz w:val="36"/>
          <w:szCs w:val="36"/>
        </w:rPr>
        <w:lastRenderedPageBreak/>
        <w:t xml:space="preserve">Příloha 1: </w:t>
      </w:r>
      <w:r w:rsidR="000D45A3" w:rsidRPr="007867F8">
        <w:rPr>
          <w:b/>
          <w:sz w:val="36"/>
          <w:szCs w:val="36"/>
        </w:rPr>
        <w:t>Informovaný souh</w:t>
      </w:r>
      <w:r w:rsidR="00386F50" w:rsidRPr="007867F8">
        <w:rPr>
          <w:b/>
          <w:sz w:val="36"/>
          <w:szCs w:val="36"/>
        </w:rPr>
        <w:t xml:space="preserve">las s účastí na výzkumu v rámci </w:t>
      </w:r>
      <w:r w:rsidR="000D45A3" w:rsidRPr="007867F8">
        <w:rPr>
          <w:b/>
          <w:sz w:val="36"/>
          <w:szCs w:val="36"/>
        </w:rPr>
        <w:t>diplomové práce</w:t>
      </w:r>
    </w:p>
    <w:p w:rsidR="000D45A3" w:rsidRDefault="000D45A3" w:rsidP="00232643"/>
    <w:p w:rsidR="000D45A3" w:rsidRDefault="000D45A3" w:rsidP="00386F50">
      <w:pPr>
        <w:ind w:firstLine="0"/>
      </w:pPr>
      <w:r>
        <w:t>Název práce: Konstrukce pozitivního rodičovství z </w:t>
      </w:r>
      <w:r w:rsidR="000301DB">
        <w:t>perspektivy</w:t>
      </w:r>
      <w:r>
        <w:t xml:space="preserve"> sociálně znevýhodněného vychovatele</w:t>
      </w:r>
    </w:p>
    <w:p w:rsidR="000D45A3" w:rsidRDefault="000D45A3" w:rsidP="00386F50">
      <w:pPr>
        <w:ind w:firstLine="0"/>
      </w:pPr>
      <w:r>
        <w:t xml:space="preserve">Autor práce: Mgr. Blanka </w:t>
      </w:r>
      <w:proofErr w:type="spellStart"/>
      <w:r>
        <w:t>Jurdičová</w:t>
      </w:r>
      <w:proofErr w:type="spellEnd"/>
      <w:r>
        <w:t xml:space="preserve">, </w:t>
      </w:r>
      <w:proofErr w:type="spellStart"/>
      <w:r>
        <w:t>DiS</w:t>
      </w:r>
      <w:proofErr w:type="spellEnd"/>
      <w:r>
        <w:t>.</w:t>
      </w:r>
    </w:p>
    <w:p w:rsidR="000D45A3" w:rsidRDefault="000D45A3" w:rsidP="00386F50">
      <w:pPr>
        <w:ind w:firstLine="0"/>
      </w:pPr>
      <w:r>
        <w:t>Vedoucí práce: PhDr. Marek Kolařík, PhD.</w:t>
      </w:r>
    </w:p>
    <w:p w:rsidR="000D45A3" w:rsidRDefault="000D45A3" w:rsidP="00386F50">
      <w:pPr>
        <w:ind w:firstLine="0"/>
      </w:pPr>
      <w:r>
        <w:t>Termín realizace: školní rok 2020/2021</w:t>
      </w:r>
    </w:p>
    <w:p w:rsidR="000D45A3" w:rsidRDefault="000D45A3" w:rsidP="00386F50">
      <w:pPr>
        <w:ind w:firstLine="0"/>
      </w:pPr>
      <w:r>
        <w:t>Místo realizace: UP v Olomouci, Filozofická fakulta, Katedra psychologie</w:t>
      </w:r>
    </w:p>
    <w:p w:rsidR="000D45A3" w:rsidRDefault="000D45A3" w:rsidP="00386F50">
      <w:pPr>
        <w:ind w:firstLine="0"/>
      </w:pPr>
    </w:p>
    <w:p w:rsidR="000D45A3" w:rsidRDefault="000D45A3" w:rsidP="00386F50">
      <w:pPr>
        <w:ind w:firstLine="0"/>
      </w:pPr>
    </w:p>
    <w:p w:rsidR="000D45A3" w:rsidRDefault="000D45A3" w:rsidP="00386F50">
      <w:pPr>
        <w:ind w:firstLine="0"/>
      </w:pPr>
      <w:r>
        <w:t xml:space="preserve">Prohlašuji, že jsem byl/a seznámen/a s podmínkami účasti na výzkumu „Konstrukce pozitivního rodičovství z pozice sociálně znevýhodněného vychovatele“ a že se jej chci dobrovolně zúčastnit. Beru na vědomí, že </w:t>
      </w:r>
      <w:r w:rsidRPr="00867376">
        <w:t>údaje poskytnuté pro účely tohoto výzkumu jsou anonymní a nebudou použity jinak, než k interpretaci výsledku v rámci diplomové práce</w:t>
      </w:r>
      <w:r w:rsidRPr="007D59AF">
        <w:t>.</w:t>
      </w:r>
      <w:r>
        <w:t xml:space="preserve"> Rovněž beru na vědomí, že mohu z výzkumu kdykoli, podle svého vlastního uvážení, vystoupit.</w:t>
      </w:r>
    </w:p>
    <w:p w:rsidR="000D45A3" w:rsidRDefault="000D45A3" w:rsidP="00386F50">
      <w:pPr>
        <w:ind w:firstLine="0"/>
      </w:pPr>
    </w:p>
    <w:p w:rsidR="000D45A3" w:rsidRDefault="000D45A3" w:rsidP="00386F50">
      <w:pPr>
        <w:ind w:firstLine="0"/>
      </w:pPr>
    </w:p>
    <w:p w:rsidR="000D45A3" w:rsidRDefault="000D45A3" w:rsidP="00386F50">
      <w:pPr>
        <w:ind w:firstLine="0"/>
      </w:pPr>
      <w:r>
        <w:t>Dne: ……………………………………………….</w:t>
      </w:r>
    </w:p>
    <w:p w:rsidR="000D45A3" w:rsidRDefault="000D45A3" w:rsidP="00386F50">
      <w:pPr>
        <w:ind w:firstLine="0"/>
      </w:pPr>
      <w:r>
        <w:t>Jméno a příjmení: …………………………………</w:t>
      </w:r>
    </w:p>
    <w:p w:rsidR="000D45A3" w:rsidRPr="0009043D" w:rsidRDefault="000D45A3" w:rsidP="00386F50">
      <w:pPr>
        <w:ind w:firstLine="0"/>
      </w:pPr>
      <w:r>
        <w:t>Podpis: …………………………………………….</w:t>
      </w:r>
    </w:p>
    <w:p w:rsidR="000D45A3" w:rsidRDefault="000D45A3" w:rsidP="00386F50">
      <w:pPr>
        <w:ind w:firstLine="0"/>
      </w:pPr>
    </w:p>
    <w:p w:rsidR="00B73533" w:rsidRDefault="00B73533" w:rsidP="00386F50">
      <w:pPr>
        <w:ind w:firstLine="0"/>
      </w:pPr>
    </w:p>
    <w:p w:rsidR="000D45A3" w:rsidRDefault="000D45A3" w:rsidP="00386F50">
      <w:pPr>
        <w:ind w:firstLine="0"/>
      </w:pPr>
    </w:p>
    <w:p w:rsidR="000D45A3" w:rsidRDefault="000D45A3" w:rsidP="00386F50">
      <w:pPr>
        <w:ind w:firstLine="0"/>
      </w:pPr>
    </w:p>
    <w:p w:rsidR="000D45A3" w:rsidRDefault="000D45A3" w:rsidP="00386F50">
      <w:pPr>
        <w:ind w:firstLine="0"/>
      </w:pPr>
    </w:p>
    <w:p w:rsidR="00232643" w:rsidRPr="007867F8" w:rsidRDefault="000B64F9" w:rsidP="007867F8">
      <w:pPr>
        <w:ind w:firstLine="0"/>
        <w:rPr>
          <w:b/>
          <w:sz w:val="36"/>
          <w:szCs w:val="36"/>
        </w:rPr>
      </w:pPr>
      <w:r>
        <w:rPr>
          <w:b/>
          <w:sz w:val="36"/>
          <w:szCs w:val="36"/>
        </w:rPr>
        <w:lastRenderedPageBreak/>
        <w:t xml:space="preserve">Příloha 2: </w:t>
      </w:r>
      <w:r w:rsidR="00232643" w:rsidRPr="007867F8">
        <w:rPr>
          <w:b/>
          <w:sz w:val="36"/>
          <w:szCs w:val="36"/>
        </w:rPr>
        <w:t xml:space="preserve">Osnova </w:t>
      </w:r>
      <w:proofErr w:type="spellStart"/>
      <w:r w:rsidR="00232643" w:rsidRPr="007867F8">
        <w:rPr>
          <w:b/>
          <w:sz w:val="36"/>
          <w:szCs w:val="36"/>
        </w:rPr>
        <w:t>polostrukturovaného</w:t>
      </w:r>
      <w:proofErr w:type="spellEnd"/>
      <w:r w:rsidR="00232643" w:rsidRPr="007867F8">
        <w:rPr>
          <w:b/>
          <w:sz w:val="36"/>
          <w:szCs w:val="36"/>
        </w:rPr>
        <w:t xml:space="preserve"> rozhovoru</w:t>
      </w:r>
    </w:p>
    <w:p w:rsidR="00A96120" w:rsidRPr="00645AFF" w:rsidRDefault="00A96120" w:rsidP="007867F8">
      <w:pPr>
        <w:spacing w:after="0"/>
        <w:ind w:firstLine="0"/>
        <w:rPr>
          <w:rFonts w:cs="Times New Roman"/>
          <w:b/>
          <w:szCs w:val="24"/>
        </w:rPr>
      </w:pPr>
      <w:r w:rsidRPr="00645AFF">
        <w:rPr>
          <w:rFonts w:cs="Times New Roman"/>
          <w:b/>
          <w:szCs w:val="24"/>
        </w:rPr>
        <w:t xml:space="preserve">VZTAH </w:t>
      </w:r>
      <w:r>
        <w:rPr>
          <w:rFonts w:cs="Times New Roman"/>
          <w:b/>
          <w:szCs w:val="24"/>
        </w:rPr>
        <w:t>–</w:t>
      </w:r>
      <w:r w:rsidRPr="00645AFF">
        <w:rPr>
          <w:rFonts w:cs="Times New Roman"/>
          <w:b/>
          <w:szCs w:val="24"/>
        </w:rPr>
        <w:t xml:space="preserve"> </w:t>
      </w:r>
      <w:r>
        <w:rPr>
          <w:rFonts w:cs="Times New Roman"/>
          <w:b/>
          <w:szCs w:val="24"/>
        </w:rPr>
        <w:t>citové zázemí, saturace potřeb dítěte</w:t>
      </w:r>
    </w:p>
    <w:p w:rsidR="00A96120" w:rsidRDefault="00A96120" w:rsidP="000864C5">
      <w:pPr>
        <w:pStyle w:val="Odstavecseseznamem"/>
        <w:numPr>
          <w:ilvl w:val="0"/>
          <w:numId w:val="32"/>
        </w:numPr>
        <w:spacing w:after="0"/>
        <w:rPr>
          <w:rFonts w:cs="Times New Roman"/>
          <w:szCs w:val="24"/>
        </w:rPr>
      </w:pPr>
      <w:r>
        <w:rPr>
          <w:rFonts w:cs="Times New Roman"/>
          <w:szCs w:val="24"/>
        </w:rPr>
        <w:t xml:space="preserve">Jak byste </w:t>
      </w:r>
      <w:proofErr w:type="gramStart"/>
      <w:r>
        <w:rPr>
          <w:rFonts w:cs="Times New Roman"/>
          <w:szCs w:val="24"/>
        </w:rPr>
        <w:t>charakterizoval(a) svoje</w:t>
      </w:r>
      <w:proofErr w:type="gramEnd"/>
      <w:r>
        <w:rPr>
          <w:rFonts w:cs="Times New Roman"/>
          <w:szCs w:val="24"/>
        </w:rPr>
        <w:t xml:space="preserve"> děti?</w:t>
      </w:r>
    </w:p>
    <w:p w:rsidR="00A96120" w:rsidRDefault="00A96120" w:rsidP="000864C5">
      <w:pPr>
        <w:pStyle w:val="Odstavecseseznamem"/>
        <w:numPr>
          <w:ilvl w:val="0"/>
          <w:numId w:val="32"/>
        </w:numPr>
        <w:spacing w:after="0"/>
        <w:rPr>
          <w:rFonts w:cs="Times New Roman"/>
          <w:szCs w:val="24"/>
        </w:rPr>
      </w:pPr>
      <w:r w:rsidRPr="00D16F90">
        <w:rPr>
          <w:rFonts w:cs="Times New Roman"/>
          <w:szCs w:val="24"/>
        </w:rPr>
        <w:t xml:space="preserve">Jak s nimi trávíte volný čas? </w:t>
      </w:r>
    </w:p>
    <w:p w:rsidR="00A96120" w:rsidRPr="00C35EB5" w:rsidRDefault="00A96120" w:rsidP="000864C5">
      <w:pPr>
        <w:pStyle w:val="Odstavecseseznamem"/>
        <w:numPr>
          <w:ilvl w:val="0"/>
          <w:numId w:val="32"/>
        </w:numPr>
        <w:spacing w:after="0"/>
        <w:rPr>
          <w:rFonts w:cs="Times New Roman"/>
          <w:szCs w:val="24"/>
        </w:rPr>
      </w:pPr>
      <w:r w:rsidRPr="00C35EB5">
        <w:rPr>
          <w:rFonts w:cs="Times New Roman"/>
          <w:szCs w:val="24"/>
        </w:rPr>
        <w:t>Povídáte si spolu? O čem? Jak často?</w:t>
      </w:r>
    </w:p>
    <w:p w:rsidR="00A96120" w:rsidRDefault="00A96120" w:rsidP="000864C5">
      <w:pPr>
        <w:pStyle w:val="Odstavecseseznamem"/>
        <w:numPr>
          <w:ilvl w:val="0"/>
          <w:numId w:val="32"/>
        </w:numPr>
        <w:spacing w:after="0"/>
        <w:rPr>
          <w:rFonts w:cs="Times New Roman"/>
          <w:szCs w:val="24"/>
        </w:rPr>
      </w:pPr>
      <w:r w:rsidRPr="00C35EB5">
        <w:rPr>
          <w:rFonts w:cs="Times New Roman"/>
          <w:szCs w:val="24"/>
        </w:rPr>
        <w:t>Rozumíte si</w:t>
      </w:r>
      <w:r>
        <w:rPr>
          <w:rFonts w:cs="Times New Roman"/>
          <w:szCs w:val="24"/>
        </w:rPr>
        <w:t>?</w:t>
      </w:r>
    </w:p>
    <w:p w:rsidR="00A96120" w:rsidRPr="00C35EB5" w:rsidRDefault="00A96120" w:rsidP="000864C5">
      <w:pPr>
        <w:pStyle w:val="Odstavecseseznamem"/>
        <w:numPr>
          <w:ilvl w:val="0"/>
          <w:numId w:val="32"/>
        </w:numPr>
        <w:spacing w:after="0"/>
        <w:rPr>
          <w:rFonts w:cs="Times New Roman"/>
          <w:szCs w:val="24"/>
        </w:rPr>
      </w:pPr>
      <w:r>
        <w:rPr>
          <w:rFonts w:cs="Times New Roman"/>
          <w:szCs w:val="24"/>
        </w:rPr>
        <w:t>J</w:t>
      </w:r>
      <w:r w:rsidRPr="00C35EB5">
        <w:rPr>
          <w:rFonts w:cs="Times New Roman"/>
          <w:szCs w:val="24"/>
        </w:rPr>
        <w:t xml:space="preserve">sou mezi vámi </w:t>
      </w:r>
      <w:r>
        <w:rPr>
          <w:rFonts w:cs="Times New Roman"/>
          <w:szCs w:val="24"/>
        </w:rPr>
        <w:t>i</w:t>
      </w:r>
      <w:r w:rsidRPr="00C35EB5">
        <w:rPr>
          <w:rFonts w:cs="Times New Roman"/>
          <w:szCs w:val="24"/>
        </w:rPr>
        <w:t xml:space="preserve"> konflikty? </w:t>
      </w:r>
      <w:r>
        <w:rPr>
          <w:rFonts w:cs="Times New Roman"/>
          <w:szCs w:val="24"/>
        </w:rPr>
        <w:t>O</w:t>
      </w:r>
      <w:r w:rsidRPr="00C35EB5">
        <w:rPr>
          <w:rFonts w:cs="Times New Roman"/>
          <w:szCs w:val="24"/>
        </w:rPr>
        <w:t>hledně čeho?</w:t>
      </w:r>
    </w:p>
    <w:p w:rsidR="00A96120" w:rsidRDefault="00A96120" w:rsidP="000864C5">
      <w:pPr>
        <w:pStyle w:val="Odstavecseseznamem"/>
        <w:numPr>
          <w:ilvl w:val="0"/>
          <w:numId w:val="32"/>
        </w:numPr>
        <w:spacing w:after="0"/>
        <w:rPr>
          <w:rFonts w:cs="Times New Roman"/>
          <w:szCs w:val="24"/>
        </w:rPr>
      </w:pPr>
      <w:r>
        <w:rPr>
          <w:rFonts w:cs="Times New Roman"/>
          <w:szCs w:val="24"/>
        </w:rPr>
        <w:t>Svěřují se vám vaše děti se svými problémy? S jakými?</w:t>
      </w:r>
    </w:p>
    <w:p w:rsidR="00A96120" w:rsidRDefault="00A96120" w:rsidP="000864C5">
      <w:pPr>
        <w:pStyle w:val="Odstavecseseznamem"/>
        <w:numPr>
          <w:ilvl w:val="0"/>
          <w:numId w:val="32"/>
        </w:numPr>
        <w:spacing w:after="0"/>
        <w:rPr>
          <w:rFonts w:cs="Times New Roman"/>
          <w:szCs w:val="24"/>
        </w:rPr>
      </w:pPr>
      <w:r w:rsidRPr="00D16F90">
        <w:rPr>
          <w:rFonts w:cs="Times New Roman"/>
          <w:szCs w:val="24"/>
        </w:rPr>
        <w:t xml:space="preserve">Co uděláte, když za vámi dítě přijde s problémem? </w:t>
      </w:r>
    </w:p>
    <w:p w:rsidR="00A96120" w:rsidRPr="004F06E0" w:rsidRDefault="00A96120" w:rsidP="000864C5">
      <w:pPr>
        <w:pStyle w:val="Odstavecseseznamem"/>
        <w:numPr>
          <w:ilvl w:val="0"/>
          <w:numId w:val="32"/>
        </w:numPr>
        <w:spacing w:after="0"/>
        <w:rPr>
          <w:rFonts w:cs="Times New Roman"/>
          <w:szCs w:val="24"/>
        </w:rPr>
      </w:pPr>
      <w:r w:rsidRPr="004F06E0">
        <w:rPr>
          <w:rFonts w:cs="Times New Roman"/>
          <w:szCs w:val="24"/>
        </w:rPr>
        <w:t xml:space="preserve">Je něco, co byste </w:t>
      </w:r>
      <w:proofErr w:type="gramStart"/>
      <w:r w:rsidRPr="004F06E0">
        <w:rPr>
          <w:rFonts w:cs="Times New Roman"/>
          <w:szCs w:val="24"/>
        </w:rPr>
        <w:t>chtěl(a) na</w:t>
      </w:r>
      <w:proofErr w:type="gramEnd"/>
      <w:r w:rsidRPr="004F06E0">
        <w:rPr>
          <w:rFonts w:cs="Times New Roman"/>
          <w:szCs w:val="24"/>
        </w:rPr>
        <w:t xml:space="preserve"> vašem vztahu s dětmi změnit?</w:t>
      </w:r>
    </w:p>
    <w:p w:rsidR="00A96120" w:rsidRPr="00AF7EDA" w:rsidRDefault="00A96120" w:rsidP="007867F8">
      <w:pPr>
        <w:spacing w:after="0"/>
        <w:ind w:firstLine="0"/>
        <w:rPr>
          <w:rFonts w:cs="Times New Roman"/>
          <w:b/>
          <w:szCs w:val="24"/>
        </w:rPr>
      </w:pPr>
      <w:r w:rsidRPr="00AF7EDA">
        <w:rPr>
          <w:rFonts w:cs="Times New Roman"/>
          <w:b/>
          <w:szCs w:val="24"/>
        </w:rPr>
        <w:t>VÝCHOV</w:t>
      </w:r>
      <w:r w:rsidR="0025790A">
        <w:rPr>
          <w:rFonts w:cs="Times New Roman"/>
          <w:b/>
          <w:szCs w:val="24"/>
        </w:rPr>
        <w:t>NÉ PŮSOBENÍ</w:t>
      </w:r>
      <w:r>
        <w:rPr>
          <w:rFonts w:cs="Times New Roman"/>
          <w:b/>
          <w:szCs w:val="24"/>
        </w:rPr>
        <w:t xml:space="preserve"> – vzdělávání a rozvoj, </w:t>
      </w:r>
      <w:r w:rsidR="008E46B6">
        <w:rPr>
          <w:rFonts w:cs="Times New Roman"/>
          <w:b/>
          <w:szCs w:val="24"/>
        </w:rPr>
        <w:t>výchovné prostředky, příprava na samostatný život</w:t>
      </w:r>
    </w:p>
    <w:p w:rsidR="00A96120" w:rsidRDefault="00A96120" w:rsidP="000864C5">
      <w:pPr>
        <w:pStyle w:val="Odstavecseseznamem"/>
        <w:numPr>
          <w:ilvl w:val="0"/>
          <w:numId w:val="32"/>
        </w:numPr>
        <w:spacing w:after="0"/>
        <w:rPr>
          <w:rFonts w:cs="Times New Roman"/>
          <w:szCs w:val="24"/>
        </w:rPr>
      </w:pPr>
      <w:r w:rsidRPr="00D16F90">
        <w:rPr>
          <w:rFonts w:cs="Times New Roman"/>
          <w:szCs w:val="24"/>
        </w:rPr>
        <w:t>Zajímáte se o školní prospěch svých dětí?</w:t>
      </w:r>
    </w:p>
    <w:p w:rsidR="00A96120" w:rsidRDefault="00A96120" w:rsidP="000864C5">
      <w:pPr>
        <w:pStyle w:val="Odstavecseseznamem"/>
        <w:numPr>
          <w:ilvl w:val="0"/>
          <w:numId w:val="32"/>
        </w:numPr>
        <w:spacing w:after="0"/>
        <w:rPr>
          <w:rFonts w:cs="Times New Roman"/>
          <w:szCs w:val="24"/>
        </w:rPr>
      </w:pPr>
      <w:r>
        <w:rPr>
          <w:rFonts w:cs="Times New Roman"/>
          <w:szCs w:val="24"/>
        </w:rPr>
        <w:t>Když je ve škole probl</w:t>
      </w:r>
      <w:r w:rsidRPr="00D16F90">
        <w:rPr>
          <w:rFonts w:cs="Times New Roman"/>
          <w:szCs w:val="24"/>
        </w:rPr>
        <w:t>ém, jak jej řešíte?</w:t>
      </w:r>
    </w:p>
    <w:p w:rsidR="00A96120" w:rsidRDefault="00A96120" w:rsidP="000864C5">
      <w:pPr>
        <w:pStyle w:val="Odstavecseseznamem"/>
        <w:numPr>
          <w:ilvl w:val="0"/>
          <w:numId w:val="32"/>
        </w:numPr>
        <w:spacing w:after="0"/>
        <w:rPr>
          <w:rFonts w:cs="Times New Roman"/>
          <w:szCs w:val="24"/>
        </w:rPr>
      </w:pPr>
      <w:r>
        <w:rPr>
          <w:rFonts w:cs="Times New Roman"/>
          <w:szCs w:val="24"/>
        </w:rPr>
        <w:t>Jak reagujete, když se dětem něco povede? Co se jim v poslední době povedlo?</w:t>
      </w:r>
    </w:p>
    <w:p w:rsidR="00A96120" w:rsidRPr="004551A5" w:rsidRDefault="00A96120" w:rsidP="000864C5">
      <w:pPr>
        <w:pStyle w:val="Odstavecseseznamem"/>
        <w:numPr>
          <w:ilvl w:val="0"/>
          <w:numId w:val="32"/>
        </w:numPr>
        <w:spacing w:after="0"/>
        <w:rPr>
          <w:rFonts w:cs="Times New Roman"/>
          <w:szCs w:val="24"/>
        </w:rPr>
      </w:pPr>
      <w:r w:rsidRPr="004551A5">
        <w:rPr>
          <w:rFonts w:cs="Times New Roman"/>
          <w:szCs w:val="24"/>
        </w:rPr>
        <w:t xml:space="preserve">Jak reagujete, když se </w:t>
      </w:r>
      <w:r>
        <w:rPr>
          <w:rFonts w:cs="Times New Roman"/>
          <w:szCs w:val="24"/>
        </w:rPr>
        <w:t>dětem</w:t>
      </w:r>
      <w:r w:rsidRPr="004551A5">
        <w:rPr>
          <w:rFonts w:cs="Times New Roman"/>
          <w:szCs w:val="24"/>
        </w:rPr>
        <w:t xml:space="preserve"> něco nepovede? </w:t>
      </w:r>
      <w:r>
        <w:rPr>
          <w:rFonts w:cs="Times New Roman"/>
          <w:szCs w:val="24"/>
        </w:rPr>
        <w:t>Co</w:t>
      </w:r>
      <w:r w:rsidRPr="004551A5">
        <w:rPr>
          <w:rFonts w:cs="Times New Roman"/>
          <w:szCs w:val="24"/>
        </w:rPr>
        <w:t xml:space="preserve"> se jim v poslední době nepovedlo?</w:t>
      </w:r>
    </w:p>
    <w:p w:rsidR="00A96120" w:rsidRDefault="00A96120" w:rsidP="000864C5">
      <w:pPr>
        <w:pStyle w:val="Odstavecseseznamem"/>
        <w:numPr>
          <w:ilvl w:val="0"/>
          <w:numId w:val="32"/>
        </w:numPr>
        <w:spacing w:after="0"/>
        <w:rPr>
          <w:rFonts w:cs="Times New Roman"/>
          <w:szCs w:val="24"/>
        </w:rPr>
      </w:pPr>
      <w:r w:rsidRPr="004551A5">
        <w:rPr>
          <w:rFonts w:cs="Times New Roman"/>
          <w:szCs w:val="24"/>
        </w:rPr>
        <w:t xml:space="preserve">Pomáhají vám děti doma? </w:t>
      </w:r>
      <w:r>
        <w:rPr>
          <w:rFonts w:cs="Times New Roman"/>
          <w:szCs w:val="24"/>
        </w:rPr>
        <w:t>Jak?</w:t>
      </w:r>
    </w:p>
    <w:p w:rsidR="00A96120" w:rsidRPr="004551A5" w:rsidRDefault="00A96120" w:rsidP="000864C5">
      <w:pPr>
        <w:pStyle w:val="Odstavecseseznamem"/>
        <w:numPr>
          <w:ilvl w:val="0"/>
          <w:numId w:val="32"/>
        </w:numPr>
        <w:spacing w:after="0"/>
        <w:rPr>
          <w:rFonts w:cs="Times New Roman"/>
          <w:szCs w:val="24"/>
        </w:rPr>
      </w:pPr>
      <w:r w:rsidRPr="004551A5">
        <w:rPr>
          <w:rFonts w:cs="Times New Roman"/>
          <w:szCs w:val="24"/>
        </w:rPr>
        <w:t xml:space="preserve">Jaké mají </w:t>
      </w:r>
      <w:r>
        <w:rPr>
          <w:rFonts w:cs="Times New Roman"/>
          <w:szCs w:val="24"/>
        </w:rPr>
        <w:t xml:space="preserve">vaše děti </w:t>
      </w:r>
      <w:r w:rsidRPr="004551A5">
        <w:rPr>
          <w:rFonts w:cs="Times New Roman"/>
          <w:szCs w:val="24"/>
        </w:rPr>
        <w:t>plány do budoucna?</w:t>
      </w:r>
    </w:p>
    <w:p w:rsidR="00A96120" w:rsidRDefault="00A96120" w:rsidP="000864C5">
      <w:pPr>
        <w:pStyle w:val="Odstavecseseznamem"/>
        <w:numPr>
          <w:ilvl w:val="0"/>
          <w:numId w:val="32"/>
        </w:numPr>
        <w:spacing w:after="0"/>
        <w:rPr>
          <w:rFonts w:cs="Times New Roman"/>
          <w:szCs w:val="24"/>
        </w:rPr>
      </w:pPr>
      <w:r>
        <w:rPr>
          <w:rFonts w:cs="Times New Roman"/>
          <w:szCs w:val="24"/>
        </w:rPr>
        <w:t>C</w:t>
      </w:r>
      <w:r w:rsidRPr="00D16F90">
        <w:rPr>
          <w:rFonts w:cs="Times New Roman"/>
          <w:szCs w:val="24"/>
        </w:rPr>
        <w:t xml:space="preserve">o </w:t>
      </w:r>
      <w:r>
        <w:rPr>
          <w:rFonts w:cs="Times New Roman"/>
          <w:szCs w:val="24"/>
        </w:rPr>
        <w:t>chcete svým dětem předat</w:t>
      </w:r>
      <w:r w:rsidRPr="00D16F90">
        <w:rPr>
          <w:rFonts w:cs="Times New Roman"/>
          <w:szCs w:val="24"/>
        </w:rPr>
        <w:t>?</w:t>
      </w:r>
      <w:r>
        <w:rPr>
          <w:rFonts w:cs="Times New Roman"/>
          <w:szCs w:val="24"/>
        </w:rPr>
        <w:t xml:space="preserve"> Co by se od vás měly naučit?</w:t>
      </w:r>
    </w:p>
    <w:p w:rsidR="00A96120" w:rsidRDefault="00A96120" w:rsidP="000864C5">
      <w:pPr>
        <w:pStyle w:val="Odstavecseseznamem"/>
        <w:numPr>
          <w:ilvl w:val="0"/>
          <w:numId w:val="32"/>
        </w:numPr>
        <w:spacing w:after="0"/>
        <w:rPr>
          <w:rFonts w:cs="Times New Roman"/>
          <w:szCs w:val="24"/>
        </w:rPr>
      </w:pPr>
      <w:r w:rsidRPr="00D16F90">
        <w:rPr>
          <w:rFonts w:cs="Times New Roman"/>
          <w:szCs w:val="24"/>
        </w:rPr>
        <w:t xml:space="preserve">Co je </w:t>
      </w:r>
      <w:r>
        <w:rPr>
          <w:rFonts w:cs="Times New Roman"/>
          <w:szCs w:val="24"/>
        </w:rPr>
        <w:t>podle</w:t>
      </w:r>
      <w:r w:rsidRPr="00D16F90">
        <w:rPr>
          <w:rFonts w:cs="Times New Roman"/>
          <w:szCs w:val="24"/>
        </w:rPr>
        <w:t xml:space="preserve"> vás ve výchově dětí nejdůležitější?</w:t>
      </w:r>
    </w:p>
    <w:p w:rsidR="00A96120" w:rsidRDefault="00A96120" w:rsidP="000864C5">
      <w:pPr>
        <w:pStyle w:val="Odstavecseseznamem"/>
        <w:numPr>
          <w:ilvl w:val="0"/>
          <w:numId w:val="32"/>
        </w:numPr>
        <w:spacing w:after="0"/>
        <w:rPr>
          <w:rFonts w:cs="Times New Roman"/>
          <w:szCs w:val="24"/>
        </w:rPr>
      </w:pPr>
      <w:r w:rsidRPr="00D16F90">
        <w:rPr>
          <w:rFonts w:cs="Times New Roman"/>
          <w:szCs w:val="24"/>
        </w:rPr>
        <w:t>Co je pro vás ve výchově dětí největším problémem?</w:t>
      </w:r>
    </w:p>
    <w:p w:rsidR="00A96120" w:rsidRDefault="00A96120" w:rsidP="000864C5">
      <w:pPr>
        <w:pStyle w:val="Odstavecseseznamem"/>
        <w:numPr>
          <w:ilvl w:val="0"/>
          <w:numId w:val="32"/>
        </w:numPr>
        <w:spacing w:after="0"/>
        <w:rPr>
          <w:rFonts w:cs="Times New Roman"/>
          <w:szCs w:val="24"/>
        </w:rPr>
      </w:pPr>
      <w:r w:rsidRPr="00D16F90">
        <w:rPr>
          <w:rFonts w:cs="Times New Roman"/>
          <w:szCs w:val="24"/>
        </w:rPr>
        <w:t>Co by se muselo stát, aby byl váš problém vyřešen?</w:t>
      </w:r>
    </w:p>
    <w:p w:rsidR="00A96120" w:rsidRPr="00AF7EDA" w:rsidRDefault="00A96120" w:rsidP="007867F8">
      <w:pPr>
        <w:spacing w:after="0"/>
        <w:ind w:firstLine="0"/>
        <w:rPr>
          <w:rFonts w:cs="Times New Roman"/>
          <w:b/>
          <w:szCs w:val="24"/>
        </w:rPr>
      </w:pPr>
      <w:r w:rsidRPr="00AF7EDA">
        <w:rPr>
          <w:rFonts w:cs="Times New Roman"/>
          <w:b/>
          <w:szCs w:val="24"/>
        </w:rPr>
        <w:t>VLIVY</w:t>
      </w:r>
      <w:r>
        <w:rPr>
          <w:rFonts w:cs="Times New Roman"/>
          <w:b/>
          <w:szCs w:val="24"/>
        </w:rPr>
        <w:t xml:space="preserve"> – institucionální, rodinné, jiné</w:t>
      </w:r>
    </w:p>
    <w:p w:rsidR="00A96120" w:rsidRDefault="00A96120" w:rsidP="000864C5">
      <w:pPr>
        <w:pStyle w:val="Odstavecseseznamem"/>
        <w:numPr>
          <w:ilvl w:val="0"/>
          <w:numId w:val="32"/>
        </w:numPr>
        <w:spacing w:after="0"/>
        <w:rPr>
          <w:rFonts w:cs="Times New Roman"/>
          <w:szCs w:val="24"/>
        </w:rPr>
      </w:pPr>
      <w:r w:rsidRPr="00D16F90">
        <w:rPr>
          <w:rFonts w:cs="Times New Roman"/>
          <w:szCs w:val="24"/>
        </w:rPr>
        <w:t>Je něco ve vaší výchově, co se setkává s neporozuměním v</w:t>
      </w:r>
      <w:r>
        <w:rPr>
          <w:rFonts w:cs="Times New Roman"/>
          <w:szCs w:val="24"/>
        </w:rPr>
        <w:t> </w:t>
      </w:r>
      <w:r w:rsidRPr="00D16F90">
        <w:rPr>
          <w:rFonts w:cs="Times New Roman"/>
          <w:szCs w:val="24"/>
        </w:rPr>
        <w:t>okolí</w:t>
      </w:r>
      <w:r>
        <w:rPr>
          <w:rFonts w:cs="Times New Roman"/>
          <w:szCs w:val="24"/>
        </w:rPr>
        <w:t>?</w:t>
      </w:r>
    </w:p>
    <w:p w:rsidR="00A96120" w:rsidRDefault="00A96120" w:rsidP="000864C5">
      <w:pPr>
        <w:pStyle w:val="Odstavecseseznamem"/>
        <w:numPr>
          <w:ilvl w:val="0"/>
          <w:numId w:val="32"/>
        </w:numPr>
        <w:spacing w:after="0"/>
        <w:rPr>
          <w:rFonts w:cs="Times New Roman"/>
          <w:szCs w:val="24"/>
        </w:rPr>
      </w:pPr>
      <w:r>
        <w:rPr>
          <w:rFonts w:cs="Times New Roman"/>
          <w:szCs w:val="24"/>
        </w:rPr>
        <w:t>Jak s těmito námitkami pracujete?</w:t>
      </w:r>
    </w:p>
    <w:p w:rsidR="00A96120" w:rsidRPr="00E90129" w:rsidRDefault="00A96120" w:rsidP="000864C5">
      <w:pPr>
        <w:pStyle w:val="Odstavecseseznamem"/>
        <w:numPr>
          <w:ilvl w:val="0"/>
          <w:numId w:val="32"/>
        </w:numPr>
        <w:spacing w:after="0"/>
        <w:rPr>
          <w:rFonts w:cs="Times New Roman"/>
          <w:szCs w:val="24"/>
        </w:rPr>
      </w:pPr>
      <w:r w:rsidRPr="00D16F90">
        <w:rPr>
          <w:rFonts w:cs="Times New Roman"/>
          <w:szCs w:val="24"/>
        </w:rPr>
        <w:t>Kdo nebo co vás ve výchově inspiruje?</w:t>
      </w:r>
    </w:p>
    <w:p w:rsidR="00A96120" w:rsidRPr="00AF7EDA" w:rsidRDefault="00A96120" w:rsidP="007867F8">
      <w:pPr>
        <w:spacing w:after="0"/>
        <w:ind w:firstLine="0"/>
        <w:rPr>
          <w:rFonts w:cs="Times New Roman"/>
          <w:b/>
          <w:szCs w:val="24"/>
        </w:rPr>
      </w:pPr>
      <w:r w:rsidRPr="00AF7EDA">
        <w:rPr>
          <w:rFonts w:cs="Times New Roman"/>
          <w:b/>
          <w:szCs w:val="24"/>
        </w:rPr>
        <w:t>KONSTRUKT</w:t>
      </w:r>
      <w:r>
        <w:rPr>
          <w:rFonts w:cs="Times New Roman"/>
          <w:b/>
          <w:szCs w:val="24"/>
        </w:rPr>
        <w:t xml:space="preserve"> DOBRÉHO RODIČE</w:t>
      </w:r>
    </w:p>
    <w:p w:rsidR="00A96120" w:rsidRPr="000D462D" w:rsidRDefault="00A96120" w:rsidP="000864C5">
      <w:pPr>
        <w:pStyle w:val="Odstavecseseznamem"/>
        <w:numPr>
          <w:ilvl w:val="0"/>
          <w:numId w:val="32"/>
        </w:numPr>
        <w:spacing w:after="0"/>
        <w:ind w:left="360" w:firstLine="0"/>
        <w:rPr>
          <w:rFonts w:cs="Times New Roman"/>
          <w:szCs w:val="24"/>
        </w:rPr>
      </w:pPr>
      <w:r w:rsidRPr="000D462D">
        <w:rPr>
          <w:rFonts w:cs="Times New Roman"/>
          <w:szCs w:val="24"/>
        </w:rPr>
        <w:t>Jaké vlastnosti by podle vás měl mít dobrý rodič?</w:t>
      </w:r>
    </w:p>
    <w:p w:rsidR="00A96120" w:rsidRPr="004551A5" w:rsidRDefault="00A96120" w:rsidP="000864C5">
      <w:pPr>
        <w:pStyle w:val="Odstavecseseznamem"/>
        <w:numPr>
          <w:ilvl w:val="0"/>
          <w:numId w:val="32"/>
        </w:numPr>
        <w:spacing w:after="0"/>
        <w:rPr>
          <w:rFonts w:cs="Times New Roman"/>
          <w:szCs w:val="24"/>
        </w:rPr>
      </w:pPr>
      <w:r w:rsidRPr="004551A5">
        <w:rPr>
          <w:rFonts w:cs="Times New Roman"/>
          <w:szCs w:val="24"/>
        </w:rPr>
        <w:t>Co si myslíte, že je pro vaše děti nejdůležitější?</w:t>
      </w:r>
    </w:p>
    <w:p w:rsidR="00A96120" w:rsidRPr="007867F8" w:rsidRDefault="00A96120" w:rsidP="007867F8">
      <w:pPr>
        <w:spacing w:after="0"/>
        <w:ind w:firstLine="0"/>
        <w:rPr>
          <w:rFonts w:cs="Times New Roman"/>
          <w:b/>
          <w:szCs w:val="24"/>
        </w:rPr>
      </w:pPr>
      <w:r w:rsidRPr="007867F8">
        <w:rPr>
          <w:rFonts w:cs="Times New Roman"/>
          <w:b/>
          <w:szCs w:val="24"/>
        </w:rPr>
        <w:t>DOPLŇKOVÉ INFORMACE</w:t>
      </w:r>
    </w:p>
    <w:p w:rsidR="00A96120" w:rsidRPr="004551A5" w:rsidRDefault="00A96120" w:rsidP="000864C5">
      <w:pPr>
        <w:pStyle w:val="Odstavecseseznamem"/>
        <w:numPr>
          <w:ilvl w:val="0"/>
          <w:numId w:val="32"/>
        </w:numPr>
        <w:spacing w:after="0"/>
        <w:rPr>
          <w:rFonts w:cs="Times New Roman"/>
          <w:szCs w:val="24"/>
        </w:rPr>
      </w:pPr>
      <w:r w:rsidRPr="004551A5">
        <w:rPr>
          <w:rFonts w:cs="Times New Roman"/>
          <w:szCs w:val="24"/>
        </w:rPr>
        <w:t>Napadá vás ještě něco, co nebylo v rozhovoru zmíněno, a považujete to za důležité?</w:t>
      </w:r>
    </w:p>
    <w:p w:rsidR="00077CC8" w:rsidRDefault="00077CC8" w:rsidP="00077CC8">
      <w:pPr>
        <w:ind w:firstLine="0"/>
        <w:rPr>
          <w:b/>
          <w:bCs/>
          <w:sz w:val="36"/>
          <w:szCs w:val="36"/>
        </w:rPr>
      </w:pPr>
      <w:r>
        <w:rPr>
          <w:b/>
          <w:bCs/>
          <w:sz w:val="36"/>
          <w:szCs w:val="36"/>
        </w:rPr>
        <w:lastRenderedPageBreak/>
        <w:t>Příloha 3</w:t>
      </w:r>
      <w:r w:rsidRPr="00077CC8">
        <w:rPr>
          <w:b/>
          <w:bCs/>
          <w:sz w:val="36"/>
          <w:szCs w:val="36"/>
        </w:rPr>
        <w:t>: Abstrakt v českém jazyce</w:t>
      </w:r>
    </w:p>
    <w:p w:rsidR="00077CC8" w:rsidRPr="00077CC8" w:rsidRDefault="00077CC8" w:rsidP="00077CC8">
      <w:pPr>
        <w:ind w:firstLine="0"/>
        <w:jc w:val="center"/>
        <w:rPr>
          <w:b/>
          <w:bCs/>
          <w:sz w:val="36"/>
          <w:szCs w:val="36"/>
        </w:rPr>
      </w:pPr>
      <w:r>
        <w:rPr>
          <w:b/>
          <w:bCs/>
          <w:sz w:val="36"/>
          <w:szCs w:val="36"/>
        </w:rPr>
        <w:t>ABSTRAKT DIPLOMOVÉ PRÁCE</w:t>
      </w:r>
    </w:p>
    <w:p w:rsidR="00077CC8" w:rsidRDefault="00077CC8" w:rsidP="00077CC8">
      <w:pPr>
        <w:ind w:firstLine="0"/>
      </w:pPr>
      <w:r w:rsidRPr="00BD6190">
        <w:rPr>
          <w:b/>
        </w:rPr>
        <w:t>Název práce:</w:t>
      </w:r>
      <w:r w:rsidR="00BD6190">
        <w:t xml:space="preserve"> </w:t>
      </w:r>
      <w:r>
        <w:t>Konstrukce pozitivního rodičovství z </w:t>
      </w:r>
      <w:r w:rsidR="000301DB">
        <w:t>perspektivy</w:t>
      </w:r>
      <w:r>
        <w:t xml:space="preserve"> sociálně znevýhodněného vychovatele</w:t>
      </w:r>
    </w:p>
    <w:p w:rsidR="00077CC8" w:rsidRDefault="00077CC8" w:rsidP="00077CC8">
      <w:pPr>
        <w:ind w:firstLine="0"/>
      </w:pPr>
      <w:r w:rsidRPr="00BD6190">
        <w:rPr>
          <w:b/>
        </w:rPr>
        <w:t>Autor práce:</w:t>
      </w:r>
      <w:r w:rsidR="00BD6190">
        <w:t xml:space="preserve"> </w:t>
      </w:r>
      <w:r>
        <w:t xml:space="preserve">Mgr. Blanka </w:t>
      </w:r>
      <w:proofErr w:type="spellStart"/>
      <w:r>
        <w:t>Jurdičová</w:t>
      </w:r>
      <w:proofErr w:type="spellEnd"/>
      <w:r>
        <w:t xml:space="preserve">, </w:t>
      </w:r>
      <w:proofErr w:type="spellStart"/>
      <w:r>
        <w:t>DiS</w:t>
      </w:r>
      <w:proofErr w:type="spellEnd"/>
      <w:r>
        <w:t>.</w:t>
      </w:r>
    </w:p>
    <w:p w:rsidR="00077CC8" w:rsidRDefault="00077CC8" w:rsidP="00077CC8">
      <w:pPr>
        <w:ind w:firstLine="0"/>
      </w:pPr>
      <w:r w:rsidRPr="00BD6190">
        <w:rPr>
          <w:b/>
        </w:rPr>
        <w:t>Vedoucí práce:</w:t>
      </w:r>
      <w:r>
        <w:t xml:space="preserve"> PhDr. Marek Kolařík, PhD.</w:t>
      </w:r>
    </w:p>
    <w:p w:rsidR="00A322DC" w:rsidRDefault="00077CC8" w:rsidP="00077CC8">
      <w:pPr>
        <w:ind w:firstLine="0"/>
      </w:pPr>
      <w:r w:rsidRPr="00BD6190">
        <w:rPr>
          <w:b/>
        </w:rPr>
        <w:t>Počet stran a znaků:</w:t>
      </w:r>
      <w:r w:rsidR="00EA4D46">
        <w:rPr>
          <w:b/>
        </w:rPr>
        <w:t xml:space="preserve"> </w:t>
      </w:r>
      <w:r w:rsidR="00201A05">
        <w:t>7</w:t>
      </w:r>
      <w:r w:rsidR="003C6E3E">
        <w:t>2</w:t>
      </w:r>
      <w:r w:rsidR="00CD70B3">
        <w:t xml:space="preserve"> stran,</w:t>
      </w:r>
      <w:r w:rsidR="00A322DC">
        <w:t xml:space="preserve"> 13</w:t>
      </w:r>
      <w:r w:rsidR="003C6E3E">
        <w:t>4</w:t>
      </w:r>
      <w:r w:rsidR="00A322DC">
        <w:t> </w:t>
      </w:r>
      <w:r w:rsidR="003C6E3E">
        <w:t>308</w:t>
      </w:r>
      <w:r w:rsidR="00A322DC">
        <w:t xml:space="preserve"> znaků</w:t>
      </w:r>
    </w:p>
    <w:p w:rsidR="00077CC8" w:rsidRPr="00EA4D46" w:rsidRDefault="00077CC8" w:rsidP="00077CC8">
      <w:pPr>
        <w:ind w:firstLine="0"/>
      </w:pPr>
      <w:r w:rsidRPr="00BD6190">
        <w:rPr>
          <w:b/>
        </w:rPr>
        <w:t>Počet příloh:</w:t>
      </w:r>
      <w:r w:rsidR="00EA4D46">
        <w:rPr>
          <w:b/>
        </w:rPr>
        <w:t xml:space="preserve"> </w:t>
      </w:r>
      <w:r w:rsidR="00EA4D46" w:rsidRPr="00EA4D46">
        <w:t>4</w:t>
      </w:r>
    </w:p>
    <w:p w:rsidR="00077CC8" w:rsidRPr="00EA4D46" w:rsidRDefault="00077CC8" w:rsidP="00077CC8">
      <w:pPr>
        <w:ind w:firstLine="0"/>
      </w:pPr>
      <w:r w:rsidRPr="00BD6190">
        <w:rPr>
          <w:b/>
        </w:rPr>
        <w:t>Počet titulů použité literatury:</w:t>
      </w:r>
      <w:r w:rsidR="00EA4D46">
        <w:rPr>
          <w:b/>
        </w:rPr>
        <w:t xml:space="preserve"> </w:t>
      </w:r>
      <w:r w:rsidR="00A322DC">
        <w:t>61</w:t>
      </w:r>
    </w:p>
    <w:p w:rsidR="00077CC8" w:rsidRPr="00BD6190" w:rsidRDefault="003C6E3E" w:rsidP="00077CC8">
      <w:pPr>
        <w:ind w:firstLine="0"/>
        <w:rPr>
          <w:b/>
        </w:rPr>
      </w:pPr>
      <w:r>
        <w:rPr>
          <w:b/>
        </w:rPr>
        <w:t>Abstrakt (1</w:t>
      </w:r>
      <w:r w:rsidR="00A22BA1">
        <w:rPr>
          <w:b/>
        </w:rPr>
        <w:t>0</w:t>
      </w:r>
      <w:r>
        <w:rPr>
          <w:b/>
        </w:rPr>
        <w:t>92</w:t>
      </w:r>
      <w:r w:rsidR="00CD70B3">
        <w:rPr>
          <w:b/>
        </w:rPr>
        <w:t xml:space="preserve"> </w:t>
      </w:r>
      <w:r w:rsidR="00077CC8" w:rsidRPr="00BD6190">
        <w:rPr>
          <w:b/>
        </w:rPr>
        <w:t>zn.):</w:t>
      </w:r>
    </w:p>
    <w:p w:rsidR="001C285C" w:rsidRPr="00B73533" w:rsidRDefault="001C285C" w:rsidP="001C285C">
      <w:r>
        <w:t xml:space="preserve">Cílem této práce je </w:t>
      </w:r>
      <w:r w:rsidRPr="00B73533">
        <w:t xml:space="preserve">popis sociálního konstruktu “pozitivního rodičovství“ z pohledu sociálně znevýhodněných </w:t>
      </w:r>
      <w:r w:rsidR="00DB0B49">
        <w:t>vychovatelů</w:t>
      </w:r>
      <w:r w:rsidR="007D5A3F">
        <w:t xml:space="preserve"> a </w:t>
      </w:r>
      <w:r w:rsidRPr="00B73533">
        <w:t>zjištění, co pro naplnění svých představ dělají</w:t>
      </w:r>
      <w:r>
        <w:t xml:space="preserve"> a</w:t>
      </w:r>
      <w:r w:rsidR="007D5A3F">
        <w:t> </w:t>
      </w:r>
      <w:r w:rsidRPr="00B73533">
        <w:t>jak j</w:t>
      </w:r>
      <w:r>
        <w:t>sou při</w:t>
      </w:r>
      <w:r w:rsidR="006C39C6">
        <w:t xml:space="preserve"> </w:t>
      </w:r>
      <w:r>
        <w:t xml:space="preserve">tom </w:t>
      </w:r>
      <w:r w:rsidRPr="00B73533">
        <w:t>ovlivň</w:t>
      </w:r>
      <w:r>
        <w:t>ováni externími činiteli</w:t>
      </w:r>
      <w:r w:rsidRPr="00B73533">
        <w:t>.</w:t>
      </w:r>
    </w:p>
    <w:p w:rsidR="00424312" w:rsidRDefault="000E2A15" w:rsidP="00EA4D46">
      <w:r>
        <w:t>T</w:t>
      </w:r>
      <w:r w:rsidR="00EA4D46">
        <w:t xml:space="preserve">eoretická část je věnována </w:t>
      </w:r>
      <w:r w:rsidR="00D33A22">
        <w:t>klíčovým pojmům tématu: konstrukce sociální reality, pozitivní model rodičovství, problematika sociálního znevýhodnění.</w:t>
      </w:r>
    </w:p>
    <w:p w:rsidR="00EA4D46" w:rsidRDefault="004B5117" w:rsidP="00EA4D46">
      <w:r>
        <w:t xml:space="preserve">Výzkumná část </w:t>
      </w:r>
      <w:r w:rsidR="00D33A22">
        <w:t>je zaměřena na</w:t>
      </w:r>
      <w:r>
        <w:t xml:space="preserve"> k</w:t>
      </w:r>
      <w:r w:rsidR="00EA4D46" w:rsidRPr="00B73533">
        <w:t xml:space="preserve">valitativní </w:t>
      </w:r>
      <w:r w:rsidR="00EA4D46">
        <w:t xml:space="preserve">typ </w:t>
      </w:r>
      <w:r w:rsidR="00EA4D46" w:rsidRPr="00B73533">
        <w:t>výzkum</w:t>
      </w:r>
      <w:r>
        <w:t xml:space="preserve">u. </w:t>
      </w:r>
      <w:r w:rsidR="00D33A22">
        <w:t>Výzkumný s</w:t>
      </w:r>
      <w:r w:rsidR="00D33A22" w:rsidRPr="00EE60C7">
        <w:t xml:space="preserve">oubor </w:t>
      </w:r>
      <w:r w:rsidR="00D33A22">
        <w:t>se skládal z </w:t>
      </w:r>
      <w:r w:rsidR="00D33A22" w:rsidRPr="004F2D12">
        <w:t>1</w:t>
      </w:r>
      <w:r w:rsidR="00D33A22">
        <w:t xml:space="preserve">1 rodičů nesoucích znaky sociálního vyloučení. </w:t>
      </w:r>
      <w:r>
        <w:t>Metodou sběru dat byl</w:t>
      </w:r>
      <w:r w:rsidR="00377B1E">
        <w:t xml:space="preserve"> </w:t>
      </w:r>
      <w:proofErr w:type="spellStart"/>
      <w:r w:rsidR="00EA4D46" w:rsidRPr="00B73533">
        <w:t>polostrukturovan</w:t>
      </w:r>
      <w:r>
        <w:t>ý</w:t>
      </w:r>
      <w:proofErr w:type="spellEnd"/>
      <w:r w:rsidR="00EA4D46">
        <w:t xml:space="preserve"> rozhovor</w:t>
      </w:r>
      <w:r w:rsidR="00377B1E">
        <w:t xml:space="preserve"> a </w:t>
      </w:r>
      <w:r w:rsidR="00EA4D46">
        <w:t>pozorování.</w:t>
      </w:r>
      <w:r w:rsidR="00424312">
        <w:t xml:space="preserve"> Data </w:t>
      </w:r>
      <w:r w:rsidR="00377B1E">
        <w:t xml:space="preserve">byla </w:t>
      </w:r>
      <w:r w:rsidR="00EA4D46">
        <w:t>anal</w:t>
      </w:r>
      <w:r w:rsidR="00377B1E">
        <w:t>y</w:t>
      </w:r>
      <w:r w:rsidR="00EA4D46">
        <w:t>zován</w:t>
      </w:r>
      <w:r w:rsidR="00424312">
        <w:t>a</w:t>
      </w:r>
      <w:r w:rsidR="00EA4D46">
        <w:t xml:space="preserve"> </w:t>
      </w:r>
      <w:r w:rsidR="00D33A22">
        <w:t>pomocí</w:t>
      </w:r>
      <w:r w:rsidR="00EA4D46">
        <w:t xml:space="preserve"> </w:t>
      </w:r>
      <w:proofErr w:type="spellStart"/>
      <w:r w:rsidR="00EA4D46">
        <w:t>interpretativní</w:t>
      </w:r>
      <w:proofErr w:type="spellEnd"/>
      <w:r w:rsidR="00EA4D46">
        <w:t xml:space="preserve"> fenomenologické analýzy</w:t>
      </w:r>
      <w:r w:rsidR="00424312">
        <w:t>.</w:t>
      </w:r>
    </w:p>
    <w:p w:rsidR="00EA4D46" w:rsidRDefault="00377B1E" w:rsidP="00424312">
      <w:r>
        <w:t xml:space="preserve">Výsledkem je </w:t>
      </w:r>
      <w:r w:rsidR="00EA4D46">
        <w:t xml:space="preserve">zjištění, že </w:t>
      </w:r>
      <w:r w:rsidR="00CD70B3">
        <w:t xml:space="preserve">ústřední </w:t>
      </w:r>
      <w:r w:rsidR="001A454C">
        <w:t xml:space="preserve">roli v </w:t>
      </w:r>
      <w:r w:rsidR="00EA4D46">
        <w:t>konstrukt</w:t>
      </w:r>
      <w:r w:rsidR="001A454C">
        <w:t>u</w:t>
      </w:r>
      <w:r w:rsidR="00EA4D46">
        <w:t xml:space="preserve"> pozitivního</w:t>
      </w:r>
      <w:r w:rsidR="00424312">
        <w:t xml:space="preserve"> rodičovství </w:t>
      </w:r>
      <w:r w:rsidR="001A454C">
        <w:t xml:space="preserve">zaujímá </w:t>
      </w:r>
      <w:r w:rsidR="00EA4D46">
        <w:t>emoční zázemí a pocit bezpečí</w:t>
      </w:r>
      <w:r w:rsidR="00D603B2">
        <w:t>, vstřícnost, porozumění a nápomocnost</w:t>
      </w:r>
      <w:r w:rsidR="00EA4D46">
        <w:t xml:space="preserve">. </w:t>
      </w:r>
      <w:r w:rsidR="001A454C">
        <w:t>Lze ří</w:t>
      </w:r>
      <w:r w:rsidR="00D603B2">
        <w:t>ci</w:t>
      </w:r>
      <w:r w:rsidR="00EA4D46">
        <w:t xml:space="preserve">, že účastníci výzkumu tyto kvality splňují. </w:t>
      </w:r>
      <w:r w:rsidR="001A454C">
        <w:t>Jejich výchovné působení je zaměřeno na praktickou stránku života. Od svých dětí vyžadují respekt a poslušnost. Snaží se je ale prosadit prostředky shovívavé výchovy, ve které se projevují vlivy institucionální, rodinné i ze širšího sociálního prostředí.</w:t>
      </w:r>
    </w:p>
    <w:p w:rsidR="00077CC8" w:rsidRPr="00BD6190" w:rsidRDefault="00077CC8" w:rsidP="00077CC8">
      <w:pPr>
        <w:ind w:firstLine="0"/>
        <w:rPr>
          <w:b/>
        </w:rPr>
      </w:pPr>
      <w:r w:rsidRPr="00BD6190">
        <w:rPr>
          <w:b/>
        </w:rPr>
        <w:t>Klíčová slova:</w:t>
      </w:r>
      <w:r w:rsidR="00BD6190" w:rsidRPr="00BD6190">
        <w:rPr>
          <w:b/>
        </w:rPr>
        <w:t xml:space="preserve">   </w:t>
      </w:r>
    </w:p>
    <w:p w:rsidR="00077CC8" w:rsidRDefault="005866E5" w:rsidP="00077CC8">
      <w:pPr>
        <w:ind w:firstLine="0"/>
      </w:pPr>
      <w:r>
        <w:t>konstrukce sociální reality, pozitivní rodičovství,</w:t>
      </w:r>
      <w:r w:rsidR="00E37F22">
        <w:t xml:space="preserve"> sociální znevýhodnění</w:t>
      </w:r>
    </w:p>
    <w:p w:rsidR="00077CC8" w:rsidRDefault="00077CC8" w:rsidP="00077CC8">
      <w:pPr>
        <w:pStyle w:val="Odstavecseseznamem"/>
        <w:ind w:firstLine="0"/>
      </w:pPr>
    </w:p>
    <w:p w:rsidR="00BD6190" w:rsidRDefault="00BD6190" w:rsidP="005866E5">
      <w:pPr>
        <w:ind w:firstLine="0"/>
        <w:rPr>
          <w:b/>
          <w:bCs/>
          <w:sz w:val="36"/>
          <w:szCs w:val="36"/>
        </w:rPr>
      </w:pPr>
      <w:r>
        <w:rPr>
          <w:b/>
          <w:bCs/>
          <w:sz w:val="36"/>
          <w:szCs w:val="36"/>
        </w:rPr>
        <w:lastRenderedPageBreak/>
        <w:t>Příloha 4</w:t>
      </w:r>
      <w:r w:rsidRPr="00077CC8">
        <w:rPr>
          <w:b/>
          <w:bCs/>
          <w:sz w:val="36"/>
          <w:szCs w:val="36"/>
        </w:rPr>
        <w:t xml:space="preserve">: </w:t>
      </w:r>
      <w:proofErr w:type="spellStart"/>
      <w:r w:rsidRPr="00077CC8">
        <w:rPr>
          <w:b/>
          <w:bCs/>
          <w:sz w:val="36"/>
          <w:szCs w:val="36"/>
        </w:rPr>
        <w:t>Abstra</w:t>
      </w:r>
      <w:r>
        <w:rPr>
          <w:b/>
          <w:bCs/>
          <w:sz w:val="36"/>
          <w:szCs w:val="36"/>
        </w:rPr>
        <w:t>ct</w:t>
      </w:r>
      <w:proofErr w:type="spellEnd"/>
      <w:r>
        <w:rPr>
          <w:b/>
          <w:bCs/>
          <w:sz w:val="36"/>
          <w:szCs w:val="36"/>
        </w:rPr>
        <w:t xml:space="preserve"> in </w:t>
      </w:r>
      <w:proofErr w:type="spellStart"/>
      <w:r>
        <w:rPr>
          <w:b/>
          <w:bCs/>
          <w:sz w:val="36"/>
          <w:szCs w:val="36"/>
        </w:rPr>
        <w:t>English</w:t>
      </w:r>
      <w:proofErr w:type="spellEnd"/>
      <w:r>
        <w:rPr>
          <w:b/>
          <w:bCs/>
          <w:sz w:val="36"/>
          <w:szCs w:val="36"/>
        </w:rPr>
        <w:t xml:space="preserve"> </w:t>
      </w:r>
      <w:proofErr w:type="spellStart"/>
      <w:r>
        <w:rPr>
          <w:b/>
          <w:bCs/>
          <w:sz w:val="36"/>
          <w:szCs w:val="36"/>
        </w:rPr>
        <w:t>language</w:t>
      </w:r>
      <w:proofErr w:type="spellEnd"/>
    </w:p>
    <w:p w:rsidR="00BD6190" w:rsidRDefault="00BD6190" w:rsidP="00BD6190">
      <w:pPr>
        <w:ind w:firstLine="0"/>
        <w:jc w:val="center"/>
      </w:pPr>
      <w:r>
        <w:rPr>
          <w:b/>
          <w:bCs/>
          <w:sz w:val="36"/>
          <w:szCs w:val="36"/>
        </w:rPr>
        <w:t>ABSTRACT OF THESIS</w:t>
      </w:r>
    </w:p>
    <w:p w:rsidR="00BD6190" w:rsidRDefault="00BD6190" w:rsidP="00BD6190">
      <w:pPr>
        <w:ind w:firstLine="0"/>
      </w:pPr>
      <w:proofErr w:type="spellStart"/>
      <w:r>
        <w:rPr>
          <w:b/>
        </w:rPr>
        <w:t>Title</w:t>
      </w:r>
      <w:proofErr w:type="spellEnd"/>
      <w:r w:rsidRPr="00BD6190">
        <w:rPr>
          <w:b/>
        </w:rPr>
        <w:t>:</w:t>
      </w:r>
      <w:r>
        <w:t xml:space="preserve"> </w:t>
      </w:r>
      <w:proofErr w:type="spellStart"/>
      <w:r>
        <w:t>Construction</w:t>
      </w:r>
      <w:proofErr w:type="spellEnd"/>
      <w:r>
        <w:t xml:space="preserve"> </w:t>
      </w:r>
      <w:proofErr w:type="spellStart"/>
      <w:r>
        <w:t>of</w:t>
      </w:r>
      <w:proofErr w:type="spellEnd"/>
      <w:r>
        <w:t xml:space="preserve"> </w:t>
      </w:r>
      <w:proofErr w:type="spellStart"/>
      <w:r>
        <w:t>the</w:t>
      </w:r>
      <w:proofErr w:type="spellEnd"/>
      <w:r>
        <w:t xml:space="preserve"> positive </w:t>
      </w:r>
      <w:proofErr w:type="spellStart"/>
      <w:r>
        <w:t>parenting</w:t>
      </w:r>
      <w:proofErr w:type="spellEnd"/>
      <w:r>
        <w:t xml:space="preserve"> </w:t>
      </w:r>
      <w:proofErr w:type="spellStart"/>
      <w:r>
        <w:t>from</w:t>
      </w:r>
      <w:proofErr w:type="spellEnd"/>
      <w:r>
        <w:t xml:space="preserve"> </w:t>
      </w:r>
      <w:proofErr w:type="spellStart"/>
      <w:r>
        <w:t>the</w:t>
      </w:r>
      <w:proofErr w:type="spellEnd"/>
      <w:r>
        <w:t xml:space="preserve"> </w:t>
      </w:r>
      <w:proofErr w:type="spellStart"/>
      <w:r>
        <w:t>view</w:t>
      </w:r>
      <w:proofErr w:type="spellEnd"/>
      <w:r>
        <w:t xml:space="preserve"> </w:t>
      </w:r>
      <w:proofErr w:type="spellStart"/>
      <w:r w:rsidR="000A65DE">
        <w:t>of</w:t>
      </w:r>
      <w:proofErr w:type="spellEnd"/>
      <w:r w:rsidR="000A65DE">
        <w:t xml:space="preserve"> </w:t>
      </w:r>
      <w:proofErr w:type="spellStart"/>
      <w:r w:rsidR="000A65DE">
        <w:t>the</w:t>
      </w:r>
      <w:proofErr w:type="spellEnd"/>
      <w:r w:rsidR="000A65DE">
        <w:t xml:space="preserve"> </w:t>
      </w:r>
      <w:proofErr w:type="spellStart"/>
      <w:r w:rsidR="000A65DE">
        <w:t>socially</w:t>
      </w:r>
      <w:proofErr w:type="spellEnd"/>
      <w:r w:rsidR="000A65DE">
        <w:t xml:space="preserve"> </w:t>
      </w:r>
      <w:proofErr w:type="spellStart"/>
      <w:r w:rsidR="000A65DE">
        <w:t>disadvantaged</w:t>
      </w:r>
      <w:proofErr w:type="spellEnd"/>
      <w:r w:rsidR="000A65DE">
        <w:t xml:space="preserve"> </w:t>
      </w:r>
      <w:proofErr w:type="spellStart"/>
      <w:r w:rsidR="000A65DE">
        <w:t>raiser</w:t>
      </w:r>
      <w:proofErr w:type="spellEnd"/>
    </w:p>
    <w:p w:rsidR="00BD6190" w:rsidRDefault="000A65DE" w:rsidP="00BD6190">
      <w:pPr>
        <w:ind w:firstLine="0"/>
      </w:pPr>
      <w:proofErr w:type="spellStart"/>
      <w:r>
        <w:rPr>
          <w:b/>
        </w:rPr>
        <w:t>Author</w:t>
      </w:r>
      <w:proofErr w:type="spellEnd"/>
      <w:r w:rsidR="00BD6190" w:rsidRPr="00BD6190">
        <w:rPr>
          <w:b/>
        </w:rPr>
        <w:t>:</w:t>
      </w:r>
      <w:r w:rsidR="00BD6190">
        <w:t xml:space="preserve"> Mgr. Blanka </w:t>
      </w:r>
      <w:proofErr w:type="spellStart"/>
      <w:r w:rsidR="00BD6190">
        <w:t>Jurdičová</w:t>
      </w:r>
      <w:proofErr w:type="spellEnd"/>
      <w:r w:rsidR="00BD6190">
        <w:t xml:space="preserve">, </w:t>
      </w:r>
      <w:proofErr w:type="spellStart"/>
      <w:r w:rsidR="00BD6190">
        <w:t>DiS</w:t>
      </w:r>
      <w:proofErr w:type="spellEnd"/>
      <w:r w:rsidR="00BD6190">
        <w:t>.</w:t>
      </w:r>
    </w:p>
    <w:p w:rsidR="00BD6190" w:rsidRDefault="000A65DE" w:rsidP="00BD6190">
      <w:pPr>
        <w:ind w:firstLine="0"/>
      </w:pPr>
      <w:proofErr w:type="spellStart"/>
      <w:r>
        <w:rPr>
          <w:b/>
        </w:rPr>
        <w:t>Supervisor</w:t>
      </w:r>
      <w:proofErr w:type="spellEnd"/>
      <w:r w:rsidR="00BD6190" w:rsidRPr="00BD6190">
        <w:rPr>
          <w:b/>
        </w:rPr>
        <w:t>:</w:t>
      </w:r>
      <w:r w:rsidR="00BD6190">
        <w:t xml:space="preserve"> PhDr. Marek Kolařík, PhD.</w:t>
      </w:r>
    </w:p>
    <w:p w:rsidR="00BD6190" w:rsidRPr="00BD6190" w:rsidRDefault="000A65DE" w:rsidP="00BD6190">
      <w:pPr>
        <w:ind w:firstLine="0"/>
        <w:rPr>
          <w:b/>
        </w:rPr>
      </w:pPr>
      <w:proofErr w:type="spellStart"/>
      <w:r>
        <w:rPr>
          <w:b/>
        </w:rPr>
        <w:t>Number</w:t>
      </w:r>
      <w:proofErr w:type="spellEnd"/>
      <w:r>
        <w:rPr>
          <w:b/>
        </w:rPr>
        <w:t xml:space="preserve"> </w:t>
      </w:r>
      <w:proofErr w:type="spellStart"/>
      <w:r>
        <w:rPr>
          <w:b/>
        </w:rPr>
        <w:t>of</w:t>
      </w:r>
      <w:proofErr w:type="spellEnd"/>
      <w:r>
        <w:rPr>
          <w:b/>
        </w:rPr>
        <w:t xml:space="preserve"> </w:t>
      </w:r>
      <w:proofErr w:type="spellStart"/>
      <w:r>
        <w:rPr>
          <w:b/>
        </w:rPr>
        <w:t>pages</w:t>
      </w:r>
      <w:proofErr w:type="spellEnd"/>
      <w:r>
        <w:rPr>
          <w:b/>
        </w:rPr>
        <w:t xml:space="preserve"> </w:t>
      </w:r>
      <w:proofErr w:type="spellStart"/>
      <w:r>
        <w:rPr>
          <w:b/>
        </w:rPr>
        <w:t>and</w:t>
      </w:r>
      <w:proofErr w:type="spellEnd"/>
      <w:r>
        <w:rPr>
          <w:b/>
        </w:rPr>
        <w:t xml:space="preserve"> </w:t>
      </w:r>
      <w:proofErr w:type="spellStart"/>
      <w:r>
        <w:rPr>
          <w:b/>
        </w:rPr>
        <w:t>characters</w:t>
      </w:r>
      <w:proofErr w:type="spellEnd"/>
      <w:r w:rsidR="00A322DC">
        <w:rPr>
          <w:b/>
        </w:rPr>
        <w:t xml:space="preserve">: </w:t>
      </w:r>
      <w:r w:rsidR="003C6E3E">
        <w:t>72</w:t>
      </w:r>
      <w:r w:rsidR="00A322DC" w:rsidRPr="00A322DC">
        <w:t xml:space="preserve"> </w:t>
      </w:r>
      <w:proofErr w:type="spellStart"/>
      <w:r w:rsidR="00A322DC" w:rsidRPr="00A322DC">
        <w:t>pages</w:t>
      </w:r>
      <w:proofErr w:type="spellEnd"/>
      <w:r w:rsidR="00A322DC" w:rsidRPr="00A322DC">
        <w:t>, 13</w:t>
      </w:r>
      <w:r w:rsidR="003C6E3E">
        <w:t>4</w:t>
      </w:r>
      <w:r w:rsidR="00A322DC" w:rsidRPr="00A322DC">
        <w:t> </w:t>
      </w:r>
      <w:r w:rsidR="003C6E3E">
        <w:t>308</w:t>
      </w:r>
      <w:r w:rsidR="00A322DC" w:rsidRPr="00A322DC">
        <w:t xml:space="preserve"> </w:t>
      </w:r>
      <w:proofErr w:type="spellStart"/>
      <w:r w:rsidR="00A322DC" w:rsidRPr="00A322DC">
        <w:t>characters</w:t>
      </w:r>
      <w:proofErr w:type="spellEnd"/>
    </w:p>
    <w:p w:rsidR="00BD6190" w:rsidRPr="00BD6190" w:rsidRDefault="000A65DE" w:rsidP="00BD6190">
      <w:pPr>
        <w:ind w:firstLine="0"/>
        <w:rPr>
          <w:b/>
        </w:rPr>
      </w:pPr>
      <w:proofErr w:type="spellStart"/>
      <w:r>
        <w:rPr>
          <w:b/>
        </w:rPr>
        <w:t>Number</w:t>
      </w:r>
      <w:proofErr w:type="spellEnd"/>
      <w:r>
        <w:rPr>
          <w:b/>
        </w:rPr>
        <w:t xml:space="preserve"> </w:t>
      </w:r>
      <w:proofErr w:type="spellStart"/>
      <w:r>
        <w:rPr>
          <w:b/>
        </w:rPr>
        <w:t>of</w:t>
      </w:r>
      <w:proofErr w:type="spellEnd"/>
      <w:r>
        <w:rPr>
          <w:b/>
        </w:rPr>
        <w:t xml:space="preserve"> </w:t>
      </w:r>
      <w:proofErr w:type="spellStart"/>
      <w:r>
        <w:rPr>
          <w:b/>
        </w:rPr>
        <w:t>appendices</w:t>
      </w:r>
      <w:proofErr w:type="spellEnd"/>
      <w:r w:rsidR="005866E5">
        <w:rPr>
          <w:b/>
        </w:rPr>
        <w:t xml:space="preserve">: </w:t>
      </w:r>
      <w:r w:rsidR="005866E5" w:rsidRPr="005866E5">
        <w:t>4</w:t>
      </w:r>
    </w:p>
    <w:p w:rsidR="00BD6190" w:rsidRPr="00BD6190" w:rsidRDefault="000A65DE" w:rsidP="00BD6190">
      <w:pPr>
        <w:ind w:firstLine="0"/>
        <w:rPr>
          <w:b/>
        </w:rPr>
      </w:pPr>
      <w:proofErr w:type="spellStart"/>
      <w:r>
        <w:rPr>
          <w:b/>
        </w:rPr>
        <w:t>Number</w:t>
      </w:r>
      <w:proofErr w:type="spellEnd"/>
      <w:r>
        <w:rPr>
          <w:b/>
        </w:rPr>
        <w:t xml:space="preserve"> </w:t>
      </w:r>
      <w:proofErr w:type="spellStart"/>
      <w:r>
        <w:rPr>
          <w:b/>
        </w:rPr>
        <w:t>of</w:t>
      </w:r>
      <w:proofErr w:type="spellEnd"/>
      <w:r>
        <w:rPr>
          <w:b/>
        </w:rPr>
        <w:t xml:space="preserve"> </w:t>
      </w:r>
      <w:proofErr w:type="spellStart"/>
      <w:r>
        <w:rPr>
          <w:b/>
        </w:rPr>
        <w:t>references</w:t>
      </w:r>
      <w:proofErr w:type="spellEnd"/>
      <w:r w:rsidR="005866E5">
        <w:rPr>
          <w:b/>
        </w:rPr>
        <w:t xml:space="preserve">: </w:t>
      </w:r>
      <w:r w:rsidR="00A322DC">
        <w:t>61</w:t>
      </w:r>
    </w:p>
    <w:p w:rsidR="00BD6190" w:rsidRPr="00BD6190" w:rsidRDefault="000A65DE" w:rsidP="00BD6190">
      <w:pPr>
        <w:ind w:firstLine="0"/>
        <w:rPr>
          <w:b/>
        </w:rPr>
      </w:pPr>
      <w:proofErr w:type="spellStart"/>
      <w:r>
        <w:rPr>
          <w:b/>
        </w:rPr>
        <w:t>Abstract</w:t>
      </w:r>
      <w:proofErr w:type="spellEnd"/>
      <w:r>
        <w:rPr>
          <w:b/>
        </w:rPr>
        <w:t xml:space="preserve"> (</w:t>
      </w:r>
      <w:r w:rsidR="00A22BA1">
        <w:rPr>
          <w:b/>
        </w:rPr>
        <w:t>12</w:t>
      </w:r>
      <w:r w:rsidR="003E4B76">
        <w:rPr>
          <w:b/>
        </w:rPr>
        <w:t>3</w:t>
      </w:r>
      <w:r w:rsidR="00A22BA1">
        <w:rPr>
          <w:b/>
        </w:rPr>
        <w:t>2</w:t>
      </w:r>
      <w:r>
        <w:rPr>
          <w:b/>
        </w:rPr>
        <w:t xml:space="preserve"> </w:t>
      </w:r>
      <w:proofErr w:type="spellStart"/>
      <w:r>
        <w:rPr>
          <w:b/>
        </w:rPr>
        <w:t>characters</w:t>
      </w:r>
      <w:proofErr w:type="spellEnd"/>
      <w:r w:rsidR="00BD6190" w:rsidRPr="00BD6190">
        <w:rPr>
          <w:b/>
        </w:rPr>
        <w:t>):</w:t>
      </w:r>
    </w:p>
    <w:p w:rsidR="005866E5" w:rsidRPr="00B73533" w:rsidRDefault="00DB0B49" w:rsidP="005866E5">
      <w:proofErr w:type="spellStart"/>
      <w:r>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this</w:t>
      </w:r>
      <w:proofErr w:type="spellEnd"/>
      <w:r>
        <w:t xml:space="preserve"> </w:t>
      </w:r>
      <w:proofErr w:type="spellStart"/>
      <w:r>
        <w:t>bachelor</w:t>
      </w:r>
      <w:proofErr w:type="spellEnd"/>
      <w:r>
        <w:t xml:space="preserve"> thesis </w:t>
      </w:r>
      <w:proofErr w:type="spellStart"/>
      <w:r>
        <w:t>is</w:t>
      </w:r>
      <w:proofErr w:type="spellEnd"/>
      <w:r>
        <w:t xml:space="preserve"> </w:t>
      </w:r>
      <w:r w:rsidR="001A7AFE">
        <w:t xml:space="preserve">to </w:t>
      </w:r>
      <w:proofErr w:type="spellStart"/>
      <w:r w:rsidR="001A7AFE">
        <w:t>describe</w:t>
      </w:r>
      <w:proofErr w:type="spellEnd"/>
      <w:r w:rsidR="001A7AFE">
        <w:t xml:space="preserve"> </w:t>
      </w:r>
      <w:proofErr w:type="spellStart"/>
      <w:r>
        <w:t>the</w:t>
      </w:r>
      <w:proofErr w:type="spellEnd"/>
      <w:r>
        <w:t xml:space="preserve"> </w:t>
      </w:r>
      <w:proofErr w:type="spellStart"/>
      <w:r>
        <w:t>social</w:t>
      </w:r>
      <w:proofErr w:type="spellEnd"/>
      <w:r>
        <w:t xml:space="preserve"> </w:t>
      </w:r>
      <w:proofErr w:type="spellStart"/>
      <w:r>
        <w:t>construct</w:t>
      </w:r>
      <w:proofErr w:type="spellEnd"/>
      <w:r>
        <w:t xml:space="preserve"> </w:t>
      </w:r>
      <w:proofErr w:type="spellStart"/>
      <w:r>
        <w:t>of</w:t>
      </w:r>
      <w:proofErr w:type="spellEnd"/>
      <w:r>
        <w:t xml:space="preserve"> positive </w:t>
      </w:r>
      <w:proofErr w:type="spellStart"/>
      <w:r>
        <w:t>parenting</w:t>
      </w:r>
      <w:proofErr w:type="spellEnd"/>
      <w:r>
        <w:t xml:space="preserve"> </w:t>
      </w:r>
      <w:proofErr w:type="spellStart"/>
      <w:r>
        <w:t>from</w:t>
      </w:r>
      <w:proofErr w:type="spellEnd"/>
      <w:r>
        <w:t xml:space="preserve"> </w:t>
      </w:r>
      <w:proofErr w:type="spellStart"/>
      <w:r>
        <w:t>the</w:t>
      </w:r>
      <w:proofErr w:type="spellEnd"/>
      <w:r>
        <w:t xml:space="preserve"> </w:t>
      </w:r>
      <w:proofErr w:type="spellStart"/>
      <w:r>
        <w:t>view</w:t>
      </w:r>
      <w:proofErr w:type="spellEnd"/>
      <w:r>
        <w:t xml:space="preserve"> </w:t>
      </w:r>
      <w:proofErr w:type="spellStart"/>
      <w:r>
        <w:t>of</w:t>
      </w:r>
      <w:proofErr w:type="spellEnd"/>
      <w:r>
        <w:t xml:space="preserve"> </w:t>
      </w:r>
      <w:proofErr w:type="spellStart"/>
      <w:r>
        <w:t>socially</w:t>
      </w:r>
      <w:proofErr w:type="spellEnd"/>
      <w:r>
        <w:t xml:space="preserve"> </w:t>
      </w:r>
      <w:proofErr w:type="spellStart"/>
      <w:r>
        <w:t>disadvantaged</w:t>
      </w:r>
      <w:proofErr w:type="spellEnd"/>
      <w:r>
        <w:t xml:space="preserve"> </w:t>
      </w:r>
      <w:proofErr w:type="spellStart"/>
      <w:r>
        <w:t>raisers</w:t>
      </w:r>
      <w:proofErr w:type="spellEnd"/>
      <w:r>
        <w:t xml:space="preserve"> </w:t>
      </w:r>
      <w:proofErr w:type="spellStart"/>
      <w:r w:rsidR="007D5A3F">
        <w:t>and</w:t>
      </w:r>
      <w:proofErr w:type="spellEnd"/>
      <w:r w:rsidR="007D5A3F">
        <w:t xml:space="preserve"> </w:t>
      </w:r>
      <w:r w:rsidR="001A7AFE">
        <w:t xml:space="preserve">to </w:t>
      </w:r>
      <w:proofErr w:type="spellStart"/>
      <w:r w:rsidR="001A7AFE">
        <w:t>determine</w:t>
      </w:r>
      <w:proofErr w:type="spellEnd"/>
      <w:r w:rsidR="005866E5" w:rsidRPr="00B73533">
        <w:t xml:space="preserve">, </w:t>
      </w:r>
      <w:proofErr w:type="spellStart"/>
      <w:r w:rsidR="009B1D07">
        <w:t>what</w:t>
      </w:r>
      <w:proofErr w:type="spellEnd"/>
      <w:r w:rsidR="009B1D07">
        <w:t xml:space="preserve"> </w:t>
      </w:r>
      <w:proofErr w:type="spellStart"/>
      <w:r w:rsidR="001A7AFE">
        <w:t>they</w:t>
      </w:r>
      <w:proofErr w:type="spellEnd"/>
      <w:r w:rsidR="001A7AFE">
        <w:t xml:space="preserve"> do</w:t>
      </w:r>
      <w:r w:rsidR="009B1D07">
        <w:t xml:space="preserve"> to </w:t>
      </w:r>
      <w:proofErr w:type="spellStart"/>
      <w:r w:rsidR="009B1D07">
        <w:t>fulfil</w:t>
      </w:r>
      <w:proofErr w:type="spellEnd"/>
      <w:r w:rsidR="009B1D07">
        <w:t xml:space="preserve"> </w:t>
      </w:r>
      <w:proofErr w:type="spellStart"/>
      <w:r w:rsidR="009B1D07">
        <w:t>their</w:t>
      </w:r>
      <w:proofErr w:type="spellEnd"/>
      <w:r w:rsidR="009B1D07">
        <w:t xml:space="preserve"> </w:t>
      </w:r>
      <w:proofErr w:type="spellStart"/>
      <w:r w:rsidR="00703A5C">
        <w:t>conception</w:t>
      </w:r>
      <w:r w:rsidR="000C484D">
        <w:t>s</w:t>
      </w:r>
      <w:proofErr w:type="spellEnd"/>
      <w:r w:rsidR="000C484D">
        <w:t xml:space="preserve"> </w:t>
      </w:r>
      <w:proofErr w:type="spellStart"/>
      <w:r w:rsidR="000C484D">
        <w:t>and</w:t>
      </w:r>
      <w:proofErr w:type="spellEnd"/>
      <w:r w:rsidR="000C484D">
        <w:t xml:space="preserve"> </w:t>
      </w:r>
      <w:proofErr w:type="spellStart"/>
      <w:r w:rsidR="000C484D">
        <w:t>which</w:t>
      </w:r>
      <w:proofErr w:type="spellEnd"/>
      <w:r w:rsidR="000C484D">
        <w:t xml:space="preserve"> </w:t>
      </w:r>
      <w:proofErr w:type="spellStart"/>
      <w:r w:rsidR="000C484D">
        <w:t>external</w:t>
      </w:r>
      <w:proofErr w:type="spellEnd"/>
      <w:r w:rsidR="000C484D">
        <w:t xml:space="preserve"> </w:t>
      </w:r>
      <w:proofErr w:type="spellStart"/>
      <w:r w:rsidR="000C484D">
        <w:t>factors</w:t>
      </w:r>
      <w:proofErr w:type="spellEnd"/>
      <w:r w:rsidR="000C484D">
        <w:t xml:space="preserve"> </w:t>
      </w:r>
      <w:proofErr w:type="spellStart"/>
      <w:r w:rsidR="000C484D">
        <w:t>have</w:t>
      </w:r>
      <w:proofErr w:type="spellEnd"/>
      <w:r w:rsidR="000C484D">
        <w:t xml:space="preserve"> </w:t>
      </w:r>
      <w:proofErr w:type="spellStart"/>
      <w:r w:rsidR="000C484D">
        <w:t>an</w:t>
      </w:r>
      <w:proofErr w:type="spellEnd"/>
      <w:r w:rsidR="000C484D">
        <w:t xml:space="preserve"> influence on </w:t>
      </w:r>
      <w:proofErr w:type="spellStart"/>
      <w:r w:rsidR="000C484D">
        <w:t>them</w:t>
      </w:r>
      <w:proofErr w:type="spellEnd"/>
      <w:r w:rsidR="00703A5C">
        <w:t>.</w:t>
      </w:r>
    </w:p>
    <w:p w:rsidR="006243A6" w:rsidRDefault="000C484D" w:rsidP="008622F7">
      <w:proofErr w:type="spellStart"/>
      <w:r>
        <w:t>The</w:t>
      </w:r>
      <w:proofErr w:type="spellEnd"/>
      <w:r>
        <w:t xml:space="preserve"> </w:t>
      </w:r>
      <w:proofErr w:type="spellStart"/>
      <w:r>
        <w:t>theoretical</w:t>
      </w:r>
      <w:proofErr w:type="spellEnd"/>
      <w:r>
        <w:t xml:space="preserve"> part </w:t>
      </w:r>
      <w:proofErr w:type="spellStart"/>
      <w:r>
        <w:t>of</w:t>
      </w:r>
      <w:proofErr w:type="spellEnd"/>
      <w:r>
        <w:t xml:space="preserve"> </w:t>
      </w:r>
      <w:proofErr w:type="spellStart"/>
      <w:r>
        <w:t>this</w:t>
      </w:r>
      <w:proofErr w:type="spellEnd"/>
      <w:r>
        <w:t xml:space="preserve"> study </w:t>
      </w:r>
      <w:proofErr w:type="spellStart"/>
      <w:r>
        <w:t>deals</w:t>
      </w:r>
      <w:proofErr w:type="spellEnd"/>
      <w:r>
        <w:t xml:space="preserve"> </w:t>
      </w:r>
      <w:proofErr w:type="spellStart"/>
      <w:r>
        <w:t>with</w:t>
      </w:r>
      <w:proofErr w:type="spellEnd"/>
      <w:r>
        <w:t xml:space="preserve"> </w:t>
      </w:r>
      <w:proofErr w:type="spellStart"/>
      <w:r>
        <w:t>key</w:t>
      </w:r>
      <w:proofErr w:type="spellEnd"/>
      <w:r>
        <w:t xml:space="preserve"> </w:t>
      </w:r>
      <w:proofErr w:type="spellStart"/>
      <w:r>
        <w:t>themes</w:t>
      </w:r>
      <w:proofErr w:type="spellEnd"/>
      <w:r>
        <w:t xml:space="preserve">: </w:t>
      </w:r>
      <w:proofErr w:type="spellStart"/>
      <w:r w:rsidR="006243A6">
        <w:t>construction</w:t>
      </w:r>
      <w:proofErr w:type="spellEnd"/>
      <w:r w:rsidR="006243A6">
        <w:t xml:space="preserve"> </w:t>
      </w:r>
      <w:proofErr w:type="spellStart"/>
      <w:r w:rsidR="006243A6">
        <w:t>of</w:t>
      </w:r>
      <w:proofErr w:type="spellEnd"/>
      <w:r w:rsidR="006243A6">
        <w:t xml:space="preserve"> </w:t>
      </w:r>
      <w:proofErr w:type="spellStart"/>
      <w:r w:rsidR="006243A6">
        <w:t>social</w:t>
      </w:r>
      <w:proofErr w:type="spellEnd"/>
      <w:r w:rsidR="006243A6">
        <w:t xml:space="preserve"> reality, positive </w:t>
      </w:r>
      <w:proofErr w:type="spellStart"/>
      <w:r w:rsidR="006243A6">
        <w:t>parenting</w:t>
      </w:r>
      <w:proofErr w:type="spellEnd"/>
      <w:r w:rsidR="006243A6">
        <w:t xml:space="preserve">, </w:t>
      </w:r>
      <w:proofErr w:type="spellStart"/>
      <w:r w:rsidR="006243A6">
        <w:t>social</w:t>
      </w:r>
      <w:proofErr w:type="spellEnd"/>
      <w:r w:rsidR="006243A6">
        <w:t xml:space="preserve"> </w:t>
      </w:r>
      <w:proofErr w:type="spellStart"/>
      <w:r w:rsidR="006243A6">
        <w:t>disadvantage</w:t>
      </w:r>
      <w:proofErr w:type="spellEnd"/>
      <w:r w:rsidR="006243A6">
        <w:t xml:space="preserve"> </w:t>
      </w:r>
      <w:proofErr w:type="spellStart"/>
      <w:r w:rsidR="006243A6">
        <w:t>issues</w:t>
      </w:r>
      <w:proofErr w:type="spellEnd"/>
      <w:r w:rsidR="006243A6">
        <w:t>.</w:t>
      </w:r>
    </w:p>
    <w:p w:rsidR="005866E5" w:rsidRDefault="008622F7" w:rsidP="005866E5">
      <w:proofErr w:type="spellStart"/>
      <w:r>
        <w:t>T</w:t>
      </w:r>
      <w:r w:rsidR="006243A6">
        <w:t>he</w:t>
      </w:r>
      <w:proofErr w:type="spellEnd"/>
      <w:r w:rsidR="006243A6">
        <w:t xml:space="preserve"> </w:t>
      </w:r>
      <w:proofErr w:type="spellStart"/>
      <w:r>
        <w:t>practical</w:t>
      </w:r>
      <w:proofErr w:type="spellEnd"/>
      <w:r w:rsidR="006243A6">
        <w:t xml:space="preserve"> part </w:t>
      </w:r>
      <w:proofErr w:type="spellStart"/>
      <w:r w:rsidR="006243A6">
        <w:t>is</w:t>
      </w:r>
      <w:proofErr w:type="spellEnd"/>
      <w:r w:rsidR="006243A6">
        <w:t xml:space="preserve"> </w:t>
      </w:r>
      <w:proofErr w:type="spellStart"/>
      <w:r>
        <w:t>focussed</w:t>
      </w:r>
      <w:proofErr w:type="spellEnd"/>
      <w:r>
        <w:t xml:space="preserve"> </w:t>
      </w:r>
      <w:r w:rsidR="006243A6">
        <w:t xml:space="preserve">on </w:t>
      </w:r>
      <w:proofErr w:type="spellStart"/>
      <w:r w:rsidR="006243A6">
        <w:t>the</w:t>
      </w:r>
      <w:proofErr w:type="spellEnd"/>
      <w:r w:rsidR="006243A6">
        <w:t xml:space="preserve"> </w:t>
      </w:r>
      <w:proofErr w:type="spellStart"/>
      <w:r w:rsidR="006243A6">
        <w:t>qualitative</w:t>
      </w:r>
      <w:proofErr w:type="spellEnd"/>
      <w:r w:rsidR="006243A6">
        <w:t xml:space="preserve"> </w:t>
      </w:r>
      <w:proofErr w:type="spellStart"/>
      <w:r w:rsidR="006243A6">
        <w:t>research</w:t>
      </w:r>
      <w:proofErr w:type="spellEnd"/>
      <w:r w:rsidR="006243A6">
        <w:t xml:space="preserve"> </w:t>
      </w:r>
      <w:proofErr w:type="spellStart"/>
      <w:r w:rsidR="00301AD9">
        <w:t>approach</w:t>
      </w:r>
      <w:proofErr w:type="spellEnd"/>
      <w:r w:rsidR="006243A6">
        <w:t xml:space="preserve">. </w:t>
      </w:r>
      <w:proofErr w:type="spellStart"/>
      <w:r>
        <w:t>The</w:t>
      </w:r>
      <w:proofErr w:type="spellEnd"/>
      <w:r>
        <w:t xml:space="preserve"> </w:t>
      </w:r>
      <w:proofErr w:type="spellStart"/>
      <w:r>
        <w:t>research</w:t>
      </w:r>
      <w:proofErr w:type="spellEnd"/>
      <w:r>
        <w:t xml:space="preserve"> sample </w:t>
      </w:r>
      <w:proofErr w:type="spellStart"/>
      <w:r>
        <w:t>consisted</w:t>
      </w:r>
      <w:proofErr w:type="spellEnd"/>
      <w:r>
        <w:t xml:space="preserve"> </w:t>
      </w:r>
      <w:proofErr w:type="spellStart"/>
      <w:r>
        <w:t>of</w:t>
      </w:r>
      <w:proofErr w:type="spellEnd"/>
      <w:r>
        <w:t xml:space="preserve"> 11 </w:t>
      </w:r>
      <w:proofErr w:type="spellStart"/>
      <w:r>
        <w:t>parents</w:t>
      </w:r>
      <w:proofErr w:type="spellEnd"/>
      <w:r>
        <w:t xml:space="preserve"> </w:t>
      </w:r>
      <w:proofErr w:type="spellStart"/>
      <w:r w:rsidR="004A0849">
        <w:t>bearing</w:t>
      </w:r>
      <w:proofErr w:type="spellEnd"/>
      <w:r w:rsidR="004A0849">
        <w:t xml:space="preserve"> </w:t>
      </w:r>
      <w:proofErr w:type="spellStart"/>
      <w:r w:rsidR="004A0849">
        <w:t>the</w:t>
      </w:r>
      <w:proofErr w:type="spellEnd"/>
      <w:r w:rsidR="004A0849">
        <w:t xml:space="preserve"> </w:t>
      </w:r>
      <w:proofErr w:type="spellStart"/>
      <w:r w:rsidR="004A0849">
        <w:t>social</w:t>
      </w:r>
      <w:proofErr w:type="spellEnd"/>
      <w:r w:rsidR="004A0849">
        <w:t xml:space="preserve"> </w:t>
      </w:r>
      <w:proofErr w:type="spellStart"/>
      <w:r w:rsidR="004A0849">
        <w:t>disadvantage</w:t>
      </w:r>
      <w:proofErr w:type="spellEnd"/>
      <w:r w:rsidR="004A0849">
        <w:t xml:space="preserve"> </w:t>
      </w:r>
      <w:proofErr w:type="spellStart"/>
      <w:r w:rsidR="004A0849">
        <w:t>symptoms</w:t>
      </w:r>
      <w:proofErr w:type="spellEnd"/>
      <w:r w:rsidR="004A0849">
        <w:t xml:space="preserve">. </w:t>
      </w:r>
      <w:proofErr w:type="spellStart"/>
      <w:r w:rsidR="004A0849">
        <w:t>The</w:t>
      </w:r>
      <w:proofErr w:type="spellEnd"/>
      <w:r w:rsidR="004A0849">
        <w:t xml:space="preserve"> </w:t>
      </w:r>
      <w:proofErr w:type="spellStart"/>
      <w:r w:rsidR="004A0849">
        <w:t>method</w:t>
      </w:r>
      <w:proofErr w:type="spellEnd"/>
      <w:r w:rsidR="004A0849">
        <w:t xml:space="preserve"> </w:t>
      </w:r>
      <w:proofErr w:type="spellStart"/>
      <w:r w:rsidR="004A0849">
        <w:t>o</w:t>
      </w:r>
      <w:r w:rsidR="0080123D">
        <w:t>f</w:t>
      </w:r>
      <w:proofErr w:type="spellEnd"/>
      <w:r w:rsidR="004A0849">
        <w:t xml:space="preserve"> data </w:t>
      </w:r>
      <w:proofErr w:type="spellStart"/>
      <w:r w:rsidR="004A0849">
        <w:t>collecting</w:t>
      </w:r>
      <w:proofErr w:type="spellEnd"/>
      <w:r w:rsidR="004A0849">
        <w:t xml:space="preserve"> </w:t>
      </w:r>
      <w:proofErr w:type="spellStart"/>
      <w:r w:rsidR="004A0849">
        <w:t>was</w:t>
      </w:r>
      <w:proofErr w:type="spellEnd"/>
      <w:r w:rsidR="00EA195C">
        <w:t xml:space="preserve"> </w:t>
      </w:r>
      <w:proofErr w:type="spellStart"/>
      <w:r w:rsidR="00EA195C">
        <w:t>represented</w:t>
      </w:r>
      <w:proofErr w:type="spellEnd"/>
      <w:r w:rsidR="00EA195C">
        <w:t xml:space="preserve"> by</w:t>
      </w:r>
      <w:r w:rsidR="004A0849">
        <w:t xml:space="preserve"> </w:t>
      </w:r>
      <w:proofErr w:type="spellStart"/>
      <w:r w:rsidR="004A0849">
        <w:t>semi</w:t>
      </w:r>
      <w:proofErr w:type="spellEnd"/>
      <w:r w:rsidR="004A0849">
        <w:t>-</w:t>
      </w:r>
      <w:proofErr w:type="spellStart"/>
      <w:r w:rsidR="004A0849">
        <w:t>structured</w:t>
      </w:r>
      <w:proofErr w:type="spellEnd"/>
      <w:r w:rsidR="004A0849">
        <w:t xml:space="preserve"> interview </w:t>
      </w:r>
      <w:proofErr w:type="spellStart"/>
      <w:r w:rsidR="004A0849">
        <w:t>and</w:t>
      </w:r>
      <w:proofErr w:type="spellEnd"/>
      <w:r w:rsidR="004A0849">
        <w:t xml:space="preserve"> </w:t>
      </w:r>
      <w:proofErr w:type="spellStart"/>
      <w:r w:rsidR="0080123D">
        <w:t>observation</w:t>
      </w:r>
      <w:proofErr w:type="spellEnd"/>
      <w:r w:rsidR="005866E5">
        <w:t xml:space="preserve">. </w:t>
      </w:r>
      <w:r w:rsidR="0080123D">
        <w:t xml:space="preserve">Data </w:t>
      </w:r>
      <w:proofErr w:type="spellStart"/>
      <w:r w:rsidR="0080123D">
        <w:t>analys</w:t>
      </w:r>
      <w:r w:rsidR="00EA195C">
        <w:t>is</w:t>
      </w:r>
      <w:proofErr w:type="spellEnd"/>
      <w:r w:rsidR="0080123D">
        <w:t xml:space="preserve"> </w:t>
      </w:r>
      <w:proofErr w:type="spellStart"/>
      <w:r w:rsidR="0080123D">
        <w:t>was</w:t>
      </w:r>
      <w:proofErr w:type="spellEnd"/>
      <w:r w:rsidR="0080123D">
        <w:t xml:space="preserve"> </w:t>
      </w:r>
      <w:proofErr w:type="spellStart"/>
      <w:r w:rsidR="0080123D">
        <w:t>realized</w:t>
      </w:r>
      <w:proofErr w:type="spellEnd"/>
      <w:r w:rsidR="0080123D">
        <w:t xml:space="preserve"> </w:t>
      </w:r>
      <w:proofErr w:type="spellStart"/>
      <w:r w:rsidR="0080123D">
        <w:t>using</w:t>
      </w:r>
      <w:proofErr w:type="spellEnd"/>
      <w:r w:rsidR="0080123D">
        <w:t xml:space="preserve"> </w:t>
      </w:r>
      <w:proofErr w:type="spellStart"/>
      <w:r w:rsidR="0080123D">
        <w:t>th</w:t>
      </w:r>
      <w:r w:rsidR="00EA195C">
        <w:t>e</w:t>
      </w:r>
      <w:proofErr w:type="spellEnd"/>
      <w:r w:rsidR="00EA195C">
        <w:t xml:space="preserve"> </w:t>
      </w:r>
      <w:proofErr w:type="spellStart"/>
      <w:r w:rsidR="00EA195C">
        <w:t>interpretative</w:t>
      </w:r>
      <w:proofErr w:type="spellEnd"/>
      <w:r w:rsidR="00EA195C">
        <w:t xml:space="preserve"> </w:t>
      </w:r>
      <w:proofErr w:type="spellStart"/>
      <w:r w:rsidR="00301AD9">
        <w:t>phenomenological</w:t>
      </w:r>
      <w:proofErr w:type="spellEnd"/>
      <w:r w:rsidR="00EA195C">
        <w:t xml:space="preserve"> </w:t>
      </w:r>
      <w:proofErr w:type="spellStart"/>
      <w:r w:rsidR="00EA195C">
        <w:t>analysis</w:t>
      </w:r>
      <w:proofErr w:type="spellEnd"/>
      <w:r w:rsidR="008914A6">
        <w:t>.</w:t>
      </w:r>
    </w:p>
    <w:p w:rsidR="005866E5" w:rsidRDefault="000B73E8" w:rsidP="005866E5">
      <w:proofErr w:type="spellStart"/>
      <w:r>
        <w:t>We</w:t>
      </w:r>
      <w:proofErr w:type="spellEnd"/>
      <w:r>
        <w:t xml:space="preserve"> </w:t>
      </w:r>
      <w:proofErr w:type="spellStart"/>
      <w:r>
        <w:t>conclude</w:t>
      </w:r>
      <w:proofErr w:type="spellEnd"/>
      <w:r w:rsidR="00EA195C">
        <w:t xml:space="preserve"> </w:t>
      </w:r>
      <w:proofErr w:type="spellStart"/>
      <w:r w:rsidR="00EA195C">
        <w:t>that</w:t>
      </w:r>
      <w:proofErr w:type="spellEnd"/>
      <w:r w:rsidR="00EA195C">
        <w:t xml:space="preserve"> </w:t>
      </w:r>
      <w:r w:rsidR="00166486">
        <w:t>a</w:t>
      </w:r>
      <w:r>
        <w:t xml:space="preserve"> </w:t>
      </w:r>
      <w:proofErr w:type="spellStart"/>
      <w:r w:rsidR="00301AD9">
        <w:t>loving</w:t>
      </w:r>
      <w:proofErr w:type="spellEnd"/>
      <w:r w:rsidR="00301AD9">
        <w:t xml:space="preserve"> </w:t>
      </w:r>
      <w:proofErr w:type="spellStart"/>
      <w:r w:rsidR="00301AD9">
        <w:t>and</w:t>
      </w:r>
      <w:proofErr w:type="spellEnd"/>
      <w:r w:rsidR="00301AD9">
        <w:t xml:space="preserve"> </w:t>
      </w:r>
      <w:proofErr w:type="spellStart"/>
      <w:r>
        <w:t>emotionally</w:t>
      </w:r>
      <w:proofErr w:type="spellEnd"/>
      <w:r>
        <w:t xml:space="preserve"> </w:t>
      </w:r>
      <w:proofErr w:type="spellStart"/>
      <w:r w:rsidR="00301AD9">
        <w:t>secure</w:t>
      </w:r>
      <w:proofErr w:type="spellEnd"/>
      <w:r w:rsidR="00301AD9">
        <w:t xml:space="preserve"> </w:t>
      </w:r>
      <w:proofErr w:type="spellStart"/>
      <w:r w:rsidR="00301AD9">
        <w:t>environment</w:t>
      </w:r>
      <w:proofErr w:type="spellEnd"/>
      <w:r>
        <w:t xml:space="preserve">, </w:t>
      </w:r>
      <w:proofErr w:type="spellStart"/>
      <w:r>
        <w:t>responsiveness</w:t>
      </w:r>
      <w:proofErr w:type="spellEnd"/>
      <w:r>
        <w:t xml:space="preserve">, </w:t>
      </w:r>
      <w:proofErr w:type="spellStart"/>
      <w:r w:rsidR="00CA0702">
        <w:t>sympathy</w:t>
      </w:r>
      <w:proofErr w:type="spellEnd"/>
      <w:r w:rsidR="00CA0702">
        <w:t xml:space="preserve"> </w:t>
      </w:r>
      <w:proofErr w:type="spellStart"/>
      <w:r w:rsidR="00CA0702">
        <w:t>and</w:t>
      </w:r>
      <w:proofErr w:type="spellEnd"/>
      <w:r w:rsidR="00CA0702">
        <w:t xml:space="preserve"> </w:t>
      </w:r>
      <w:proofErr w:type="spellStart"/>
      <w:r>
        <w:t>helpfulness</w:t>
      </w:r>
      <w:proofErr w:type="spellEnd"/>
      <w:r w:rsidR="00166486">
        <w:t xml:space="preserve"> play a</w:t>
      </w:r>
      <w:r w:rsidR="00CA0702">
        <w:t xml:space="preserve"> </w:t>
      </w:r>
      <w:proofErr w:type="spellStart"/>
      <w:r w:rsidR="00166486">
        <w:t>central</w:t>
      </w:r>
      <w:proofErr w:type="spellEnd"/>
      <w:r w:rsidR="00CA0702">
        <w:t xml:space="preserve"> role in </w:t>
      </w:r>
      <w:proofErr w:type="spellStart"/>
      <w:r w:rsidR="00CA0702">
        <w:t>the</w:t>
      </w:r>
      <w:proofErr w:type="spellEnd"/>
      <w:r w:rsidR="00CA0702">
        <w:t xml:space="preserve"> </w:t>
      </w:r>
      <w:proofErr w:type="spellStart"/>
      <w:r w:rsidR="00CA0702">
        <w:t>construct</w:t>
      </w:r>
      <w:proofErr w:type="spellEnd"/>
      <w:r w:rsidR="00CA0702">
        <w:t xml:space="preserve"> </w:t>
      </w:r>
      <w:proofErr w:type="spellStart"/>
      <w:r w:rsidR="00CA0702">
        <w:t>of</w:t>
      </w:r>
      <w:proofErr w:type="spellEnd"/>
      <w:r w:rsidR="00CA0702">
        <w:t xml:space="preserve"> positive </w:t>
      </w:r>
      <w:proofErr w:type="spellStart"/>
      <w:r w:rsidR="00CA0702">
        <w:t>parenting</w:t>
      </w:r>
      <w:proofErr w:type="spellEnd"/>
      <w:r w:rsidR="00CA0702">
        <w:t xml:space="preserve">. </w:t>
      </w:r>
      <w:proofErr w:type="spellStart"/>
      <w:r w:rsidR="00CA0702">
        <w:t>We</w:t>
      </w:r>
      <w:proofErr w:type="spellEnd"/>
      <w:r w:rsidR="00CA0702">
        <w:t xml:space="preserve"> </w:t>
      </w:r>
      <w:proofErr w:type="spellStart"/>
      <w:r w:rsidR="00CA0702">
        <w:t>theorize</w:t>
      </w:r>
      <w:proofErr w:type="spellEnd"/>
      <w:r w:rsidR="00CA0702">
        <w:t xml:space="preserve"> </w:t>
      </w:r>
      <w:proofErr w:type="spellStart"/>
      <w:r w:rsidR="00CA0702">
        <w:t>that</w:t>
      </w:r>
      <w:proofErr w:type="spellEnd"/>
      <w:r w:rsidR="00CA0702">
        <w:t xml:space="preserve"> </w:t>
      </w:r>
      <w:proofErr w:type="spellStart"/>
      <w:r w:rsidR="00CA0702">
        <w:t>the</w:t>
      </w:r>
      <w:proofErr w:type="spellEnd"/>
      <w:r w:rsidR="00CA0702">
        <w:t xml:space="preserve"> </w:t>
      </w:r>
      <w:proofErr w:type="spellStart"/>
      <w:r w:rsidR="00166486">
        <w:t>research</w:t>
      </w:r>
      <w:proofErr w:type="spellEnd"/>
      <w:r w:rsidR="00166486">
        <w:t xml:space="preserve"> </w:t>
      </w:r>
      <w:proofErr w:type="spellStart"/>
      <w:r w:rsidR="00CA0702">
        <w:t>participants</w:t>
      </w:r>
      <w:proofErr w:type="spellEnd"/>
      <w:r w:rsidR="00CA0702">
        <w:t xml:space="preserve"> </w:t>
      </w:r>
      <w:r w:rsidR="00EE6B23">
        <w:t xml:space="preserve">fit </w:t>
      </w:r>
      <w:r w:rsidR="00CA0702">
        <w:t xml:space="preserve">these </w:t>
      </w:r>
      <w:proofErr w:type="spellStart"/>
      <w:r w:rsidR="00CA0702">
        <w:t>qualities</w:t>
      </w:r>
      <w:proofErr w:type="spellEnd"/>
      <w:r w:rsidR="00CA0702">
        <w:t>.</w:t>
      </w:r>
      <w:r w:rsidR="005866E5">
        <w:t xml:space="preserve"> </w:t>
      </w:r>
      <w:proofErr w:type="spellStart"/>
      <w:r w:rsidR="00EE6B23">
        <w:t>Their</w:t>
      </w:r>
      <w:proofErr w:type="spellEnd"/>
      <w:r w:rsidR="00EE6B23">
        <w:t xml:space="preserve"> </w:t>
      </w:r>
      <w:proofErr w:type="spellStart"/>
      <w:r w:rsidR="00EE6B23">
        <w:t>educational</w:t>
      </w:r>
      <w:proofErr w:type="spellEnd"/>
      <w:r w:rsidR="00EE6B23">
        <w:t xml:space="preserve"> </w:t>
      </w:r>
      <w:proofErr w:type="spellStart"/>
      <w:r w:rsidR="00EE6B23">
        <w:t>activities</w:t>
      </w:r>
      <w:proofErr w:type="spellEnd"/>
      <w:r w:rsidR="00EE6B23">
        <w:t xml:space="preserve"> </w:t>
      </w:r>
      <w:proofErr w:type="spellStart"/>
      <w:r w:rsidR="00EE6B23">
        <w:t>emphasize</w:t>
      </w:r>
      <w:proofErr w:type="spellEnd"/>
      <w:r w:rsidR="00EE6B23">
        <w:t xml:space="preserve"> </w:t>
      </w:r>
      <w:proofErr w:type="spellStart"/>
      <w:r w:rsidR="00EE6B23">
        <w:t>the</w:t>
      </w:r>
      <w:proofErr w:type="spellEnd"/>
      <w:r w:rsidR="00EE6B23">
        <w:t xml:space="preserve"> </w:t>
      </w:r>
      <w:proofErr w:type="spellStart"/>
      <w:r w:rsidR="00EE6B23">
        <w:t>practical</w:t>
      </w:r>
      <w:proofErr w:type="spellEnd"/>
      <w:r w:rsidR="00EE6B23">
        <w:t xml:space="preserve"> </w:t>
      </w:r>
      <w:proofErr w:type="spellStart"/>
      <w:r w:rsidR="00D26C4D">
        <w:t>aspects</w:t>
      </w:r>
      <w:proofErr w:type="spellEnd"/>
      <w:r w:rsidR="00D26C4D">
        <w:t xml:space="preserve"> </w:t>
      </w:r>
      <w:proofErr w:type="spellStart"/>
      <w:r w:rsidR="00D26C4D">
        <w:t>of</w:t>
      </w:r>
      <w:proofErr w:type="spellEnd"/>
      <w:r w:rsidR="00D26C4D">
        <w:t xml:space="preserve"> </w:t>
      </w:r>
      <w:proofErr w:type="spellStart"/>
      <w:r w:rsidR="00D26C4D">
        <w:t>life</w:t>
      </w:r>
      <w:proofErr w:type="spellEnd"/>
      <w:r w:rsidR="005866E5">
        <w:t xml:space="preserve">. </w:t>
      </w:r>
      <w:proofErr w:type="spellStart"/>
      <w:r w:rsidR="00EE6B23">
        <w:t>They</w:t>
      </w:r>
      <w:proofErr w:type="spellEnd"/>
      <w:r w:rsidR="00EE6B23">
        <w:t xml:space="preserve"> </w:t>
      </w:r>
      <w:proofErr w:type="spellStart"/>
      <w:r w:rsidR="00EE6B23">
        <w:t>require</w:t>
      </w:r>
      <w:proofErr w:type="spellEnd"/>
      <w:r w:rsidR="00EE6B23">
        <w:t xml:space="preserve"> </w:t>
      </w:r>
      <w:proofErr w:type="spellStart"/>
      <w:r w:rsidR="00EE6B23">
        <w:t>respect</w:t>
      </w:r>
      <w:proofErr w:type="spellEnd"/>
      <w:r w:rsidR="00EE6B23">
        <w:t xml:space="preserve"> </w:t>
      </w:r>
      <w:proofErr w:type="spellStart"/>
      <w:r w:rsidR="00EE6B23">
        <w:t>and</w:t>
      </w:r>
      <w:proofErr w:type="spellEnd"/>
      <w:r w:rsidR="00EE6B23">
        <w:t xml:space="preserve"> obedience </w:t>
      </w:r>
      <w:proofErr w:type="spellStart"/>
      <w:r w:rsidR="00EE6B23">
        <w:t>from</w:t>
      </w:r>
      <w:proofErr w:type="spellEnd"/>
      <w:r w:rsidR="00EE6B23">
        <w:t xml:space="preserve"> </w:t>
      </w:r>
      <w:proofErr w:type="spellStart"/>
      <w:r w:rsidR="00EE6B23">
        <w:t>their</w:t>
      </w:r>
      <w:proofErr w:type="spellEnd"/>
      <w:r w:rsidR="00EE6B23">
        <w:t xml:space="preserve"> </w:t>
      </w:r>
      <w:proofErr w:type="spellStart"/>
      <w:r w:rsidR="00EE6B23">
        <w:t>children</w:t>
      </w:r>
      <w:proofErr w:type="spellEnd"/>
      <w:r w:rsidR="00EE6B23">
        <w:t xml:space="preserve">. </w:t>
      </w:r>
      <w:proofErr w:type="spellStart"/>
      <w:r w:rsidR="00EE6B23">
        <w:t>But</w:t>
      </w:r>
      <w:proofErr w:type="spellEnd"/>
      <w:r w:rsidR="00EE6B23">
        <w:t xml:space="preserve"> </w:t>
      </w:r>
      <w:proofErr w:type="spellStart"/>
      <w:r w:rsidR="00EE6B23">
        <w:t>their</w:t>
      </w:r>
      <w:proofErr w:type="spellEnd"/>
      <w:r w:rsidR="00EE6B23">
        <w:t xml:space="preserve"> </w:t>
      </w:r>
      <w:proofErr w:type="spellStart"/>
      <w:r w:rsidR="00EE6B23">
        <w:t>efforts</w:t>
      </w:r>
      <w:proofErr w:type="spellEnd"/>
      <w:r w:rsidR="00EE6B23">
        <w:t xml:space="preserve"> to </w:t>
      </w:r>
      <w:proofErr w:type="spellStart"/>
      <w:r w:rsidR="0071577F">
        <w:t>enforce</w:t>
      </w:r>
      <w:proofErr w:type="spellEnd"/>
      <w:r w:rsidR="0071577F">
        <w:t xml:space="preserve"> these</w:t>
      </w:r>
      <w:r w:rsidR="006B2015">
        <w:t xml:space="preserve"> are </w:t>
      </w:r>
      <w:proofErr w:type="spellStart"/>
      <w:r w:rsidR="006B2015">
        <w:t>based</w:t>
      </w:r>
      <w:proofErr w:type="spellEnd"/>
      <w:r w:rsidR="006B2015">
        <w:t xml:space="preserve"> on </w:t>
      </w:r>
      <w:proofErr w:type="spellStart"/>
      <w:r w:rsidR="009F13A7" w:rsidRPr="00303F28">
        <w:t>permissive</w:t>
      </w:r>
      <w:proofErr w:type="spellEnd"/>
      <w:r w:rsidR="009F13A7">
        <w:t xml:space="preserve"> </w:t>
      </w:r>
      <w:proofErr w:type="spellStart"/>
      <w:r w:rsidR="006B2015">
        <w:t>parenting</w:t>
      </w:r>
      <w:proofErr w:type="spellEnd"/>
      <w:r w:rsidR="006B2015">
        <w:t xml:space="preserve"> style, </w:t>
      </w:r>
      <w:proofErr w:type="spellStart"/>
      <w:r w:rsidR="006B2015">
        <w:t>which</w:t>
      </w:r>
      <w:proofErr w:type="spellEnd"/>
      <w:r w:rsidR="006B2015">
        <w:t xml:space="preserve"> </w:t>
      </w:r>
      <w:proofErr w:type="spellStart"/>
      <w:r w:rsidR="006B2015">
        <w:t>is</w:t>
      </w:r>
      <w:proofErr w:type="spellEnd"/>
      <w:r w:rsidR="006B2015">
        <w:t xml:space="preserve"> </w:t>
      </w:r>
      <w:proofErr w:type="spellStart"/>
      <w:r w:rsidR="006B2015">
        <w:t>influenced</w:t>
      </w:r>
      <w:proofErr w:type="spellEnd"/>
      <w:r w:rsidR="006B2015">
        <w:t xml:space="preserve"> </w:t>
      </w:r>
      <w:proofErr w:type="spellStart"/>
      <w:r w:rsidR="006B2015">
        <w:t>both</w:t>
      </w:r>
      <w:proofErr w:type="spellEnd"/>
      <w:r w:rsidR="006B2015">
        <w:t xml:space="preserve"> by </w:t>
      </w:r>
      <w:proofErr w:type="spellStart"/>
      <w:r w:rsidR="006B2015">
        <w:t>family</w:t>
      </w:r>
      <w:proofErr w:type="spellEnd"/>
      <w:r w:rsidR="006B2015">
        <w:t xml:space="preserve"> </w:t>
      </w:r>
      <w:proofErr w:type="spellStart"/>
      <w:r w:rsidR="006B2015">
        <w:t>and</w:t>
      </w:r>
      <w:proofErr w:type="spellEnd"/>
      <w:r w:rsidR="006B2015">
        <w:t xml:space="preserve"> </w:t>
      </w:r>
      <w:proofErr w:type="spellStart"/>
      <w:r w:rsidR="006B2015">
        <w:t>institutional</w:t>
      </w:r>
      <w:proofErr w:type="spellEnd"/>
      <w:r w:rsidR="0071577F">
        <w:t xml:space="preserve"> </w:t>
      </w:r>
      <w:proofErr w:type="spellStart"/>
      <w:r w:rsidR="0071577F">
        <w:t>or</w:t>
      </w:r>
      <w:proofErr w:type="spellEnd"/>
      <w:r w:rsidR="006B2015">
        <w:t xml:space="preserve"> </w:t>
      </w:r>
      <w:proofErr w:type="spellStart"/>
      <w:r w:rsidR="006B2015">
        <w:t>wider</w:t>
      </w:r>
      <w:proofErr w:type="spellEnd"/>
      <w:r w:rsidR="006B2015">
        <w:t xml:space="preserve"> </w:t>
      </w:r>
      <w:proofErr w:type="spellStart"/>
      <w:r w:rsidR="006B2015">
        <w:t>social</w:t>
      </w:r>
      <w:proofErr w:type="spellEnd"/>
      <w:r w:rsidR="006B2015">
        <w:t xml:space="preserve"> </w:t>
      </w:r>
      <w:proofErr w:type="spellStart"/>
      <w:r w:rsidR="006B2015">
        <w:t>environment</w:t>
      </w:r>
      <w:r w:rsidR="009F13A7">
        <w:t>al</w:t>
      </w:r>
      <w:proofErr w:type="spellEnd"/>
      <w:r w:rsidR="006B2015">
        <w:t xml:space="preserve"> </w:t>
      </w:r>
      <w:proofErr w:type="spellStart"/>
      <w:r w:rsidR="006B2015">
        <w:t>impacts</w:t>
      </w:r>
      <w:proofErr w:type="spellEnd"/>
      <w:r w:rsidR="006B2015">
        <w:t>.</w:t>
      </w:r>
    </w:p>
    <w:p w:rsidR="005866E5" w:rsidRPr="00BD6190" w:rsidRDefault="005866E5" w:rsidP="005866E5">
      <w:pPr>
        <w:ind w:firstLine="0"/>
        <w:rPr>
          <w:b/>
        </w:rPr>
      </w:pPr>
      <w:proofErr w:type="spellStart"/>
      <w:r w:rsidRPr="00BD6190">
        <w:rPr>
          <w:b/>
        </w:rPr>
        <w:t>K</w:t>
      </w:r>
      <w:r w:rsidR="006B2015">
        <w:rPr>
          <w:b/>
        </w:rPr>
        <w:t>ey</w:t>
      </w:r>
      <w:proofErr w:type="spellEnd"/>
      <w:r w:rsidR="006B2015">
        <w:rPr>
          <w:b/>
        </w:rPr>
        <w:t xml:space="preserve"> </w:t>
      </w:r>
      <w:proofErr w:type="spellStart"/>
      <w:r w:rsidR="006B2015">
        <w:rPr>
          <w:b/>
        </w:rPr>
        <w:t>words</w:t>
      </w:r>
      <w:proofErr w:type="spellEnd"/>
      <w:r w:rsidRPr="00BD6190">
        <w:rPr>
          <w:b/>
        </w:rPr>
        <w:t xml:space="preserve">:   </w:t>
      </w:r>
    </w:p>
    <w:p w:rsidR="005866E5" w:rsidRDefault="006243A6" w:rsidP="005866E5">
      <w:pPr>
        <w:ind w:firstLine="0"/>
      </w:pPr>
      <w:proofErr w:type="spellStart"/>
      <w:r>
        <w:t>construction</w:t>
      </w:r>
      <w:proofErr w:type="spellEnd"/>
      <w:r>
        <w:t xml:space="preserve"> </w:t>
      </w:r>
      <w:proofErr w:type="spellStart"/>
      <w:r>
        <w:t>of</w:t>
      </w:r>
      <w:proofErr w:type="spellEnd"/>
      <w:r>
        <w:t xml:space="preserve"> </w:t>
      </w:r>
      <w:proofErr w:type="spellStart"/>
      <w:r>
        <w:t>social</w:t>
      </w:r>
      <w:proofErr w:type="spellEnd"/>
      <w:r>
        <w:t xml:space="preserve"> reality, positive </w:t>
      </w:r>
      <w:proofErr w:type="spellStart"/>
      <w:r>
        <w:t>parenting</w:t>
      </w:r>
      <w:proofErr w:type="spellEnd"/>
      <w:r>
        <w:t xml:space="preserve">, </w:t>
      </w:r>
      <w:proofErr w:type="spellStart"/>
      <w:r>
        <w:t>social</w:t>
      </w:r>
      <w:proofErr w:type="spellEnd"/>
      <w:r>
        <w:t xml:space="preserve"> </w:t>
      </w:r>
      <w:proofErr w:type="spellStart"/>
      <w:r>
        <w:t>disadvantage</w:t>
      </w:r>
      <w:proofErr w:type="spellEnd"/>
    </w:p>
    <w:sectPr w:rsidR="005866E5" w:rsidSect="005C2843">
      <w:footerReference w:type="default" r:id="rId16"/>
      <w:pgSz w:w="11906" w:h="16838"/>
      <w:pgMar w:top="1418" w:right="1134"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D7E" w:rsidRDefault="00742D7E" w:rsidP="00AB2437">
      <w:pPr>
        <w:spacing w:after="0" w:line="240" w:lineRule="auto"/>
      </w:pPr>
      <w:r>
        <w:separator/>
      </w:r>
    </w:p>
    <w:p w:rsidR="00742D7E" w:rsidRDefault="00742D7E"/>
  </w:endnote>
  <w:endnote w:type="continuationSeparator" w:id="0">
    <w:p w:rsidR="00742D7E" w:rsidRDefault="00742D7E" w:rsidP="00AB2437">
      <w:pPr>
        <w:spacing w:after="0" w:line="240" w:lineRule="auto"/>
      </w:pPr>
      <w:r>
        <w:continuationSeparator/>
      </w:r>
    </w:p>
    <w:p w:rsidR="00742D7E" w:rsidRDefault="00742D7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D54" w:rsidRPr="00E77458" w:rsidRDefault="00C61D54" w:rsidP="00E77458">
    <w:pPr>
      <w:pStyle w:val="Zpat"/>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1308799"/>
      <w:docPartObj>
        <w:docPartGallery w:val="Page Numbers (Bottom of Page)"/>
        <w:docPartUnique/>
      </w:docPartObj>
    </w:sdtPr>
    <w:sdtContent>
      <w:p w:rsidR="00C61D54" w:rsidRDefault="00D54905">
        <w:pPr>
          <w:pStyle w:val="Zpat"/>
          <w:jc w:val="center"/>
        </w:pPr>
        <w:fldSimple w:instr="PAGE   \* MERGEFORMAT">
          <w:r w:rsidR="00A22BA1">
            <w:rPr>
              <w:noProof/>
            </w:rPr>
            <w:t>72</w:t>
          </w:r>
        </w:fldSimple>
      </w:p>
    </w:sdtContent>
  </w:sdt>
  <w:p w:rsidR="00C61D54" w:rsidRPr="00A2346C" w:rsidRDefault="00C61D54" w:rsidP="00A2346C">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D54" w:rsidRPr="005C2843" w:rsidRDefault="00C61D54" w:rsidP="005C2843">
    <w:pPr>
      <w:pStyle w:val="Zpat"/>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D7E" w:rsidRDefault="00742D7E" w:rsidP="00B755D1">
      <w:pPr>
        <w:spacing w:after="0" w:line="240" w:lineRule="auto"/>
        <w:ind w:firstLine="0"/>
      </w:pPr>
      <w:r>
        <w:separator/>
      </w:r>
    </w:p>
  </w:footnote>
  <w:footnote w:type="continuationSeparator" w:id="0">
    <w:p w:rsidR="00742D7E" w:rsidRDefault="00742D7E" w:rsidP="00AB2437">
      <w:pPr>
        <w:spacing w:after="0" w:line="240" w:lineRule="auto"/>
      </w:pPr>
      <w:r>
        <w:continuationSeparator/>
      </w:r>
    </w:p>
    <w:p w:rsidR="00742D7E" w:rsidRDefault="00742D7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642543E"/>
    <w:lvl w:ilvl="0">
      <w:start w:val="1"/>
      <w:numFmt w:val="decimal"/>
      <w:pStyle w:val="slovanseznam"/>
      <w:lvlText w:val="%1."/>
      <w:lvlJc w:val="left"/>
      <w:pPr>
        <w:tabs>
          <w:tab w:val="num" w:pos="360"/>
        </w:tabs>
        <w:ind w:left="709" w:hanging="425"/>
      </w:pPr>
      <w:rPr>
        <w:rFonts w:hint="default"/>
      </w:rPr>
    </w:lvl>
  </w:abstractNum>
  <w:abstractNum w:abstractNumId="1">
    <w:nsid w:val="03B56E5E"/>
    <w:multiLevelType w:val="hybridMultilevel"/>
    <w:tmpl w:val="94BEEA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47E7C9B"/>
    <w:multiLevelType w:val="hybridMultilevel"/>
    <w:tmpl w:val="37449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5371A4"/>
    <w:multiLevelType w:val="hybridMultilevel"/>
    <w:tmpl w:val="EB7C88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0B3910"/>
    <w:multiLevelType w:val="hybridMultilevel"/>
    <w:tmpl w:val="D07CCF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644B37"/>
    <w:multiLevelType w:val="hybridMultilevel"/>
    <w:tmpl w:val="770C8A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8A57077"/>
    <w:multiLevelType w:val="hybridMultilevel"/>
    <w:tmpl w:val="C6FA0E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B7A1CA7"/>
    <w:multiLevelType w:val="hybridMultilevel"/>
    <w:tmpl w:val="F3106A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C6A105B"/>
    <w:multiLevelType w:val="hybridMultilevel"/>
    <w:tmpl w:val="62EEBC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5AA68FE"/>
    <w:multiLevelType w:val="hybridMultilevel"/>
    <w:tmpl w:val="593A6F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5B0711F"/>
    <w:multiLevelType w:val="hybridMultilevel"/>
    <w:tmpl w:val="E06E6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A7A19C0"/>
    <w:multiLevelType w:val="hybridMultilevel"/>
    <w:tmpl w:val="39BC70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BAF6DDC"/>
    <w:multiLevelType w:val="hybridMultilevel"/>
    <w:tmpl w:val="AAB2FD10"/>
    <w:lvl w:ilvl="0" w:tplc="FF1461BC">
      <w:start w:val="1"/>
      <w:numFmt w:val="bullet"/>
      <w:pStyle w:val="Seznamsodrkami"/>
      <w:lvlText w:val=""/>
      <w:lvlJc w:val="left"/>
      <w:pPr>
        <w:ind w:left="709" w:hanging="425"/>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nsid w:val="3F991BBE"/>
    <w:multiLevelType w:val="hybridMultilevel"/>
    <w:tmpl w:val="E2183F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2F141A"/>
    <w:multiLevelType w:val="hybridMultilevel"/>
    <w:tmpl w:val="D8163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82860AE"/>
    <w:multiLevelType w:val="hybridMultilevel"/>
    <w:tmpl w:val="65F6E5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9214DA6"/>
    <w:multiLevelType w:val="hybridMultilevel"/>
    <w:tmpl w:val="FECC8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94F0FF2"/>
    <w:multiLevelType w:val="hybridMultilevel"/>
    <w:tmpl w:val="DC1242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EFB4C1E"/>
    <w:multiLevelType w:val="hybridMultilevel"/>
    <w:tmpl w:val="C874B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52C4E82"/>
    <w:multiLevelType w:val="hybridMultilevel"/>
    <w:tmpl w:val="0C125B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6AD02C6"/>
    <w:multiLevelType w:val="hybridMultilevel"/>
    <w:tmpl w:val="415A64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8684DAA"/>
    <w:multiLevelType w:val="multilevel"/>
    <w:tmpl w:val="4ACE28C0"/>
    <w:lvl w:ilvl="0">
      <w:start w:val="1"/>
      <w:numFmt w:val="decimal"/>
      <w:pStyle w:val="Nadpis2"/>
      <w:lvlText w:val="%1"/>
      <w:lvlJc w:val="left"/>
      <w:pPr>
        <w:ind w:left="360" w:hanging="360"/>
      </w:pPr>
      <w:rPr>
        <w:rFonts w:hint="default"/>
      </w:rPr>
    </w:lvl>
    <w:lvl w:ilvl="1">
      <w:start w:val="1"/>
      <w:numFmt w:val="decimal"/>
      <w:pStyle w:val="Nadpis3"/>
      <w:lvlText w:val="%1.%2."/>
      <w:lvlJc w:val="left"/>
      <w:pPr>
        <w:ind w:left="792" w:hanging="432"/>
      </w:pPr>
      <w:rPr>
        <w:rFonts w:hint="default"/>
      </w:rPr>
    </w:lvl>
    <w:lvl w:ilvl="2">
      <w:start w:val="1"/>
      <w:numFmt w:val="decimal"/>
      <w:pStyle w:val="Nadpis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970787F"/>
    <w:multiLevelType w:val="hybridMultilevel"/>
    <w:tmpl w:val="E4A05F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2231F38"/>
    <w:multiLevelType w:val="hybridMultilevel"/>
    <w:tmpl w:val="B476CA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27A212B"/>
    <w:multiLevelType w:val="hybridMultilevel"/>
    <w:tmpl w:val="53B47E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31313B0"/>
    <w:multiLevelType w:val="hybridMultilevel"/>
    <w:tmpl w:val="89249A46"/>
    <w:lvl w:ilvl="0" w:tplc="0DE094C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5E54982"/>
    <w:multiLevelType w:val="hybridMultilevel"/>
    <w:tmpl w:val="A6024D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9AD4F95"/>
    <w:multiLevelType w:val="hybridMultilevel"/>
    <w:tmpl w:val="8348D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E2018BC"/>
    <w:multiLevelType w:val="hybridMultilevel"/>
    <w:tmpl w:val="36A85B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1EB27CB"/>
    <w:multiLevelType w:val="hybridMultilevel"/>
    <w:tmpl w:val="6B0E7526"/>
    <w:lvl w:ilvl="0" w:tplc="1D4A229E">
      <w:start w:val="1"/>
      <w:numFmt w:val="decimal"/>
      <w:pStyle w:val="Nadpis5"/>
      <w:lvlText w:val="1.2.1.%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27255B9"/>
    <w:multiLevelType w:val="hybridMultilevel"/>
    <w:tmpl w:val="E710DA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7A410B7"/>
    <w:multiLevelType w:val="hybridMultilevel"/>
    <w:tmpl w:val="02C495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80931B9"/>
    <w:multiLevelType w:val="hybridMultilevel"/>
    <w:tmpl w:val="0C125B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8791B06"/>
    <w:multiLevelType w:val="hybridMultilevel"/>
    <w:tmpl w:val="E87687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C9C40BC"/>
    <w:multiLevelType w:val="hybridMultilevel"/>
    <w:tmpl w:val="6BA654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E8B6672"/>
    <w:multiLevelType w:val="hybridMultilevel"/>
    <w:tmpl w:val="FECC8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0"/>
  </w:num>
  <w:num w:numId="3">
    <w:abstractNumId w:val="21"/>
  </w:num>
  <w:num w:numId="4">
    <w:abstractNumId w:val="21"/>
    <w:lvlOverride w:ilvl="0">
      <w:lvl w:ilvl="0">
        <w:start w:val="1"/>
        <w:numFmt w:val="decimal"/>
        <w:pStyle w:val="Nadpis2"/>
        <w:lvlText w:val="%1"/>
        <w:lvlJc w:val="left"/>
        <w:pPr>
          <w:ind w:left="360" w:hanging="360"/>
        </w:pPr>
        <w:rPr>
          <w:rFonts w:hint="default"/>
        </w:rPr>
      </w:lvl>
    </w:lvlOverride>
    <w:lvlOverride w:ilvl="1">
      <w:lvl w:ilvl="1">
        <w:start w:val="1"/>
        <w:numFmt w:val="decimal"/>
        <w:pStyle w:val="Nadpis3"/>
        <w:lvlText w:val="%1.%2"/>
        <w:lvlJc w:val="left"/>
        <w:pPr>
          <w:ind w:left="792" w:hanging="432"/>
        </w:pPr>
        <w:rPr>
          <w:rFonts w:hint="default"/>
        </w:rPr>
      </w:lvl>
    </w:lvlOverride>
    <w:lvlOverride w:ilvl="2">
      <w:lvl w:ilvl="2">
        <w:start w:val="1"/>
        <w:numFmt w:val="decimal"/>
        <w:pStyle w:val="Nadpis4"/>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lvlOverride w:ilvl="0">
      <w:startOverride w:val="1"/>
    </w:lvlOverride>
  </w:num>
  <w:num w:numId="6">
    <w:abstractNumId w:val="29"/>
  </w:num>
  <w:num w:numId="7">
    <w:abstractNumId w:val="22"/>
  </w:num>
  <w:num w:numId="8">
    <w:abstractNumId w:val="3"/>
  </w:num>
  <w:num w:numId="9">
    <w:abstractNumId w:val="4"/>
  </w:num>
  <w:num w:numId="10">
    <w:abstractNumId w:val="25"/>
  </w:num>
  <w:num w:numId="11">
    <w:abstractNumId w:val="7"/>
  </w:num>
  <w:num w:numId="12">
    <w:abstractNumId w:val="23"/>
  </w:num>
  <w:num w:numId="13">
    <w:abstractNumId w:val="1"/>
  </w:num>
  <w:num w:numId="14">
    <w:abstractNumId w:val="10"/>
  </w:num>
  <w:num w:numId="15">
    <w:abstractNumId w:val="34"/>
  </w:num>
  <w:num w:numId="16">
    <w:abstractNumId w:val="33"/>
  </w:num>
  <w:num w:numId="17">
    <w:abstractNumId w:val="2"/>
  </w:num>
  <w:num w:numId="18">
    <w:abstractNumId w:val="8"/>
  </w:num>
  <w:num w:numId="19">
    <w:abstractNumId w:val="14"/>
  </w:num>
  <w:num w:numId="20">
    <w:abstractNumId w:val="31"/>
  </w:num>
  <w:num w:numId="21">
    <w:abstractNumId w:val="28"/>
  </w:num>
  <w:num w:numId="22">
    <w:abstractNumId w:val="17"/>
  </w:num>
  <w:num w:numId="23">
    <w:abstractNumId w:val="18"/>
  </w:num>
  <w:num w:numId="24">
    <w:abstractNumId w:val="30"/>
  </w:num>
  <w:num w:numId="25">
    <w:abstractNumId w:val="27"/>
  </w:num>
  <w:num w:numId="26">
    <w:abstractNumId w:val="35"/>
  </w:num>
  <w:num w:numId="27">
    <w:abstractNumId w:val="20"/>
  </w:num>
  <w:num w:numId="28">
    <w:abstractNumId w:val="19"/>
  </w:num>
  <w:num w:numId="29">
    <w:abstractNumId w:val="24"/>
  </w:num>
  <w:num w:numId="30">
    <w:abstractNumId w:val="9"/>
  </w:num>
  <w:num w:numId="31">
    <w:abstractNumId w:val="13"/>
  </w:num>
  <w:num w:numId="32">
    <w:abstractNumId w:val="6"/>
  </w:num>
  <w:num w:numId="33">
    <w:abstractNumId w:val="15"/>
  </w:num>
  <w:num w:numId="34">
    <w:abstractNumId w:val="11"/>
  </w:num>
  <w:num w:numId="35">
    <w:abstractNumId w:val="32"/>
  </w:num>
  <w:num w:numId="36">
    <w:abstractNumId w:val="5"/>
  </w:num>
  <w:num w:numId="37">
    <w:abstractNumId w:val="26"/>
  </w:num>
  <w:num w:numId="38">
    <w:abstractNumId w:val="1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721"/>
  <w:stylePaneSortMethod w:val="0003"/>
  <w:defaultTabStop w:val="709"/>
  <w:hyphenationZone w:val="425"/>
  <w:characterSpacingControl w:val="doNotCompress"/>
  <w:hdrShapeDefaults>
    <o:shapedefaults v:ext="edit" spidmax="11266"/>
  </w:hdrShapeDefaults>
  <w:footnotePr>
    <w:footnote w:id="-1"/>
    <w:footnote w:id="0"/>
  </w:footnotePr>
  <w:endnotePr>
    <w:endnote w:id="-1"/>
    <w:endnote w:id="0"/>
  </w:endnotePr>
  <w:compat/>
  <w:rsids>
    <w:rsidRoot w:val="00567033"/>
    <w:rsid w:val="0000067A"/>
    <w:rsid w:val="00001E03"/>
    <w:rsid w:val="00001E9C"/>
    <w:rsid w:val="0000212F"/>
    <w:rsid w:val="000026D1"/>
    <w:rsid w:val="00002F4D"/>
    <w:rsid w:val="0000303A"/>
    <w:rsid w:val="0000330C"/>
    <w:rsid w:val="0000362B"/>
    <w:rsid w:val="00003AC9"/>
    <w:rsid w:val="00005069"/>
    <w:rsid w:val="0000525E"/>
    <w:rsid w:val="000060ED"/>
    <w:rsid w:val="00006208"/>
    <w:rsid w:val="00007224"/>
    <w:rsid w:val="00007585"/>
    <w:rsid w:val="00010A6B"/>
    <w:rsid w:val="000110D1"/>
    <w:rsid w:val="000116E1"/>
    <w:rsid w:val="00012202"/>
    <w:rsid w:val="00013093"/>
    <w:rsid w:val="0001530D"/>
    <w:rsid w:val="0001676B"/>
    <w:rsid w:val="00016BE4"/>
    <w:rsid w:val="0002254B"/>
    <w:rsid w:val="00022850"/>
    <w:rsid w:val="00023721"/>
    <w:rsid w:val="00023992"/>
    <w:rsid w:val="00023E3D"/>
    <w:rsid w:val="00024D93"/>
    <w:rsid w:val="00024DA8"/>
    <w:rsid w:val="000257E1"/>
    <w:rsid w:val="00025B7B"/>
    <w:rsid w:val="00026AD9"/>
    <w:rsid w:val="00027CBF"/>
    <w:rsid w:val="00030098"/>
    <w:rsid w:val="000301DB"/>
    <w:rsid w:val="000309DE"/>
    <w:rsid w:val="00030E27"/>
    <w:rsid w:val="00031043"/>
    <w:rsid w:val="00031314"/>
    <w:rsid w:val="0003363C"/>
    <w:rsid w:val="00034ADA"/>
    <w:rsid w:val="0003544F"/>
    <w:rsid w:val="00035523"/>
    <w:rsid w:val="000358C0"/>
    <w:rsid w:val="000365FC"/>
    <w:rsid w:val="00036868"/>
    <w:rsid w:val="000404E1"/>
    <w:rsid w:val="0004076D"/>
    <w:rsid w:val="00040975"/>
    <w:rsid w:val="00040F30"/>
    <w:rsid w:val="00041224"/>
    <w:rsid w:val="000432A8"/>
    <w:rsid w:val="00044936"/>
    <w:rsid w:val="00044A70"/>
    <w:rsid w:val="000451DB"/>
    <w:rsid w:val="00045483"/>
    <w:rsid w:val="00045D90"/>
    <w:rsid w:val="00046793"/>
    <w:rsid w:val="00046820"/>
    <w:rsid w:val="00046B2B"/>
    <w:rsid w:val="00047D05"/>
    <w:rsid w:val="00050FBC"/>
    <w:rsid w:val="00052019"/>
    <w:rsid w:val="00052304"/>
    <w:rsid w:val="000523F4"/>
    <w:rsid w:val="00053075"/>
    <w:rsid w:val="00053EC0"/>
    <w:rsid w:val="00054292"/>
    <w:rsid w:val="000554FF"/>
    <w:rsid w:val="00056C00"/>
    <w:rsid w:val="000571CA"/>
    <w:rsid w:val="0005735B"/>
    <w:rsid w:val="000578A9"/>
    <w:rsid w:val="00057D23"/>
    <w:rsid w:val="00060564"/>
    <w:rsid w:val="00060DB1"/>
    <w:rsid w:val="000611EF"/>
    <w:rsid w:val="000618B1"/>
    <w:rsid w:val="000623FF"/>
    <w:rsid w:val="000634F9"/>
    <w:rsid w:val="000646A1"/>
    <w:rsid w:val="00064FB3"/>
    <w:rsid w:val="00066E89"/>
    <w:rsid w:val="00066EFC"/>
    <w:rsid w:val="00067CFA"/>
    <w:rsid w:val="00070165"/>
    <w:rsid w:val="0007079D"/>
    <w:rsid w:val="000722D0"/>
    <w:rsid w:val="000740C8"/>
    <w:rsid w:val="00075297"/>
    <w:rsid w:val="00075818"/>
    <w:rsid w:val="0007655E"/>
    <w:rsid w:val="00077780"/>
    <w:rsid w:val="00077CC8"/>
    <w:rsid w:val="00080A30"/>
    <w:rsid w:val="000819FC"/>
    <w:rsid w:val="00081C42"/>
    <w:rsid w:val="00083A53"/>
    <w:rsid w:val="00083EB3"/>
    <w:rsid w:val="00086309"/>
    <w:rsid w:val="000864C5"/>
    <w:rsid w:val="0008685B"/>
    <w:rsid w:val="00087A34"/>
    <w:rsid w:val="00087CCE"/>
    <w:rsid w:val="00090BE6"/>
    <w:rsid w:val="00090F47"/>
    <w:rsid w:val="000911AE"/>
    <w:rsid w:val="00093415"/>
    <w:rsid w:val="000970DC"/>
    <w:rsid w:val="0009776E"/>
    <w:rsid w:val="000979CA"/>
    <w:rsid w:val="000A008C"/>
    <w:rsid w:val="000A162D"/>
    <w:rsid w:val="000A19A5"/>
    <w:rsid w:val="000A1EAC"/>
    <w:rsid w:val="000A2068"/>
    <w:rsid w:val="000A20F5"/>
    <w:rsid w:val="000A27F0"/>
    <w:rsid w:val="000A2925"/>
    <w:rsid w:val="000A2C55"/>
    <w:rsid w:val="000A3706"/>
    <w:rsid w:val="000A418D"/>
    <w:rsid w:val="000A41FC"/>
    <w:rsid w:val="000A4F12"/>
    <w:rsid w:val="000A65DE"/>
    <w:rsid w:val="000A6BA7"/>
    <w:rsid w:val="000A6EF5"/>
    <w:rsid w:val="000A740F"/>
    <w:rsid w:val="000A7BF0"/>
    <w:rsid w:val="000A7EF1"/>
    <w:rsid w:val="000B121C"/>
    <w:rsid w:val="000B17B3"/>
    <w:rsid w:val="000B1938"/>
    <w:rsid w:val="000B23CA"/>
    <w:rsid w:val="000B3EA1"/>
    <w:rsid w:val="000B4BEF"/>
    <w:rsid w:val="000B64F9"/>
    <w:rsid w:val="000B68A2"/>
    <w:rsid w:val="000B73E8"/>
    <w:rsid w:val="000C1625"/>
    <w:rsid w:val="000C18B0"/>
    <w:rsid w:val="000C2533"/>
    <w:rsid w:val="000C25F1"/>
    <w:rsid w:val="000C29F7"/>
    <w:rsid w:val="000C31B7"/>
    <w:rsid w:val="000C379C"/>
    <w:rsid w:val="000C4522"/>
    <w:rsid w:val="000C484D"/>
    <w:rsid w:val="000C5385"/>
    <w:rsid w:val="000C660D"/>
    <w:rsid w:val="000C6F69"/>
    <w:rsid w:val="000C6FC9"/>
    <w:rsid w:val="000C73E5"/>
    <w:rsid w:val="000C7A88"/>
    <w:rsid w:val="000C7E42"/>
    <w:rsid w:val="000D0659"/>
    <w:rsid w:val="000D0660"/>
    <w:rsid w:val="000D0814"/>
    <w:rsid w:val="000D2BCE"/>
    <w:rsid w:val="000D2C95"/>
    <w:rsid w:val="000D36DD"/>
    <w:rsid w:val="000D45A3"/>
    <w:rsid w:val="000D47AF"/>
    <w:rsid w:val="000D6AB6"/>
    <w:rsid w:val="000D6C6C"/>
    <w:rsid w:val="000E0EAE"/>
    <w:rsid w:val="000E1D38"/>
    <w:rsid w:val="000E231B"/>
    <w:rsid w:val="000E2A15"/>
    <w:rsid w:val="000E2AB3"/>
    <w:rsid w:val="000E60C2"/>
    <w:rsid w:val="000E6838"/>
    <w:rsid w:val="000E7D7D"/>
    <w:rsid w:val="000E7F98"/>
    <w:rsid w:val="000F20D0"/>
    <w:rsid w:val="000F319F"/>
    <w:rsid w:val="000F3993"/>
    <w:rsid w:val="000F3D1A"/>
    <w:rsid w:val="000F3FEB"/>
    <w:rsid w:val="000F48A6"/>
    <w:rsid w:val="000F54FF"/>
    <w:rsid w:val="00100281"/>
    <w:rsid w:val="00100AF3"/>
    <w:rsid w:val="001015DC"/>
    <w:rsid w:val="001027E1"/>
    <w:rsid w:val="001029EC"/>
    <w:rsid w:val="00103C9F"/>
    <w:rsid w:val="001040B4"/>
    <w:rsid w:val="001046E8"/>
    <w:rsid w:val="001049A8"/>
    <w:rsid w:val="00105517"/>
    <w:rsid w:val="0010590F"/>
    <w:rsid w:val="00105EB6"/>
    <w:rsid w:val="0010602A"/>
    <w:rsid w:val="001102AB"/>
    <w:rsid w:val="00110315"/>
    <w:rsid w:val="001109F7"/>
    <w:rsid w:val="00111121"/>
    <w:rsid w:val="00111621"/>
    <w:rsid w:val="00111B34"/>
    <w:rsid w:val="00111B4E"/>
    <w:rsid w:val="00113CB8"/>
    <w:rsid w:val="00114EB0"/>
    <w:rsid w:val="00117996"/>
    <w:rsid w:val="00121D48"/>
    <w:rsid w:val="001228F1"/>
    <w:rsid w:val="00123588"/>
    <w:rsid w:val="001240DA"/>
    <w:rsid w:val="00125873"/>
    <w:rsid w:val="001258E3"/>
    <w:rsid w:val="00126EA5"/>
    <w:rsid w:val="0012704C"/>
    <w:rsid w:val="0013001D"/>
    <w:rsid w:val="00130292"/>
    <w:rsid w:val="00130A06"/>
    <w:rsid w:val="00132700"/>
    <w:rsid w:val="00132D0C"/>
    <w:rsid w:val="00133D53"/>
    <w:rsid w:val="00133EDE"/>
    <w:rsid w:val="001343DA"/>
    <w:rsid w:val="00134B2B"/>
    <w:rsid w:val="00134B46"/>
    <w:rsid w:val="00134E57"/>
    <w:rsid w:val="00137A3C"/>
    <w:rsid w:val="0014094C"/>
    <w:rsid w:val="00143A0B"/>
    <w:rsid w:val="00144226"/>
    <w:rsid w:val="001444F2"/>
    <w:rsid w:val="00144CE5"/>
    <w:rsid w:val="00145BBE"/>
    <w:rsid w:val="00146700"/>
    <w:rsid w:val="001479F0"/>
    <w:rsid w:val="00151E2F"/>
    <w:rsid w:val="0015406D"/>
    <w:rsid w:val="00155D3C"/>
    <w:rsid w:val="00157CC6"/>
    <w:rsid w:val="00160340"/>
    <w:rsid w:val="00160D92"/>
    <w:rsid w:val="00161679"/>
    <w:rsid w:val="0016296C"/>
    <w:rsid w:val="00165AFE"/>
    <w:rsid w:val="00166486"/>
    <w:rsid w:val="00166B53"/>
    <w:rsid w:val="001674DE"/>
    <w:rsid w:val="00170C4A"/>
    <w:rsid w:val="00171271"/>
    <w:rsid w:val="001720BB"/>
    <w:rsid w:val="00172AAC"/>
    <w:rsid w:val="00172B66"/>
    <w:rsid w:val="0017361B"/>
    <w:rsid w:val="00174748"/>
    <w:rsid w:val="00174F37"/>
    <w:rsid w:val="00175963"/>
    <w:rsid w:val="0017638A"/>
    <w:rsid w:val="00176664"/>
    <w:rsid w:val="00176ABF"/>
    <w:rsid w:val="00177116"/>
    <w:rsid w:val="00177991"/>
    <w:rsid w:val="00177B41"/>
    <w:rsid w:val="00177FD8"/>
    <w:rsid w:val="00180571"/>
    <w:rsid w:val="001806A5"/>
    <w:rsid w:val="00180D16"/>
    <w:rsid w:val="00180D38"/>
    <w:rsid w:val="001822BF"/>
    <w:rsid w:val="001823AA"/>
    <w:rsid w:val="001858C7"/>
    <w:rsid w:val="0018722C"/>
    <w:rsid w:val="00190941"/>
    <w:rsid w:val="00191056"/>
    <w:rsid w:val="0019264D"/>
    <w:rsid w:val="00192ED9"/>
    <w:rsid w:val="00193C27"/>
    <w:rsid w:val="001958E5"/>
    <w:rsid w:val="00195D0D"/>
    <w:rsid w:val="001968BA"/>
    <w:rsid w:val="00196C79"/>
    <w:rsid w:val="00197B3D"/>
    <w:rsid w:val="001A0C7F"/>
    <w:rsid w:val="001A0EE9"/>
    <w:rsid w:val="001A1400"/>
    <w:rsid w:val="001A1BF8"/>
    <w:rsid w:val="001A3D56"/>
    <w:rsid w:val="001A454C"/>
    <w:rsid w:val="001A45C5"/>
    <w:rsid w:val="001A4FA9"/>
    <w:rsid w:val="001A575E"/>
    <w:rsid w:val="001A57C6"/>
    <w:rsid w:val="001A57CE"/>
    <w:rsid w:val="001A7AFE"/>
    <w:rsid w:val="001B267F"/>
    <w:rsid w:val="001B2AB1"/>
    <w:rsid w:val="001B38FB"/>
    <w:rsid w:val="001B549C"/>
    <w:rsid w:val="001B6BFC"/>
    <w:rsid w:val="001C1175"/>
    <w:rsid w:val="001C1CB9"/>
    <w:rsid w:val="001C21C2"/>
    <w:rsid w:val="001C22C4"/>
    <w:rsid w:val="001C285C"/>
    <w:rsid w:val="001C2F6C"/>
    <w:rsid w:val="001C383F"/>
    <w:rsid w:val="001C401B"/>
    <w:rsid w:val="001C42BE"/>
    <w:rsid w:val="001C5199"/>
    <w:rsid w:val="001C57D8"/>
    <w:rsid w:val="001C6674"/>
    <w:rsid w:val="001C6B91"/>
    <w:rsid w:val="001D058C"/>
    <w:rsid w:val="001D136B"/>
    <w:rsid w:val="001D1441"/>
    <w:rsid w:val="001D2236"/>
    <w:rsid w:val="001D30C6"/>
    <w:rsid w:val="001D3179"/>
    <w:rsid w:val="001D39B6"/>
    <w:rsid w:val="001D578D"/>
    <w:rsid w:val="001D686C"/>
    <w:rsid w:val="001D6E84"/>
    <w:rsid w:val="001D70D7"/>
    <w:rsid w:val="001D71C6"/>
    <w:rsid w:val="001D77C3"/>
    <w:rsid w:val="001E0065"/>
    <w:rsid w:val="001E00F3"/>
    <w:rsid w:val="001E08E5"/>
    <w:rsid w:val="001E0D30"/>
    <w:rsid w:val="001E21AD"/>
    <w:rsid w:val="001E4EBC"/>
    <w:rsid w:val="001E5DF5"/>
    <w:rsid w:val="001E63D7"/>
    <w:rsid w:val="001E6EC9"/>
    <w:rsid w:val="001E7577"/>
    <w:rsid w:val="001E75D9"/>
    <w:rsid w:val="001E75E4"/>
    <w:rsid w:val="001E77FF"/>
    <w:rsid w:val="001F0195"/>
    <w:rsid w:val="001F0C1A"/>
    <w:rsid w:val="001F0F46"/>
    <w:rsid w:val="001F21ED"/>
    <w:rsid w:val="001F27BF"/>
    <w:rsid w:val="001F2F29"/>
    <w:rsid w:val="001F3DB9"/>
    <w:rsid w:val="001F4C69"/>
    <w:rsid w:val="001F4DAB"/>
    <w:rsid w:val="001F5FA1"/>
    <w:rsid w:val="001F6386"/>
    <w:rsid w:val="001F7AF1"/>
    <w:rsid w:val="00200368"/>
    <w:rsid w:val="00201A05"/>
    <w:rsid w:val="00201C0F"/>
    <w:rsid w:val="00202E10"/>
    <w:rsid w:val="00203395"/>
    <w:rsid w:val="00204665"/>
    <w:rsid w:val="00204ADA"/>
    <w:rsid w:val="002057E7"/>
    <w:rsid w:val="002064F2"/>
    <w:rsid w:val="00206AE6"/>
    <w:rsid w:val="0020754F"/>
    <w:rsid w:val="00210328"/>
    <w:rsid w:val="0021230A"/>
    <w:rsid w:val="00213A1D"/>
    <w:rsid w:val="002141BB"/>
    <w:rsid w:val="00215439"/>
    <w:rsid w:val="0021641A"/>
    <w:rsid w:val="00216774"/>
    <w:rsid w:val="00216976"/>
    <w:rsid w:val="00217CFF"/>
    <w:rsid w:val="002200CC"/>
    <w:rsid w:val="0022232F"/>
    <w:rsid w:val="00230A95"/>
    <w:rsid w:val="002316BD"/>
    <w:rsid w:val="00231B34"/>
    <w:rsid w:val="00232546"/>
    <w:rsid w:val="00232643"/>
    <w:rsid w:val="002326AE"/>
    <w:rsid w:val="00233125"/>
    <w:rsid w:val="00233F8C"/>
    <w:rsid w:val="00234EBA"/>
    <w:rsid w:val="00235CD7"/>
    <w:rsid w:val="0023600F"/>
    <w:rsid w:val="002366C1"/>
    <w:rsid w:val="00236970"/>
    <w:rsid w:val="00236F82"/>
    <w:rsid w:val="00237306"/>
    <w:rsid w:val="00240CC9"/>
    <w:rsid w:val="00240E92"/>
    <w:rsid w:val="00240F84"/>
    <w:rsid w:val="00241988"/>
    <w:rsid w:val="002426A7"/>
    <w:rsid w:val="00242821"/>
    <w:rsid w:val="00242A6A"/>
    <w:rsid w:val="00243590"/>
    <w:rsid w:val="00244098"/>
    <w:rsid w:val="002464FF"/>
    <w:rsid w:val="0024749C"/>
    <w:rsid w:val="00247863"/>
    <w:rsid w:val="00250287"/>
    <w:rsid w:val="00251809"/>
    <w:rsid w:val="002522E7"/>
    <w:rsid w:val="00252FCB"/>
    <w:rsid w:val="00253234"/>
    <w:rsid w:val="002537D6"/>
    <w:rsid w:val="002539C8"/>
    <w:rsid w:val="00253D14"/>
    <w:rsid w:val="002549FE"/>
    <w:rsid w:val="00255845"/>
    <w:rsid w:val="00255E41"/>
    <w:rsid w:val="00256C5B"/>
    <w:rsid w:val="0025790A"/>
    <w:rsid w:val="002579FC"/>
    <w:rsid w:val="002602B4"/>
    <w:rsid w:val="002604AC"/>
    <w:rsid w:val="00260551"/>
    <w:rsid w:val="002613E5"/>
    <w:rsid w:val="00261D05"/>
    <w:rsid w:val="00262707"/>
    <w:rsid w:val="00262D32"/>
    <w:rsid w:val="00263202"/>
    <w:rsid w:val="002643D0"/>
    <w:rsid w:val="00264E28"/>
    <w:rsid w:val="00264F93"/>
    <w:rsid w:val="00265447"/>
    <w:rsid w:val="0026575B"/>
    <w:rsid w:val="00266921"/>
    <w:rsid w:val="002714BD"/>
    <w:rsid w:val="002735A2"/>
    <w:rsid w:val="002735B7"/>
    <w:rsid w:val="002756F0"/>
    <w:rsid w:val="00275771"/>
    <w:rsid w:val="002763A7"/>
    <w:rsid w:val="00276FB4"/>
    <w:rsid w:val="002778F1"/>
    <w:rsid w:val="00277997"/>
    <w:rsid w:val="00283E9F"/>
    <w:rsid w:val="00284F18"/>
    <w:rsid w:val="00285489"/>
    <w:rsid w:val="0028585F"/>
    <w:rsid w:val="00285C90"/>
    <w:rsid w:val="0028645E"/>
    <w:rsid w:val="0028677D"/>
    <w:rsid w:val="0028707C"/>
    <w:rsid w:val="0029074B"/>
    <w:rsid w:val="002908B1"/>
    <w:rsid w:val="00290DD3"/>
    <w:rsid w:val="002921C8"/>
    <w:rsid w:val="002925D2"/>
    <w:rsid w:val="002932EC"/>
    <w:rsid w:val="002932F4"/>
    <w:rsid w:val="0029371C"/>
    <w:rsid w:val="00295406"/>
    <w:rsid w:val="00295A40"/>
    <w:rsid w:val="00295CCF"/>
    <w:rsid w:val="00296752"/>
    <w:rsid w:val="002967F0"/>
    <w:rsid w:val="002977DE"/>
    <w:rsid w:val="002A1F8B"/>
    <w:rsid w:val="002A2710"/>
    <w:rsid w:val="002A303B"/>
    <w:rsid w:val="002A322A"/>
    <w:rsid w:val="002A3608"/>
    <w:rsid w:val="002A410B"/>
    <w:rsid w:val="002A4157"/>
    <w:rsid w:val="002A4D5A"/>
    <w:rsid w:val="002A4DBF"/>
    <w:rsid w:val="002A534F"/>
    <w:rsid w:val="002A62EE"/>
    <w:rsid w:val="002A6D34"/>
    <w:rsid w:val="002A7477"/>
    <w:rsid w:val="002A7D7D"/>
    <w:rsid w:val="002B1890"/>
    <w:rsid w:val="002B379C"/>
    <w:rsid w:val="002B55B4"/>
    <w:rsid w:val="002B56FF"/>
    <w:rsid w:val="002B6860"/>
    <w:rsid w:val="002B6DF6"/>
    <w:rsid w:val="002B70CA"/>
    <w:rsid w:val="002B72CE"/>
    <w:rsid w:val="002B7B5C"/>
    <w:rsid w:val="002C004E"/>
    <w:rsid w:val="002C0303"/>
    <w:rsid w:val="002C1059"/>
    <w:rsid w:val="002C1069"/>
    <w:rsid w:val="002C45A5"/>
    <w:rsid w:val="002C61E5"/>
    <w:rsid w:val="002C6E32"/>
    <w:rsid w:val="002C7E0E"/>
    <w:rsid w:val="002C7FC7"/>
    <w:rsid w:val="002D03C1"/>
    <w:rsid w:val="002D0559"/>
    <w:rsid w:val="002D1778"/>
    <w:rsid w:val="002D31B9"/>
    <w:rsid w:val="002D3712"/>
    <w:rsid w:val="002D39DC"/>
    <w:rsid w:val="002D43C1"/>
    <w:rsid w:val="002D4BA6"/>
    <w:rsid w:val="002D547D"/>
    <w:rsid w:val="002D65A2"/>
    <w:rsid w:val="002D6996"/>
    <w:rsid w:val="002D7052"/>
    <w:rsid w:val="002D71C9"/>
    <w:rsid w:val="002E0214"/>
    <w:rsid w:val="002E051F"/>
    <w:rsid w:val="002E088D"/>
    <w:rsid w:val="002E1756"/>
    <w:rsid w:val="002E495A"/>
    <w:rsid w:val="002E5478"/>
    <w:rsid w:val="002E5847"/>
    <w:rsid w:val="002E59F3"/>
    <w:rsid w:val="002E6950"/>
    <w:rsid w:val="002E6B47"/>
    <w:rsid w:val="002E73D9"/>
    <w:rsid w:val="002E7BB4"/>
    <w:rsid w:val="002F1466"/>
    <w:rsid w:val="002F1A8D"/>
    <w:rsid w:val="002F1DD2"/>
    <w:rsid w:val="002F2D30"/>
    <w:rsid w:val="002F3D0C"/>
    <w:rsid w:val="002F4507"/>
    <w:rsid w:val="002F4A0B"/>
    <w:rsid w:val="002F4F1E"/>
    <w:rsid w:val="002F7080"/>
    <w:rsid w:val="002F7621"/>
    <w:rsid w:val="0030004F"/>
    <w:rsid w:val="00301AD9"/>
    <w:rsid w:val="003023AA"/>
    <w:rsid w:val="0030246A"/>
    <w:rsid w:val="003029A4"/>
    <w:rsid w:val="003029AA"/>
    <w:rsid w:val="00302AA0"/>
    <w:rsid w:val="00303C1F"/>
    <w:rsid w:val="00303F28"/>
    <w:rsid w:val="00303FFF"/>
    <w:rsid w:val="00304DD8"/>
    <w:rsid w:val="00305E45"/>
    <w:rsid w:val="0030644B"/>
    <w:rsid w:val="0030659A"/>
    <w:rsid w:val="003066D9"/>
    <w:rsid w:val="003079D6"/>
    <w:rsid w:val="00307EC7"/>
    <w:rsid w:val="00310C09"/>
    <w:rsid w:val="00310EA5"/>
    <w:rsid w:val="003118E4"/>
    <w:rsid w:val="00311A5D"/>
    <w:rsid w:val="0031210E"/>
    <w:rsid w:val="00312183"/>
    <w:rsid w:val="00312997"/>
    <w:rsid w:val="003129E4"/>
    <w:rsid w:val="00312A08"/>
    <w:rsid w:val="00313F9C"/>
    <w:rsid w:val="00314DF9"/>
    <w:rsid w:val="0031523B"/>
    <w:rsid w:val="00315F5B"/>
    <w:rsid w:val="00321A6E"/>
    <w:rsid w:val="00325931"/>
    <w:rsid w:val="00326058"/>
    <w:rsid w:val="00326691"/>
    <w:rsid w:val="0032716C"/>
    <w:rsid w:val="00327565"/>
    <w:rsid w:val="003275EC"/>
    <w:rsid w:val="0032786F"/>
    <w:rsid w:val="00327BB8"/>
    <w:rsid w:val="00327EC3"/>
    <w:rsid w:val="0033007E"/>
    <w:rsid w:val="0033080F"/>
    <w:rsid w:val="00330871"/>
    <w:rsid w:val="00330901"/>
    <w:rsid w:val="00332351"/>
    <w:rsid w:val="00332A26"/>
    <w:rsid w:val="00332BE1"/>
    <w:rsid w:val="00333F5D"/>
    <w:rsid w:val="00334B73"/>
    <w:rsid w:val="00334E59"/>
    <w:rsid w:val="00335375"/>
    <w:rsid w:val="0033562E"/>
    <w:rsid w:val="00335C16"/>
    <w:rsid w:val="00335E75"/>
    <w:rsid w:val="00336361"/>
    <w:rsid w:val="003400EC"/>
    <w:rsid w:val="00341C58"/>
    <w:rsid w:val="003446AE"/>
    <w:rsid w:val="00344883"/>
    <w:rsid w:val="00345AE7"/>
    <w:rsid w:val="0034768A"/>
    <w:rsid w:val="00347C86"/>
    <w:rsid w:val="0035023E"/>
    <w:rsid w:val="00350528"/>
    <w:rsid w:val="003506D8"/>
    <w:rsid w:val="00352EEB"/>
    <w:rsid w:val="00353D26"/>
    <w:rsid w:val="00353E6B"/>
    <w:rsid w:val="0035435D"/>
    <w:rsid w:val="0035531A"/>
    <w:rsid w:val="00355551"/>
    <w:rsid w:val="00356758"/>
    <w:rsid w:val="00356C40"/>
    <w:rsid w:val="00361313"/>
    <w:rsid w:val="00361D64"/>
    <w:rsid w:val="003620F5"/>
    <w:rsid w:val="003648C0"/>
    <w:rsid w:val="00364EA7"/>
    <w:rsid w:val="00365533"/>
    <w:rsid w:val="00365683"/>
    <w:rsid w:val="00366004"/>
    <w:rsid w:val="0036689F"/>
    <w:rsid w:val="00370003"/>
    <w:rsid w:val="00371CB2"/>
    <w:rsid w:val="003724F4"/>
    <w:rsid w:val="00374AEA"/>
    <w:rsid w:val="00377445"/>
    <w:rsid w:val="003778D5"/>
    <w:rsid w:val="00377B1E"/>
    <w:rsid w:val="00377BE7"/>
    <w:rsid w:val="00377C66"/>
    <w:rsid w:val="00380BA1"/>
    <w:rsid w:val="003810A5"/>
    <w:rsid w:val="00381165"/>
    <w:rsid w:val="00381564"/>
    <w:rsid w:val="00381B0B"/>
    <w:rsid w:val="00382B27"/>
    <w:rsid w:val="00384571"/>
    <w:rsid w:val="0038468D"/>
    <w:rsid w:val="003847EE"/>
    <w:rsid w:val="00386F50"/>
    <w:rsid w:val="003902D1"/>
    <w:rsid w:val="00390EE8"/>
    <w:rsid w:val="00390EF8"/>
    <w:rsid w:val="00391475"/>
    <w:rsid w:val="00391847"/>
    <w:rsid w:val="00392D60"/>
    <w:rsid w:val="003936DE"/>
    <w:rsid w:val="00394584"/>
    <w:rsid w:val="00395029"/>
    <w:rsid w:val="003961D1"/>
    <w:rsid w:val="00396E74"/>
    <w:rsid w:val="003975EC"/>
    <w:rsid w:val="003A12DC"/>
    <w:rsid w:val="003A1794"/>
    <w:rsid w:val="003A21AF"/>
    <w:rsid w:val="003A3207"/>
    <w:rsid w:val="003A35E2"/>
    <w:rsid w:val="003A3705"/>
    <w:rsid w:val="003A3719"/>
    <w:rsid w:val="003A44DF"/>
    <w:rsid w:val="003A50B5"/>
    <w:rsid w:val="003A5211"/>
    <w:rsid w:val="003A6B2E"/>
    <w:rsid w:val="003A6D06"/>
    <w:rsid w:val="003B04DC"/>
    <w:rsid w:val="003B0C90"/>
    <w:rsid w:val="003B2A65"/>
    <w:rsid w:val="003B2E4C"/>
    <w:rsid w:val="003B3868"/>
    <w:rsid w:val="003B67C2"/>
    <w:rsid w:val="003B6D99"/>
    <w:rsid w:val="003B7316"/>
    <w:rsid w:val="003C04A6"/>
    <w:rsid w:val="003C0DBF"/>
    <w:rsid w:val="003C108E"/>
    <w:rsid w:val="003C1BE5"/>
    <w:rsid w:val="003C3108"/>
    <w:rsid w:val="003C3C26"/>
    <w:rsid w:val="003C435A"/>
    <w:rsid w:val="003C4AC4"/>
    <w:rsid w:val="003C50F7"/>
    <w:rsid w:val="003C5CC9"/>
    <w:rsid w:val="003C6300"/>
    <w:rsid w:val="003C668C"/>
    <w:rsid w:val="003C6E3E"/>
    <w:rsid w:val="003D039E"/>
    <w:rsid w:val="003D075B"/>
    <w:rsid w:val="003D07BB"/>
    <w:rsid w:val="003D19C0"/>
    <w:rsid w:val="003D1C02"/>
    <w:rsid w:val="003D2164"/>
    <w:rsid w:val="003D2363"/>
    <w:rsid w:val="003D24FA"/>
    <w:rsid w:val="003D2ABD"/>
    <w:rsid w:val="003D2BFE"/>
    <w:rsid w:val="003D3B86"/>
    <w:rsid w:val="003D3C85"/>
    <w:rsid w:val="003D4AA0"/>
    <w:rsid w:val="003D4EF3"/>
    <w:rsid w:val="003D51AB"/>
    <w:rsid w:val="003D5D9B"/>
    <w:rsid w:val="003D62E6"/>
    <w:rsid w:val="003D6453"/>
    <w:rsid w:val="003D6EFD"/>
    <w:rsid w:val="003D7021"/>
    <w:rsid w:val="003D702A"/>
    <w:rsid w:val="003D74A6"/>
    <w:rsid w:val="003E0837"/>
    <w:rsid w:val="003E0D6A"/>
    <w:rsid w:val="003E114A"/>
    <w:rsid w:val="003E2D82"/>
    <w:rsid w:val="003E30BA"/>
    <w:rsid w:val="003E3761"/>
    <w:rsid w:val="003E390A"/>
    <w:rsid w:val="003E3E1E"/>
    <w:rsid w:val="003E4B76"/>
    <w:rsid w:val="003E5608"/>
    <w:rsid w:val="003E5C20"/>
    <w:rsid w:val="003E5C44"/>
    <w:rsid w:val="003E6C6C"/>
    <w:rsid w:val="003E7A16"/>
    <w:rsid w:val="003E7A5D"/>
    <w:rsid w:val="003F1CA6"/>
    <w:rsid w:val="003F28C6"/>
    <w:rsid w:val="003F313C"/>
    <w:rsid w:val="003F33DE"/>
    <w:rsid w:val="003F359B"/>
    <w:rsid w:val="003F4424"/>
    <w:rsid w:val="003F47BF"/>
    <w:rsid w:val="003F54E6"/>
    <w:rsid w:val="003F5746"/>
    <w:rsid w:val="003F77A8"/>
    <w:rsid w:val="003F78CA"/>
    <w:rsid w:val="003F7C01"/>
    <w:rsid w:val="0040037C"/>
    <w:rsid w:val="004003BF"/>
    <w:rsid w:val="0040148A"/>
    <w:rsid w:val="00401E5F"/>
    <w:rsid w:val="00401E68"/>
    <w:rsid w:val="00402960"/>
    <w:rsid w:val="004032CF"/>
    <w:rsid w:val="0040333D"/>
    <w:rsid w:val="0040429A"/>
    <w:rsid w:val="00404A60"/>
    <w:rsid w:val="00405545"/>
    <w:rsid w:val="004058CF"/>
    <w:rsid w:val="00405A95"/>
    <w:rsid w:val="00405D3C"/>
    <w:rsid w:val="004063B3"/>
    <w:rsid w:val="0040683E"/>
    <w:rsid w:val="0040766C"/>
    <w:rsid w:val="004105CB"/>
    <w:rsid w:val="004105F7"/>
    <w:rsid w:val="00411487"/>
    <w:rsid w:val="00412089"/>
    <w:rsid w:val="004133F8"/>
    <w:rsid w:val="00413A10"/>
    <w:rsid w:val="00413F62"/>
    <w:rsid w:val="00414615"/>
    <w:rsid w:val="00415B99"/>
    <w:rsid w:val="00417777"/>
    <w:rsid w:val="00420EE2"/>
    <w:rsid w:val="004214FF"/>
    <w:rsid w:val="00421F2E"/>
    <w:rsid w:val="00422003"/>
    <w:rsid w:val="00422BD8"/>
    <w:rsid w:val="004236B6"/>
    <w:rsid w:val="00424312"/>
    <w:rsid w:val="00425D92"/>
    <w:rsid w:val="0042619A"/>
    <w:rsid w:val="00426861"/>
    <w:rsid w:val="00426F85"/>
    <w:rsid w:val="004277DE"/>
    <w:rsid w:val="00427932"/>
    <w:rsid w:val="00427AB2"/>
    <w:rsid w:val="00427EC7"/>
    <w:rsid w:val="00430AA6"/>
    <w:rsid w:val="0043183A"/>
    <w:rsid w:val="00432000"/>
    <w:rsid w:val="00432044"/>
    <w:rsid w:val="004329EE"/>
    <w:rsid w:val="00432A22"/>
    <w:rsid w:val="00432FBE"/>
    <w:rsid w:val="00434745"/>
    <w:rsid w:val="004347D9"/>
    <w:rsid w:val="00436D2D"/>
    <w:rsid w:val="00441B8C"/>
    <w:rsid w:val="00442596"/>
    <w:rsid w:val="00442D50"/>
    <w:rsid w:val="00442E9D"/>
    <w:rsid w:val="00444D32"/>
    <w:rsid w:val="0044505E"/>
    <w:rsid w:val="00445401"/>
    <w:rsid w:val="0044653C"/>
    <w:rsid w:val="00446658"/>
    <w:rsid w:val="00447D8C"/>
    <w:rsid w:val="00450843"/>
    <w:rsid w:val="00450E60"/>
    <w:rsid w:val="00450FA3"/>
    <w:rsid w:val="00454422"/>
    <w:rsid w:val="00454EB9"/>
    <w:rsid w:val="004560B0"/>
    <w:rsid w:val="00456299"/>
    <w:rsid w:val="00457FE1"/>
    <w:rsid w:val="00460DD0"/>
    <w:rsid w:val="00461DF7"/>
    <w:rsid w:val="004621B4"/>
    <w:rsid w:val="0046232E"/>
    <w:rsid w:val="00462434"/>
    <w:rsid w:val="00462545"/>
    <w:rsid w:val="00462704"/>
    <w:rsid w:val="00462F53"/>
    <w:rsid w:val="00464132"/>
    <w:rsid w:val="00464921"/>
    <w:rsid w:val="00464AD4"/>
    <w:rsid w:val="00464B59"/>
    <w:rsid w:val="004670A2"/>
    <w:rsid w:val="00467FCC"/>
    <w:rsid w:val="004703A6"/>
    <w:rsid w:val="0047060E"/>
    <w:rsid w:val="00471FDA"/>
    <w:rsid w:val="004723F4"/>
    <w:rsid w:val="0047349E"/>
    <w:rsid w:val="004744B1"/>
    <w:rsid w:val="0048014B"/>
    <w:rsid w:val="00480205"/>
    <w:rsid w:val="00481A4F"/>
    <w:rsid w:val="00481E9A"/>
    <w:rsid w:val="00482DCF"/>
    <w:rsid w:val="00482E05"/>
    <w:rsid w:val="0048309C"/>
    <w:rsid w:val="00483131"/>
    <w:rsid w:val="004841D5"/>
    <w:rsid w:val="00485F7B"/>
    <w:rsid w:val="004904E2"/>
    <w:rsid w:val="00492369"/>
    <w:rsid w:val="004929AF"/>
    <w:rsid w:val="00492CE4"/>
    <w:rsid w:val="004932F6"/>
    <w:rsid w:val="00493989"/>
    <w:rsid w:val="00496792"/>
    <w:rsid w:val="0049721B"/>
    <w:rsid w:val="00497A54"/>
    <w:rsid w:val="00497CD4"/>
    <w:rsid w:val="004A067C"/>
    <w:rsid w:val="004A0849"/>
    <w:rsid w:val="004A0ACC"/>
    <w:rsid w:val="004A0E7B"/>
    <w:rsid w:val="004A10C1"/>
    <w:rsid w:val="004A10C7"/>
    <w:rsid w:val="004A1C05"/>
    <w:rsid w:val="004A201B"/>
    <w:rsid w:val="004A3485"/>
    <w:rsid w:val="004A3668"/>
    <w:rsid w:val="004A4255"/>
    <w:rsid w:val="004A47EA"/>
    <w:rsid w:val="004A54DE"/>
    <w:rsid w:val="004A75DD"/>
    <w:rsid w:val="004B0AA0"/>
    <w:rsid w:val="004B1273"/>
    <w:rsid w:val="004B259F"/>
    <w:rsid w:val="004B274E"/>
    <w:rsid w:val="004B2901"/>
    <w:rsid w:val="004B3AD3"/>
    <w:rsid w:val="004B4A5C"/>
    <w:rsid w:val="004B5117"/>
    <w:rsid w:val="004B5AEA"/>
    <w:rsid w:val="004B66EE"/>
    <w:rsid w:val="004B6892"/>
    <w:rsid w:val="004B6B1A"/>
    <w:rsid w:val="004B7410"/>
    <w:rsid w:val="004C00EC"/>
    <w:rsid w:val="004C02E0"/>
    <w:rsid w:val="004C1002"/>
    <w:rsid w:val="004C1F71"/>
    <w:rsid w:val="004C236C"/>
    <w:rsid w:val="004C2AF9"/>
    <w:rsid w:val="004C2B2A"/>
    <w:rsid w:val="004C5F30"/>
    <w:rsid w:val="004C6A40"/>
    <w:rsid w:val="004D1DF3"/>
    <w:rsid w:val="004D2C4C"/>
    <w:rsid w:val="004D3245"/>
    <w:rsid w:val="004D4652"/>
    <w:rsid w:val="004D4797"/>
    <w:rsid w:val="004D4BE7"/>
    <w:rsid w:val="004D4C1A"/>
    <w:rsid w:val="004D508E"/>
    <w:rsid w:val="004D5351"/>
    <w:rsid w:val="004D55DD"/>
    <w:rsid w:val="004D58C4"/>
    <w:rsid w:val="004D5F4F"/>
    <w:rsid w:val="004D6B06"/>
    <w:rsid w:val="004D77AB"/>
    <w:rsid w:val="004E07DD"/>
    <w:rsid w:val="004E0997"/>
    <w:rsid w:val="004E2746"/>
    <w:rsid w:val="004E32EB"/>
    <w:rsid w:val="004E3639"/>
    <w:rsid w:val="004E3913"/>
    <w:rsid w:val="004E5878"/>
    <w:rsid w:val="004E6CE8"/>
    <w:rsid w:val="004E7140"/>
    <w:rsid w:val="004F0348"/>
    <w:rsid w:val="004F0E8F"/>
    <w:rsid w:val="004F1749"/>
    <w:rsid w:val="004F25A2"/>
    <w:rsid w:val="004F2603"/>
    <w:rsid w:val="004F2E5B"/>
    <w:rsid w:val="004F4EFF"/>
    <w:rsid w:val="004F5070"/>
    <w:rsid w:val="004F6743"/>
    <w:rsid w:val="004F7579"/>
    <w:rsid w:val="00500E39"/>
    <w:rsid w:val="00501A16"/>
    <w:rsid w:val="00502834"/>
    <w:rsid w:val="00504524"/>
    <w:rsid w:val="00504685"/>
    <w:rsid w:val="00505379"/>
    <w:rsid w:val="0050678C"/>
    <w:rsid w:val="00506A5D"/>
    <w:rsid w:val="0050746A"/>
    <w:rsid w:val="00507953"/>
    <w:rsid w:val="00507E93"/>
    <w:rsid w:val="00507FE5"/>
    <w:rsid w:val="00510DA5"/>
    <w:rsid w:val="0051130B"/>
    <w:rsid w:val="005116FF"/>
    <w:rsid w:val="00511C66"/>
    <w:rsid w:val="00512962"/>
    <w:rsid w:val="00514AF5"/>
    <w:rsid w:val="0051585B"/>
    <w:rsid w:val="0051601D"/>
    <w:rsid w:val="00516941"/>
    <w:rsid w:val="00517193"/>
    <w:rsid w:val="00517D2C"/>
    <w:rsid w:val="00520509"/>
    <w:rsid w:val="005208C5"/>
    <w:rsid w:val="00520C6F"/>
    <w:rsid w:val="005210E2"/>
    <w:rsid w:val="00521C55"/>
    <w:rsid w:val="005221CA"/>
    <w:rsid w:val="005221EB"/>
    <w:rsid w:val="00524B2A"/>
    <w:rsid w:val="005250E8"/>
    <w:rsid w:val="005259AA"/>
    <w:rsid w:val="005259AB"/>
    <w:rsid w:val="00525BF0"/>
    <w:rsid w:val="00525C8C"/>
    <w:rsid w:val="00525DCA"/>
    <w:rsid w:val="005263E8"/>
    <w:rsid w:val="005264CE"/>
    <w:rsid w:val="00527B07"/>
    <w:rsid w:val="00532C8B"/>
    <w:rsid w:val="00536120"/>
    <w:rsid w:val="00536F75"/>
    <w:rsid w:val="00537209"/>
    <w:rsid w:val="00537234"/>
    <w:rsid w:val="0053793C"/>
    <w:rsid w:val="005429E2"/>
    <w:rsid w:val="00542B45"/>
    <w:rsid w:val="00542B5D"/>
    <w:rsid w:val="00542DBB"/>
    <w:rsid w:val="00542E37"/>
    <w:rsid w:val="0054347D"/>
    <w:rsid w:val="005439F5"/>
    <w:rsid w:val="00543FEA"/>
    <w:rsid w:val="005441D7"/>
    <w:rsid w:val="005445F6"/>
    <w:rsid w:val="005446C5"/>
    <w:rsid w:val="00544A96"/>
    <w:rsid w:val="00545EA6"/>
    <w:rsid w:val="0054636D"/>
    <w:rsid w:val="00546411"/>
    <w:rsid w:val="005474EC"/>
    <w:rsid w:val="00547CEA"/>
    <w:rsid w:val="0055031D"/>
    <w:rsid w:val="00551258"/>
    <w:rsid w:val="00551B4E"/>
    <w:rsid w:val="00551D3F"/>
    <w:rsid w:val="005521EC"/>
    <w:rsid w:val="00552B65"/>
    <w:rsid w:val="00553035"/>
    <w:rsid w:val="00553F52"/>
    <w:rsid w:val="0055528D"/>
    <w:rsid w:val="00556264"/>
    <w:rsid w:val="00556577"/>
    <w:rsid w:val="00557A39"/>
    <w:rsid w:val="00560035"/>
    <w:rsid w:val="005628D4"/>
    <w:rsid w:val="005629C7"/>
    <w:rsid w:val="00564DE0"/>
    <w:rsid w:val="00565E3C"/>
    <w:rsid w:val="00566C1D"/>
    <w:rsid w:val="00566FCC"/>
    <w:rsid w:val="00567033"/>
    <w:rsid w:val="005675BF"/>
    <w:rsid w:val="005712ED"/>
    <w:rsid w:val="00572475"/>
    <w:rsid w:val="00572CD2"/>
    <w:rsid w:val="00573CB5"/>
    <w:rsid w:val="0057545C"/>
    <w:rsid w:val="005756D9"/>
    <w:rsid w:val="0057586F"/>
    <w:rsid w:val="00576288"/>
    <w:rsid w:val="0057652D"/>
    <w:rsid w:val="00577ACD"/>
    <w:rsid w:val="00581B15"/>
    <w:rsid w:val="00581BDB"/>
    <w:rsid w:val="005822E8"/>
    <w:rsid w:val="005842C6"/>
    <w:rsid w:val="00584C9F"/>
    <w:rsid w:val="00585579"/>
    <w:rsid w:val="00585C15"/>
    <w:rsid w:val="00585E2C"/>
    <w:rsid w:val="0058626A"/>
    <w:rsid w:val="005866E5"/>
    <w:rsid w:val="00587903"/>
    <w:rsid w:val="00590DF7"/>
    <w:rsid w:val="005917E7"/>
    <w:rsid w:val="00593894"/>
    <w:rsid w:val="00593AD8"/>
    <w:rsid w:val="00594C16"/>
    <w:rsid w:val="00594FC0"/>
    <w:rsid w:val="00595BAE"/>
    <w:rsid w:val="00597B15"/>
    <w:rsid w:val="005A10B2"/>
    <w:rsid w:val="005A10C8"/>
    <w:rsid w:val="005A1779"/>
    <w:rsid w:val="005A1CDA"/>
    <w:rsid w:val="005A22E2"/>
    <w:rsid w:val="005A2330"/>
    <w:rsid w:val="005A2678"/>
    <w:rsid w:val="005A2CF0"/>
    <w:rsid w:val="005A3265"/>
    <w:rsid w:val="005A3C88"/>
    <w:rsid w:val="005A4B2F"/>
    <w:rsid w:val="005A4FB2"/>
    <w:rsid w:val="005A544F"/>
    <w:rsid w:val="005A55BE"/>
    <w:rsid w:val="005A6B8B"/>
    <w:rsid w:val="005A6EB4"/>
    <w:rsid w:val="005A756C"/>
    <w:rsid w:val="005B0FDC"/>
    <w:rsid w:val="005B1610"/>
    <w:rsid w:val="005B32C4"/>
    <w:rsid w:val="005B545B"/>
    <w:rsid w:val="005B61FE"/>
    <w:rsid w:val="005B6AB2"/>
    <w:rsid w:val="005B7144"/>
    <w:rsid w:val="005B7451"/>
    <w:rsid w:val="005B7C35"/>
    <w:rsid w:val="005C0AE6"/>
    <w:rsid w:val="005C1F24"/>
    <w:rsid w:val="005C20FD"/>
    <w:rsid w:val="005C2843"/>
    <w:rsid w:val="005C5AFC"/>
    <w:rsid w:val="005C653C"/>
    <w:rsid w:val="005C76D9"/>
    <w:rsid w:val="005C7B74"/>
    <w:rsid w:val="005D1470"/>
    <w:rsid w:val="005D306C"/>
    <w:rsid w:val="005D390E"/>
    <w:rsid w:val="005D4DA3"/>
    <w:rsid w:val="005D5F95"/>
    <w:rsid w:val="005D7275"/>
    <w:rsid w:val="005D734A"/>
    <w:rsid w:val="005D7798"/>
    <w:rsid w:val="005E1567"/>
    <w:rsid w:val="005E2B61"/>
    <w:rsid w:val="005E372F"/>
    <w:rsid w:val="005E38F8"/>
    <w:rsid w:val="005E397B"/>
    <w:rsid w:val="005E3B0C"/>
    <w:rsid w:val="005E5E55"/>
    <w:rsid w:val="005E6147"/>
    <w:rsid w:val="005F067A"/>
    <w:rsid w:val="005F07C1"/>
    <w:rsid w:val="005F09E3"/>
    <w:rsid w:val="005F0B42"/>
    <w:rsid w:val="005F15BA"/>
    <w:rsid w:val="005F1691"/>
    <w:rsid w:val="005F201F"/>
    <w:rsid w:val="005F248A"/>
    <w:rsid w:val="005F2872"/>
    <w:rsid w:val="005F2E4E"/>
    <w:rsid w:val="005F32A2"/>
    <w:rsid w:val="005F332B"/>
    <w:rsid w:val="005F502A"/>
    <w:rsid w:val="005F5231"/>
    <w:rsid w:val="005F56F3"/>
    <w:rsid w:val="005F6C37"/>
    <w:rsid w:val="005F733B"/>
    <w:rsid w:val="0060099E"/>
    <w:rsid w:val="00600E7C"/>
    <w:rsid w:val="0060179B"/>
    <w:rsid w:val="00601CA3"/>
    <w:rsid w:val="00601DE8"/>
    <w:rsid w:val="00603DB0"/>
    <w:rsid w:val="006055F3"/>
    <w:rsid w:val="00606B77"/>
    <w:rsid w:val="00606C66"/>
    <w:rsid w:val="0060746B"/>
    <w:rsid w:val="006101F5"/>
    <w:rsid w:val="00610914"/>
    <w:rsid w:val="00611103"/>
    <w:rsid w:val="00613CD6"/>
    <w:rsid w:val="0061404E"/>
    <w:rsid w:val="006147E1"/>
    <w:rsid w:val="00614DE3"/>
    <w:rsid w:val="00615278"/>
    <w:rsid w:val="00615576"/>
    <w:rsid w:val="0062096F"/>
    <w:rsid w:val="00620D70"/>
    <w:rsid w:val="00622897"/>
    <w:rsid w:val="00623335"/>
    <w:rsid w:val="006243A6"/>
    <w:rsid w:val="006254E3"/>
    <w:rsid w:val="0062593C"/>
    <w:rsid w:val="006260F0"/>
    <w:rsid w:val="00626F7A"/>
    <w:rsid w:val="00627799"/>
    <w:rsid w:val="006302A5"/>
    <w:rsid w:val="00630F43"/>
    <w:rsid w:val="00631181"/>
    <w:rsid w:val="00631284"/>
    <w:rsid w:val="00631C48"/>
    <w:rsid w:val="0063203F"/>
    <w:rsid w:val="0063289C"/>
    <w:rsid w:val="00632DC1"/>
    <w:rsid w:val="00635A46"/>
    <w:rsid w:val="00635D02"/>
    <w:rsid w:val="006370C3"/>
    <w:rsid w:val="00637A40"/>
    <w:rsid w:val="00640573"/>
    <w:rsid w:val="006408BD"/>
    <w:rsid w:val="0064118C"/>
    <w:rsid w:val="00641B9C"/>
    <w:rsid w:val="00641E47"/>
    <w:rsid w:val="006420D6"/>
    <w:rsid w:val="0064227D"/>
    <w:rsid w:val="00642715"/>
    <w:rsid w:val="006429E8"/>
    <w:rsid w:val="0064397F"/>
    <w:rsid w:val="00644515"/>
    <w:rsid w:val="006450B7"/>
    <w:rsid w:val="00645BC2"/>
    <w:rsid w:val="00645F17"/>
    <w:rsid w:val="006474ED"/>
    <w:rsid w:val="00647F3D"/>
    <w:rsid w:val="006506DC"/>
    <w:rsid w:val="00650939"/>
    <w:rsid w:val="00651915"/>
    <w:rsid w:val="00651D73"/>
    <w:rsid w:val="006521A6"/>
    <w:rsid w:val="00653F63"/>
    <w:rsid w:val="0065510E"/>
    <w:rsid w:val="006557A3"/>
    <w:rsid w:val="006557B9"/>
    <w:rsid w:val="00655A35"/>
    <w:rsid w:val="00655F5F"/>
    <w:rsid w:val="00656C90"/>
    <w:rsid w:val="00656D85"/>
    <w:rsid w:val="00657465"/>
    <w:rsid w:val="0065783B"/>
    <w:rsid w:val="006605C4"/>
    <w:rsid w:val="0066067E"/>
    <w:rsid w:val="006619F9"/>
    <w:rsid w:val="006620CA"/>
    <w:rsid w:val="0066300D"/>
    <w:rsid w:val="00664110"/>
    <w:rsid w:val="00664480"/>
    <w:rsid w:val="006645A5"/>
    <w:rsid w:val="006716E7"/>
    <w:rsid w:val="00671A0C"/>
    <w:rsid w:val="00671B69"/>
    <w:rsid w:val="00671CB7"/>
    <w:rsid w:val="00672569"/>
    <w:rsid w:val="00672D4D"/>
    <w:rsid w:val="00672EE4"/>
    <w:rsid w:val="00673768"/>
    <w:rsid w:val="0067451C"/>
    <w:rsid w:val="00674793"/>
    <w:rsid w:val="006747B0"/>
    <w:rsid w:val="00675AA9"/>
    <w:rsid w:val="006765D2"/>
    <w:rsid w:val="00676E44"/>
    <w:rsid w:val="00677505"/>
    <w:rsid w:val="0067771D"/>
    <w:rsid w:val="00677956"/>
    <w:rsid w:val="00677A43"/>
    <w:rsid w:val="00677C6A"/>
    <w:rsid w:val="00677C77"/>
    <w:rsid w:val="0068064B"/>
    <w:rsid w:val="006806AF"/>
    <w:rsid w:val="006813B1"/>
    <w:rsid w:val="006824A0"/>
    <w:rsid w:val="00682531"/>
    <w:rsid w:val="00682605"/>
    <w:rsid w:val="00682A65"/>
    <w:rsid w:val="00683BA0"/>
    <w:rsid w:val="00684932"/>
    <w:rsid w:val="006858A2"/>
    <w:rsid w:val="00686346"/>
    <w:rsid w:val="00686FCB"/>
    <w:rsid w:val="0068748D"/>
    <w:rsid w:val="00687DDC"/>
    <w:rsid w:val="006915D9"/>
    <w:rsid w:val="006939A6"/>
    <w:rsid w:val="00694CC8"/>
    <w:rsid w:val="0069587D"/>
    <w:rsid w:val="00697D33"/>
    <w:rsid w:val="00697DCF"/>
    <w:rsid w:val="006A0DBF"/>
    <w:rsid w:val="006A1664"/>
    <w:rsid w:val="006A2035"/>
    <w:rsid w:val="006A2392"/>
    <w:rsid w:val="006A4712"/>
    <w:rsid w:val="006A4CC8"/>
    <w:rsid w:val="006A4DD6"/>
    <w:rsid w:val="006A6198"/>
    <w:rsid w:val="006A6EE1"/>
    <w:rsid w:val="006B0EFE"/>
    <w:rsid w:val="006B1593"/>
    <w:rsid w:val="006B2015"/>
    <w:rsid w:val="006B2B11"/>
    <w:rsid w:val="006B4A9D"/>
    <w:rsid w:val="006B52E3"/>
    <w:rsid w:val="006B5FCF"/>
    <w:rsid w:val="006B7188"/>
    <w:rsid w:val="006B7513"/>
    <w:rsid w:val="006C11A6"/>
    <w:rsid w:val="006C1EDB"/>
    <w:rsid w:val="006C1F4F"/>
    <w:rsid w:val="006C2185"/>
    <w:rsid w:val="006C241D"/>
    <w:rsid w:val="006C2538"/>
    <w:rsid w:val="006C2C6D"/>
    <w:rsid w:val="006C2FC7"/>
    <w:rsid w:val="006C334C"/>
    <w:rsid w:val="006C39C6"/>
    <w:rsid w:val="006C3C3A"/>
    <w:rsid w:val="006C5EA2"/>
    <w:rsid w:val="006C6D7C"/>
    <w:rsid w:val="006C7082"/>
    <w:rsid w:val="006D09E9"/>
    <w:rsid w:val="006D3F37"/>
    <w:rsid w:val="006D697E"/>
    <w:rsid w:val="006D721C"/>
    <w:rsid w:val="006D756F"/>
    <w:rsid w:val="006D7805"/>
    <w:rsid w:val="006D785D"/>
    <w:rsid w:val="006D7EDB"/>
    <w:rsid w:val="006E10C3"/>
    <w:rsid w:val="006E141E"/>
    <w:rsid w:val="006E17A9"/>
    <w:rsid w:val="006E2296"/>
    <w:rsid w:val="006E2D7D"/>
    <w:rsid w:val="006E3E84"/>
    <w:rsid w:val="006E52BD"/>
    <w:rsid w:val="006E5DBB"/>
    <w:rsid w:val="006E664C"/>
    <w:rsid w:val="006E6F58"/>
    <w:rsid w:val="006E7542"/>
    <w:rsid w:val="006E78A9"/>
    <w:rsid w:val="006F14D0"/>
    <w:rsid w:val="006F17A9"/>
    <w:rsid w:val="006F1C65"/>
    <w:rsid w:val="006F262A"/>
    <w:rsid w:val="006F34DD"/>
    <w:rsid w:val="006F407F"/>
    <w:rsid w:val="006F4362"/>
    <w:rsid w:val="006F4DCC"/>
    <w:rsid w:val="006F57AE"/>
    <w:rsid w:val="006F5A1E"/>
    <w:rsid w:val="006F65D7"/>
    <w:rsid w:val="006F6CD0"/>
    <w:rsid w:val="007011BE"/>
    <w:rsid w:val="00703A5C"/>
    <w:rsid w:val="00703C4E"/>
    <w:rsid w:val="00703F8E"/>
    <w:rsid w:val="0070542C"/>
    <w:rsid w:val="00705F31"/>
    <w:rsid w:val="00712591"/>
    <w:rsid w:val="007128B8"/>
    <w:rsid w:val="00712BB1"/>
    <w:rsid w:val="00712ED7"/>
    <w:rsid w:val="00713146"/>
    <w:rsid w:val="007131AC"/>
    <w:rsid w:val="007134D7"/>
    <w:rsid w:val="00714D10"/>
    <w:rsid w:val="00715512"/>
    <w:rsid w:val="0071577F"/>
    <w:rsid w:val="00715AB3"/>
    <w:rsid w:val="00715F93"/>
    <w:rsid w:val="007169C0"/>
    <w:rsid w:val="00716DD8"/>
    <w:rsid w:val="00716ED1"/>
    <w:rsid w:val="007200B3"/>
    <w:rsid w:val="00720275"/>
    <w:rsid w:val="00720D4B"/>
    <w:rsid w:val="0072136B"/>
    <w:rsid w:val="00723E69"/>
    <w:rsid w:val="00725363"/>
    <w:rsid w:val="007259B7"/>
    <w:rsid w:val="00726845"/>
    <w:rsid w:val="00726CB9"/>
    <w:rsid w:val="007279D0"/>
    <w:rsid w:val="00727F19"/>
    <w:rsid w:val="00727F49"/>
    <w:rsid w:val="00730E52"/>
    <w:rsid w:val="00731497"/>
    <w:rsid w:val="00731778"/>
    <w:rsid w:val="00731C1C"/>
    <w:rsid w:val="0073219C"/>
    <w:rsid w:val="0073314A"/>
    <w:rsid w:val="00733AAA"/>
    <w:rsid w:val="00733B95"/>
    <w:rsid w:val="00733E25"/>
    <w:rsid w:val="00733ED9"/>
    <w:rsid w:val="00734883"/>
    <w:rsid w:val="007363B3"/>
    <w:rsid w:val="00736AB9"/>
    <w:rsid w:val="00736AC5"/>
    <w:rsid w:val="00736BD5"/>
    <w:rsid w:val="00736EC8"/>
    <w:rsid w:val="007372B5"/>
    <w:rsid w:val="00737C02"/>
    <w:rsid w:val="007403FC"/>
    <w:rsid w:val="00740DBA"/>
    <w:rsid w:val="00740F65"/>
    <w:rsid w:val="00741C33"/>
    <w:rsid w:val="00742D7E"/>
    <w:rsid w:val="007430BA"/>
    <w:rsid w:val="007444F9"/>
    <w:rsid w:val="007458B5"/>
    <w:rsid w:val="007473D2"/>
    <w:rsid w:val="007478DE"/>
    <w:rsid w:val="00747C5A"/>
    <w:rsid w:val="00751170"/>
    <w:rsid w:val="00751700"/>
    <w:rsid w:val="007526B4"/>
    <w:rsid w:val="007527E5"/>
    <w:rsid w:val="007528AD"/>
    <w:rsid w:val="00752AAD"/>
    <w:rsid w:val="00753FCE"/>
    <w:rsid w:val="00755826"/>
    <w:rsid w:val="00756772"/>
    <w:rsid w:val="00757233"/>
    <w:rsid w:val="007577BE"/>
    <w:rsid w:val="007608CC"/>
    <w:rsid w:val="00760DFE"/>
    <w:rsid w:val="00761076"/>
    <w:rsid w:val="00761DCE"/>
    <w:rsid w:val="00761F65"/>
    <w:rsid w:val="007620D2"/>
    <w:rsid w:val="00762529"/>
    <w:rsid w:val="0076263C"/>
    <w:rsid w:val="00762A52"/>
    <w:rsid w:val="0076303C"/>
    <w:rsid w:val="00763600"/>
    <w:rsid w:val="00763C2F"/>
    <w:rsid w:val="007649B4"/>
    <w:rsid w:val="00764AC3"/>
    <w:rsid w:val="0076562F"/>
    <w:rsid w:val="00765CD9"/>
    <w:rsid w:val="00766EFB"/>
    <w:rsid w:val="007674AA"/>
    <w:rsid w:val="00770727"/>
    <w:rsid w:val="007709D9"/>
    <w:rsid w:val="00771F21"/>
    <w:rsid w:val="007721E2"/>
    <w:rsid w:val="00772259"/>
    <w:rsid w:val="007735F8"/>
    <w:rsid w:val="007738D0"/>
    <w:rsid w:val="00773F2E"/>
    <w:rsid w:val="00774704"/>
    <w:rsid w:val="0077568A"/>
    <w:rsid w:val="00775A83"/>
    <w:rsid w:val="007769E5"/>
    <w:rsid w:val="00777357"/>
    <w:rsid w:val="0077744D"/>
    <w:rsid w:val="0078269B"/>
    <w:rsid w:val="00782B6B"/>
    <w:rsid w:val="00782C8F"/>
    <w:rsid w:val="007834B4"/>
    <w:rsid w:val="00783CBB"/>
    <w:rsid w:val="0078480B"/>
    <w:rsid w:val="007867F8"/>
    <w:rsid w:val="00787086"/>
    <w:rsid w:val="00787A56"/>
    <w:rsid w:val="0079118D"/>
    <w:rsid w:val="007915C2"/>
    <w:rsid w:val="00793260"/>
    <w:rsid w:val="00793A58"/>
    <w:rsid w:val="007950C2"/>
    <w:rsid w:val="00797112"/>
    <w:rsid w:val="00797A4C"/>
    <w:rsid w:val="007A061D"/>
    <w:rsid w:val="007A36E3"/>
    <w:rsid w:val="007A3951"/>
    <w:rsid w:val="007A5E25"/>
    <w:rsid w:val="007A5FA5"/>
    <w:rsid w:val="007B112C"/>
    <w:rsid w:val="007B1E92"/>
    <w:rsid w:val="007B52C9"/>
    <w:rsid w:val="007B5D58"/>
    <w:rsid w:val="007B6271"/>
    <w:rsid w:val="007B63EB"/>
    <w:rsid w:val="007B64A5"/>
    <w:rsid w:val="007B6A9C"/>
    <w:rsid w:val="007B6C30"/>
    <w:rsid w:val="007B7C6D"/>
    <w:rsid w:val="007C1287"/>
    <w:rsid w:val="007C17E3"/>
    <w:rsid w:val="007C2445"/>
    <w:rsid w:val="007C2616"/>
    <w:rsid w:val="007C3239"/>
    <w:rsid w:val="007C6D41"/>
    <w:rsid w:val="007D0739"/>
    <w:rsid w:val="007D0A2E"/>
    <w:rsid w:val="007D11B2"/>
    <w:rsid w:val="007D1E8C"/>
    <w:rsid w:val="007D3078"/>
    <w:rsid w:val="007D3592"/>
    <w:rsid w:val="007D4674"/>
    <w:rsid w:val="007D4F40"/>
    <w:rsid w:val="007D5A09"/>
    <w:rsid w:val="007D5A3F"/>
    <w:rsid w:val="007D66E1"/>
    <w:rsid w:val="007D733E"/>
    <w:rsid w:val="007E0F05"/>
    <w:rsid w:val="007E1050"/>
    <w:rsid w:val="007E324E"/>
    <w:rsid w:val="007E34B4"/>
    <w:rsid w:val="007E3746"/>
    <w:rsid w:val="007E399F"/>
    <w:rsid w:val="007E4587"/>
    <w:rsid w:val="007E50B7"/>
    <w:rsid w:val="007E577F"/>
    <w:rsid w:val="007E5A46"/>
    <w:rsid w:val="007E6A24"/>
    <w:rsid w:val="007E73E6"/>
    <w:rsid w:val="007F002C"/>
    <w:rsid w:val="007F046E"/>
    <w:rsid w:val="007F0F7B"/>
    <w:rsid w:val="007F25FF"/>
    <w:rsid w:val="007F26A0"/>
    <w:rsid w:val="007F2866"/>
    <w:rsid w:val="007F2B21"/>
    <w:rsid w:val="007F48A3"/>
    <w:rsid w:val="007F5753"/>
    <w:rsid w:val="007F5796"/>
    <w:rsid w:val="007F5832"/>
    <w:rsid w:val="007F6FDE"/>
    <w:rsid w:val="007F7D06"/>
    <w:rsid w:val="007F7F84"/>
    <w:rsid w:val="00801048"/>
    <w:rsid w:val="00801078"/>
    <w:rsid w:val="0080123D"/>
    <w:rsid w:val="008015B6"/>
    <w:rsid w:val="00801B40"/>
    <w:rsid w:val="008028B9"/>
    <w:rsid w:val="00802B46"/>
    <w:rsid w:val="008037E9"/>
    <w:rsid w:val="008040EA"/>
    <w:rsid w:val="0080439A"/>
    <w:rsid w:val="00804408"/>
    <w:rsid w:val="00804ED2"/>
    <w:rsid w:val="0080647C"/>
    <w:rsid w:val="00806893"/>
    <w:rsid w:val="008078AA"/>
    <w:rsid w:val="008078AF"/>
    <w:rsid w:val="008105FE"/>
    <w:rsid w:val="0081186A"/>
    <w:rsid w:val="00811FC7"/>
    <w:rsid w:val="00812031"/>
    <w:rsid w:val="008128E5"/>
    <w:rsid w:val="00812AE4"/>
    <w:rsid w:val="008136BD"/>
    <w:rsid w:val="00813767"/>
    <w:rsid w:val="00813EE6"/>
    <w:rsid w:val="00814A16"/>
    <w:rsid w:val="00814CFC"/>
    <w:rsid w:val="00814E28"/>
    <w:rsid w:val="00815580"/>
    <w:rsid w:val="00820505"/>
    <w:rsid w:val="00820BD1"/>
    <w:rsid w:val="00820ECA"/>
    <w:rsid w:val="00821141"/>
    <w:rsid w:val="0082177F"/>
    <w:rsid w:val="0082179B"/>
    <w:rsid w:val="00821E4D"/>
    <w:rsid w:val="00822E94"/>
    <w:rsid w:val="00823D56"/>
    <w:rsid w:val="008245A1"/>
    <w:rsid w:val="00824F01"/>
    <w:rsid w:val="00825084"/>
    <w:rsid w:val="008257D4"/>
    <w:rsid w:val="008259DF"/>
    <w:rsid w:val="00826B30"/>
    <w:rsid w:val="00827535"/>
    <w:rsid w:val="00827EC1"/>
    <w:rsid w:val="0083136B"/>
    <w:rsid w:val="0083148C"/>
    <w:rsid w:val="00831CEA"/>
    <w:rsid w:val="00831D3C"/>
    <w:rsid w:val="00831F6F"/>
    <w:rsid w:val="0083245B"/>
    <w:rsid w:val="00832EA3"/>
    <w:rsid w:val="008337E7"/>
    <w:rsid w:val="0083395C"/>
    <w:rsid w:val="00833B52"/>
    <w:rsid w:val="008346DB"/>
    <w:rsid w:val="008348C2"/>
    <w:rsid w:val="008356C7"/>
    <w:rsid w:val="00835F13"/>
    <w:rsid w:val="00840E67"/>
    <w:rsid w:val="0084149E"/>
    <w:rsid w:val="00842EC7"/>
    <w:rsid w:val="008431CB"/>
    <w:rsid w:val="0084367E"/>
    <w:rsid w:val="0084389C"/>
    <w:rsid w:val="00844EA8"/>
    <w:rsid w:val="00846C6E"/>
    <w:rsid w:val="00846C90"/>
    <w:rsid w:val="008470ED"/>
    <w:rsid w:val="00847E85"/>
    <w:rsid w:val="008500D6"/>
    <w:rsid w:val="00850B03"/>
    <w:rsid w:val="008516AE"/>
    <w:rsid w:val="0085196B"/>
    <w:rsid w:val="00854B57"/>
    <w:rsid w:val="00855245"/>
    <w:rsid w:val="0085605E"/>
    <w:rsid w:val="00856161"/>
    <w:rsid w:val="008577C5"/>
    <w:rsid w:val="00860532"/>
    <w:rsid w:val="00861916"/>
    <w:rsid w:val="008622F7"/>
    <w:rsid w:val="00862BC8"/>
    <w:rsid w:val="00864465"/>
    <w:rsid w:val="008645EB"/>
    <w:rsid w:val="00865097"/>
    <w:rsid w:val="00867376"/>
    <w:rsid w:val="0087095C"/>
    <w:rsid w:val="00870C66"/>
    <w:rsid w:val="008723D6"/>
    <w:rsid w:val="0087333C"/>
    <w:rsid w:val="00874483"/>
    <w:rsid w:val="00874547"/>
    <w:rsid w:val="008745D0"/>
    <w:rsid w:val="00874EE4"/>
    <w:rsid w:val="00875C90"/>
    <w:rsid w:val="00876A81"/>
    <w:rsid w:val="0087794D"/>
    <w:rsid w:val="008802CB"/>
    <w:rsid w:val="00883038"/>
    <w:rsid w:val="00883157"/>
    <w:rsid w:val="00884F7B"/>
    <w:rsid w:val="0088516F"/>
    <w:rsid w:val="008856B2"/>
    <w:rsid w:val="00886305"/>
    <w:rsid w:val="00886510"/>
    <w:rsid w:val="008866E4"/>
    <w:rsid w:val="008868B7"/>
    <w:rsid w:val="00887099"/>
    <w:rsid w:val="00887CC6"/>
    <w:rsid w:val="008914A6"/>
    <w:rsid w:val="00894955"/>
    <w:rsid w:val="00894E51"/>
    <w:rsid w:val="008951EE"/>
    <w:rsid w:val="00895553"/>
    <w:rsid w:val="00897017"/>
    <w:rsid w:val="00897449"/>
    <w:rsid w:val="008A007F"/>
    <w:rsid w:val="008A0259"/>
    <w:rsid w:val="008A0672"/>
    <w:rsid w:val="008A0924"/>
    <w:rsid w:val="008A3392"/>
    <w:rsid w:val="008A6344"/>
    <w:rsid w:val="008A6D19"/>
    <w:rsid w:val="008A72C8"/>
    <w:rsid w:val="008B01F1"/>
    <w:rsid w:val="008B04BC"/>
    <w:rsid w:val="008B05E1"/>
    <w:rsid w:val="008B0B02"/>
    <w:rsid w:val="008B1D96"/>
    <w:rsid w:val="008B2879"/>
    <w:rsid w:val="008B399A"/>
    <w:rsid w:val="008B41F0"/>
    <w:rsid w:val="008B7A43"/>
    <w:rsid w:val="008C01C6"/>
    <w:rsid w:val="008C1646"/>
    <w:rsid w:val="008C165A"/>
    <w:rsid w:val="008C1B70"/>
    <w:rsid w:val="008C2522"/>
    <w:rsid w:val="008C3712"/>
    <w:rsid w:val="008C387A"/>
    <w:rsid w:val="008C3A27"/>
    <w:rsid w:val="008C4A21"/>
    <w:rsid w:val="008C5252"/>
    <w:rsid w:val="008C7211"/>
    <w:rsid w:val="008C73C2"/>
    <w:rsid w:val="008C788F"/>
    <w:rsid w:val="008D07AA"/>
    <w:rsid w:val="008D0E4F"/>
    <w:rsid w:val="008D2EA0"/>
    <w:rsid w:val="008D3034"/>
    <w:rsid w:val="008D3320"/>
    <w:rsid w:val="008D36C6"/>
    <w:rsid w:val="008D3C1A"/>
    <w:rsid w:val="008D3C3B"/>
    <w:rsid w:val="008D3C63"/>
    <w:rsid w:val="008D3EBF"/>
    <w:rsid w:val="008D4491"/>
    <w:rsid w:val="008D48AC"/>
    <w:rsid w:val="008D69BF"/>
    <w:rsid w:val="008E0587"/>
    <w:rsid w:val="008E0631"/>
    <w:rsid w:val="008E27AF"/>
    <w:rsid w:val="008E2F40"/>
    <w:rsid w:val="008E337A"/>
    <w:rsid w:val="008E349F"/>
    <w:rsid w:val="008E3506"/>
    <w:rsid w:val="008E376F"/>
    <w:rsid w:val="008E3E04"/>
    <w:rsid w:val="008E3F79"/>
    <w:rsid w:val="008E3FCC"/>
    <w:rsid w:val="008E46B6"/>
    <w:rsid w:val="008E5703"/>
    <w:rsid w:val="008E5779"/>
    <w:rsid w:val="008E5858"/>
    <w:rsid w:val="008E59F0"/>
    <w:rsid w:val="008E660E"/>
    <w:rsid w:val="008E6992"/>
    <w:rsid w:val="008E78DF"/>
    <w:rsid w:val="008E7C2B"/>
    <w:rsid w:val="008F0456"/>
    <w:rsid w:val="008F06A2"/>
    <w:rsid w:val="008F0CE4"/>
    <w:rsid w:val="008F1E61"/>
    <w:rsid w:val="008F2FF2"/>
    <w:rsid w:val="008F4CBB"/>
    <w:rsid w:val="008F623D"/>
    <w:rsid w:val="008F691E"/>
    <w:rsid w:val="00900575"/>
    <w:rsid w:val="00900580"/>
    <w:rsid w:val="009026C4"/>
    <w:rsid w:val="009043B2"/>
    <w:rsid w:val="00904F70"/>
    <w:rsid w:val="00906123"/>
    <w:rsid w:val="009066ED"/>
    <w:rsid w:val="009069D6"/>
    <w:rsid w:val="009109A9"/>
    <w:rsid w:val="00911558"/>
    <w:rsid w:val="00912117"/>
    <w:rsid w:val="009123C9"/>
    <w:rsid w:val="00913774"/>
    <w:rsid w:val="00914705"/>
    <w:rsid w:val="00915293"/>
    <w:rsid w:val="009155F8"/>
    <w:rsid w:val="00915B90"/>
    <w:rsid w:val="00916427"/>
    <w:rsid w:val="009177B7"/>
    <w:rsid w:val="009202C5"/>
    <w:rsid w:val="00920752"/>
    <w:rsid w:val="00920F12"/>
    <w:rsid w:val="00921650"/>
    <w:rsid w:val="009221BD"/>
    <w:rsid w:val="00922390"/>
    <w:rsid w:val="00923428"/>
    <w:rsid w:val="00923449"/>
    <w:rsid w:val="00923C45"/>
    <w:rsid w:val="00924A99"/>
    <w:rsid w:val="009255AF"/>
    <w:rsid w:val="009257EE"/>
    <w:rsid w:val="00926CDA"/>
    <w:rsid w:val="00926CF1"/>
    <w:rsid w:val="0093053F"/>
    <w:rsid w:val="009305D7"/>
    <w:rsid w:val="009312D1"/>
    <w:rsid w:val="00931EBB"/>
    <w:rsid w:val="009322C4"/>
    <w:rsid w:val="009333E1"/>
    <w:rsid w:val="00933687"/>
    <w:rsid w:val="00934175"/>
    <w:rsid w:val="009356AE"/>
    <w:rsid w:val="00935C4F"/>
    <w:rsid w:val="0093674C"/>
    <w:rsid w:val="00936965"/>
    <w:rsid w:val="00936E35"/>
    <w:rsid w:val="00937388"/>
    <w:rsid w:val="009377F3"/>
    <w:rsid w:val="00937C09"/>
    <w:rsid w:val="00937D29"/>
    <w:rsid w:val="00937E63"/>
    <w:rsid w:val="00937F3F"/>
    <w:rsid w:val="00941166"/>
    <w:rsid w:val="00941D3E"/>
    <w:rsid w:val="009423FA"/>
    <w:rsid w:val="00942C46"/>
    <w:rsid w:val="00943384"/>
    <w:rsid w:val="009437EF"/>
    <w:rsid w:val="00944BDC"/>
    <w:rsid w:val="0094535C"/>
    <w:rsid w:val="009455BA"/>
    <w:rsid w:val="009456D0"/>
    <w:rsid w:val="00947177"/>
    <w:rsid w:val="00950219"/>
    <w:rsid w:val="009513B0"/>
    <w:rsid w:val="009513EE"/>
    <w:rsid w:val="00951EB5"/>
    <w:rsid w:val="00953235"/>
    <w:rsid w:val="0095612A"/>
    <w:rsid w:val="00957205"/>
    <w:rsid w:val="009605AB"/>
    <w:rsid w:val="00960A33"/>
    <w:rsid w:val="00960C50"/>
    <w:rsid w:val="00962582"/>
    <w:rsid w:val="009639F9"/>
    <w:rsid w:val="00964B4A"/>
    <w:rsid w:val="00967097"/>
    <w:rsid w:val="0096756F"/>
    <w:rsid w:val="0096775A"/>
    <w:rsid w:val="00970EA7"/>
    <w:rsid w:val="00971248"/>
    <w:rsid w:val="009712B9"/>
    <w:rsid w:val="00971926"/>
    <w:rsid w:val="00972339"/>
    <w:rsid w:val="00973312"/>
    <w:rsid w:val="0097336D"/>
    <w:rsid w:val="00973C01"/>
    <w:rsid w:val="00974EC9"/>
    <w:rsid w:val="009751B3"/>
    <w:rsid w:val="00975463"/>
    <w:rsid w:val="00975974"/>
    <w:rsid w:val="00976674"/>
    <w:rsid w:val="00976ED3"/>
    <w:rsid w:val="00980CE8"/>
    <w:rsid w:val="00980D5E"/>
    <w:rsid w:val="00980E94"/>
    <w:rsid w:val="009819CD"/>
    <w:rsid w:val="00981EC4"/>
    <w:rsid w:val="009825E3"/>
    <w:rsid w:val="009839E4"/>
    <w:rsid w:val="00984465"/>
    <w:rsid w:val="00984DED"/>
    <w:rsid w:val="00985668"/>
    <w:rsid w:val="00985DFA"/>
    <w:rsid w:val="0098662B"/>
    <w:rsid w:val="00987EE2"/>
    <w:rsid w:val="0099055B"/>
    <w:rsid w:val="00990A38"/>
    <w:rsid w:val="00991D9E"/>
    <w:rsid w:val="00991FC9"/>
    <w:rsid w:val="00993C13"/>
    <w:rsid w:val="00994006"/>
    <w:rsid w:val="00994B95"/>
    <w:rsid w:val="00994C3D"/>
    <w:rsid w:val="0099527D"/>
    <w:rsid w:val="009957D6"/>
    <w:rsid w:val="00995D9F"/>
    <w:rsid w:val="00996CE9"/>
    <w:rsid w:val="00996DDF"/>
    <w:rsid w:val="00997E82"/>
    <w:rsid w:val="009A0413"/>
    <w:rsid w:val="009A07DF"/>
    <w:rsid w:val="009A1D62"/>
    <w:rsid w:val="009A21AC"/>
    <w:rsid w:val="009A2827"/>
    <w:rsid w:val="009A435A"/>
    <w:rsid w:val="009A444A"/>
    <w:rsid w:val="009A4610"/>
    <w:rsid w:val="009A4C0D"/>
    <w:rsid w:val="009A4DEC"/>
    <w:rsid w:val="009A6153"/>
    <w:rsid w:val="009A683E"/>
    <w:rsid w:val="009A76D6"/>
    <w:rsid w:val="009B19EB"/>
    <w:rsid w:val="009B1A3C"/>
    <w:rsid w:val="009B1D07"/>
    <w:rsid w:val="009B1DA5"/>
    <w:rsid w:val="009B1EB8"/>
    <w:rsid w:val="009B2B8C"/>
    <w:rsid w:val="009B310B"/>
    <w:rsid w:val="009B3195"/>
    <w:rsid w:val="009B32B8"/>
    <w:rsid w:val="009B34CD"/>
    <w:rsid w:val="009B41F4"/>
    <w:rsid w:val="009B46E5"/>
    <w:rsid w:val="009B4FA7"/>
    <w:rsid w:val="009B547F"/>
    <w:rsid w:val="009B5932"/>
    <w:rsid w:val="009B59E7"/>
    <w:rsid w:val="009B649A"/>
    <w:rsid w:val="009B660C"/>
    <w:rsid w:val="009B6ED8"/>
    <w:rsid w:val="009C077F"/>
    <w:rsid w:val="009C175C"/>
    <w:rsid w:val="009C1E9E"/>
    <w:rsid w:val="009C2084"/>
    <w:rsid w:val="009C2BDF"/>
    <w:rsid w:val="009C33D7"/>
    <w:rsid w:val="009C3942"/>
    <w:rsid w:val="009C3E61"/>
    <w:rsid w:val="009C56CB"/>
    <w:rsid w:val="009C630B"/>
    <w:rsid w:val="009C69B6"/>
    <w:rsid w:val="009C7AE4"/>
    <w:rsid w:val="009D098B"/>
    <w:rsid w:val="009D0C93"/>
    <w:rsid w:val="009D263A"/>
    <w:rsid w:val="009D2B28"/>
    <w:rsid w:val="009D2C8F"/>
    <w:rsid w:val="009D3C30"/>
    <w:rsid w:val="009D6720"/>
    <w:rsid w:val="009D6AE3"/>
    <w:rsid w:val="009D6BAA"/>
    <w:rsid w:val="009D7BEF"/>
    <w:rsid w:val="009E0C8A"/>
    <w:rsid w:val="009E17A4"/>
    <w:rsid w:val="009E223B"/>
    <w:rsid w:val="009E25B9"/>
    <w:rsid w:val="009E2D2E"/>
    <w:rsid w:val="009E44FB"/>
    <w:rsid w:val="009E4B0E"/>
    <w:rsid w:val="009E4D93"/>
    <w:rsid w:val="009E6EA6"/>
    <w:rsid w:val="009E7653"/>
    <w:rsid w:val="009E7D67"/>
    <w:rsid w:val="009F06F9"/>
    <w:rsid w:val="009F12AD"/>
    <w:rsid w:val="009F1381"/>
    <w:rsid w:val="009F13A7"/>
    <w:rsid w:val="009F23A7"/>
    <w:rsid w:val="009F2A7E"/>
    <w:rsid w:val="009F35A5"/>
    <w:rsid w:val="009F35E6"/>
    <w:rsid w:val="009F3EF7"/>
    <w:rsid w:val="009F466B"/>
    <w:rsid w:val="009F51D7"/>
    <w:rsid w:val="009F5641"/>
    <w:rsid w:val="009F5775"/>
    <w:rsid w:val="009F5F8C"/>
    <w:rsid w:val="009F6007"/>
    <w:rsid w:val="009F614A"/>
    <w:rsid w:val="009F67A0"/>
    <w:rsid w:val="009F7D32"/>
    <w:rsid w:val="00A01891"/>
    <w:rsid w:val="00A019A3"/>
    <w:rsid w:val="00A021A7"/>
    <w:rsid w:val="00A02983"/>
    <w:rsid w:val="00A036CB"/>
    <w:rsid w:val="00A0443D"/>
    <w:rsid w:val="00A10A35"/>
    <w:rsid w:val="00A11071"/>
    <w:rsid w:val="00A11100"/>
    <w:rsid w:val="00A118AC"/>
    <w:rsid w:val="00A120F3"/>
    <w:rsid w:val="00A12687"/>
    <w:rsid w:val="00A12DD6"/>
    <w:rsid w:val="00A13A0D"/>
    <w:rsid w:val="00A14A8A"/>
    <w:rsid w:val="00A16003"/>
    <w:rsid w:val="00A16412"/>
    <w:rsid w:val="00A17191"/>
    <w:rsid w:val="00A1767A"/>
    <w:rsid w:val="00A177E9"/>
    <w:rsid w:val="00A178C8"/>
    <w:rsid w:val="00A2042B"/>
    <w:rsid w:val="00A20C32"/>
    <w:rsid w:val="00A20DED"/>
    <w:rsid w:val="00A20F68"/>
    <w:rsid w:val="00A2103C"/>
    <w:rsid w:val="00A2176A"/>
    <w:rsid w:val="00A22BA1"/>
    <w:rsid w:val="00A22C8C"/>
    <w:rsid w:val="00A22E78"/>
    <w:rsid w:val="00A2346C"/>
    <w:rsid w:val="00A24200"/>
    <w:rsid w:val="00A245F6"/>
    <w:rsid w:val="00A25222"/>
    <w:rsid w:val="00A25350"/>
    <w:rsid w:val="00A26463"/>
    <w:rsid w:val="00A27369"/>
    <w:rsid w:val="00A2744C"/>
    <w:rsid w:val="00A2748B"/>
    <w:rsid w:val="00A30642"/>
    <w:rsid w:val="00A30F61"/>
    <w:rsid w:val="00A31433"/>
    <w:rsid w:val="00A31C6F"/>
    <w:rsid w:val="00A322DC"/>
    <w:rsid w:val="00A33397"/>
    <w:rsid w:val="00A34793"/>
    <w:rsid w:val="00A34F8B"/>
    <w:rsid w:val="00A361AC"/>
    <w:rsid w:val="00A42176"/>
    <w:rsid w:val="00A428A3"/>
    <w:rsid w:val="00A42EFD"/>
    <w:rsid w:val="00A435CB"/>
    <w:rsid w:val="00A43D76"/>
    <w:rsid w:val="00A4494E"/>
    <w:rsid w:val="00A44DB3"/>
    <w:rsid w:val="00A45044"/>
    <w:rsid w:val="00A4521B"/>
    <w:rsid w:val="00A4579F"/>
    <w:rsid w:val="00A461C3"/>
    <w:rsid w:val="00A46AFE"/>
    <w:rsid w:val="00A46E57"/>
    <w:rsid w:val="00A470A6"/>
    <w:rsid w:val="00A47C67"/>
    <w:rsid w:val="00A50EC6"/>
    <w:rsid w:val="00A5199E"/>
    <w:rsid w:val="00A51C92"/>
    <w:rsid w:val="00A52963"/>
    <w:rsid w:val="00A52D39"/>
    <w:rsid w:val="00A539EB"/>
    <w:rsid w:val="00A54764"/>
    <w:rsid w:val="00A55272"/>
    <w:rsid w:val="00A556B7"/>
    <w:rsid w:val="00A558E8"/>
    <w:rsid w:val="00A55AC3"/>
    <w:rsid w:val="00A56166"/>
    <w:rsid w:val="00A56397"/>
    <w:rsid w:val="00A57545"/>
    <w:rsid w:val="00A57701"/>
    <w:rsid w:val="00A60391"/>
    <w:rsid w:val="00A60647"/>
    <w:rsid w:val="00A60CE7"/>
    <w:rsid w:val="00A60FD1"/>
    <w:rsid w:val="00A61FA6"/>
    <w:rsid w:val="00A63391"/>
    <w:rsid w:val="00A633F0"/>
    <w:rsid w:val="00A63963"/>
    <w:rsid w:val="00A64346"/>
    <w:rsid w:val="00A649E3"/>
    <w:rsid w:val="00A651F2"/>
    <w:rsid w:val="00A67225"/>
    <w:rsid w:val="00A676B6"/>
    <w:rsid w:val="00A67D7F"/>
    <w:rsid w:val="00A67F81"/>
    <w:rsid w:val="00A70BD7"/>
    <w:rsid w:val="00A71D4A"/>
    <w:rsid w:val="00A72379"/>
    <w:rsid w:val="00A72945"/>
    <w:rsid w:val="00A73C92"/>
    <w:rsid w:val="00A73EF5"/>
    <w:rsid w:val="00A73F74"/>
    <w:rsid w:val="00A74756"/>
    <w:rsid w:val="00A751FA"/>
    <w:rsid w:val="00A756BB"/>
    <w:rsid w:val="00A76F44"/>
    <w:rsid w:val="00A77047"/>
    <w:rsid w:val="00A77075"/>
    <w:rsid w:val="00A77EA7"/>
    <w:rsid w:val="00A77FB6"/>
    <w:rsid w:val="00A80173"/>
    <w:rsid w:val="00A80815"/>
    <w:rsid w:val="00A8167A"/>
    <w:rsid w:val="00A8207F"/>
    <w:rsid w:val="00A82518"/>
    <w:rsid w:val="00A8262C"/>
    <w:rsid w:val="00A826AB"/>
    <w:rsid w:val="00A82ACA"/>
    <w:rsid w:val="00A84B7B"/>
    <w:rsid w:val="00A85346"/>
    <w:rsid w:val="00A85FA5"/>
    <w:rsid w:val="00A86CDB"/>
    <w:rsid w:val="00A90513"/>
    <w:rsid w:val="00A905F9"/>
    <w:rsid w:val="00A914F5"/>
    <w:rsid w:val="00A9156F"/>
    <w:rsid w:val="00A92CBA"/>
    <w:rsid w:val="00A9317C"/>
    <w:rsid w:val="00A938D8"/>
    <w:rsid w:val="00A939F2"/>
    <w:rsid w:val="00A93EB8"/>
    <w:rsid w:val="00A96120"/>
    <w:rsid w:val="00A9716E"/>
    <w:rsid w:val="00A97198"/>
    <w:rsid w:val="00AA0143"/>
    <w:rsid w:val="00AA2B9E"/>
    <w:rsid w:val="00AA3228"/>
    <w:rsid w:val="00AA32A3"/>
    <w:rsid w:val="00AA4715"/>
    <w:rsid w:val="00AA47C1"/>
    <w:rsid w:val="00AA5883"/>
    <w:rsid w:val="00AA5FE0"/>
    <w:rsid w:val="00AA672B"/>
    <w:rsid w:val="00AA7197"/>
    <w:rsid w:val="00AB00BE"/>
    <w:rsid w:val="00AB0ED8"/>
    <w:rsid w:val="00AB1529"/>
    <w:rsid w:val="00AB18D9"/>
    <w:rsid w:val="00AB2437"/>
    <w:rsid w:val="00AB4EFC"/>
    <w:rsid w:val="00AB545E"/>
    <w:rsid w:val="00AB5928"/>
    <w:rsid w:val="00AB6B1E"/>
    <w:rsid w:val="00AB6D24"/>
    <w:rsid w:val="00AB7104"/>
    <w:rsid w:val="00AB71CC"/>
    <w:rsid w:val="00AB7621"/>
    <w:rsid w:val="00AC00A9"/>
    <w:rsid w:val="00AC0C5A"/>
    <w:rsid w:val="00AC10D1"/>
    <w:rsid w:val="00AC12D3"/>
    <w:rsid w:val="00AC2B6E"/>
    <w:rsid w:val="00AC2C19"/>
    <w:rsid w:val="00AC2E40"/>
    <w:rsid w:val="00AC3C22"/>
    <w:rsid w:val="00AC4881"/>
    <w:rsid w:val="00AC5D51"/>
    <w:rsid w:val="00AC69ED"/>
    <w:rsid w:val="00AC6A76"/>
    <w:rsid w:val="00AC6C35"/>
    <w:rsid w:val="00AC6EEE"/>
    <w:rsid w:val="00AC700D"/>
    <w:rsid w:val="00AC7623"/>
    <w:rsid w:val="00AC78BB"/>
    <w:rsid w:val="00AC7BB3"/>
    <w:rsid w:val="00AD184E"/>
    <w:rsid w:val="00AD1D7B"/>
    <w:rsid w:val="00AD2CAB"/>
    <w:rsid w:val="00AD3C68"/>
    <w:rsid w:val="00AD3FED"/>
    <w:rsid w:val="00AD4B1C"/>
    <w:rsid w:val="00AD7124"/>
    <w:rsid w:val="00AD71FF"/>
    <w:rsid w:val="00AD7B4C"/>
    <w:rsid w:val="00AD7B62"/>
    <w:rsid w:val="00AD7CB8"/>
    <w:rsid w:val="00AE0F41"/>
    <w:rsid w:val="00AE1292"/>
    <w:rsid w:val="00AE155A"/>
    <w:rsid w:val="00AE304C"/>
    <w:rsid w:val="00AE34B4"/>
    <w:rsid w:val="00AE3639"/>
    <w:rsid w:val="00AE453C"/>
    <w:rsid w:val="00AE4C57"/>
    <w:rsid w:val="00AE5167"/>
    <w:rsid w:val="00AE61C6"/>
    <w:rsid w:val="00AE665D"/>
    <w:rsid w:val="00AE68EA"/>
    <w:rsid w:val="00AE6C04"/>
    <w:rsid w:val="00AE704F"/>
    <w:rsid w:val="00AE7F3A"/>
    <w:rsid w:val="00AF02EE"/>
    <w:rsid w:val="00AF21E3"/>
    <w:rsid w:val="00AF25C0"/>
    <w:rsid w:val="00AF5311"/>
    <w:rsid w:val="00AF5ABC"/>
    <w:rsid w:val="00AF669B"/>
    <w:rsid w:val="00AF7379"/>
    <w:rsid w:val="00AF7765"/>
    <w:rsid w:val="00B010C6"/>
    <w:rsid w:val="00B02193"/>
    <w:rsid w:val="00B02541"/>
    <w:rsid w:val="00B03975"/>
    <w:rsid w:val="00B04B3F"/>
    <w:rsid w:val="00B051F1"/>
    <w:rsid w:val="00B05BED"/>
    <w:rsid w:val="00B05D5B"/>
    <w:rsid w:val="00B070A2"/>
    <w:rsid w:val="00B0742E"/>
    <w:rsid w:val="00B07656"/>
    <w:rsid w:val="00B11971"/>
    <w:rsid w:val="00B12470"/>
    <w:rsid w:val="00B12523"/>
    <w:rsid w:val="00B12800"/>
    <w:rsid w:val="00B13986"/>
    <w:rsid w:val="00B146A8"/>
    <w:rsid w:val="00B15BE1"/>
    <w:rsid w:val="00B15CCB"/>
    <w:rsid w:val="00B165BC"/>
    <w:rsid w:val="00B1709D"/>
    <w:rsid w:val="00B17B42"/>
    <w:rsid w:val="00B17FEE"/>
    <w:rsid w:val="00B202DB"/>
    <w:rsid w:val="00B208A5"/>
    <w:rsid w:val="00B214DC"/>
    <w:rsid w:val="00B232BF"/>
    <w:rsid w:val="00B23674"/>
    <w:rsid w:val="00B239B1"/>
    <w:rsid w:val="00B24BBB"/>
    <w:rsid w:val="00B253E7"/>
    <w:rsid w:val="00B25649"/>
    <w:rsid w:val="00B25A82"/>
    <w:rsid w:val="00B27642"/>
    <w:rsid w:val="00B30E31"/>
    <w:rsid w:val="00B31137"/>
    <w:rsid w:val="00B318A4"/>
    <w:rsid w:val="00B32398"/>
    <w:rsid w:val="00B32A47"/>
    <w:rsid w:val="00B32C8D"/>
    <w:rsid w:val="00B32F3D"/>
    <w:rsid w:val="00B33201"/>
    <w:rsid w:val="00B33FD4"/>
    <w:rsid w:val="00B340EC"/>
    <w:rsid w:val="00B34D75"/>
    <w:rsid w:val="00B350F7"/>
    <w:rsid w:val="00B35FC6"/>
    <w:rsid w:val="00B37F03"/>
    <w:rsid w:val="00B401AE"/>
    <w:rsid w:val="00B41326"/>
    <w:rsid w:val="00B42856"/>
    <w:rsid w:val="00B429AF"/>
    <w:rsid w:val="00B439D8"/>
    <w:rsid w:val="00B44A1D"/>
    <w:rsid w:val="00B44AC3"/>
    <w:rsid w:val="00B47DC4"/>
    <w:rsid w:val="00B50223"/>
    <w:rsid w:val="00B504CA"/>
    <w:rsid w:val="00B50B6A"/>
    <w:rsid w:val="00B52752"/>
    <w:rsid w:val="00B552CB"/>
    <w:rsid w:val="00B55E68"/>
    <w:rsid w:val="00B57560"/>
    <w:rsid w:val="00B57911"/>
    <w:rsid w:val="00B57E66"/>
    <w:rsid w:val="00B60412"/>
    <w:rsid w:val="00B60C41"/>
    <w:rsid w:val="00B6134C"/>
    <w:rsid w:val="00B62071"/>
    <w:rsid w:val="00B62D41"/>
    <w:rsid w:val="00B631B9"/>
    <w:rsid w:val="00B63481"/>
    <w:rsid w:val="00B63B56"/>
    <w:rsid w:val="00B63E43"/>
    <w:rsid w:val="00B6442D"/>
    <w:rsid w:val="00B647FA"/>
    <w:rsid w:val="00B6565A"/>
    <w:rsid w:val="00B65972"/>
    <w:rsid w:val="00B65BAF"/>
    <w:rsid w:val="00B660DD"/>
    <w:rsid w:val="00B6650F"/>
    <w:rsid w:val="00B67776"/>
    <w:rsid w:val="00B7009B"/>
    <w:rsid w:val="00B70E5B"/>
    <w:rsid w:val="00B7157C"/>
    <w:rsid w:val="00B71FED"/>
    <w:rsid w:val="00B72330"/>
    <w:rsid w:val="00B728E9"/>
    <w:rsid w:val="00B73533"/>
    <w:rsid w:val="00B740D5"/>
    <w:rsid w:val="00B7419F"/>
    <w:rsid w:val="00B742D7"/>
    <w:rsid w:val="00B7468F"/>
    <w:rsid w:val="00B7483D"/>
    <w:rsid w:val="00B74F2C"/>
    <w:rsid w:val="00B755D1"/>
    <w:rsid w:val="00B769A5"/>
    <w:rsid w:val="00B76A0A"/>
    <w:rsid w:val="00B76D1F"/>
    <w:rsid w:val="00B76E71"/>
    <w:rsid w:val="00B80AA1"/>
    <w:rsid w:val="00B812F0"/>
    <w:rsid w:val="00B81FAF"/>
    <w:rsid w:val="00B820F3"/>
    <w:rsid w:val="00B825B7"/>
    <w:rsid w:val="00B82ACB"/>
    <w:rsid w:val="00B836DC"/>
    <w:rsid w:val="00B840D2"/>
    <w:rsid w:val="00B84831"/>
    <w:rsid w:val="00B863D1"/>
    <w:rsid w:val="00B86FD7"/>
    <w:rsid w:val="00B87AD7"/>
    <w:rsid w:val="00B910E9"/>
    <w:rsid w:val="00B915E0"/>
    <w:rsid w:val="00B92A12"/>
    <w:rsid w:val="00B92A45"/>
    <w:rsid w:val="00B92B7B"/>
    <w:rsid w:val="00B92D59"/>
    <w:rsid w:val="00B92E52"/>
    <w:rsid w:val="00B9329F"/>
    <w:rsid w:val="00B93379"/>
    <w:rsid w:val="00B93C2D"/>
    <w:rsid w:val="00B94F11"/>
    <w:rsid w:val="00B959D9"/>
    <w:rsid w:val="00B95A1E"/>
    <w:rsid w:val="00B95DBA"/>
    <w:rsid w:val="00B960F9"/>
    <w:rsid w:val="00B96BE2"/>
    <w:rsid w:val="00B9706A"/>
    <w:rsid w:val="00B972A2"/>
    <w:rsid w:val="00BA177D"/>
    <w:rsid w:val="00BA2435"/>
    <w:rsid w:val="00BA2D95"/>
    <w:rsid w:val="00BA3728"/>
    <w:rsid w:val="00BA3D89"/>
    <w:rsid w:val="00BA3FA4"/>
    <w:rsid w:val="00BA4A96"/>
    <w:rsid w:val="00BA59A2"/>
    <w:rsid w:val="00BA5FFF"/>
    <w:rsid w:val="00BA6CB4"/>
    <w:rsid w:val="00BA6F7A"/>
    <w:rsid w:val="00BA783E"/>
    <w:rsid w:val="00BA78E1"/>
    <w:rsid w:val="00BA78E2"/>
    <w:rsid w:val="00BA7C07"/>
    <w:rsid w:val="00BB0723"/>
    <w:rsid w:val="00BB1095"/>
    <w:rsid w:val="00BB2311"/>
    <w:rsid w:val="00BB27CC"/>
    <w:rsid w:val="00BB2A7D"/>
    <w:rsid w:val="00BB2F66"/>
    <w:rsid w:val="00BB37BC"/>
    <w:rsid w:val="00BB382E"/>
    <w:rsid w:val="00BB3A08"/>
    <w:rsid w:val="00BB542A"/>
    <w:rsid w:val="00BB5743"/>
    <w:rsid w:val="00BB5E54"/>
    <w:rsid w:val="00BB66FF"/>
    <w:rsid w:val="00BB716B"/>
    <w:rsid w:val="00BC0184"/>
    <w:rsid w:val="00BC3AA1"/>
    <w:rsid w:val="00BC49F8"/>
    <w:rsid w:val="00BC6B2D"/>
    <w:rsid w:val="00BC6C01"/>
    <w:rsid w:val="00BD001F"/>
    <w:rsid w:val="00BD017E"/>
    <w:rsid w:val="00BD0EF9"/>
    <w:rsid w:val="00BD1865"/>
    <w:rsid w:val="00BD200F"/>
    <w:rsid w:val="00BD20F2"/>
    <w:rsid w:val="00BD2691"/>
    <w:rsid w:val="00BD2C1F"/>
    <w:rsid w:val="00BD2EBA"/>
    <w:rsid w:val="00BD2EBF"/>
    <w:rsid w:val="00BD4473"/>
    <w:rsid w:val="00BD5198"/>
    <w:rsid w:val="00BD540A"/>
    <w:rsid w:val="00BD6060"/>
    <w:rsid w:val="00BD6190"/>
    <w:rsid w:val="00BD65F9"/>
    <w:rsid w:val="00BD720D"/>
    <w:rsid w:val="00BD73C5"/>
    <w:rsid w:val="00BE0E49"/>
    <w:rsid w:val="00BE1116"/>
    <w:rsid w:val="00BE18FC"/>
    <w:rsid w:val="00BE1C67"/>
    <w:rsid w:val="00BE234C"/>
    <w:rsid w:val="00BE33EF"/>
    <w:rsid w:val="00BE3599"/>
    <w:rsid w:val="00BE43DF"/>
    <w:rsid w:val="00BE4BE9"/>
    <w:rsid w:val="00BE4DC4"/>
    <w:rsid w:val="00BE5F10"/>
    <w:rsid w:val="00BE6B17"/>
    <w:rsid w:val="00BF0034"/>
    <w:rsid w:val="00BF078F"/>
    <w:rsid w:val="00BF0A3A"/>
    <w:rsid w:val="00BF1F31"/>
    <w:rsid w:val="00BF2D42"/>
    <w:rsid w:val="00BF2F13"/>
    <w:rsid w:val="00BF3274"/>
    <w:rsid w:val="00BF4181"/>
    <w:rsid w:val="00BF47AC"/>
    <w:rsid w:val="00BF48CA"/>
    <w:rsid w:val="00BF6546"/>
    <w:rsid w:val="00BF6DBA"/>
    <w:rsid w:val="00BF7922"/>
    <w:rsid w:val="00BF7BBD"/>
    <w:rsid w:val="00C0065A"/>
    <w:rsid w:val="00C0072A"/>
    <w:rsid w:val="00C0193B"/>
    <w:rsid w:val="00C01BB5"/>
    <w:rsid w:val="00C0337C"/>
    <w:rsid w:val="00C03649"/>
    <w:rsid w:val="00C05AA4"/>
    <w:rsid w:val="00C05C20"/>
    <w:rsid w:val="00C061CA"/>
    <w:rsid w:val="00C108C5"/>
    <w:rsid w:val="00C11254"/>
    <w:rsid w:val="00C11952"/>
    <w:rsid w:val="00C1195C"/>
    <w:rsid w:val="00C12011"/>
    <w:rsid w:val="00C12021"/>
    <w:rsid w:val="00C12ABD"/>
    <w:rsid w:val="00C15D2B"/>
    <w:rsid w:val="00C16790"/>
    <w:rsid w:val="00C16C76"/>
    <w:rsid w:val="00C1737B"/>
    <w:rsid w:val="00C1770C"/>
    <w:rsid w:val="00C20106"/>
    <w:rsid w:val="00C208C8"/>
    <w:rsid w:val="00C209ED"/>
    <w:rsid w:val="00C22782"/>
    <w:rsid w:val="00C22D68"/>
    <w:rsid w:val="00C2318B"/>
    <w:rsid w:val="00C2360C"/>
    <w:rsid w:val="00C23679"/>
    <w:rsid w:val="00C2561B"/>
    <w:rsid w:val="00C258C3"/>
    <w:rsid w:val="00C25A6C"/>
    <w:rsid w:val="00C25B09"/>
    <w:rsid w:val="00C2770A"/>
    <w:rsid w:val="00C30350"/>
    <w:rsid w:val="00C3084C"/>
    <w:rsid w:val="00C30A8A"/>
    <w:rsid w:val="00C32037"/>
    <w:rsid w:val="00C326A6"/>
    <w:rsid w:val="00C336B7"/>
    <w:rsid w:val="00C34E0D"/>
    <w:rsid w:val="00C355B5"/>
    <w:rsid w:val="00C361CC"/>
    <w:rsid w:val="00C365F1"/>
    <w:rsid w:val="00C370F7"/>
    <w:rsid w:val="00C37507"/>
    <w:rsid w:val="00C37A45"/>
    <w:rsid w:val="00C37AC7"/>
    <w:rsid w:val="00C4238D"/>
    <w:rsid w:val="00C423B8"/>
    <w:rsid w:val="00C43394"/>
    <w:rsid w:val="00C433C1"/>
    <w:rsid w:val="00C46BDD"/>
    <w:rsid w:val="00C46C03"/>
    <w:rsid w:val="00C47FB6"/>
    <w:rsid w:val="00C509C9"/>
    <w:rsid w:val="00C51731"/>
    <w:rsid w:val="00C527EC"/>
    <w:rsid w:val="00C52D63"/>
    <w:rsid w:val="00C53A42"/>
    <w:rsid w:val="00C5464C"/>
    <w:rsid w:val="00C548D0"/>
    <w:rsid w:val="00C56C28"/>
    <w:rsid w:val="00C6049B"/>
    <w:rsid w:val="00C6059B"/>
    <w:rsid w:val="00C6170A"/>
    <w:rsid w:val="00C61D54"/>
    <w:rsid w:val="00C64E04"/>
    <w:rsid w:val="00C66B96"/>
    <w:rsid w:val="00C6702C"/>
    <w:rsid w:val="00C67462"/>
    <w:rsid w:val="00C67686"/>
    <w:rsid w:val="00C677E2"/>
    <w:rsid w:val="00C70C08"/>
    <w:rsid w:val="00C7117B"/>
    <w:rsid w:val="00C71307"/>
    <w:rsid w:val="00C72569"/>
    <w:rsid w:val="00C733E4"/>
    <w:rsid w:val="00C74B4D"/>
    <w:rsid w:val="00C76915"/>
    <w:rsid w:val="00C769FC"/>
    <w:rsid w:val="00C77425"/>
    <w:rsid w:val="00C80A9D"/>
    <w:rsid w:val="00C80EB7"/>
    <w:rsid w:val="00C81871"/>
    <w:rsid w:val="00C81E30"/>
    <w:rsid w:val="00C82610"/>
    <w:rsid w:val="00C82F2E"/>
    <w:rsid w:val="00C830AF"/>
    <w:rsid w:val="00C844B1"/>
    <w:rsid w:val="00C850AB"/>
    <w:rsid w:val="00C853A6"/>
    <w:rsid w:val="00C856E1"/>
    <w:rsid w:val="00C86BEE"/>
    <w:rsid w:val="00C86D4E"/>
    <w:rsid w:val="00C87C23"/>
    <w:rsid w:val="00C87EDF"/>
    <w:rsid w:val="00C90DEA"/>
    <w:rsid w:val="00C9155D"/>
    <w:rsid w:val="00C91CA3"/>
    <w:rsid w:val="00C92CAC"/>
    <w:rsid w:val="00C937B4"/>
    <w:rsid w:val="00C94EAC"/>
    <w:rsid w:val="00C954EF"/>
    <w:rsid w:val="00C95AE4"/>
    <w:rsid w:val="00C95B74"/>
    <w:rsid w:val="00C964AA"/>
    <w:rsid w:val="00CA00CF"/>
    <w:rsid w:val="00CA0702"/>
    <w:rsid w:val="00CA27CF"/>
    <w:rsid w:val="00CA312D"/>
    <w:rsid w:val="00CA4233"/>
    <w:rsid w:val="00CA5017"/>
    <w:rsid w:val="00CA5873"/>
    <w:rsid w:val="00CA5EA7"/>
    <w:rsid w:val="00CA6E40"/>
    <w:rsid w:val="00CB0E24"/>
    <w:rsid w:val="00CB29D0"/>
    <w:rsid w:val="00CB2A54"/>
    <w:rsid w:val="00CB2B4D"/>
    <w:rsid w:val="00CB3097"/>
    <w:rsid w:val="00CB4D15"/>
    <w:rsid w:val="00CB5317"/>
    <w:rsid w:val="00CB5456"/>
    <w:rsid w:val="00CB54F2"/>
    <w:rsid w:val="00CB612F"/>
    <w:rsid w:val="00CB6A9D"/>
    <w:rsid w:val="00CB7506"/>
    <w:rsid w:val="00CC0083"/>
    <w:rsid w:val="00CC0506"/>
    <w:rsid w:val="00CC12C8"/>
    <w:rsid w:val="00CC2476"/>
    <w:rsid w:val="00CC49B1"/>
    <w:rsid w:val="00CC6641"/>
    <w:rsid w:val="00CC74DF"/>
    <w:rsid w:val="00CC78B7"/>
    <w:rsid w:val="00CC7E71"/>
    <w:rsid w:val="00CD159C"/>
    <w:rsid w:val="00CD1837"/>
    <w:rsid w:val="00CD2486"/>
    <w:rsid w:val="00CD3E42"/>
    <w:rsid w:val="00CD49D9"/>
    <w:rsid w:val="00CD4BFA"/>
    <w:rsid w:val="00CD68F1"/>
    <w:rsid w:val="00CD705D"/>
    <w:rsid w:val="00CD70B3"/>
    <w:rsid w:val="00CD72C1"/>
    <w:rsid w:val="00CE0E9D"/>
    <w:rsid w:val="00CE0F92"/>
    <w:rsid w:val="00CE2B06"/>
    <w:rsid w:val="00CE2CB6"/>
    <w:rsid w:val="00CE2E1E"/>
    <w:rsid w:val="00CE39AF"/>
    <w:rsid w:val="00CE407B"/>
    <w:rsid w:val="00CE4AF7"/>
    <w:rsid w:val="00CE5AD9"/>
    <w:rsid w:val="00CE5D69"/>
    <w:rsid w:val="00CF1274"/>
    <w:rsid w:val="00CF1E3D"/>
    <w:rsid w:val="00CF289C"/>
    <w:rsid w:val="00CF3B95"/>
    <w:rsid w:val="00CF5379"/>
    <w:rsid w:val="00CF54E9"/>
    <w:rsid w:val="00CF550B"/>
    <w:rsid w:val="00CF65C4"/>
    <w:rsid w:val="00CF7D41"/>
    <w:rsid w:val="00D005EE"/>
    <w:rsid w:val="00D01452"/>
    <w:rsid w:val="00D01468"/>
    <w:rsid w:val="00D02AAD"/>
    <w:rsid w:val="00D03194"/>
    <w:rsid w:val="00D05C80"/>
    <w:rsid w:val="00D07B20"/>
    <w:rsid w:val="00D07BC6"/>
    <w:rsid w:val="00D10733"/>
    <w:rsid w:val="00D10B9D"/>
    <w:rsid w:val="00D118B2"/>
    <w:rsid w:val="00D14344"/>
    <w:rsid w:val="00D20349"/>
    <w:rsid w:val="00D21790"/>
    <w:rsid w:val="00D23502"/>
    <w:rsid w:val="00D23C1E"/>
    <w:rsid w:val="00D241EE"/>
    <w:rsid w:val="00D24A4D"/>
    <w:rsid w:val="00D24BAD"/>
    <w:rsid w:val="00D25032"/>
    <w:rsid w:val="00D255CF"/>
    <w:rsid w:val="00D26C4D"/>
    <w:rsid w:val="00D30288"/>
    <w:rsid w:val="00D30E58"/>
    <w:rsid w:val="00D3227E"/>
    <w:rsid w:val="00D3231C"/>
    <w:rsid w:val="00D32F14"/>
    <w:rsid w:val="00D33A18"/>
    <w:rsid w:val="00D33A22"/>
    <w:rsid w:val="00D348D3"/>
    <w:rsid w:val="00D34B0E"/>
    <w:rsid w:val="00D34C95"/>
    <w:rsid w:val="00D35860"/>
    <w:rsid w:val="00D35CBF"/>
    <w:rsid w:val="00D35F75"/>
    <w:rsid w:val="00D370DF"/>
    <w:rsid w:val="00D3720B"/>
    <w:rsid w:val="00D40809"/>
    <w:rsid w:val="00D41592"/>
    <w:rsid w:val="00D43AA9"/>
    <w:rsid w:val="00D4483C"/>
    <w:rsid w:val="00D45673"/>
    <w:rsid w:val="00D45890"/>
    <w:rsid w:val="00D50B0E"/>
    <w:rsid w:val="00D510AA"/>
    <w:rsid w:val="00D51232"/>
    <w:rsid w:val="00D51CAB"/>
    <w:rsid w:val="00D520F8"/>
    <w:rsid w:val="00D52DE6"/>
    <w:rsid w:val="00D54905"/>
    <w:rsid w:val="00D54E54"/>
    <w:rsid w:val="00D55125"/>
    <w:rsid w:val="00D559B8"/>
    <w:rsid w:val="00D55D11"/>
    <w:rsid w:val="00D56DA7"/>
    <w:rsid w:val="00D6039A"/>
    <w:rsid w:val="00D603B2"/>
    <w:rsid w:val="00D60A54"/>
    <w:rsid w:val="00D60ED3"/>
    <w:rsid w:val="00D61116"/>
    <w:rsid w:val="00D61575"/>
    <w:rsid w:val="00D6277C"/>
    <w:rsid w:val="00D6281F"/>
    <w:rsid w:val="00D62A19"/>
    <w:rsid w:val="00D639DA"/>
    <w:rsid w:val="00D63A28"/>
    <w:rsid w:val="00D641D6"/>
    <w:rsid w:val="00D64E0B"/>
    <w:rsid w:val="00D6571B"/>
    <w:rsid w:val="00D667AC"/>
    <w:rsid w:val="00D66AB7"/>
    <w:rsid w:val="00D66F9D"/>
    <w:rsid w:val="00D67A3D"/>
    <w:rsid w:val="00D67E21"/>
    <w:rsid w:val="00D70008"/>
    <w:rsid w:val="00D7008C"/>
    <w:rsid w:val="00D71B24"/>
    <w:rsid w:val="00D72FD1"/>
    <w:rsid w:val="00D73228"/>
    <w:rsid w:val="00D73626"/>
    <w:rsid w:val="00D7523E"/>
    <w:rsid w:val="00D75454"/>
    <w:rsid w:val="00D76644"/>
    <w:rsid w:val="00D76BF1"/>
    <w:rsid w:val="00D76D95"/>
    <w:rsid w:val="00D76DD9"/>
    <w:rsid w:val="00D819EF"/>
    <w:rsid w:val="00D821F5"/>
    <w:rsid w:val="00D82669"/>
    <w:rsid w:val="00D8272D"/>
    <w:rsid w:val="00D83049"/>
    <w:rsid w:val="00D83CCF"/>
    <w:rsid w:val="00D86036"/>
    <w:rsid w:val="00D87C1E"/>
    <w:rsid w:val="00D911A0"/>
    <w:rsid w:val="00D91D22"/>
    <w:rsid w:val="00D923A4"/>
    <w:rsid w:val="00D93233"/>
    <w:rsid w:val="00D93D70"/>
    <w:rsid w:val="00D93F96"/>
    <w:rsid w:val="00D946FD"/>
    <w:rsid w:val="00D94920"/>
    <w:rsid w:val="00D96DD7"/>
    <w:rsid w:val="00D97320"/>
    <w:rsid w:val="00DA075A"/>
    <w:rsid w:val="00DA0853"/>
    <w:rsid w:val="00DA0874"/>
    <w:rsid w:val="00DA0F3E"/>
    <w:rsid w:val="00DA2172"/>
    <w:rsid w:val="00DA35A6"/>
    <w:rsid w:val="00DA4CA3"/>
    <w:rsid w:val="00DA5337"/>
    <w:rsid w:val="00DA5EC0"/>
    <w:rsid w:val="00DA656C"/>
    <w:rsid w:val="00DB0B49"/>
    <w:rsid w:val="00DB1574"/>
    <w:rsid w:val="00DB1EF2"/>
    <w:rsid w:val="00DB2BF8"/>
    <w:rsid w:val="00DB333A"/>
    <w:rsid w:val="00DB48D0"/>
    <w:rsid w:val="00DB4DAA"/>
    <w:rsid w:val="00DB5320"/>
    <w:rsid w:val="00DB6577"/>
    <w:rsid w:val="00DB7298"/>
    <w:rsid w:val="00DB787C"/>
    <w:rsid w:val="00DB7DCB"/>
    <w:rsid w:val="00DC0A25"/>
    <w:rsid w:val="00DC0CA6"/>
    <w:rsid w:val="00DC3123"/>
    <w:rsid w:val="00DC3766"/>
    <w:rsid w:val="00DC3FC8"/>
    <w:rsid w:val="00DC4764"/>
    <w:rsid w:val="00DC59F3"/>
    <w:rsid w:val="00DC60D7"/>
    <w:rsid w:val="00DC65F9"/>
    <w:rsid w:val="00DC6A4B"/>
    <w:rsid w:val="00DD0185"/>
    <w:rsid w:val="00DD0D9C"/>
    <w:rsid w:val="00DD16D2"/>
    <w:rsid w:val="00DD1BA7"/>
    <w:rsid w:val="00DD1E39"/>
    <w:rsid w:val="00DD2354"/>
    <w:rsid w:val="00DD41AB"/>
    <w:rsid w:val="00DD4819"/>
    <w:rsid w:val="00DD6222"/>
    <w:rsid w:val="00DE176A"/>
    <w:rsid w:val="00DE2161"/>
    <w:rsid w:val="00DE45AB"/>
    <w:rsid w:val="00DE69F6"/>
    <w:rsid w:val="00DE78B1"/>
    <w:rsid w:val="00DE7E61"/>
    <w:rsid w:val="00DF2239"/>
    <w:rsid w:val="00DF2908"/>
    <w:rsid w:val="00DF46A8"/>
    <w:rsid w:val="00DF547E"/>
    <w:rsid w:val="00DF59F8"/>
    <w:rsid w:val="00DF6086"/>
    <w:rsid w:val="00DF697A"/>
    <w:rsid w:val="00E011F6"/>
    <w:rsid w:val="00E015E8"/>
    <w:rsid w:val="00E0179A"/>
    <w:rsid w:val="00E01936"/>
    <w:rsid w:val="00E0311A"/>
    <w:rsid w:val="00E04ABF"/>
    <w:rsid w:val="00E0584A"/>
    <w:rsid w:val="00E06899"/>
    <w:rsid w:val="00E06C4A"/>
    <w:rsid w:val="00E104F6"/>
    <w:rsid w:val="00E10937"/>
    <w:rsid w:val="00E11C3B"/>
    <w:rsid w:val="00E11D8C"/>
    <w:rsid w:val="00E1258E"/>
    <w:rsid w:val="00E12A30"/>
    <w:rsid w:val="00E13D5A"/>
    <w:rsid w:val="00E144BE"/>
    <w:rsid w:val="00E14E9B"/>
    <w:rsid w:val="00E1550E"/>
    <w:rsid w:val="00E1615F"/>
    <w:rsid w:val="00E16813"/>
    <w:rsid w:val="00E176B4"/>
    <w:rsid w:val="00E17AAC"/>
    <w:rsid w:val="00E2005E"/>
    <w:rsid w:val="00E211B9"/>
    <w:rsid w:val="00E2181F"/>
    <w:rsid w:val="00E218ED"/>
    <w:rsid w:val="00E229B6"/>
    <w:rsid w:val="00E2366F"/>
    <w:rsid w:val="00E23A4B"/>
    <w:rsid w:val="00E2579A"/>
    <w:rsid w:val="00E26EA1"/>
    <w:rsid w:val="00E271DD"/>
    <w:rsid w:val="00E30AED"/>
    <w:rsid w:val="00E31B88"/>
    <w:rsid w:val="00E31BED"/>
    <w:rsid w:val="00E32800"/>
    <w:rsid w:val="00E32B16"/>
    <w:rsid w:val="00E331CD"/>
    <w:rsid w:val="00E33641"/>
    <w:rsid w:val="00E3434F"/>
    <w:rsid w:val="00E344BD"/>
    <w:rsid w:val="00E35928"/>
    <w:rsid w:val="00E35B5D"/>
    <w:rsid w:val="00E365C6"/>
    <w:rsid w:val="00E3675A"/>
    <w:rsid w:val="00E3714A"/>
    <w:rsid w:val="00E37F22"/>
    <w:rsid w:val="00E4155D"/>
    <w:rsid w:val="00E43C48"/>
    <w:rsid w:val="00E43F7C"/>
    <w:rsid w:val="00E465AE"/>
    <w:rsid w:val="00E46BB1"/>
    <w:rsid w:val="00E4758F"/>
    <w:rsid w:val="00E50730"/>
    <w:rsid w:val="00E5073F"/>
    <w:rsid w:val="00E50A5D"/>
    <w:rsid w:val="00E535AF"/>
    <w:rsid w:val="00E53FCB"/>
    <w:rsid w:val="00E56EE9"/>
    <w:rsid w:val="00E57159"/>
    <w:rsid w:val="00E57443"/>
    <w:rsid w:val="00E5746C"/>
    <w:rsid w:val="00E57997"/>
    <w:rsid w:val="00E61A12"/>
    <w:rsid w:val="00E61B6A"/>
    <w:rsid w:val="00E62CD0"/>
    <w:rsid w:val="00E64BDE"/>
    <w:rsid w:val="00E655C2"/>
    <w:rsid w:val="00E661A4"/>
    <w:rsid w:val="00E66603"/>
    <w:rsid w:val="00E66A3D"/>
    <w:rsid w:val="00E66FDE"/>
    <w:rsid w:val="00E6756C"/>
    <w:rsid w:val="00E67815"/>
    <w:rsid w:val="00E67B87"/>
    <w:rsid w:val="00E7024E"/>
    <w:rsid w:val="00E702E0"/>
    <w:rsid w:val="00E70D48"/>
    <w:rsid w:val="00E71494"/>
    <w:rsid w:val="00E71AAF"/>
    <w:rsid w:val="00E71BAA"/>
    <w:rsid w:val="00E7361F"/>
    <w:rsid w:val="00E740FF"/>
    <w:rsid w:val="00E74170"/>
    <w:rsid w:val="00E74D3E"/>
    <w:rsid w:val="00E75DE5"/>
    <w:rsid w:val="00E763DA"/>
    <w:rsid w:val="00E77458"/>
    <w:rsid w:val="00E77D5D"/>
    <w:rsid w:val="00E80D90"/>
    <w:rsid w:val="00E81E78"/>
    <w:rsid w:val="00E828B2"/>
    <w:rsid w:val="00E83270"/>
    <w:rsid w:val="00E83282"/>
    <w:rsid w:val="00E84E3C"/>
    <w:rsid w:val="00E861DD"/>
    <w:rsid w:val="00E86369"/>
    <w:rsid w:val="00E87210"/>
    <w:rsid w:val="00E916D9"/>
    <w:rsid w:val="00E91A23"/>
    <w:rsid w:val="00E92159"/>
    <w:rsid w:val="00E92369"/>
    <w:rsid w:val="00E928D7"/>
    <w:rsid w:val="00E936C8"/>
    <w:rsid w:val="00E94000"/>
    <w:rsid w:val="00E94DD2"/>
    <w:rsid w:val="00E955CF"/>
    <w:rsid w:val="00E96276"/>
    <w:rsid w:val="00E967D7"/>
    <w:rsid w:val="00E96A3F"/>
    <w:rsid w:val="00E96E73"/>
    <w:rsid w:val="00E974B1"/>
    <w:rsid w:val="00E97EC2"/>
    <w:rsid w:val="00EA0617"/>
    <w:rsid w:val="00EA1081"/>
    <w:rsid w:val="00EA195C"/>
    <w:rsid w:val="00EA1E54"/>
    <w:rsid w:val="00EA28CF"/>
    <w:rsid w:val="00EA2BCB"/>
    <w:rsid w:val="00EA2D97"/>
    <w:rsid w:val="00EA3FC3"/>
    <w:rsid w:val="00EA4D46"/>
    <w:rsid w:val="00EA50D7"/>
    <w:rsid w:val="00EA71F3"/>
    <w:rsid w:val="00EA73A1"/>
    <w:rsid w:val="00EA74B5"/>
    <w:rsid w:val="00EA7B51"/>
    <w:rsid w:val="00EB0070"/>
    <w:rsid w:val="00EB2708"/>
    <w:rsid w:val="00EB30B8"/>
    <w:rsid w:val="00EB3F67"/>
    <w:rsid w:val="00EB3FB6"/>
    <w:rsid w:val="00EB4042"/>
    <w:rsid w:val="00EB5465"/>
    <w:rsid w:val="00EB57CA"/>
    <w:rsid w:val="00EB62F3"/>
    <w:rsid w:val="00EB7861"/>
    <w:rsid w:val="00EC0953"/>
    <w:rsid w:val="00EC1428"/>
    <w:rsid w:val="00EC2915"/>
    <w:rsid w:val="00EC3ABF"/>
    <w:rsid w:val="00EC4882"/>
    <w:rsid w:val="00EC59C5"/>
    <w:rsid w:val="00EC6524"/>
    <w:rsid w:val="00ED08AE"/>
    <w:rsid w:val="00ED1635"/>
    <w:rsid w:val="00ED20B1"/>
    <w:rsid w:val="00ED2141"/>
    <w:rsid w:val="00ED3F6A"/>
    <w:rsid w:val="00ED3FDF"/>
    <w:rsid w:val="00ED499B"/>
    <w:rsid w:val="00ED5486"/>
    <w:rsid w:val="00ED5D63"/>
    <w:rsid w:val="00ED5D95"/>
    <w:rsid w:val="00ED64DE"/>
    <w:rsid w:val="00ED6FAB"/>
    <w:rsid w:val="00EE01DE"/>
    <w:rsid w:val="00EE0495"/>
    <w:rsid w:val="00EE0EC5"/>
    <w:rsid w:val="00EE1321"/>
    <w:rsid w:val="00EE4DE4"/>
    <w:rsid w:val="00EE4F3B"/>
    <w:rsid w:val="00EE60C7"/>
    <w:rsid w:val="00EE6B23"/>
    <w:rsid w:val="00EE7951"/>
    <w:rsid w:val="00EE7D53"/>
    <w:rsid w:val="00EF1DD1"/>
    <w:rsid w:val="00EF2119"/>
    <w:rsid w:val="00EF3D62"/>
    <w:rsid w:val="00EF459C"/>
    <w:rsid w:val="00EF4E55"/>
    <w:rsid w:val="00EF4FD3"/>
    <w:rsid w:val="00EF656E"/>
    <w:rsid w:val="00EF790C"/>
    <w:rsid w:val="00EF7C45"/>
    <w:rsid w:val="00F00EB2"/>
    <w:rsid w:val="00F01086"/>
    <w:rsid w:val="00F015B0"/>
    <w:rsid w:val="00F015D1"/>
    <w:rsid w:val="00F01803"/>
    <w:rsid w:val="00F01E5E"/>
    <w:rsid w:val="00F050C6"/>
    <w:rsid w:val="00F0524D"/>
    <w:rsid w:val="00F0570E"/>
    <w:rsid w:val="00F05840"/>
    <w:rsid w:val="00F0664C"/>
    <w:rsid w:val="00F06EBA"/>
    <w:rsid w:val="00F07F91"/>
    <w:rsid w:val="00F10878"/>
    <w:rsid w:val="00F12769"/>
    <w:rsid w:val="00F13586"/>
    <w:rsid w:val="00F13984"/>
    <w:rsid w:val="00F1542C"/>
    <w:rsid w:val="00F1561E"/>
    <w:rsid w:val="00F15BBD"/>
    <w:rsid w:val="00F1693E"/>
    <w:rsid w:val="00F17017"/>
    <w:rsid w:val="00F20A1F"/>
    <w:rsid w:val="00F210E6"/>
    <w:rsid w:val="00F21207"/>
    <w:rsid w:val="00F2174A"/>
    <w:rsid w:val="00F21966"/>
    <w:rsid w:val="00F22E91"/>
    <w:rsid w:val="00F23601"/>
    <w:rsid w:val="00F24ACE"/>
    <w:rsid w:val="00F259A5"/>
    <w:rsid w:val="00F25BA4"/>
    <w:rsid w:val="00F26C71"/>
    <w:rsid w:val="00F26E44"/>
    <w:rsid w:val="00F27388"/>
    <w:rsid w:val="00F3049C"/>
    <w:rsid w:val="00F31BA6"/>
    <w:rsid w:val="00F324A4"/>
    <w:rsid w:val="00F32DDB"/>
    <w:rsid w:val="00F32ECE"/>
    <w:rsid w:val="00F33042"/>
    <w:rsid w:val="00F33E72"/>
    <w:rsid w:val="00F35A35"/>
    <w:rsid w:val="00F36791"/>
    <w:rsid w:val="00F37AAC"/>
    <w:rsid w:val="00F4027D"/>
    <w:rsid w:val="00F403CD"/>
    <w:rsid w:val="00F418C9"/>
    <w:rsid w:val="00F42A49"/>
    <w:rsid w:val="00F449F2"/>
    <w:rsid w:val="00F46429"/>
    <w:rsid w:val="00F50D8E"/>
    <w:rsid w:val="00F51190"/>
    <w:rsid w:val="00F52585"/>
    <w:rsid w:val="00F52E0A"/>
    <w:rsid w:val="00F53288"/>
    <w:rsid w:val="00F532F0"/>
    <w:rsid w:val="00F53653"/>
    <w:rsid w:val="00F53EAC"/>
    <w:rsid w:val="00F5493D"/>
    <w:rsid w:val="00F54C77"/>
    <w:rsid w:val="00F556DF"/>
    <w:rsid w:val="00F578BF"/>
    <w:rsid w:val="00F6054F"/>
    <w:rsid w:val="00F61231"/>
    <w:rsid w:val="00F61762"/>
    <w:rsid w:val="00F61A8A"/>
    <w:rsid w:val="00F61F13"/>
    <w:rsid w:val="00F62A4A"/>
    <w:rsid w:val="00F64643"/>
    <w:rsid w:val="00F64BDF"/>
    <w:rsid w:val="00F64F2B"/>
    <w:rsid w:val="00F6569A"/>
    <w:rsid w:val="00F66E0E"/>
    <w:rsid w:val="00F676F5"/>
    <w:rsid w:val="00F67E5B"/>
    <w:rsid w:val="00F70D1E"/>
    <w:rsid w:val="00F716CC"/>
    <w:rsid w:val="00F74CAD"/>
    <w:rsid w:val="00F75A9C"/>
    <w:rsid w:val="00F761D4"/>
    <w:rsid w:val="00F766D2"/>
    <w:rsid w:val="00F76795"/>
    <w:rsid w:val="00F7709B"/>
    <w:rsid w:val="00F779DD"/>
    <w:rsid w:val="00F77C1B"/>
    <w:rsid w:val="00F805B8"/>
    <w:rsid w:val="00F80DE7"/>
    <w:rsid w:val="00F80E58"/>
    <w:rsid w:val="00F81319"/>
    <w:rsid w:val="00F823DC"/>
    <w:rsid w:val="00F82459"/>
    <w:rsid w:val="00F82678"/>
    <w:rsid w:val="00F82F07"/>
    <w:rsid w:val="00F83613"/>
    <w:rsid w:val="00F84013"/>
    <w:rsid w:val="00F85453"/>
    <w:rsid w:val="00F85CFC"/>
    <w:rsid w:val="00F8608C"/>
    <w:rsid w:val="00F8608F"/>
    <w:rsid w:val="00F86594"/>
    <w:rsid w:val="00F868AA"/>
    <w:rsid w:val="00F86A9E"/>
    <w:rsid w:val="00F8721B"/>
    <w:rsid w:val="00F87C22"/>
    <w:rsid w:val="00F906DF"/>
    <w:rsid w:val="00F93993"/>
    <w:rsid w:val="00F94023"/>
    <w:rsid w:val="00F95207"/>
    <w:rsid w:val="00F962CD"/>
    <w:rsid w:val="00F97252"/>
    <w:rsid w:val="00FA0F67"/>
    <w:rsid w:val="00FA2332"/>
    <w:rsid w:val="00FA293B"/>
    <w:rsid w:val="00FA410E"/>
    <w:rsid w:val="00FA4C71"/>
    <w:rsid w:val="00FA63F1"/>
    <w:rsid w:val="00FA751E"/>
    <w:rsid w:val="00FA7F21"/>
    <w:rsid w:val="00FB0409"/>
    <w:rsid w:val="00FB0575"/>
    <w:rsid w:val="00FB0BB0"/>
    <w:rsid w:val="00FB2605"/>
    <w:rsid w:val="00FB2960"/>
    <w:rsid w:val="00FB3FC7"/>
    <w:rsid w:val="00FB5B3D"/>
    <w:rsid w:val="00FB6089"/>
    <w:rsid w:val="00FB6564"/>
    <w:rsid w:val="00FC0BAD"/>
    <w:rsid w:val="00FC0C2E"/>
    <w:rsid w:val="00FC0F45"/>
    <w:rsid w:val="00FC2374"/>
    <w:rsid w:val="00FC238B"/>
    <w:rsid w:val="00FC242F"/>
    <w:rsid w:val="00FC2F49"/>
    <w:rsid w:val="00FC36C1"/>
    <w:rsid w:val="00FC57D2"/>
    <w:rsid w:val="00FC5C5F"/>
    <w:rsid w:val="00FC6B80"/>
    <w:rsid w:val="00FC75F9"/>
    <w:rsid w:val="00FC7F1D"/>
    <w:rsid w:val="00FD049F"/>
    <w:rsid w:val="00FD11B6"/>
    <w:rsid w:val="00FD27C7"/>
    <w:rsid w:val="00FD539D"/>
    <w:rsid w:val="00FE057A"/>
    <w:rsid w:val="00FE12BD"/>
    <w:rsid w:val="00FE1418"/>
    <w:rsid w:val="00FE1798"/>
    <w:rsid w:val="00FE1BE5"/>
    <w:rsid w:val="00FE4B61"/>
    <w:rsid w:val="00FE4DE6"/>
    <w:rsid w:val="00FE4DF2"/>
    <w:rsid w:val="00FE75CA"/>
    <w:rsid w:val="00FF1D68"/>
    <w:rsid w:val="00FF1DE0"/>
    <w:rsid w:val="00FF3139"/>
    <w:rsid w:val="00FF3414"/>
    <w:rsid w:val="00FF6DB4"/>
    <w:rsid w:val="00FF6E7B"/>
    <w:rsid w:val="00FF73A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230A95"/>
    <w:pPr>
      <w:spacing w:after="120"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26575B"/>
    <w:pPr>
      <w:keepNext/>
      <w:keepLines/>
      <w:pageBreakBefore/>
      <w:spacing w:after="240" w:line="240" w:lineRule="auto"/>
      <w:ind w:firstLine="0"/>
      <w:jc w:val="center"/>
      <w:outlineLvl w:val="0"/>
    </w:pPr>
    <w:rPr>
      <w:rFonts w:eastAsiaTheme="majorEastAsia" w:cs="Times New Roman"/>
      <w:caps/>
      <w:spacing w:val="30"/>
      <w:sz w:val="44"/>
      <w:szCs w:val="44"/>
    </w:rPr>
  </w:style>
  <w:style w:type="paragraph" w:styleId="Nadpis2">
    <w:name w:val="heading 2"/>
    <w:basedOn w:val="Normln"/>
    <w:next w:val="Normln"/>
    <w:link w:val="Nadpis2Char"/>
    <w:uiPriority w:val="9"/>
    <w:unhideWhenUsed/>
    <w:qFormat/>
    <w:rsid w:val="00450E60"/>
    <w:pPr>
      <w:keepNext/>
      <w:keepLines/>
      <w:pageBreakBefore/>
      <w:numPr>
        <w:numId w:val="3"/>
      </w:numPr>
      <w:spacing w:before="1000" w:after="1000" w:line="264" w:lineRule="auto"/>
      <w:ind w:left="567" w:hanging="567"/>
      <w:jc w:val="left"/>
      <w:outlineLvl w:val="1"/>
    </w:pPr>
    <w:rPr>
      <w:rFonts w:eastAsiaTheme="majorEastAsia" w:cstheme="majorBidi"/>
      <w:caps/>
      <w:spacing w:val="20"/>
      <w:sz w:val="44"/>
      <w:szCs w:val="44"/>
    </w:rPr>
  </w:style>
  <w:style w:type="paragraph" w:styleId="Nadpis3">
    <w:name w:val="heading 3"/>
    <w:basedOn w:val="Nadpis2"/>
    <w:next w:val="Normln"/>
    <w:link w:val="Nadpis3Char"/>
    <w:uiPriority w:val="9"/>
    <w:unhideWhenUsed/>
    <w:qFormat/>
    <w:rsid w:val="00A44DB3"/>
    <w:pPr>
      <w:pageBreakBefore w:val="0"/>
      <w:numPr>
        <w:ilvl w:val="1"/>
        <w:numId w:val="4"/>
      </w:numPr>
      <w:spacing w:before="360" w:after="240" w:line="240" w:lineRule="auto"/>
      <w:ind w:left="709" w:hanging="709"/>
      <w:outlineLvl w:val="2"/>
    </w:pPr>
    <w:rPr>
      <w:b/>
      <w:caps w:val="0"/>
      <w:spacing w:val="0"/>
      <w:sz w:val="36"/>
      <w:szCs w:val="36"/>
    </w:rPr>
  </w:style>
  <w:style w:type="paragraph" w:styleId="Nadpis4">
    <w:name w:val="heading 4"/>
    <w:basedOn w:val="Nadpis3"/>
    <w:next w:val="Normln"/>
    <w:link w:val="Nadpis4Char"/>
    <w:uiPriority w:val="9"/>
    <w:unhideWhenUsed/>
    <w:qFormat/>
    <w:rsid w:val="00A44DB3"/>
    <w:pPr>
      <w:numPr>
        <w:ilvl w:val="2"/>
        <w:numId w:val="3"/>
      </w:numPr>
      <w:ind w:left="851" w:hanging="851"/>
      <w:outlineLvl w:val="3"/>
    </w:pPr>
    <w:rPr>
      <w:sz w:val="28"/>
      <w:szCs w:val="28"/>
    </w:rPr>
  </w:style>
  <w:style w:type="paragraph" w:styleId="Nadpis5">
    <w:name w:val="heading 5"/>
    <w:basedOn w:val="Nadpis4"/>
    <w:next w:val="Normln"/>
    <w:link w:val="Nadpis5Char"/>
    <w:uiPriority w:val="9"/>
    <w:unhideWhenUsed/>
    <w:qFormat/>
    <w:rsid w:val="00FF3414"/>
    <w:pPr>
      <w:numPr>
        <w:ilvl w:val="0"/>
        <w:numId w:val="6"/>
      </w:numPr>
      <w:ind w:left="964" w:hanging="964"/>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6575B"/>
    <w:rPr>
      <w:rFonts w:ascii="Times New Roman" w:eastAsiaTheme="majorEastAsia" w:hAnsi="Times New Roman" w:cs="Times New Roman"/>
      <w:caps/>
      <w:spacing w:val="30"/>
      <w:sz w:val="44"/>
      <w:szCs w:val="44"/>
    </w:rPr>
  </w:style>
  <w:style w:type="character" w:customStyle="1" w:styleId="Nadpis2Char">
    <w:name w:val="Nadpis 2 Char"/>
    <w:basedOn w:val="Standardnpsmoodstavce"/>
    <w:link w:val="Nadpis2"/>
    <w:uiPriority w:val="9"/>
    <w:rsid w:val="00450E60"/>
    <w:rPr>
      <w:rFonts w:ascii="Times New Roman" w:eastAsiaTheme="majorEastAsia" w:hAnsi="Times New Roman" w:cstheme="majorBidi"/>
      <w:caps/>
      <w:spacing w:val="20"/>
      <w:sz w:val="44"/>
      <w:szCs w:val="44"/>
    </w:rPr>
  </w:style>
  <w:style w:type="character" w:customStyle="1" w:styleId="Nadpis3Char">
    <w:name w:val="Nadpis 3 Char"/>
    <w:basedOn w:val="Standardnpsmoodstavce"/>
    <w:link w:val="Nadpis3"/>
    <w:uiPriority w:val="9"/>
    <w:rsid w:val="00A44DB3"/>
    <w:rPr>
      <w:rFonts w:ascii="Times New Roman" w:eastAsiaTheme="majorEastAsia" w:hAnsi="Times New Roman" w:cstheme="majorBidi"/>
      <w:b/>
      <w:sz w:val="36"/>
      <w:szCs w:val="36"/>
    </w:rPr>
  </w:style>
  <w:style w:type="character" w:customStyle="1" w:styleId="Nadpis4Char">
    <w:name w:val="Nadpis 4 Char"/>
    <w:basedOn w:val="Standardnpsmoodstavce"/>
    <w:link w:val="Nadpis4"/>
    <w:uiPriority w:val="9"/>
    <w:rsid w:val="00A44DB3"/>
    <w:rPr>
      <w:rFonts w:ascii="Times New Roman" w:eastAsiaTheme="majorEastAsia" w:hAnsi="Times New Roman" w:cstheme="majorBidi"/>
      <w:b/>
      <w:sz w:val="28"/>
      <w:szCs w:val="28"/>
    </w:rPr>
  </w:style>
  <w:style w:type="character" w:customStyle="1" w:styleId="Nadpis5Char">
    <w:name w:val="Nadpis 5 Char"/>
    <w:basedOn w:val="Standardnpsmoodstavce"/>
    <w:link w:val="Nadpis5"/>
    <w:uiPriority w:val="9"/>
    <w:rsid w:val="00FF3414"/>
    <w:rPr>
      <w:rFonts w:ascii="Times New Roman" w:eastAsiaTheme="majorEastAsia" w:hAnsi="Times New Roman" w:cstheme="majorBidi"/>
      <w:b/>
      <w:sz w:val="24"/>
      <w:szCs w:val="28"/>
    </w:rPr>
  </w:style>
  <w:style w:type="paragraph" w:styleId="Obsah2">
    <w:name w:val="toc 2"/>
    <w:basedOn w:val="Normln"/>
    <w:next w:val="Normln"/>
    <w:autoRedefine/>
    <w:uiPriority w:val="39"/>
    <w:unhideWhenUsed/>
    <w:rsid w:val="00615278"/>
    <w:pPr>
      <w:keepNext/>
      <w:keepLines/>
      <w:tabs>
        <w:tab w:val="left" w:pos="880"/>
        <w:tab w:val="right" w:leader="dot" w:pos="8777"/>
      </w:tabs>
      <w:spacing w:before="120" w:after="0" w:line="240" w:lineRule="auto"/>
      <w:ind w:left="284" w:firstLine="0"/>
    </w:pPr>
    <w:rPr>
      <w:b/>
      <w:noProof/>
    </w:rPr>
  </w:style>
  <w:style w:type="paragraph" w:styleId="Obsah1">
    <w:name w:val="toc 1"/>
    <w:basedOn w:val="Normln"/>
    <w:next w:val="Normln"/>
    <w:uiPriority w:val="39"/>
    <w:unhideWhenUsed/>
    <w:rsid w:val="0098662B"/>
    <w:pPr>
      <w:keepNext/>
      <w:keepLines/>
      <w:tabs>
        <w:tab w:val="right" w:leader="dot" w:pos="8777"/>
      </w:tabs>
      <w:spacing w:before="200" w:after="0" w:line="240" w:lineRule="auto"/>
      <w:ind w:firstLine="0"/>
    </w:pPr>
    <w:rPr>
      <w:b/>
      <w:caps/>
      <w:noProof/>
    </w:rPr>
  </w:style>
  <w:style w:type="paragraph" w:styleId="Obsah3">
    <w:name w:val="toc 3"/>
    <w:basedOn w:val="Normln"/>
    <w:next w:val="Normln"/>
    <w:autoRedefine/>
    <w:uiPriority w:val="39"/>
    <w:unhideWhenUsed/>
    <w:rsid w:val="00615278"/>
    <w:pPr>
      <w:tabs>
        <w:tab w:val="left" w:pos="1760"/>
        <w:tab w:val="right" w:leader="dot" w:pos="8777"/>
      </w:tabs>
      <w:spacing w:before="60" w:after="0" w:line="240" w:lineRule="auto"/>
      <w:ind w:left="442"/>
    </w:pPr>
    <w:rPr>
      <w:noProof/>
    </w:rPr>
  </w:style>
  <w:style w:type="paragraph" w:styleId="Obsah4">
    <w:name w:val="toc 4"/>
    <w:basedOn w:val="Normln"/>
    <w:next w:val="Normln"/>
    <w:autoRedefine/>
    <w:uiPriority w:val="39"/>
    <w:unhideWhenUsed/>
    <w:rsid w:val="0098662B"/>
    <w:pPr>
      <w:tabs>
        <w:tab w:val="left" w:pos="2129"/>
        <w:tab w:val="right" w:leader="dot" w:pos="8777"/>
      </w:tabs>
      <w:spacing w:before="60" w:after="0" w:line="240" w:lineRule="auto"/>
      <w:ind w:left="658"/>
    </w:pPr>
  </w:style>
  <w:style w:type="paragraph" w:styleId="Zhlav">
    <w:name w:val="header"/>
    <w:basedOn w:val="Normln"/>
    <w:link w:val="ZhlavChar"/>
    <w:uiPriority w:val="99"/>
    <w:unhideWhenUsed/>
    <w:rsid w:val="00E774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7458"/>
    <w:rPr>
      <w:rFonts w:ascii="Times New Roman" w:hAnsi="Times New Roman"/>
      <w:sz w:val="24"/>
    </w:rPr>
  </w:style>
  <w:style w:type="paragraph" w:styleId="Zpat">
    <w:name w:val="footer"/>
    <w:basedOn w:val="Normln"/>
    <w:link w:val="ZpatChar"/>
    <w:uiPriority w:val="99"/>
    <w:unhideWhenUsed/>
    <w:rsid w:val="00E77458"/>
    <w:pPr>
      <w:tabs>
        <w:tab w:val="center" w:pos="4536"/>
        <w:tab w:val="right" w:pos="9072"/>
      </w:tabs>
      <w:spacing w:after="0" w:line="240" w:lineRule="auto"/>
    </w:pPr>
  </w:style>
  <w:style w:type="character" w:customStyle="1" w:styleId="ZpatChar">
    <w:name w:val="Zápatí Char"/>
    <w:basedOn w:val="Standardnpsmoodstavce"/>
    <w:link w:val="Zpat"/>
    <w:uiPriority w:val="99"/>
    <w:rsid w:val="00E77458"/>
    <w:rPr>
      <w:rFonts w:ascii="Times New Roman" w:hAnsi="Times New Roman"/>
      <w:sz w:val="24"/>
    </w:rPr>
  </w:style>
  <w:style w:type="paragraph" w:styleId="Citace">
    <w:name w:val="Quote"/>
    <w:basedOn w:val="Normln"/>
    <w:next w:val="Normln"/>
    <w:link w:val="CitaceChar"/>
    <w:uiPriority w:val="29"/>
    <w:qFormat/>
    <w:rsid w:val="00FC36C1"/>
    <w:pPr>
      <w:spacing w:before="240" w:after="240"/>
      <w:ind w:left="284" w:right="425"/>
    </w:pPr>
    <w:rPr>
      <w:i/>
      <w:iCs/>
    </w:rPr>
  </w:style>
  <w:style w:type="character" w:customStyle="1" w:styleId="CitaceChar">
    <w:name w:val="Citace Char"/>
    <w:basedOn w:val="Standardnpsmoodstavce"/>
    <w:link w:val="Citace"/>
    <w:uiPriority w:val="29"/>
    <w:rsid w:val="00FC36C1"/>
    <w:rPr>
      <w:rFonts w:ascii="Times New Roman" w:hAnsi="Times New Roman"/>
      <w:i/>
      <w:iCs/>
      <w:sz w:val="24"/>
    </w:rPr>
  </w:style>
  <w:style w:type="paragraph" w:styleId="Odstavecseseznamem">
    <w:name w:val="List Paragraph"/>
    <w:basedOn w:val="Normln"/>
    <w:uiPriority w:val="34"/>
    <w:qFormat/>
    <w:rsid w:val="00FC36C1"/>
    <w:pPr>
      <w:ind w:left="720"/>
      <w:contextualSpacing/>
    </w:pPr>
  </w:style>
  <w:style w:type="paragraph" w:styleId="Seznamsodrkami">
    <w:name w:val="List Bullet"/>
    <w:basedOn w:val="Odstavecseseznamem"/>
    <w:uiPriority w:val="99"/>
    <w:unhideWhenUsed/>
    <w:qFormat/>
    <w:rsid w:val="0084149E"/>
    <w:pPr>
      <w:numPr>
        <w:numId w:val="1"/>
      </w:numPr>
      <w:spacing w:after="240"/>
    </w:pPr>
  </w:style>
  <w:style w:type="paragraph" w:styleId="slovanseznam">
    <w:name w:val="List Number"/>
    <w:basedOn w:val="Normln"/>
    <w:uiPriority w:val="99"/>
    <w:unhideWhenUsed/>
    <w:qFormat/>
    <w:rsid w:val="0084149E"/>
    <w:pPr>
      <w:numPr>
        <w:numId w:val="2"/>
      </w:numPr>
      <w:spacing w:after="240"/>
      <w:contextualSpacing/>
    </w:pPr>
  </w:style>
  <w:style w:type="paragraph" w:styleId="Textpoznpodarou">
    <w:name w:val="footnote text"/>
    <w:basedOn w:val="Normln"/>
    <w:link w:val="TextpoznpodarouChar"/>
    <w:uiPriority w:val="99"/>
    <w:semiHidden/>
    <w:unhideWhenUsed/>
    <w:rsid w:val="00230A95"/>
    <w:pPr>
      <w:spacing w:after="60" w:line="240" w:lineRule="auto"/>
      <w:ind w:firstLine="0"/>
    </w:pPr>
    <w:rPr>
      <w:sz w:val="20"/>
      <w:szCs w:val="20"/>
    </w:rPr>
  </w:style>
  <w:style w:type="character" w:customStyle="1" w:styleId="TextpoznpodarouChar">
    <w:name w:val="Text pozn. pod čarou Char"/>
    <w:basedOn w:val="Standardnpsmoodstavce"/>
    <w:link w:val="Textpoznpodarou"/>
    <w:uiPriority w:val="99"/>
    <w:semiHidden/>
    <w:rsid w:val="00230A95"/>
    <w:rPr>
      <w:rFonts w:ascii="Times New Roman" w:hAnsi="Times New Roman"/>
      <w:sz w:val="20"/>
      <w:szCs w:val="20"/>
    </w:rPr>
  </w:style>
  <w:style w:type="character" w:styleId="Znakapoznpodarou">
    <w:name w:val="footnote reference"/>
    <w:basedOn w:val="Standardnpsmoodstavce"/>
    <w:uiPriority w:val="99"/>
    <w:semiHidden/>
    <w:unhideWhenUsed/>
    <w:rsid w:val="00216774"/>
    <w:rPr>
      <w:vertAlign w:val="superscript"/>
    </w:rPr>
  </w:style>
  <w:style w:type="character" w:styleId="slostrnky">
    <w:name w:val="page number"/>
    <w:basedOn w:val="Standardnpsmoodstavce"/>
    <w:uiPriority w:val="99"/>
    <w:unhideWhenUsed/>
    <w:rsid w:val="006420D6"/>
  </w:style>
  <w:style w:type="paragraph" w:customStyle="1" w:styleId="Popiseknad">
    <w:name w:val="Popisek nad"/>
    <w:basedOn w:val="Normln"/>
    <w:qFormat/>
    <w:rsid w:val="0026575B"/>
    <w:pPr>
      <w:keepNext/>
      <w:keepLines/>
      <w:spacing w:before="240" w:line="240" w:lineRule="auto"/>
      <w:ind w:firstLine="0"/>
    </w:pPr>
  </w:style>
  <w:style w:type="paragraph" w:customStyle="1" w:styleId="Poznmkapod">
    <w:name w:val="Poznámka pod"/>
    <w:basedOn w:val="Normln"/>
    <w:qFormat/>
    <w:rsid w:val="0026575B"/>
    <w:pPr>
      <w:keepLines/>
      <w:spacing w:after="240" w:line="240" w:lineRule="auto"/>
      <w:ind w:firstLine="0"/>
    </w:pPr>
    <w:rPr>
      <w:rFonts w:ascii="Arial" w:hAnsi="Arial" w:cs="Arial"/>
      <w:sz w:val="20"/>
      <w:szCs w:val="20"/>
    </w:rPr>
  </w:style>
  <w:style w:type="paragraph" w:customStyle="1" w:styleId="Tabulka">
    <w:name w:val="Tabulka"/>
    <w:basedOn w:val="Normln"/>
    <w:qFormat/>
    <w:rsid w:val="0026575B"/>
    <w:pPr>
      <w:keepNext/>
      <w:keepLines/>
      <w:spacing w:after="0" w:line="240" w:lineRule="auto"/>
      <w:ind w:firstLine="0"/>
      <w:jc w:val="left"/>
    </w:pPr>
    <w:rPr>
      <w:rFonts w:ascii="Arial" w:hAnsi="Arial" w:cs="Arial"/>
      <w:sz w:val="20"/>
      <w:szCs w:val="20"/>
    </w:rPr>
  </w:style>
  <w:style w:type="character" w:styleId="Hypertextovodkaz">
    <w:name w:val="Hyperlink"/>
    <w:basedOn w:val="Standardnpsmoodstavce"/>
    <w:uiPriority w:val="99"/>
    <w:unhideWhenUsed/>
    <w:rsid w:val="0084149E"/>
    <w:rPr>
      <w:color w:val="0563C1" w:themeColor="hyperlink"/>
      <w:u w:val="single"/>
    </w:rPr>
  </w:style>
  <w:style w:type="character" w:styleId="Sledovanodkaz">
    <w:name w:val="FollowedHyperlink"/>
    <w:basedOn w:val="Standardnpsmoodstavce"/>
    <w:uiPriority w:val="99"/>
    <w:semiHidden/>
    <w:unhideWhenUsed/>
    <w:rsid w:val="003A44DF"/>
    <w:rPr>
      <w:color w:val="954F72" w:themeColor="followedHyperlink"/>
      <w:u w:val="single"/>
    </w:rPr>
  </w:style>
  <w:style w:type="table" w:styleId="Mkatabulky">
    <w:name w:val="Table Grid"/>
    <w:basedOn w:val="Normlntabulka"/>
    <w:rsid w:val="000E60C2"/>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D66F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6F9D"/>
    <w:rPr>
      <w:rFonts w:ascii="Tahoma" w:hAnsi="Tahoma" w:cs="Tahoma"/>
      <w:sz w:val="16"/>
      <w:szCs w:val="16"/>
    </w:rPr>
  </w:style>
  <w:style w:type="paragraph" w:customStyle="1" w:styleId="l5">
    <w:name w:val="l5"/>
    <w:basedOn w:val="Normln"/>
    <w:rsid w:val="0040037C"/>
    <w:pPr>
      <w:spacing w:before="100" w:beforeAutospacing="1" w:after="100" w:afterAutospacing="1" w:line="240" w:lineRule="auto"/>
      <w:ind w:firstLine="0"/>
      <w:jc w:val="left"/>
    </w:pPr>
    <w:rPr>
      <w:rFonts w:eastAsia="Times New Roman" w:cs="Times New Roman"/>
      <w:szCs w:val="24"/>
      <w:lang w:eastAsia="cs-CZ"/>
    </w:rPr>
  </w:style>
  <w:style w:type="paragraph" w:customStyle="1" w:styleId="l6">
    <w:name w:val="l6"/>
    <w:basedOn w:val="Normln"/>
    <w:rsid w:val="0040037C"/>
    <w:pPr>
      <w:spacing w:before="100" w:beforeAutospacing="1" w:after="100" w:afterAutospacing="1" w:line="240" w:lineRule="auto"/>
      <w:ind w:firstLine="0"/>
      <w:jc w:val="left"/>
    </w:pPr>
    <w:rPr>
      <w:rFonts w:eastAsia="Times New Roman" w:cs="Times New Roman"/>
      <w:szCs w:val="24"/>
      <w:lang w:eastAsia="cs-CZ"/>
    </w:rPr>
  </w:style>
  <w:style w:type="paragraph" w:customStyle="1" w:styleId="l7">
    <w:name w:val="l7"/>
    <w:basedOn w:val="Normln"/>
    <w:rsid w:val="005446C5"/>
    <w:pPr>
      <w:spacing w:before="100" w:beforeAutospacing="1" w:after="100" w:afterAutospacing="1" w:line="240" w:lineRule="auto"/>
      <w:ind w:firstLine="0"/>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5446C5"/>
    <w:rPr>
      <w:i/>
      <w:iCs/>
    </w:rPr>
  </w:style>
  <w:style w:type="paragraph" w:customStyle="1" w:styleId="l4">
    <w:name w:val="l4"/>
    <w:basedOn w:val="Normln"/>
    <w:rsid w:val="005446C5"/>
    <w:pPr>
      <w:spacing w:before="100" w:beforeAutospacing="1" w:after="100" w:afterAutospacing="1" w:line="240" w:lineRule="auto"/>
      <w:ind w:firstLine="0"/>
      <w:jc w:val="left"/>
    </w:pPr>
    <w:rPr>
      <w:rFonts w:eastAsia="Times New Roman" w:cs="Times New Roman"/>
      <w:szCs w:val="24"/>
      <w:lang w:eastAsia="cs-CZ"/>
    </w:rPr>
  </w:style>
  <w:style w:type="paragraph" w:customStyle="1" w:styleId="l8">
    <w:name w:val="l8"/>
    <w:basedOn w:val="Normln"/>
    <w:rsid w:val="00E56EE9"/>
    <w:pPr>
      <w:spacing w:before="100" w:beforeAutospacing="1" w:after="100" w:afterAutospacing="1" w:line="240" w:lineRule="auto"/>
      <w:ind w:firstLine="0"/>
      <w:jc w:val="left"/>
    </w:pPr>
    <w:rPr>
      <w:rFonts w:eastAsia="Times New Roman" w:cs="Times New Roman"/>
      <w:szCs w:val="24"/>
      <w:lang w:eastAsia="cs-CZ"/>
    </w:rPr>
  </w:style>
  <w:style w:type="paragraph" w:customStyle="1" w:styleId="l2">
    <w:name w:val="l2"/>
    <w:basedOn w:val="Normln"/>
    <w:rsid w:val="005250E8"/>
    <w:pPr>
      <w:spacing w:before="100" w:beforeAutospacing="1" w:after="100" w:afterAutospacing="1" w:line="240" w:lineRule="auto"/>
      <w:ind w:firstLine="0"/>
      <w:jc w:val="left"/>
    </w:pPr>
    <w:rPr>
      <w:rFonts w:eastAsia="Times New Roman" w:cs="Times New Roman"/>
      <w:szCs w:val="24"/>
      <w:lang w:eastAsia="cs-CZ"/>
    </w:rPr>
  </w:style>
  <w:style w:type="paragraph" w:customStyle="1" w:styleId="l3">
    <w:name w:val="l3"/>
    <w:basedOn w:val="Normln"/>
    <w:rsid w:val="005250E8"/>
    <w:pPr>
      <w:spacing w:before="100" w:beforeAutospacing="1" w:after="100" w:afterAutospacing="1" w:line="240" w:lineRule="auto"/>
      <w:ind w:firstLine="0"/>
      <w:jc w:val="left"/>
    </w:pPr>
    <w:rPr>
      <w:rFonts w:eastAsia="Times New Roman" w:cs="Times New Roman"/>
      <w:szCs w:val="24"/>
      <w:lang w:eastAsia="cs-CZ"/>
    </w:rPr>
  </w:style>
  <w:style w:type="paragraph" w:styleId="Obsah5">
    <w:name w:val="toc 5"/>
    <w:basedOn w:val="Normln"/>
    <w:next w:val="Normln"/>
    <w:autoRedefine/>
    <w:uiPriority w:val="39"/>
    <w:unhideWhenUsed/>
    <w:rsid w:val="00915293"/>
    <w:pPr>
      <w:spacing w:after="100"/>
      <w:ind w:left="960"/>
    </w:pPr>
  </w:style>
  <w:style w:type="paragraph" w:styleId="Nadpisobsahu">
    <w:name w:val="TOC Heading"/>
    <w:basedOn w:val="Nadpis1"/>
    <w:next w:val="Normln"/>
    <w:uiPriority w:val="39"/>
    <w:semiHidden/>
    <w:unhideWhenUsed/>
    <w:qFormat/>
    <w:rsid w:val="00915293"/>
    <w:pPr>
      <w:pageBreakBefore w:val="0"/>
      <w:spacing w:before="480" w:after="0" w:line="276" w:lineRule="auto"/>
      <w:jc w:val="left"/>
      <w:outlineLvl w:val="9"/>
    </w:pPr>
    <w:rPr>
      <w:rFonts w:asciiTheme="majorHAnsi" w:hAnsiTheme="majorHAnsi" w:cstheme="majorBidi"/>
      <w:b/>
      <w:bCs/>
      <w:caps w:val="0"/>
      <w:color w:val="2E74B5" w:themeColor="accent1" w:themeShade="BF"/>
      <w:spacing w:val="0"/>
      <w:sz w:val="28"/>
      <w:szCs w:val="28"/>
    </w:rPr>
  </w:style>
  <w:style w:type="paragraph" w:customStyle="1" w:styleId="Zkladntext21">
    <w:name w:val="Základní text 21"/>
    <w:basedOn w:val="Normln"/>
    <w:rsid w:val="00237306"/>
    <w:pPr>
      <w:suppressAutoHyphens/>
      <w:spacing w:after="0" w:line="240" w:lineRule="auto"/>
      <w:ind w:firstLine="0"/>
    </w:pPr>
    <w:rPr>
      <w:rFonts w:eastAsia="Times New Roman" w:cs="Times New Roman"/>
      <w:szCs w:val="24"/>
      <w:lang w:eastAsia="ar-SA"/>
    </w:rPr>
  </w:style>
</w:styles>
</file>

<file path=word/webSettings.xml><?xml version="1.0" encoding="utf-8"?>
<w:webSettings xmlns:r="http://schemas.openxmlformats.org/officeDocument/2006/relationships" xmlns:w="http://schemas.openxmlformats.org/wordprocessingml/2006/main">
  <w:divs>
    <w:div w:id="10037417">
      <w:bodyDiv w:val="1"/>
      <w:marLeft w:val="0"/>
      <w:marRight w:val="0"/>
      <w:marTop w:val="0"/>
      <w:marBottom w:val="0"/>
      <w:divBdr>
        <w:top w:val="none" w:sz="0" w:space="0" w:color="auto"/>
        <w:left w:val="none" w:sz="0" w:space="0" w:color="auto"/>
        <w:bottom w:val="none" w:sz="0" w:space="0" w:color="auto"/>
        <w:right w:val="none" w:sz="0" w:space="0" w:color="auto"/>
      </w:divBdr>
    </w:div>
    <w:div w:id="29762777">
      <w:bodyDiv w:val="1"/>
      <w:marLeft w:val="0"/>
      <w:marRight w:val="0"/>
      <w:marTop w:val="0"/>
      <w:marBottom w:val="0"/>
      <w:divBdr>
        <w:top w:val="none" w:sz="0" w:space="0" w:color="auto"/>
        <w:left w:val="none" w:sz="0" w:space="0" w:color="auto"/>
        <w:bottom w:val="none" w:sz="0" w:space="0" w:color="auto"/>
        <w:right w:val="none" w:sz="0" w:space="0" w:color="auto"/>
      </w:divBdr>
    </w:div>
    <w:div w:id="251470326">
      <w:bodyDiv w:val="1"/>
      <w:marLeft w:val="0"/>
      <w:marRight w:val="0"/>
      <w:marTop w:val="0"/>
      <w:marBottom w:val="0"/>
      <w:divBdr>
        <w:top w:val="none" w:sz="0" w:space="0" w:color="auto"/>
        <w:left w:val="none" w:sz="0" w:space="0" w:color="auto"/>
        <w:bottom w:val="none" w:sz="0" w:space="0" w:color="auto"/>
        <w:right w:val="none" w:sz="0" w:space="0" w:color="auto"/>
      </w:divBdr>
    </w:div>
    <w:div w:id="356976101">
      <w:bodyDiv w:val="1"/>
      <w:marLeft w:val="0"/>
      <w:marRight w:val="0"/>
      <w:marTop w:val="0"/>
      <w:marBottom w:val="0"/>
      <w:divBdr>
        <w:top w:val="none" w:sz="0" w:space="0" w:color="auto"/>
        <w:left w:val="none" w:sz="0" w:space="0" w:color="auto"/>
        <w:bottom w:val="none" w:sz="0" w:space="0" w:color="auto"/>
        <w:right w:val="none" w:sz="0" w:space="0" w:color="auto"/>
      </w:divBdr>
    </w:div>
    <w:div w:id="540435926">
      <w:bodyDiv w:val="1"/>
      <w:marLeft w:val="0"/>
      <w:marRight w:val="0"/>
      <w:marTop w:val="0"/>
      <w:marBottom w:val="0"/>
      <w:divBdr>
        <w:top w:val="none" w:sz="0" w:space="0" w:color="auto"/>
        <w:left w:val="none" w:sz="0" w:space="0" w:color="auto"/>
        <w:bottom w:val="none" w:sz="0" w:space="0" w:color="auto"/>
        <w:right w:val="none" w:sz="0" w:space="0" w:color="auto"/>
      </w:divBdr>
    </w:div>
    <w:div w:id="694117729">
      <w:bodyDiv w:val="1"/>
      <w:marLeft w:val="0"/>
      <w:marRight w:val="0"/>
      <w:marTop w:val="0"/>
      <w:marBottom w:val="0"/>
      <w:divBdr>
        <w:top w:val="none" w:sz="0" w:space="0" w:color="auto"/>
        <w:left w:val="none" w:sz="0" w:space="0" w:color="auto"/>
        <w:bottom w:val="none" w:sz="0" w:space="0" w:color="auto"/>
        <w:right w:val="none" w:sz="0" w:space="0" w:color="auto"/>
      </w:divBdr>
    </w:div>
    <w:div w:id="726298045">
      <w:bodyDiv w:val="1"/>
      <w:marLeft w:val="0"/>
      <w:marRight w:val="0"/>
      <w:marTop w:val="0"/>
      <w:marBottom w:val="0"/>
      <w:divBdr>
        <w:top w:val="none" w:sz="0" w:space="0" w:color="auto"/>
        <w:left w:val="none" w:sz="0" w:space="0" w:color="auto"/>
        <w:bottom w:val="none" w:sz="0" w:space="0" w:color="auto"/>
        <w:right w:val="none" w:sz="0" w:space="0" w:color="auto"/>
      </w:divBdr>
    </w:div>
    <w:div w:id="805510645">
      <w:bodyDiv w:val="1"/>
      <w:marLeft w:val="0"/>
      <w:marRight w:val="0"/>
      <w:marTop w:val="0"/>
      <w:marBottom w:val="0"/>
      <w:divBdr>
        <w:top w:val="none" w:sz="0" w:space="0" w:color="auto"/>
        <w:left w:val="none" w:sz="0" w:space="0" w:color="auto"/>
        <w:bottom w:val="none" w:sz="0" w:space="0" w:color="auto"/>
        <w:right w:val="none" w:sz="0" w:space="0" w:color="auto"/>
      </w:divBdr>
    </w:div>
    <w:div w:id="832986984">
      <w:bodyDiv w:val="1"/>
      <w:marLeft w:val="0"/>
      <w:marRight w:val="0"/>
      <w:marTop w:val="0"/>
      <w:marBottom w:val="0"/>
      <w:divBdr>
        <w:top w:val="none" w:sz="0" w:space="0" w:color="auto"/>
        <w:left w:val="none" w:sz="0" w:space="0" w:color="auto"/>
        <w:bottom w:val="none" w:sz="0" w:space="0" w:color="auto"/>
        <w:right w:val="none" w:sz="0" w:space="0" w:color="auto"/>
      </w:divBdr>
    </w:div>
    <w:div w:id="1063140402">
      <w:bodyDiv w:val="1"/>
      <w:marLeft w:val="0"/>
      <w:marRight w:val="0"/>
      <w:marTop w:val="0"/>
      <w:marBottom w:val="0"/>
      <w:divBdr>
        <w:top w:val="none" w:sz="0" w:space="0" w:color="auto"/>
        <w:left w:val="none" w:sz="0" w:space="0" w:color="auto"/>
        <w:bottom w:val="none" w:sz="0" w:space="0" w:color="auto"/>
        <w:right w:val="none" w:sz="0" w:space="0" w:color="auto"/>
      </w:divBdr>
    </w:div>
    <w:div w:id="1085222454">
      <w:bodyDiv w:val="1"/>
      <w:marLeft w:val="0"/>
      <w:marRight w:val="0"/>
      <w:marTop w:val="0"/>
      <w:marBottom w:val="0"/>
      <w:divBdr>
        <w:top w:val="none" w:sz="0" w:space="0" w:color="auto"/>
        <w:left w:val="none" w:sz="0" w:space="0" w:color="auto"/>
        <w:bottom w:val="none" w:sz="0" w:space="0" w:color="auto"/>
        <w:right w:val="none" w:sz="0" w:space="0" w:color="auto"/>
      </w:divBdr>
    </w:div>
    <w:div w:id="1220359930">
      <w:bodyDiv w:val="1"/>
      <w:marLeft w:val="0"/>
      <w:marRight w:val="0"/>
      <w:marTop w:val="0"/>
      <w:marBottom w:val="0"/>
      <w:divBdr>
        <w:top w:val="none" w:sz="0" w:space="0" w:color="auto"/>
        <w:left w:val="none" w:sz="0" w:space="0" w:color="auto"/>
        <w:bottom w:val="none" w:sz="0" w:space="0" w:color="auto"/>
        <w:right w:val="none" w:sz="0" w:space="0" w:color="auto"/>
      </w:divBdr>
    </w:div>
    <w:div w:id="1243177092">
      <w:bodyDiv w:val="1"/>
      <w:marLeft w:val="0"/>
      <w:marRight w:val="0"/>
      <w:marTop w:val="0"/>
      <w:marBottom w:val="0"/>
      <w:divBdr>
        <w:top w:val="none" w:sz="0" w:space="0" w:color="auto"/>
        <w:left w:val="none" w:sz="0" w:space="0" w:color="auto"/>
        <w:bottom w:val="none" w:sz="0" w:space="0" w:color="auto"/>
        <w:right w:val="none" w:sz="0" w:space="0" w:color="auto"/>
      </w:divBdr>
    </w:div>
    <w:div w:id="1272469385">
      <w:bodyDiv w:val="1"/>
      <w:marLeft w:val="0"/>
      <w:marRight w:val="0"/>
      <w:marTop w:val="0"/>
      <w:marBottom w:val="0"/>
      <w:divBdr>
        <w:top w:val="none" w:sz="0" w:space="0" w:color="auto"/>
        <w:left w:val="none" w:sz="0" w:space="0" w:color="auto"/>
        <w:bottom w:val="none" w:sz="0" w:space="0" w:color="auto"/>
        <w:right w:val="none" w:sz="0" w:space="0" w:color="auto"/>
      </w:divBdr>
    </w:div>
    <w:div w:id="1308976470">
      <w:bodyDiv w:val="1"/>
      <w:marLeft w:val="0"/>
      <w:marRight w:val="0"/>
      <w:marTop w:val="0"/>
      <w:marBottom w:val="0"/>
      <w:divBdr>
        <w:top w:val="none" w:sz="0" w:space="0" w:color="auto"/>
        <w:left w:val="none" w:sz="0" w:space="0" w:color="auto"/>
        <w:bottom w:val="none" w:sz="0" w:space="0" w:color="auto"/>
        <w:right w:val="none" w:sz="0" w:space="0" w:color="auto"/>
      </w:divBdr>
    </w:div>
    <w:div w:id="1492600690">
      <w:bodyDiv w:val="1"/>
      <w:marLeft w:val="0"/>
      <w:marRight w:val="0"/>
      <w:marTop w:val="0"/>
      <w:marBottom w:val="0"/>
      <w:divBdr>
        <w:top w:val="none" w:sz="0" w:space="0" w:color="auto"/>
        <w:left w:val="none" w:sz="0" w:space="0" w:color="auto"/>
        <w:bottom w:val="none" w:sz="0" w:space="0" w:color="auto"/>
        <w:right w:val="none" w:sz="0" w:space="0" w:color="auto"/>
      </w:divBdr>
    </w:div>
    <w:div w:id="1507555440">
      <w:bodyDiv w:val="1"/>
      <w:marLeft w:val="0"/>
      <w:marRight w:val="0"/>
      <w:marTop w:val="0"/>
      <w:marBottom w:val="0"/>
      <w:divBdr>
        <w:top w:val="none" w:sz="0" w:space="0" w:color="auto"/>
        <w:left w:val="none" w:sz="0" w:space="0" w:color="auto"/>
        <w:bottom w:val="none" w:sz="0" w:space="0" w:color="auto"/>
        <w:right w:val="none" w:sz="0" w:space="0" w:color="auto"/>
      </w:divBdr>
    </w:div>
    <w:div w:id="1572891306">
      <w:bodyDiv w:val="1"/>
      <w:marLeft w:val="0"/>
      <w:marRight w:val="0"/>
      <w:marTop w:val="0"/>
      <w:marBottom w:val="0"/>
      <w:divBdr>
        <w:top w:val="none" w:sz="0" w:space="0" w:color="auto"/>
        <w:left w:val="none" w:sz="0" w:space="0" w:color="auto"/>
        <w:bottom w:val="none" w:sz="0" w:space="0" w:color="auto"/>
        <w:right w:val="none" w:sz="0" w:space="0" w:color="auto"/>
      </w:divBdr>
    </w:div>
    <w:div w:id="1580017238">
      <w:bodyDiv w:val="1"/>
      <w:marLeft w:val="0"/>
      <w:marRight w:val="0"/>
      <w:marTop w:val="0"/>
      <w:marBottom w:val="0"/>
      <w:divBdr>
        <w:top w:val="none" w:sz="0" w:space="0" w:color="auto"/>
        <w:left w:val="none" w:sz="0" w:space="0" w:color="auto"/>
        <w:bottom w:val="none" w:sz="0" w:space="0" w:color="auto"/>
        <w:right w:val="none" w:sz="0" w:space="0" w:color="auto"/>
      </w:divBdr>
    </w:div>
    <w:div w:id="1742098717">
      <w:bodyDiv w:val="1"/>
      <w:marLeft w:val="0"/>
      <w:marRight w:val="0"/>
      <w:marTop w:val="0"/>
      <w:marBottom w:val="0"/>
      <w:divBdr>
        <w:top w:val="none" w:sz="0" w:space="0" w:color="auto"/>
        <w:left w:val="none" w:sz="0" w:space="0" w:color="auto"/>
        <w:bottom w:val="none" w:sz="0" w:space="0" w:color="auto"/>
        <w:right w:val="none" w:sz="0" w:space="0" w:color="auto"/>
      </w:divBdr>
    </w:div>
    <w:div w:id="1761751868">
      <w:bodyDiv w:val="1"/>
      <w:marLeft w:val="0"/>
      <w:marRight w:val="0"/>
      <w:marTop w:val="0"/>
      <w:marBottom w:val="0"/>
      <w:divBdr>
        <w:top w:val="none" w:sz="0" w:space="0" w:color="auto"/>
        <w:left w:val="none" w:sz="0" w:space="0" w:color="auto"/>
        <w:bottom w:val="none" w:sz="0" w:space="0" w:color="auto"/>
        <w:right w:val="none" w:sz="0" w:space="0" w:color="auto"/>
      </w:divBdr>
    </w:div>
    <w:div w:id="1772361123">
      <w:bodyDiv w:val="1"/>
      <w:marLeft w:val="0"/>
      <w:marRight w:val="0"/>
      <w:marTop w:val="0"/>
      <w:marBottom w:val="0"/>
      <w:divBdr>
        <w:top w:val="none" w:sz="0" w:space="0" w:color="auto"/>
        <w:left w:val="none" w:sz="0" w:space="0" w:color="auto"/>
        <w:bottom w:val="none" w:sz="0" w:space="0" w:color="auto"/>
        <w:right w:val="none" w:sz="0" w:space="0" w:color="auto"/>
      </w:divBdr>
    </w:div>
    <w:div w:id="1844010901">
      <w:bodyDiv w:val="1"/>
      <w:marLeft w:val="0"/>
      <w:marRight w:val="0"/>
      <w:marTop w:val="0"/>
      <w:marBottom w:val="0"/>
      <w:divBdr>
        <w:top w:val="none" w:sz="0" w:space="0" w:color="auto"/>
        <w:left w:val="none" w:sz="0" w:space="0" w:color="auto"/>
        <w:bottom w:val="none" w:sz="0" w:space="0" w:color="auto"/>
        <w:right w:val="none" w:sz="0" w:space="0" w:color="auto"/>
      </w:divBdr>
    </w:div>
    <w:div w:id="1883131344">
      <w:bodyDiv w:val="1"/>
      <w:marLeft w:val="0"/>
      <w:marRight w:val="0"/>
      <w:marTop w:val="0"/>
      <w:marBottom w:val="0"/>
      <w:divBdr>
        <w:top w:val="none" w:sz="0" w:space="0" w:color="auto"/>
        <w:left w:val="none" w:sz="0" w:space="0" w:color="auto"/>
        <w:bottom w:val="none" w:sz="0" w:space="0" w:color="auto"/>
        <w:right w:val="none" w:sz="0" w:space="0" w:color="auto"/>
      </w:divBdr>
    </w:div>
    <w:div w:id="209023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zakonyprolidi.cz/cs/2006-10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onyprolidi.cz/cs/2004-56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olidi.cz/cs/1999-35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371/journal.pone.024350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zakonyprolidi.cz/cs/2012-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AF0EC-A04E-4836-AE4C-DE078CC3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20696</Words>
  <Characters>122108</Characters>
  <Application>Microsoft Office Word</Application>
  <DocSecurity>0</DocSecurity>
  <Lines>1017</Lines>
  <Paragraphs>285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2021-03-25T20:26:00Z</dcterms:created>
  <dcterms:modified xsi:type="dcterms:W3CDTF">2021-03-31T08:29:00Z</dcterms:modified>
</cp:coreProperties>
</file>