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E96" w:rsidRPr="00381993" w:rsidRDefault="00066E96" w:rsidP="00A86E10">
      <w:pPr>
        <w:autoSpaceDE w:val="0"/>
        <w:autoSpaceDN w:val="0"/>
        <w:adjustRightInd w:val="0"/>
        <w:spacing w:after="0" w:line="360" w:lineRule="auto"/>
        <w:jc w:val="center"/>
        <w:rPr>
          <w:rFonts w:cs="Times New Roman"/>
          <w:color w:val="000000" w:themeColor="text1"/>
          <w:szCs w:val="24"/>
        </w:rPr>
      </w:pPr>
      <w:bookmarkStart w:id="0" w:name="_Toc35544055"/>
      <w:r w:rsidRPr="00381993">
        <w:rPr>
          <w:rFonts w:cs="Times New Roman"/>
          <w:noProof/>
          <w:color w:val="000000" w:themeColor="text1"/>
        </w:rPr>
        <w:drawing>
          <wp:inline distT="0" distB="0" distL="0" distR="0" wp14:anchorId="3A27CB91" wp14:editId="23B9467B">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066E96" w:rsidRPr="00381993" w:rsidRDefault="00066E96" w:rsidP="00A86E10">
      <w:pPr>
        <w:autoSpaceDE w:val="0"/>
        <w:autoSpaceDN w:val="0"/>
        <w:adjustRightInd w:val="0"/>
        <w:spacing w:after="0" w:line="360" w:lineRule="auto"/>
        <w:rPr>
          <w:rFonts w:cs="Times New Roman"/>
          <w:color w:val="000000" w:themeColor="text1"/>
          <w:szCs w:val="24"/>
        </w:rPr>
      </w:pPr>
    </w:p>
    <w:p w:rsidR="00066E96" w:rsidRPr="00381993" w:rsidRDefault="00066E96" w:rsidP="00A86E10">
      <w:pPr>
        <w:autoSpaceDE w:val="0"/>
        <w:autoSpaceDN w:val="0"/>
        <w:adjustRightInd w:val="0"/>
        <w:spacing w:after="0" w:line="360" w:lineRule="auto"/>
        <w:rPr>
          <w:rFonts w:cs="Times New Roman"/>
          <w:color w:val="000000" w:themeColor="text1"/>
          <w:szCs w:val="24"/>
        </w:rPr>
      </w:pPr>
    </w:p>
    <w:p w:rsidR="00066E96" w:rsidRPr="00381993" w:rsidRDefault="00066E96" w:rsidP="00A86E10">
      <w:pPr>
        <w:autoSpaceDE w:val="0"/>
        <w:autoSpaceDN w:val="0"/>
        <w:adjustRightInd w:val="0"/>
        <w:spacing w:after="0" w:line="360" w:lineRule="auto"/>
        <w:rPr>
          <w:rFonts w:cs="Times New Roman"/>
          <w:color w:val="000000" w:themeColor="text1"/>
          <w:szCs w:val="24"/>
        </w:rPr>
      </w:pPr>
    </w:p>
    <w:p w:rsidR="00066E96" w:rsidRPr="00381993" w:rsidRDefault="00066E96" w:rsidP="00A86E10">
      <w:pPr>
        <w:autoSpaceDE w:val="0"/>
        <w:autoSpaceDN w:val="0"/>
        <w:adjustRightInd w:val="0"/>
        <w:spacing w:after="0" w:line="360" w:lineRule="auto"/>
        <w:jc w:val="center"/>
        <w:rPr>
          <w:rFonts w:cs="Times New Roman"/>
          <w:color w:val="000000" w:themeColor="text1"/>
          <w:sz w:val="32"/>
          <w:szCs w:val="32"/>
        </w:rPr>
      </w:pPr>
      <w:r w:rsidRPr="00381993">
        <w:rPr>
          <w:rFonts w:cs="Times New Roman"/>
          <w:color w:val="000000" w:themeColor="text1"/>
          <w:sz w:val="32"/>
          <w:szCs w:val="32"/>
        </w:rPr>
        <w:t>Univerzita Palackého v Olomouci</w:t>
      </w:r>
    </w:p>
    <w:p w:rsidR="00066E96" w:rsidRPr="00381993" w:rsidRDefault="00066E96" w:rsidP="00A86E10">
      <w:pPr>
        <w:autoSpaceDE w:val="0"/>
        <w:autoSpaceDN w:val="0"/>
        <w:adjustRightInd w:val="0"/>
        <w:spacing w:after="0" w:line="360" w:lineRule="auto"/>
        <w:jc w:val="center"/>
        <w:rPr>
          <w:rFonts w:cs="Times New Roman"/>
          <w:color w:val="000000" w:themeColor="text1"/>
          <w:sz w:val="32"/>
          <w:szCs w:val="32"/>
        </w:rPr>
      </w:pPr>
      <w:r w:rsidRPr="00381993">
        <w:rPr>
          <w:rFonts w:cs="Times New Roman"/>
          <w:color w:val="000000" w:themeColor="text1"/>
          <w:sz w:val="32"/>
          <w:szCs w:val="32"/>
        </w:rPr>
        <w:t>Cyrilometodějská teologická fakulta</w:t>
      </w:r>
    </w:p>
    <w:p w:rsidR="00066E96" w:rsidRPr="00381993" w:rsidRDefault="00066E96" w:rsidP="00A86E10">
      <w:pPr>
        <w:autoSpaceDE w:val="0"/>
        <w:autoSpaceDN w:val="0"/>
        <w:adjustRightInd w:val="0"/>
        <w:spacing w:after="0" w:line="360" w:lineRule="auto"/>
        <w:jc w:val="center"/>
        <w:rPr>
          <w:rFonts w:cs="Times New Roman"/>
          <w:color w:val="000000" w:themeColor="text1"/>
          <w:sz w:val="32"/>
          <w:szCs w:val="32"/>
        </w:rPr>
      </w:pPr>
      <w:r w:rsidRPr="00381993">
        <w:rPr>
          <w:rFonts w:cs="Times New Roman"/>
          <w:color w:val="000000" w:themeColor="text1"/>
          <w:sz w:val="32"/>
          <w:szCs w:val="32"/>
        </w:rPr>
        <w:t>Katedra křesťanské výchovy</w:t>
      </w:r>
    </w:p>
    <w:p w:rsidR="00066E96" w:rsidRPr="00381993" w:rsidRDefault="00066E96" w:rsidP="00A86E10">
      <w:pPr>
        <w:autoSpaceDE w:val="0"/>
        <w:autoSpaceDN w:val="0"/>
        <w:adjustRightInd w:val="0"/>
        <w:spacing w:after="0" w:line="360" w:lineRule="auto"/>
        <w:jc w:val="center"/>
        <w:rPr>
          <w:rFonts w:cs="Times New Roman"/>
          <w:color w:val="000000" w:themeColor="text1"/>
          <w:szCs w:val="24"/>
        </w:rPr>
      </w:pPr>
    </w:p>
    <w:p w:rsidR="00066E96" w:rsidRPr="00381993" w:rsidRDefault="00066E96" w:rsidP="00A86E10">
      <w:pPr>
        <w:autoSpaceDE w:val="0"/>
        <w:autoSpaceDN w:val="0"/>
        <w:adjustRightInd w:val="0"/>
        <w:spacing w:after="0" w:line="360" w:lineRule="auto"/>
        <w:jc w:val="center"/>
        <w:rPr>
          <w:rFonts w:cs="Times New Roman"/>
          <w:color w:val="000000" w:themeColor="text1"/>
          <w:szCs w:val="24"/>
        </w:rPr>
      </w:pPr>
    </w:p>
    <w:p w:rsidR="00066E96" w:rsidRPr="00381993" w:rsidRDefault="00066E96" w:rsidP="00A86E10">
      <w:pPr>
        <w:autoSpaceDE w:val="0"/>
        <w:autoSpaceDN w:val="0"/>
        <w:adjustRightInd w:val="0"/>
        <w:spacing w:after="0" w:line="360" w:lineRule="auto"/>
        <w:rPr>
          <w:rFonts w:cs="Times New Roman"/>
          <w:color w:val="000000" w:themeColor="text1"/>
          <w:szCs w:val="24"/>
        </w:rPr>
      </w:pPr>
    </w:p>
    <w:p w:rsidR="00066E96" w:rsidRPr="00381993" w:rsidRDefault="00066E96" w:rsidP="00A86E10">
      <w:pPr>
        <w:autoSpaceDE w:val="0"/>
        <w:autoSpaceDN w:val="0"/>
        <w:adjustRightInd w:val="0"/>
        <w:spacing w:after="0" w:line="360" w:lineRule="auto"/>
        <w:rPr>
          <w:rFonts w:cs="Times New Roman"/>
          <w:color w:val="000000" w:themeColor="text1"/>
          <w:szCs w:val="24"/>
        </w:rPr>
      </w:pPr>
    </w:p>
    <w:p w:rsidR="00066E96" w:rsidRPr="00381993" w:rsidRDefault="00066E96" w:rsidP="00A86E10">
      <w:pPr>
        <w:autoSpaceDE w:val="0"/>
        <w:autoSpaceDN w:val="0"/>
        <w:adjustRightInd w:val="0"/>
        <w:spacing w:after="0" w:line="360" w:lineRule="auto"/>
        <w:jc w:val="center"/>
        <w:rPr>
          <w:rFonts w:cs="Times New Roman"/>
          <w:color w:val="000000" w:themeColor="text1"/>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066E96" w:rsidRPr="00381993" w:rsidTr="00042E2E">
        <w:trPr>
          <w:tblCellSpacing w:w="0" w:type="dxa"/>
        </w:trPr>
        <w:tc>
          <w:tcPr>
            <w:tcW w:w="0" w:type="auto"/>
            <w:tcBorders>
              <w:top w:val="nil"/>
              <w:left w:val="nil"/>
              <w:bottom w:val="single" w:sz="6" w:space="0" w:color="F4F2F2"/>
              <w:right w:val="nil"/>
            </w:tcBorders>
            <w:shd w:val="clear" w:color="auto" w:fill="FFFFFF"/>
            <w:tcMar>
              <w:top w:w="45" w:type="dxa"/>
              <w:left w:w="45" w:type="dxa"/>
              <w:bottom w:w="15" w:type="dxa"/>
              <w:right w:w="45" w:type="dxa"/>
            </w:tcMar>
            <w:hideMark/>
          </w:tcPr>
          <w:p w:rsidR="00066E96" w:rsidRPr="00381993" w:rsidRDefault="00066E96" w:rsidP="00A86E10">
            <w:pPr>
              <w:spacing w:before="75" w:after="0" w:line="360" w:lineRule="auto"/>
              <w:jc w:val="center"/>
              <w:rPr>
                <w:rFonts w:eastAsia="Times New Roman" w:cs="Times New Roman"/>
                <w:b/>
                <w:color w:val="000000" w:themeColor="text1"/>
                <w:sz w:val="44"/>
                <w:szCs w:val="44"/>
              </w:rPr>
            </w:pPr>
            <w:r w:rsidRPr="00381993">
              <w:rPr>
                <w:rFonts w:eastAsia="Times New Roman" w:cs="Times New Roman"/>
                <w:b/>
                <w:color w:val="000000" w:themeColor="text1"/>
                <w:sz w:val="44"/>
                <w:szCs w:val="44"/>
              </w:rPr>
              <w:t>ROZVOJ JEMNÉ MOTORIKY U DĚTÍ MLADŠÍHO ŠKOLNÍHO VĚKU PROSTŘEDNICTVÍM HRY</w:t>
            </w:r>
          </w:p>
        </w:tc>
      </w:tr>
      <w:tr w:rsidR="00066E96" w:rsidRPr="00381993" w:rsidTr="00042E2E">
        <w:trPr>
          <w:tblCellSpacing w:w="0" w:type="dxa"/>
        </w:trPr>
        <w:tc>
          <w:tcPr>
            <w:tcW w:w="0" w:type="auto"/>
            <w:shd w:val="clear" w:color="auto" w:fill="FFFFFF"/>
            <w:vAlign w:val="center"/>
            <w:hideMark/>
          </w:tcPr>
          <w:p w:rsidR="00066E96" w:rsidRPr="00381993" w:rsidRDefault="00066E96" w:rsidP="00A86E10">
            <w:pPr>
              <w:spacing w:before="75" w:after="0" w:line="360" w:lineRule="auto"/>
              <w:rPr>
                <w:rFonts w:eastAsia="Times New Roman" w:cs="Times New Roman"/>
                <w:b/>
                <w:color w:val="000000" w:themeColor="text1"/>
                <w:sz w:val="17"/>
                <w:szCs w:val="17"/>
              </w:rPr>
            </w:pPr>
          </w:p>
        </w:tc>
      </w:tr>
    </w:tbl>
    <w:p w:rsidR="00066E96" w:rsidRPr="00381993" w:rsidRDefault="00066E96" w:rsidP="00A86E10">
      <w:pPr>
        <w:autoSpaceDE w:val="0"/>
        <w:autoSpaceDN w:val="0"/>
        <w:adjustRightInd w:val="0"/>
        <w:spacing w:after="0" w:line="360" w:lineRule="auto"/>
        <w:rPr>
          <w:rFonts w:cs="Times New Roman"/>
          <w:b/>
          <w:bCs/>
          <w:color w:val="000000" w:themeColor="text1"/>
          <w:sz w:val="40"/>
          <w:szCs w:val="40"/>
        </w:rPr>
      </w:pPr>
    </w:p>
    <w:p w:rsidR="00066E96" w:rsidRPr="00381993" w:rsidRDefault="00066E96" w:rsidP="00A86E10">
      <w:pPr>
        <w:autoSpaceDE w:val="0"/>
        <w:autoSpaceDN w:val="0"/>
        <w:adjustRightInd w:val="0"/>
        <w:spacing w:after="0" w:line="360" w:lineRule="auto"/>
        <w:jc w:val="center"/>
        <w:rPr>
          <w:rFonts w:cs="Times New Roman"/>
          <w:b/>
          <w:bCs/>
          <w:color w:val="000000" w:themeColor="text1"/>
          <w:sz w:val="32"/>
          <w:szCs w:val="32"/>
        </w:rPr>
      </w:pPr>
      <w:r w:rsidRPr="00381993">
        <w:rPr>
          <w:rFonts w:cs="Times New Roman"/>
          <w:b/>
          <w:bCs/>
          <w:color w:val="000000" w:themeColor="text1"/>
          <w:sz w:val="32"/>
          <w:szCs w:val="32"/>
        </w:rPr>
        <w:t>Bakalářský projekt</w:t>
      </w:r>
    </w:p>
    <w:p w:rsidR="00066E96" w:rsidRPr="00381993" w:rsidRDefault="00066E96" w:rsidP="00A86E10">
      <w:pPr>
        <w:autoSpaceDE w:val="0"/>
        <w:autoSpaceDN w:val="0"/>
        <w:adjustRightInd w:val="0"/>
        <w:spacing w:after="0" w:line="360" w:lineRule="auto"/>
        <w:jc w:val="center"/>
        <w:rPr>
          <w:rFonts w:cs="Times New Roman"/>
          <w:b/>
          <w:bCs/>
          <w:color w:val="000000" w:themeColor="text1"/>
          <w:sz w:val="32"/>
          <w:szCs w:val="32"/>
        </w:rPr>
      </w:pPr>
    </w:p>
    <w:p w:rsidR="00066E96" w:rsidRPr="00381993" w:rsidRDefault="00066E96" w:rsidP="00A86E10">
      <w:pPr>
        <w:autoSpaceDE w:val="0"/>
        <w:autoSpaceDN w:val="0"/>
        <w:adjustRightInd w:val="0"/>
        <w:spacing w:after="0" w:line="360" w:lineRule="auto"/>
        <w:jc w:val="center"/>
        <w:rPr>
          <w:rFonts w:cs="Times New Roman"/>
          <w:b/>
          <w:bCs/>
          <w:color w:val="000000" w:themeColor="text1"/>
          <w:sz w:val="32"/>
          <w:szCs w:val="32"/>
        </w:rPr>
      </w:pPr>
    </w:p>
    <w:p w:rsidR="00066E96" w:rsidRPr="00381993" w:rsidRDefault="00066E96" w:rsidP="00A86E10">
      <w:pPr>
        <w:autoSpaceDE w:val="0"/>
        <w:autoSpaceDN w:val="0"/>
        <w:adjustRightInd w:val="0"/>
        <w:spacing w:after="0" w:line="360" w:lineRule="auto"/>
        <w:rPr>
          <w:rFonts w:cs="Times New Roman"/>
          <w:b/>
          <w:bCs/>
          <w:color w:val="000000" w:themeColor="text1"/>
          <w:sz w:val="32"/>
          <w:szCs w:val="32"/>
        </w:rPr>
      </w:pPr>
    </w:p>
    <w:p w:rsidR="00066E96" w:rsidRPr="00381993" w:rsidRDefault="00066E96" w:rsidP="00A86E10">
      <w:pPr>
        <w:autoSpaceDE w:val="0"/>
        <w:autoSpaceDN w:val="0"/>
        <w:adjustRightInd w:val="0"/>
        <w:spacing w:after="0" w:line="360" w:lineRule="auto"/>
        <w:rPr>
          <w:rFonts w:cs="Times New Roman"/>
          <w:b/>
          <w:bCs/>
          <w:color w:val="000000" w:themeColor="text1"/>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066E96" w:rsidRPr="00381993" w:rsidTr="00042E2E">
        <w:trPr>
          <w:trHeight w:val="419"/>
          <w:jc w:val="center"/>
        </w:trPr>
        <w:tc>
          <w:tcPr>
            <w:tcW w:w="3170" w:type="dxa"/>
          </w:tcPr>
          <w:p w:rsidR="00066E96" w:rsidRPr="00381993" w:rsidRDefault="00066E96" w:rsidP="00A86E10">
            <w:pPr>
              <w:autoSpaceDE w:val="0"/>
              <w:autoSpaceDN w:val="0"/>
              <w:adjustRightInd w:val="0"/>
              <w:spacing w:line="360" w:lineRule="auto"/>
              <w:ind w:right="284"/>
              <w:jc w:val="right"/>
              <w:rPr>
                <w:rFonts w:cs="Times New Roman"/>
                <w:color w:val="000000" w:themeColor="text1"/>
                <w:sz w:val="24"/>
                <w:szCs w:val="24"/>
              </w:rPr>
            </w:pPr>
            <w:r w:rsidRPr="00381993">
              <w:rPr>
                <w:rFonts w:cs="Times New Roman"/>
                <w:color w:val="000000" w:themeColor="text1"/>
                <w:sz w:val="24"/>
                <w:szCs w:val="24"/>
              </w:rPr>
              <w:t>Autor:</w:t>
            </w:r>
          </w:p>
        </w:tc>
        <w:tc>
          <w:tcPr>
            <w:tcW w:w="4171" w:type="dxa"/>
          </w:tcPr>
          <w:p w:rsidR="00066E96" w:rsidRPr="00381993" w:rsidRDefault="00066E96" w:rsidP="00A86E10">
            <w:pPr>
              <w:autoSpaceDE w:val="0"/>
              <w:autoSpaceDN w:val="0"/>
              <w:adjustRightInd w:val="0"/>
              <w:spacing w:line="360" w:lineRule="auto"/>
              <w:rPr>
                <w:rFonts w:cs="Times New Roman"/>
                <w:color w:val="000000" w:themeColor="text1"/>
                <w:sz w:val="24"/>
                <w:szCs w:val="24"/>
              </w:rPr>
            </w:pPr>
            <w:r w:rsidRPr="00381993">
              <w:rPr>
                <w:rFonts w:cs="Times New Roman"/>
                <w:color w:val="000000" w:themeColor="text1"/>
                <w:sz w:val="24"/>
                <w:szCs w:val="24"/>
              </w:rPr>
              <w:t>Michaela Luňáková</w:t>
            </w:r>
          </w:p>
        </w:tc>
      </w:tr>
      <w:tr w:rsidR="00066E96" w:rsidRPr="00381993" w:rsidTr="00042E2E">
        <w:trPr>
          <w:trHeight w:val="389"/>
          <w:jc w:val="center"/>
        </w:trPr>
        <w:tc>
          <w:tcPr>
            <w:tcW w:w="3170" w:type="dxa"/>
          </w:tcPr>
          <w:p w:rsidR="00066E96" w:rsidRPr="00381993" w:rsidRDefault="00066E96" w:rsidP="00A86E10">
            <w:pPr>
              <w:autoSpaceDE w:val="0"/>
              <w:autoSpaceDN w:val="0"/>
              <w:adjustRightInd w:val="0"/>
              <w:spacing w:line="360" w:lineRule="auto"/>
              <w:ind w:right="284"/>
              <w:jc w:val="right"/>
              <w:rPr>
                <w:rFonts w:cs="Times New Roman"/>
                <w:color w:val="000000" w:themeColor="text1"/>
                <w:sz w:val="24"/>
                <w:szCs w:val="24"/>
              </w:rPr>
            </w:pPr>
            <w:r w:rsidRPr="00381993">
              <w:rPr>
                <w:rFonts w:cs="Times New Roman"/>
                <w:color w:val="000000" w:themeColor="text1"/>
                <w:sz w:val="24"/>
                <w:szCs w:val="24"/>
              </w:rPr>
              <w:t>Vedoucí práce:</w:t>
            </w:r>
          </w:p>
        </w:tc>
        <w:tc>
          <w:tcPr>
            <w:tcW w:w="4171" w:type="dxa"/>
          </w:tcPr>
          <w:p w:rsidR="00066E96" w:rsidRPr="00381993" w:rsidRDefault="00066E96" w:rsidP="00A86E10">
            <w:pPr>
              <w:autoSpaceDE w:val="0"/>
              <w:autoSpaceDN w:val="0"/>
              <w:adjustRightInd w:val="0"/>
              <w:spacing w:line="360" w:lineRule="auto"/>
              <w:rPr>
                <w:rFonts w:cs="Times New Roman"/>
                <w:color w:val="000000" w:themeColor="text1"/>
                <w:sz w:val="24"/>
                <w:szCs w:val="24"/>
              </w:rPr>
            </w:pPr>
            <w:r w:rsidRPr="00381993">
              <w:rPr>
                <w:rFonts w:cs="Times New Roman"/>
                <w:color w:val="000000" w:themeColor="text1"/>
                <w:sz w:val="24"/>
                <w:szCs w:val="24"/>
              </w:rPr>
              <w:t>Mgr. Helena Pospíšilová Ph.D.</w:t>
            </w:r>
          </w:p>
        </w:tc>
      </w:tr>
    </w:tbl>
    <w:p w:rsidR="00066E96" w:rsidRPr="00381993" w:rsidRDefault="00066E96" w:rsidP="00A86E10">
      <w:pPr>
        <w:autoSpaceDE w:val="0"/>
        <w:autoSpaceDN w:val="0"/>
        <w:adjustRightInd w:val="0"/>
        <w:spacing w:after="0" w:line="360" w:lineRule="auto"/>
        <w:jc w:val="center"/>
        <w:rPr>
          <w:rFonts w:cs="Times New Roman"/>
          <w:color w:val="000000" w:themeColor="text1"/>
          <w:szCs w:val="24"/>
        </w:rPr>
      </w:pPr>
      <w:r w:rsidRPr="00381993">
        <w:rPr>
          <w:rFonts w:cs="Times New Roman"/>
          <w:color w:val="000000" w:themeColor="text1"/>
          <w:szCs w:val="24"/>
        </w:rPr>
        <w:t>Olomouc 2020</w:t>
      </w: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pPr>
    </w:p>
    <w:p w:rsidR="00794448" w:rsidRPr="007C550D" w:rsidRDefault="00794448" w:rsidP="00A86E10">
      <w:pPr>
        <w:pStyle w:val="Default"/>
        <w:spacing w:line="360" w:lineRule="auto"/>
      </w:pPr>
      <w:r w:rsidRPr="007C550D">
        <w:t>Čestné prohlášení</w:t>
      </w:r>
      <w:bookmarkEnd w:id="0"/>
    </w:p>
    <w:p w:rsidR="00794448" w:rsidRPr="00381993" w:rsidRDefault="00794448" w:rsidP="00A86E10">
      <w:pPr>
        <w:spacing w:line="360" w:lineRule="auto"/>
        <w:jc w:val="both"/>
        <w:rPr>
          <w:rFonts w:cs="Times New Roman"/>
          <w:color w:val="000000" w:themeColor="text1"/>
          <w:lang w:eastAsia="en-US"/>
        </w:rPr>
      </w:pPr>
    </w:p>
    <w:p w:rsidR="00794448" w:rsidRPr="00381993" w:rsidRDefault="00794448" w:rsidP="00A86E10">
      <w:pPr>
        <w:spacing w:after="0" w:line="360" w:lineRule="auto"/>
        <w:jc w:val="both"/>
        <w:rPr>
          <w:rFonts w:eastAsia="Times New Roman" w:cs="Times New Roman"/>
          <w:color w:val="000000" w:themeColor="text1"/>
          <w:szCs w:val="24"/>
        </w:rPr>
      </w:pPr>
      <w:r w:rsidRPr="00381993">
        <w:rPr>
          <w:rFonts w:eastAsia="Times New Roman" w:cs="Times New Roman"/>
          <w:color w:val="000000" w:themeColor="text1"/>
          <w:szCs w:val="24"/>
        </w:rPr>
        <w:t>Prohlašuji, že jsem tuto bakalářskou práci vypracoval samostatně. Veškeré použité podklady, ze kterých jsem čerpal</w:t>
      </w:r>
      <w:r w:rsidR="00825BE6" w:rsidRPr="00381993">
        <w:rPr>
          <w:rFonts w:eastAsia="Times New Roman" w:cs="Times New Roman"/>
          <w:color w:val="000000" w:themeColor="text1"/>
          <w:szCs w:val="24"/>
        </w:rPr>
        <w:t>a</w:t>
      </w:r>
      <w:r w:rsidRPr="00381993">
        <w:rPr>
          <w:rFonts w:eastAsia="Times New Roman" w:cs="Times New Roman"/>
          <w:color w:val="000000" w:themeColor="text1"/>
          <w:szCs w:val="24"/>
        </w:rPr>
        <w:t xml:space="preserve"> informace, jsou uvedeny v seznamu použité literatury a citovány v textu podle normy ČSN ISO 690. </w:t>
      </w:r>
    </w:p>
    <w:p w:rsidR="00794448" w:rsidRPr="00381993" w:rsidRDefault="00794448" w:rsidP="00A86E10">
      <w:pPr>
        <w:spacing w:after="0" w:line="360" w:lineRule="auto"/>
        <w:jc w:val="both"/>
        <w:rPr>
          <w:rFonts w:eastAsia="Times New Roman" w:cs="Times New Roman"/>
          <w:color w:val="000000" w:themeColor="text1"/>
          <w:szCs w:val="24"/>
        </w:rPr>
      </w:pPr>
    </w:p>
    <w:p w:rsidR="002B4153" w:rsidRPr="00381993" w:rsidRDefault="002B4153" w:rsidP="00A86E10">
      <w:pPr>
        <w:spacing w:after="0" w:line="360" w:lineRule="auto"/>
        <w:jc w:val="both"/>
        <w:rPr>
          <w:rFonts w:eastAsia="Times New Roman" w:cs="Times New Roman"/>
          <w:color w:val="000000" w:themeColor="text1"/>
          <w:szCs w:val="24"/>
        </w:rPr>
      </w:pPr>
    </w:p>
    <w:p w:rsidR="004171D8" w:rsidRDefault="00794448" w:rsidP="00A86E10">
      <w:pPr>
        <w:spacing w:after="0" w:line="360" w:lineRule="auto"/>
        <w:jc w:val="both"/>
        <w:rPr>
          <w:rFonts w:eastAsia="Times New Roman" w:cs="Times New Roman"/>
          <w:color w:val="000000" w:themeColor="text1"/>
          <w:szCs w:val="24"/>
        </w:rPr>
      </w:pPr>
      <w:r w:rsidRPr="00381993">
        <w:rPr>
          <w:rFonts w:eastAsia="Times New Roman" w:cs="Times New Roman"/>
          <w:color w:val="000000" w:themeColor="text1"/>
          <w:szCs w:val="24"/>
        </w:rPr>
        <w:t>V Praze</w:t>
      </w:r>
      <w:r w:rsidR="002B4153" w:rsidRPr="00381993">
        <w:rPr>
          <w:rFonts w:eastAsia="Times New Roman" w:cs="Times New Roman"/>
          <w:color w:val="000000" w:themeColor="text1"/>
          <w:szCs w:val="24"/>
        </w:rPr>
        <w:t xml:space="preserve"> dne</w:t>
      </w:r>
      <w:r w:rsidR="001D0A55" w:rsidRPr="00381993">
        <w:rPr>
          <w:rFonts w:eastAsia="Times New Roman" w:cs="Times New Roman"/>
          <w:color w:val="000000" w:themeColor="text1"/>
          <w:szCs w:val="24"/>
        </w:rPr>
        <w:t xml:space="preserve"> </w:t>
      </w:r>
      <w:r w:rsidR="008574F8" w:rsidRPr="00381993">
        <w:rPr>
          <w:rFonts w:eastAsia="Times New Roman" w:cs="Times New Roman"/>
          <w:color w:val="000000" w:themeColor="text1"/>
          <w:szCs w:val="24"/>
        </w:rPr>
        <w:t xml:space="preserve">16.6. </w:t>
      </w:r>
      <w:r w:rsidR="002B4153" w:rsidRPr="00381993">
        <w:rPr>
          <w:rFonts w:eastAsia="Times New Roman" w:cs="Times New Roman"/>
          <w:color w:val="000000" w:themeColor="text1"/>
          <w:szCs w:val="24"/>
        </w:rPr>
        <w:t xml:space="preserve">2020                                                             Jméno a příjmení </w:t>
      </w:r>
      <w:r w:rsidRPr="00381993">
        <w:rPr>
          <w:rFonts w:eastAsia="Times New Roman" w:cs="Times New Roman"/>
          <w:color w:val="000000" w:themeColor="text1"/>
          <w:szCs w:val="24"/>
        </w:rPr>
        <w:t>studenta</w:t>
      </w:r>
    </w:p>
    <w:p w:rsidR="00547AE3" w:rsidRDefault="00547AE3" w:rsidP="00A86E10">
      <w:pPr>
        <w:spacing w:after="0" w:line="360" w:lineRule="auto"/>
        <w:jc w:val="both"/>
        <w:rPr>
          <w:rFonts w:eastAsia="Times New Roman" w:cs="Times New Roman"/>
          <w:color w:val="000000" w:themeColor="text1"/>
          <w:szCs w:val="24"/>
        </w:rPr>
      </w:pPr>
    </w:p>
    <w:p w:rsidR="00F75364" w:rsidRPr="00381993" w:rsidRDefault="00F75364" w:rsidP="00ED768F">
      <w:pPr>
        <w:pStyle w:val="Nadpis1"/>
        <w:numPr>
          <w:ilvl w:val="0"/>
          <w:numId w:val="0"/>
        </w:numPr>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Pr="00381993" w:rsidRDefault="00F75364" w:rsidP="00ED768F">
      <w:pPr>
        <w:pStyle w:val="Nadpis1"/>
        <w:numPr>
          <w:ilvl w:val="0"/>
          <w:numId w:val="0"/>
        </w:numPr>
        <w:ind w:left="432"/>
      </w:pPr>
    </w:p>
    <w:p w:rsidR="00F75364" w:rsidRDefault="00F75364" w:rsidP="00ED768F">
      <w:pPr>
        <w:pStyle w:val="Nadpis1"/>
        <w:numPr>
          <w:ilvl w:val="0"/>
          <w:numId w:val="0"/>
        </w:numPr>
      </w:pPr>
    </w:p>
    <w:p w:rsidR="00071C9F" w:rsidRDefault="00071C9F" w:rsidP="00A86E10">
      <w:pPr>
        <w:spacing w:line="360" w:lineRule="auto"/>
      </w:pPr>
    </w:p>
    <w:p w:rsidR="00071C9F" w:rsidRPr="00071C9F" w:rsidRDefault="00071C9F" w:rsidP="00A86E10">
      <w:pPr>
        <w:spacing w:line="360" w:lineRule="auto"/>
      </w:pPr>
    </w:p>
    <w:p w:rsidR="00E53627" w:rsidRPr="007C550D" w:rsidRDefault="00774497" w:rsidP="00A86E10">
      <w:pPr>
        <w:pStyle w:val="Default"/>
        <w:spacing w:line="360" w:lineRule="auto"/>
      </w:pPr>
      <w:r w:rsidRPr="007C550D">
        <w:t>Poděkování</w:t>
      </w:r>
    </w:p>
    <w:p w:rsidR="001E47E3" w:rsidRPr="001E47E3" w:rsidRDefault="001E47E3" w:rsidP="00A86E10">
      <w:pPr>
        <w:pStyle w:val="Default"/>
        <w:spacing w:line="360" w:lineRule="auto"/>
        <w:rPr>
          <w:b w:val="0"/>
          <w:bCs/>
          <w:sz w:val="44"/>
          <w:szCs w:val="44"/>
        </w:rPr>
      </w:pPr>
    </w:p>
    <w:p w:rsidR="00871E2A" w:rsidRPr="00C24D76" w:rsidRDefault="0041468D" w:rsidP="00A86E10">
      <w:pPr>
        <w:spacing w:line="360" w:lineRule="auto"/>
        <w:jc w:val="both"/>
        <w:rPr>
          <w:rFonts w:eastAsiaTheme="majorEastAsia" w:cs="Times New Roman"/>
          <w:bCs/>
          <w:color w:val="000000" w:themeColor="text1"/>
          <w:szCs w:val="24"/>
          <w:lang w:eastAsia="en-US"/>
        </w:rPr>
      </w:pPr>
      <w:r w:rsidRPr="00C24D76">
        <w:rPr>
          <w:rFonts w:eastAsiaTheme="majorEastAsia" w:cs="Times New Roman"/>
          <w:bCs/>
          <w:color w:val="000000" w:themeColor="text1"/>
          <w:szCs w:val="24"/>
          <w:lang w:eastAsia="en-US"/>
        </w:rPr>
        <w:t>Děkuji vedoucí bakalářského projektu Mgr. Heleně Pospíšilové Ph.D. za jej</w:t>
      </w:r>
      <w:r w:rsidR="00825BE6" w:rsidRPr="00C24D76">
        <w:rPr>
          <w:rFonts w:eastAsiaTheme="majorEastAsia" w:cs="Times New Roman"/>
          <w:bCs/>
          <w:color w:val="000000" w:themeColor="text1"/>
          <w:szCs w:val="24"/>
          <w:lang w:eastAsia="en-US"/>
        </w:rPr>
        <w:t xml:space="preserve">í </w:t>
      </w:r>
      <w:r w:rsidRPr="00C24D76">
        <w:rPr>
          <w:rFonts w:eastAsiaTheme="majorEastAsia" w:cs="Times New Roman"/>
          <w:bCs/>
          <w:color w:val="000000" w:themeColor="text1"/>
          <w:szCs w:val="24"/>
          <w:lang w:eastAsia="en-US"/>
        </w:rPr>
        <w:t>metodickou, pedagogickou a odbornou pomoc a jej</w:t>
      </w:r>
      <w:r w:rsidR="00825BE6" w:rsidRPr="00C24D76">
        <w:rPr>
          <w:rFonts w:eastAsiaTheme="majorEastAsia" w:cs="Times New Roman"/>
          <w:bCs/>
          <w:color w:val="000000" w:themeColor="text1"/>
          <w:szCs w:val="24"/>
          <w:lang w:eastAsia="en-US"/>
        </w:rPr>
        <w:t>í</w:t>
      </w:r>
      <w:r w:rsidRPr="00C24D76">
        <w:rPr>
          <w:rFonts w:eastAsiaTheme="majorEastAsia" w:cs="Times New Roman"/>
          <w:bCs/>
          <w:color w:val="000000" w:themeColor="text1"/>
          <w:szCs w:val="24"/>
          <w:lang w:eastAsia="en-US"/>
        </w:rPr>
        <w:t xml:space="preserve"> cenné rady při tvorbě mé</w:t>
      </w:r>
      <w:r w:rsidR="00963433" w:rsidRPr="00C24D76">
        <w:rPr>
          <w:rFonts w:eastAsiaTheme="majorEastAsia" w:cs="Times New Roman"/>
          <w:bCs/>
          <w:color w:val="000000" w:themeColor="text1"/>
          <w:szCs w:val="24"/>
          <w:lang w:eastAsia="en-US"/>
        </w:rPr>
        <w:t>ho bakalářského projektu.</w:t>
      </w:r>
    </w:p>
    <w:sdt>
      <w:sdtPr>
        <w:rPr>
          <w:rFonts w:eastAsiaTheme="minorEastAsia" w:cstheme="minorBidi"/>
          <w:b/>
          <w:bCs/>
          <w:color w:val="auto"/>
          <w:sz w:val="22"/>
          <w:szCs w:val="22"/>
          <w:lang w:eastAsia="cs-CZ"/>
        </w:rPr>
        <w:id w:val="-933899031"/>
        <w:docPartObj>
          <w:docPartGallery w:val="Table of Contents"/>
          <w:docPartUnique/>
        </w:docPartObj>
      </w:sdtPr>
      <w:sdtEndPr>
        <w:rPr>
          <w:rFonts w:eastAsiaTheme="majorEastAsia" w:cs="Times New Roman"/>
          <w:color w:val="000000" w:themeColor="text1"/>
          <w:sz w:val="44"/>
          <w:szCs w:val="32"/>
        </w:rPr>
      </w:sdtEndPr>
      <w:sdtContent>
        <w:p w:rsidR="009504D7" w:rsidRPr="00381993" w:rsidRDefault="009504D7" w:rsidP="00ED768F">
          <w:pPr>
            <w:pStyle w:val="Nadpisobsahu"/>
            <w:numPr>
              <w:ilvl w:val="0"/>
              <w:numId w:val="0"/>
            </w:numPr>
          </w:pPr>
          <w:r w:rsidRPr="00381993">
            <w:t>Obsah</w:t>
          </w:r>
        </w:p>
        <w:p w:rsidR="0025123F" w:rsidRDefault="009504D7" w:rsidP="00A86E10">
          <w:pPr>
            <w:pStyle w:val="Obsah1"/>
            <w:tabs>
              <w:tab w:val="right" w:leader="dot" w:pos="9062"/>
            </w:tabs>
            <w:spacing w:line="360" w:lineRule="auto"/>
            <w:rPr>
              <w:rFonts w:asciiTheme="minorHAnsi" w:hAnsiTheme="minorHAnsi" w:cstheme="minorBidi"/>
              <w:b w:val="0"/>
              <w:bCs w:val="0"/>
              <w:noProof/>
              <w:sz w:val="22"/>
              <w:szCs w:val="22"/>
            </w:rPr>
          </w:pPr>
          <w:r w:rsidRPr="00381993">
            <w:rPr>
              <w:rFonts w:cs="Times New Roman"/>
              <w:b w:val="0"/>
              <w:bCs w:val="0"/>
              <w:i/>
              <w:iCs/>
              <w:color w:val="000000" w:themeColor="text1"/>
            </w:rPr>
            <w:fldChar w:fldCharType="begin"/>
          </w:r>
          <w:r w:rsidRPr="00381993">
            <w:rPr>
              <w:rFonts w:cs="Times New Roman"/>
              <w:color w:val="000000" w:themeColor="text1"/>
            </w:rPr>
            <w:instrText>TOC \o "1-3" \h \z \u</w:instrText>
          </w:r>
          <w:r w:rsidRPr="00381993">
            <w:rPr>
              <w:rFonts w:cs="Times New Roman"/>
              <w:b w:val="0"/>
              <w:bCs w:val="0"/>
              <w:i/>
              <w:iCs/>
              <w:color w:val="000000" w:themeColor="text1"/>
            </w:rPr>
            <w:fldChar w:fldCharType="separate"/>
          </w:r>
          <w:hyperlink w:anchor="_Toc43371040" w:history="1">
            <w:r w:rsidR="0025123F" w:rsidRPr="007C7855">
              <w:rPr>
                <w:rStyle w:val="Hypertextovodkaz"/>
                <w:noProof/>
              </w:rPr>
              <w:t>Úvod</w:t>
            </w:r>
            <w:r w:rsidR="0025123F">
              <w:rPr>
                <w:noProof/>
                <w:webHidden/>
              </w:rPr>
              <w:tab/>
            </w:r>
          </w:hyperlink>
        </w:p>
        <w:p w:rsidR="0025123F" w:rsidRDefault="009C066A" w:rsidP="00A86E10">
          <w:pPr>
            <w:pStyle w:val="Obsah1"/>
            <w:tabs>
              <w:tab w:val="left" w:pos="440"/>
              <w:tab w:val="right" w:leader="dot" w:pos="9062"/>
            </w:tabs>
            <w:spacing w:line="360" w:lineRule="auto"/>
            <w:rPr>
              <w:rFonts w:asciiTheme="minorHAnsi" w:hAnsiTheme="minorHAnsi" w:cstheme="minorBidi"/>
              <w:b w:val="0"/>
              <w:bCs w:val="0"/>
              <w:noProof/>
              <w:sz w:val="22"/>
              <w:szCs w:val="22"/>
            </w:rPr>
          </w:pPr>
          <w:hyperlink w:anchor="_Toc43371041" w:history="1">
            <w:r w:rsidR="0025123F" w:rsidRPr="007C7855">
              <w:rPr>
                <w:rStyle w:val="Hypertextovodkaz"/>
                <w:noProof/>
              </w:rPr>
              <w:t>1</w:t>
            </w:r>
            <w:r w:rsidR="0025123F">
              <w:rPr>
                <w:rFonts w:asciiTheme="minorHAnsi" w:hAnsiTheme="minorHAnsi" w:cstheme="minorBidi"/>
                <w:b w:val="0"/>
                <w:bCs w:val="0"/>
                <w:noProof/>
                <w:sz w:val="22"/>
                <w:szCs w:val="22"/>
              </w:rPr>
              <w:tab/>
            </w:r>
            <w:r w:rsidR="0025123F" w:rsidRPr="007C7855">
              <w:rPr>
                <w:rStyle w:val="Hypertextovodkaz"/>
                <w:noProof/>
              </w:rPr>
              <w:t>Mladší školní věk</w:t>
            </w:r>
            <w:r w:rsidR="0025123F">
              <w:rPr>
                <w:noProof/>
                <w:webHidden/>
              </w:rPr>
              <w:tab/>
            </w:r>
            <w:r w:rsidR="0025123F">
              <w:rPr>
                <w:noProof/>
                <w:webHidden/>
              </w:rPr>
              <w:fldChar w:fldCharType="begin"/>
            </w:r>
            <w:r w:rsidR="0025123F">
              <w:rPr>
                <w:noProof/>
                <w:webHidden/>
              </w:rPr>
              <w:instrText xml:space="preserve"> PAGEREF _Toc43371041 \h </w:instrText>
            </w:r>
            <w:r w:rsidR="0025123F">
              <w:rPr>
                <w:noProof/>
                <w:webHidden/>
              </w:rPr>
            </w:r>
            <w:r w:rsidR="0025123F">
              <w:rPr>
                <w:noProof/>
                <w:webHidden/>
              </w:rPr>
              <w:fldChar w:fldCharType="separate"/>
            </w:r>
            <w:r w:rsidR="0025123F">
              <w:rPr>
                <w:noProof/>
                <w:webHidden/>
              </w:rPr>
              <w:t>10</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42" w:history="1">
            <w:r w:rsidR="0025123F" w:rsidRPr="007C7855">
              <w:rPr>
                <w:rStyle w:val="Hypertextovodkaz"/>
                <w:noProof/>
              </w:rPr>
              <w:t>1.1</w:t>
            </w:r>
            <w:r w:rsidR="0025123F">
              <w:rPr>
                <w:rFonts w:asciiTheme="minorHAnsi" w:hAnsiTheme="minorHAnsi" w:cstheme="minorBidi"/>
                <w:i w:val="0"/>
                <w:iCs w:val="0"/>
                <w:noProof/>
                <w:sz w:val="22"/>
                <w:szCs w:val="22"/>
              </w:rPr>
              <w:tab/>
            </w:r>
            <w:r w:rsidR="0025123F" w:rsidRPr="007C7855">
              <w:rPr>
                <w:rStyle w:val="Hypertextovodkaz"/>
                <w:noProof/>
              </w:rPr>
              <w:t>Volný čas dítěte mladšího školního věku</w:t>
            </w:r>
            <w:r w:rsidR="0025123F">
              <w:rPr>
                <w:noProof/>
                <w:webHidden/>
              </w:rPr>
              <w:tab/>
            </w:r>
            <w:r w:rsidR="0025123F">
              <w:rPr>
                <w:noProof/>
                <w:webHidden/>
              </w:rPr>
              <w:fldChar w:fldCharType="begin"/>
            </w:r>
            <w:r w:rsidR="0025123F">
              <w:rPr>
                <w:noProof/>
                <w:webHidden/>
              </w:rPr>
              <w:instrText xml:space="preserve"> PAGEREF _Toc43371042 \h </w:instrText>
            </w:r>
            <w:r w:rsidR="0025123F">
              <w:rPr>
                <w:noProof/>
                <w:webHidden/>
              </w:rPr>
            </w:r>
            <w:r w:rsidR="0025123F">
              <w:rPr>
                <w:noProof/>
                <w:webHidden/>
              </w:rPr>
              <w:fldChar w:fldCharType="separate"/>
            </w:r>
            <w:r w:rsidR="0025123F">
              <w:rPr>
                <w:noProof/>
                <w:webHidden/>
              </w:rPr>
              <w:t>13</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43" w:history="1">
            <w:r w:rsidR="0025123F" w:rsidRPr="007C7855">
              <w:rPr>
                <w:rStyle w:val="Hypertextovodkaz"/>
                <w:noProof/>
              </w:rPr>
              <w:t>1.2</w:t>
            </w:r>
            <w:r w:rsidR="0025123F">
              <w:rPr>
                <w:rFonts w:asciiTheme="minorHAnsi" w:hAnsiTheme="minorHAnsi" w:cstheme="minorBidi"/>
                <w:i w:val="0"/>
                <w:iCs w:val="0"/>
                <w:noProof/>
                <w:sz w:val="22"/>
                <w:szCs w:val="22"/>
              </w:rPr>
              <w:tab/>
            </w:r>
            <w:r w:rsidR="0025123F" w:rsidRPr="007C7855">
              <w:rPr>
                <w:rStyle w:val="Hypertextovodkaz"/>
                <w:noProof/>
              </w:rPr>
              <w:t>Výchova ve volném čase</w:t>
            </w:r>
            <w:r w:rsidR="0025123F">
              <w:rPr>
                <w:noProof/>
                <w:webHidden/>
              </w:rPr>
              <w:tab/>
            </w:r>
            <w:r w:rsidR="0025123F">
              <w:rPr>
                <w:noProof/>
                <w:webHidden/>
              </w:rPr>
              <w:fldChar w:fldCharType="begin"/>
            </w:r>
            <w:r w:rsidR="0025123F">
              <w:rPr>
                <w:noProof/>
                <w:webHidden/>
              </w:rPr>
              <w:instrText xml:space="preserve"> PAGEREF _Toc43371043 \h </w:instrText>
            </w:r>
            <w:r w:rsidR="0025123F">
              <w:rPr>
                <w:noProof/>
                <w:webHidden/>
              </w:rPr>
            </w:r>
            <w:r w:rsidR="0025123F">
              <w:rPr>
                <w:noProof/>
                <w:webHidden/>
              </w:rPr>
              <w:fldChar w:fldCharType="separate"/>
            </w:r>
            <w:r w:rsidR="0025123F">
              <w:rPr>
                <w:noProof/>
                <w:webHidden/>
              </w:rPr>
              <w:t>14</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44" w:history="1">
            <w:r w:rsidR="0025123F" w:rsidRPr="007C7855">
              <w:rPr>
                <w:rStyle w:val="Hypertextovodkaz"/>
                <w:noProof/>
              </w:rPr>
              <w:t>1.3</w:t>
            </w:r>
            <w:r w:rsidR="0025123F">
              <w:rPr>
                <w:rFonts w:asciiTheme="minorHAnsi" w:hAnsiTheme="minorHAnsi" w:cstheme="minorBidi"/>
                <w:i w:val="0"/>
                <w:iCs w:val="0"/>
                <w:noProof/>
                <w:sz w:val="22"/>
                <w:szCs w:val="22"/>
              </w:rPr>
              <w:tab/>
            </w:r>
            <w:r w:rsidR="0025123F" w:rsidRPr="007C7855">
              <w:rPr>
                <w:rStyle w:val="Hypertextovodkaz"/>
                <w:noProof/>
              </w:rPr>
              <w:t>Vybrané problémy u dětí po nástupu do první třídy</w:t>
            </w:r>
            <w:r w:rsidR="0025123F">
              <w:rPr>
                <w:noProof/>
                <w:webHidden/>
              </w:rPr>
              <w:tab/>
            </w:r>
            <w:r w:rsidR="0025123F">
              <w:rPr>
                <w:noProof/>
                <w:webHidden/>
              </w:rPr>
              <w:fldChar w:fldCharType="begin"/>
            </w:r>
            <w:r w:rsidR="0025123F">
              <w:rPr>
                <w:noProof/>
                <w:webHidden/>
              </w:rPr>
              <w:instrText xml:space="preserve"> PAGEREF _Toc43371044 \h </w:instrText>
            </w:r>
            <w:r w:rsidR="0025123F">
              <w:rPr>
                <w:noProof/>
                <w:webHidden/>
              </w:rPr>
            </w:r>
            <w:r w:rsidR="0025123F">
              <w:rPr>
                <w:noProof/>
                <w:webHidden/>
              </w:rPr>
              <w:fldChar w:fldCharType="separate"/>
            </w:r>
            <w:r w:rsidR="0025123F">
              <w:rPr>
                <w:noProof/>
                <w:webHidden/>
              </w:rPr>
              <w:t>15</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45" w:history="1">
            <w:r w:rsidR="0025123F" w:rsidRPr="007C7855">
              <w:rPr>
                <w:rStyle w:val="Hypertextovodkaz"/>
                <w:rFonts w:cs="Times New Roman"/>
                <w:noProof/>
              </w:rPr>
              <w:t>1.3.1</w:t>
            </w:r>
            <w:r w:rsidR="0025123F">
              <w:rPr>
                <w:rFonts w:asciiTheme="minorHAnsi" w:hAnsiTheme="minorHAnsi" w:cstheme="minorBidi"/>
                <w:noProof/>
                <w:sz w:val="22"/>
                <w:szCs w:val="22"/>
              </w:rPr>
              <w:tab/>
            </w:r>
            <w:r w:rsidR="0025123F" w:rsidRPr="007C7855">
              <w:rPr>
                <w:rStyle w:val="Hypertextovodkaz"/>
                <w:rFonts w:cs="Times New Roman"/>
                <w:noProof/>
              </w:rPr>
              <w:t>Špatný úchop psací potřeby</w:t>
            </w:r>
            <w:r w:rsidR="0025123F">
              <w:rPr>
                <w:noProof/>
                <w:webHidden/>
              </w:rPr>
              <w:tab/>
            </w:r>
            <w:r w:rsidR="0025123F">
              <w:rPr>
                <w:noProof/>
                <w:webHidden/>
              </w:rPr>
              <w:fldChar w:fldCharType="begin"/>
            </w:r>
            <w:r w:rsidR="0025123F">
              <w:rPr>
                <w:noProof/>
                <w:webHidden/>
              </w:rPr>
              <w:instrText xml:space="preserve"> PAGEREF _Toc43371045 \h </w:instrText>
            </w:r>
            <w:r w:rsidR="0025123F">
              <w:rPr>
                <w:noProof/>
                <w:webHidden/>
              </w:rPr>
            </w:r>
            <w:r w:rsidR="0025123F">
              <w:rPr>
                <w:noProof/>
                <w:webHidden/>
              </w:rPr>
              <w:fldChar w:fldCharType="separate"/>
            </w:r>
            <w:r w:rsidR="0025123F">
              <w:rPr>
                <w:noProof/>
                <w:webHidden/>
              </w:rPr>
              <w:t>15</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46" w:history="1">
            <w:r w:rsidR="0025123F" w:rsidRPr="007C7855">
              <w:rPr>
                <w:rStyle w:val="Hypertextovodkaz"/>
                <w:rFonts w:cs="Times New Roman"/>
                <w:noProof/>
              </w:rPr>
              <w:t>1.3.2</w:t>
            </w:r>
            <w:r w:rsidR="0025123F">
              <w:rPr>
                <w:rFonts w:asciiTheme="minorHAnsi" w:hAnsiTheme="minorHAnsi" w:cstheme="minorBidi"/>
                <w:noProof/>
                <w:sz w:val="22"/>
                <w:szCs w:val="22"/>
              </w:rPr>
              <w:tab/>
            </w:r>
            <w:r w:rsidR="0025123F" w:rsidRPr="007C7855">
              <w:rPr>
                <w:rStyle w:val="Hypertextovodkaz"/>
                <w:rFonts w:cs="Times New Roman"/>
                <w:noProof/>
              </w:rPr>
              <w:t>Poruchy a obtíže v grafomotorice</w:t>
            </w:r>
            <w:r w:rsidR="0025123F">
              <w:rPr>
                <w:noProof/>
                <w:webHidden/>
              </w:rPr>
              <w:tab/>
            </w:r>
            <w:r w:rsidR="0025123F">
              <w:rPr>
                <w:noProof/>
                <w:webHidden/>
              </w:rPr>
              <w:fldChar w:fldCharType="begin"/>
            </w:r>
            <w:r w:rsidR="0025123F">
              <w:rPr>
                <w:noProof/>
                <w:webHidden/>
              </w:rPr>
              <w:instrText xml:space="preserve"> PAGEREF _Toc43371046 \h </w:instrText>
            </w:r>
            <w:r w:rsidR="0025123F">
              <w:rPr>
                <w:noProof/>
                <w:webHidden/>
              </w:rPr>
            </w:r>
            <w:r w:rsidR="0025123F">
              <w:rPr>
                <w:noProof/>
                <w:webHidden/>
              </w:rPr>
              <w:fldChar w:fldCharType="separate"/>
            </w:r>
            <w:r w:rsidR="0025123F">
              <w:rPr>
                <w:noProof/>
                <w:webHidden/>
              </w:rPr>
              <w:t>16</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47" w:history="1">
            <w:r w:rsidR="0025123F" w:rsidRPr="007C7855">
              <w:rPr>
                <w:rStyle w:val="Hypertextovodkaz"/>
                <w:rFonts w:cs="Times New Roman"/>
                <w:noProof/>
              </w:rPr>
              <w:t>1.3.3</w:t>
            </w:r>
            <w:r w:rsidR="0025123F">
              <w:rPr>
                <w:rFonts w:asciiTheme="minorHAnsi" w:hAnsiTheme="minorHAnsi" w:cstheme="minorBidi"/>
                <w:noProof/>
                <w:sz w:val="22"/>
                <w:szCs w:val="22"/>
              </w:rPr>
              <w:tab/>
            </w:r>
            <w:r w:rsidR="0025123F" w:rsidRPr="007C7855">
              <w:rPr>
                <w:rStyle w:val="Hypertextovodkaz"/>
                <w:rFonts w:cs="Times New Roman"/>
                <w:noProof/>
              </w:rPr>
              <w:t>Poruchy výslovnosti</w:t>
            </w:r>
            <w:r w:rsidR="0025123F">
              <w:rPr>
                <w:noProof/>
                <w:webHidden/>
              </w:rPr>
              <w:tab/>
            </w:r>
            <w:r w:rsidR="0025123F">
              <w:rPr>
                <w:noProof/>
                <w:webHidden/>
              </w:rPr>
              <w:fldChar w:fldCharType="begin"/>
            </w:r>
            <w:r w:rsidR="0025123F">
              <w:rPr>
                <w:noProof/>
                <w:webHidden/>
              </w:rPr>
              <w:instrText xml:space="preserve"> PAGEREF _Toc43371047 \h </w:instrText>
            </w:r>
            <w:r w:rsidR="0025123F">
              <w:rPr>
                <w:noProof/>
                <w:webHidden/>
              </w:rPr>
            </w:r>
            <w:r w:rsidR="0025123F">
              <w:rPr>
                <w:noProof/>
                <w:webHidden/>
              </w:rPr>
              <w:fldChar w:fldCharType="separate"/>
            </w:r>
            <w:r w:rsidR="0025123F">
              <w:rPr>
                <w:noProof/>
                <w:webHidden/>
              </w:rPr>
              <w:t>17</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48" w:history="1">
            <w:r w:rsidR="0025123F" w:rsidRPr="007C7855">
              <w:rPr>
                <w:rStyle w:val="Hypertextovodkaz"/>
                <w:noProof/>
              </w:rPr>
              <w:t>1.4</w:t>
            </w:r>
            <w:r w:rsidR="0025123F">
              <w:rPr>
                <w:rFonts w:asciiTheme="minorHAnsi" w:hAnsiTheme="minorHAnsi" w:cstheme="minorBidi"/>
                <w:i w:val="0"/>
                <w:iCs w:val="0"/>
                <w:noProof/>
                <w:sz w:val="22"/>
                <w:szCs w:val="22"/>
              </w:rPr>
              <w:tab/>
            </w:r>
            <w:r w:rsidR="0025123F" w:rsidRPr="007C7855">
              <w:rPr>
                <w:rStyle w:val="Hypertextovodkaz"/>
                <w:noProof/>
              </w:rPr>
              <w:t>Hra u dětí mladšího školního věku</w:t>
            </w:r>
            <w:r w:rsidR="0025123F">
              <w:rPr>
                <w:noProof/>
                <w:webHidden/>
              </w:rPr>
              <w:tab/>
            </w:r>
            <w:r w:rsidR="0025123F">
              <w:rPr>
                <w:noProof/>
                <w:webHidden/>
              </w:rPr>
              <w:fldChar w:fldCharType="begin"/>
            </w:r>
            <w:r w:rsidR="0025123F">
              <w:rPr>
                <w:noProof/>
                <w:webHidden/>
              </w:rPr>
              <w:instrText xml:space="preserve"> PAGEREF _Toc43371048 \h </w:instrText>
            </w:r>
            <w:r w:rsidR="0025123F">
              <w:rPr>
                <w:noProof/>
                <w:webHidden/>
              </w:rPr>
            </w:r>
            <w:r w:rsidR="0025123F">
              <w:rPr>
                <w:noProof/>
                <w:webHidden/>
              </w:rPr>
              <w:fldChar w:fldCharType="separate"/>
            </w:r>
            <w:r w:rsidR="0025123F">
              <w:rPr>
                <w:noProof/>
                <w:webHidden/>
              </w:rPr>
              <w:t>18</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49" w:history="1">
            <w:r w:rsidR="0025123F" w:rsidRPr="007C7855">
              <w:rPr>
                <w:rStyle w:val="Hypertextovodkaz"/>
                <w:rFonts w:cs="Times New Roman"/>
                <w:noProof/>
              </w:rPr>
              <w:t>1.4.1</w:t>
            </w:r>
            <w:r w:rsidR="0025123F">
              <w:rPr>
                <w:rFonts w:asciiTheme="minorHAnsi" w:hAnsiTheme="minorHAnsi" w:cstheme="minorBidi"/>
                <w:noProof/>
                <w:sz w:val="22"/>
                <w:szCs w:val="22"/>
              </w:rPr>
              <w:tab/>
            </w:r>
            <w:r w:rsidR="0025123F" w:rsidRPr="007C7855">
              <w:rPr>
                <w:rStyle w:val="Hypertextovodkaz"/>
                <w:rFonts w:cs="Times New Roman"/>
                <w:noProof/>
              </w:rPr>
              <w:t>Využití hry ve školní družině</w:t>
            </w:r>
            <w:r w:rsidR="0025123F">
              <w:rPr>
                <w:noProof/>
                <w:webHidden/>
              </w:rPr>
              <w:tab/>
            </w:r>
            <w:r w:rsidR="0025123F">
              <w:rPr>
                <w:noProof/>
                <w:webHidden/>
              </w:rPr>
              <w:fldChar w:fldCharType="begin"/>
            </w:r>
            <w:r w:rsidR="0025123F">
              <w:rPr>
                <w:noProof/>
                <w:webHidden/>
              </w:rPr>
              <w:instrText xml:space="preserve"> PAGEREF _Toc43371049 \h </w:instrText>
            </w:r>
            <w:r w:rsidR="0025123F">
              <w:rPr>
                <w:noProof/>
                <w:webHidden/>
              </w:rPr>
            </w:r>
            <w:r w:rsidR="0025123F">
              <w:rPr>
                <w:noProof/>
                <w:webHidden/>
              </w:rPr>
              <w:fldChar w:fldCharType="separate"/>
            </w:r>
            <w:r w:rsidR="0025123F">
              <w:rPr>
                <w:noProof/>
                <w:webHidden/>
              </w:rPr>
              <w:t>19</w:t>
            </w:r>
            <w:r w:rsidR="0025123F">
              <w:rPr>
                <w:noProof/>
                <w:webHidden/>
              </w:rPr>
              <w:fldChar w:fldCharType="end"/>
            </w:r>
          </w:hyperlink>
        </w:p>
        <w:p w:rsidR="0025123F" w:rsidRDefault="009C066A" w:rsidP="00A86E10">
          <w:pPr>
            <w:pStyle w:val="Obsah1"/>
            <w:tabs>
              <w:tab w:val="left" w:pos="440"/>
              <w:tab w:val="right" w:leader="dot" w:pos="9062"/>
            </w:tabs>
            <w:spacing w:line="360" w:lineRule="auto"/>
            <w:rPr>
              <w:rFonts w:asciiTheme="minorHAnsi" w:hAnsiTheme="minorHAnsi" w:cstheme="minorBidi"/>
              <w:b w:val="0"/>
              <w:bCs w:val="0"/>
              <w:noProof/>
              <w:sz w:val="22"/>
              <w:szCs w:val="22"/>
            </w:rPr>
          </w:pPr>
          <w:hyperlink w:anchor="_Toc43371050" w:history="1">
            <w:r w:rsidR="0025123F" w:rsidRPr="007C7855">
              <w:rPr>
                <w:rStyle w:val="Hypertextovodkaz"/>
                <w:noProof/>
              </w:rPr>
              <w:t>2</w:t>
            </w:r>
            <w:r w:rsidR="0025123F">
              <w:rPr>
                <w:rFonts w:asciiTheme="minorHAnsi" w:hAnsiTheme="minorHAnsi" w:cstheme="minorBidi"/>
                <w:b w:val="0"/>
                <w:bCs w:val="0"/>
                <w:noProof/>
                <w:sz w:val="22"/>
                <w:szCs w:val="22"/>
              </w:rPr>
              <w:tab/>
            </w:r>
            <w:r w:rsidR="0025123F" w:rsidRPr="007C7855">
              <w:rPr>
                <w:rStyle w:val="Hypertextovodkaz"/>
                <w:noProof/>
              </w:rPr>
              <w:t>Školní družina</w:t>
            </w:r>
            <w:r w:rsidR="0025123F">
              <w:rPr>
                <w:noProof/>
                <w:webHidden/>
              </w:rPr>
              <w:tab/>
            </w:r>
            <w:r w:rsidR="0025123F">
              <w:rPr>
                <w:noProof/>
                <w:webHidden/>
              </w:rPr>
              <w:fldChar w:fldCharType="begin"/>
            </w:r>
            <w:r w:rsidR="0025123F">
              <w:rPr>
                <w:noProof/>
                <w:webHidden/>
              </w:rPr>
              <w:instrText xml:space="preserve"> PAGEREF _Toc43371050 \h </w:instrText>
            </w:r>
            <w:r w:rsidR="0025123F">
              <w:rPr>
                <w:noProof/>
                <w:webHidden/>
              </w:rPr>
            </w:r>
            <w:r w:rsidR="0025123F">
              <w:rPr>
                <w:noProof/>
                <w:webHidden/>
              </w:rPr>
              <w:fldChar w:fldCharType="separate"/>
            </w:r>
            <w:r w:rsidR="0025123F">
              <w:rPr>
                <w:noProof/>
                <w:webHidden/>
              </w:rPr>
              <w:t>22</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51" w:history="1">
            <w:r w:rsidR="0025123F" w:rsidRPr="007C7855">
              <w:rPr>
                <w:rStyle w:val="Hypertextovodkaz"/>
                <w:noProof/>
              </w:rPr>
              <w:t>2.1</w:t>
            </w:r>
            <w:r w:rsidR="0025123F">
              <w:rPr>
                <w:rFonts w:asciiTheme="minorHAnsi" w:hAnsiTheme="minorHAnsi" w:cstheme="minorBidi"/>
                <w:i w:val="0"/>
                <w:iCs w:val="0"/>
                <w:noProof/>
                <w:sz w:val="22"/>
                <w:szCs w:val="22"/>
              </w:rPr>
              <w:tab/>
            </w:r>
            <w:r w:rsidR="0025123F" w:rsidRPr="007C7855">
              <w:rPr>
                <w:rStyle w:val="Hypertextovodkaz"/>
                <w:noProof/>
              </w:rPr>
              <w:t>Historie školních družin</w:t>
            </w:r>
            <w:r w:rsidR="0025123F">
              <w:rPr>
                <w:noProof/>
                <w:webHidden/>
              </w:rPr>
              <w:tab/>
            </w:r>
            <w:r w:rsidR="0025123F">
              <w:rPr>
                <w:noProof/>
                <w:webHidden/>
              </w:rPr>
              <w:fldChar w:fldCharType="begin"/>
            </w:r>
            <w:r w:rsidR="0025123F">
              <w:rPr>
                <w:noProof/>
                <w:webHidden/>
              </w:rPr>
              <w:instrText xml:space="preserve"> PAGEREF _Toc43371051 \h </w:instrText>
            </w:r>
            <w:r w:rsidR="0025123F">
              <w:rPr>
                <w:noProof/>
                <w:webHidden/>
              </w:rPr>
            </w:r>
            <w:r w:rsidR="0025123F">
              <w:rPr>
                <w:noProof/>
                <w:webHidden/>
              </w:rPr>
              <w:fldChar w:fldCharType="separate"/>
            </w:r>
            <w:r w:rsidR="0025123F">
              <w:rPr>
                <w:noProof/>
                <w:webHidden/>
              </w:rPr>
              <w:t>22</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52" w:history="1">
            <w:r w:rsidR="0025123F" w:rsidRPr="007C7855">
              <w:rPr>
                <w:rStyle w:val="Hypertextovodkaz"/>
                <w:noProof/>
              </w:rPr>
              <w:t>2.2</w:t>
            </w:r>
            <w:r w:rsidR="0025123F">
              <w:rPr>
                <w:rFonts w:asciiTheme="minorHAnsi" w:hAnsiTheme="minorHAnsi" w:cstheme="minorBidi"/>
                <w:i w:val="0"/>
                <w:iCs w:val="0"/>
                <w:noProof/>
                <w:sz w:val="22"/>
                <w:szCs w:val="22"/>
              </w:rPr>
              <w:tab/>
            </w:r>
            <w:r w:rsidR="0025123F" w:rsidRPr="007C7855">
              <w:rPr>
                <w:rStyle w:val="Hypertextovodkaz"/>
                <w:noProof/>
              </w:rPr>
              <w:t>Charakter družiny</w:t>
            </w:r>
            <w:r w:rsidR="0025123F">
              <w:rPr>
                <w:noProof/>
                <w:webHidden/>
              </w:rPr>
              <w:tab/>
            </w:r>
            <w:r w:rsidR="0025123F">
              <w:rPr>
                <w:noProof/>
                <w:webHidden/>
              </w:rPr>
              <w:fldChar w:fldCharType="begin"/>
            </w:r>
            <w:r w:rsidR="0025123F">
              <w:rPr>
                <w:noProof/>
                <w:webHidden/>
              </w:rPr>
              <w:instrText xml:space="preserve"> PAGEREF _Toc43371052 \h </w:instrText>
            </w:r>
            <w:r w:rsidR="0025123F">
              <w:rPr>
                <w:noProof/>
                <w:webHidden/>
              </w:rPr>
            </w:r>
            <w:r w:rsidR="0025123F">
              <w:rPr>
                <w:noProof/>
                <w:webHidden/>
              </w:rPr>
              <w:fldChar w:fldCharType="separate"/>
            </w:r>
            <w:r w:rsidR="0025123F">
              <w:rPr>
                <w:noProof/>
                <w:webHidden/>
              </w:rPr>
              <w:t>23</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53" w:history="1">
            <w:r w:rsidR="0025123F" w:rsidRPr="007C7855">
              <w:rPr>
                <w:rStyle w:val="Hypertextovodkaz"/>
                <w:noProof/>
              </w:rPr>
              <w:t>2.3</w:t>
            </w:r>
            <w:r w:rsidR="0025123F">
              <w:rPr>
                <w:rFonts w:asciiTheme="minorHAnsi" w:hAnsiTheme="minorHAnsi" w:cstheme="minorBidi"/>
                <w:i w:val="0"/>
                <w:iCs w:val="0"/>
                <w:noProof/>
                <w:sz w:val="22"/>
                <w:szCs w:val="22"/>
              </w:rPr>
              <w:tab/>
            </w:r>
            <w:r w:rsidR="0025123F" w:rsidRPr="007C7855">
              <w:rPr>
                <w:rStyle w:val="Hypertextovodkaz"/>
                <w:noProof/>
              </w:rPr>
              <w:t>Role vychovatele ve školní družině</w:t>
            </w:r>
            <w:r w:rsidR="0025123F">
              <w:rPr>
                <w:noProof/>
                <w:webHidden/>
              </w:rPr>
              <w:tab/>
            </w:r>
            <w:r w:rsidR="0025123F">
              <w:rPr>
                <w:noProof/>
                <w:webHidden/>
              </w:rPr>
              <w:fldChar w:fldCharType="begin"/>
            </w:r>
            <w:r w:rsidR="0025123F">
              <w:rPr>
                <w:noProof/>
                <w:webHidden/>
              </w:rPr>
              <w:instrText xml:space="preserve"> PAGEREF _Toc43371053 \h </w:instrText>
            </w:r>
            <w:r w:rsidR="0025123F">
              <w:rPr>
                <w:noProof/>
                <w:webHidden/>
              </w:rPr>
            </w:r>
            <w:r w:rsidR="0025123F">
              <w:rPr>
                <w:noProof/>
                <w:webHidden/>
              </w:rPr>
              <w:fldChar w:fldCharType="separate"/>
            </w:r>
            <w:r w:rsidR="0025123F">
              <w:rPr>
                <w:noProof/>
                <w:webHidden/>
              </w:rPr>
              <w:t>26</w:t>
            </w:r>
            <w:r w:rsidR="0025123F">
              <w:rPr>
                <w:noProof/>
                <w:webHidden/>
              </w:rPr>
              <w:fldChar w:fldCharType="end"/>
            </w:r>
          </w:hyperlink>
        </w:p>
        <w:p w:rsidR="0025123F" w:rsidRDefault="009C066A" w:rsidP="00A86E10">
          <w:pPr>
            <w:pStyle w:val="Obsah1"/>
            <w:tabs>
              <w:tab w:val="left" w:pos="440"/>
              <w:tab w:val="right" w:leader="dot" w:pos="9062"/>
            </w:tabs>
            <w:spacing w:line="360" w:lineRule="auto"/>
            <w:rPr>
              <w:rFonts w:asciiTheme="minorHAnsi" w:hAnsiTheme="minorHAnsi" w:cstheme="minorBidi"/>
              <w:b w:val="0"/>
              <w:bCs w:val="0"/>
              <w:noProof/>
              <w:sz w:val="22"/>
              <w:szCs w:val="22"/>
            </w:rPr>
          </w:pPr>
          <w:hyperlink w:anchor="_Toc43371054" w:history="1">
            <w:r w:rsidR="0025123F" w:rsidRPr="007C7855">
              <w:rPr>
                <w:rStyle w:val="Hypertextovodkaz"/>
                <w:noProof/>
              </w:rPr>
              <w:t>3</w:t>
            </w:r>
            <w:r w:rsidR="0025123F">
              <w:rPr>
                <w:rFonts w:asciiTheme="minorHAnsi" w:hAnsiTheme="minorHAnsi" w:cstheme="minorBidi"/>
                <w:b w:val="0"/>
                <w:bCs w:val="0"/>
                <w:noProof/>
                <w:sz w:val="22"/>
                <w:szCs w:val="22"/>
              </w:rPr>
              <w:tab/>
            </w:r>
            <w:r w:rsidR="0025123F" w:rsidRPr="007C7855">
              <w:rPr>
                <w:rStyle w:val="Hypertextovodkaz"/>
                <w:noProof/>
              </w:rPr>
              <w:t>Základní škola Duhová</w:t>
            </w:r>
            <w:r w:rsidR="0025123F">
              <w:rPr>
                <w:noProof/>
                <w:webHidden/>
              </w:rPr>
              <w:tab/>
            </w:r>
            <w:r w:rsidR="0025123F">
              <w:rPr>
                <w:noProof/>
                <w:webHidden/>
              </w:rPr>
              <w:fldChar w:fldCharType="begin"/>
            </w:r>
            <w:r w:rsidR="0025123F">
              <w:rPr>
                <w:noProof/>
                <w:webHidden/>
              </w:rPr>
              <w:instrText xml:space="preserve"> PAGEREF _Toc43371054 \h </w:instrText>
            </w:r>
            <w:r w:rsidR="0025123F">
              <w:rPr>
                <w:noProof/>
                <w:webHidden/>
              </w:rPr>
            </w:r>
            <w:r w:rsidR="0025123F">
              <w:rPr>
                <w:noProof/>
                <w:webHidden/>
              </w:rPr>
              <w:fldChar w:fldCharType="separate"/>
            </w:r>
            <w:r w:rsidR="0025123F">
              <w:rPr>
                <w:noProof/>
                <w:webHidden/>
              </w:rPr>
              <w:t>29</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55" w:history="1">
            <w:r w:rsidR="0025123F" w:rsidRPr="007C7855">
              <w:rPr>
                <w:rStyle w:val="Hypertextovodkaz"/>
                <w:noProof/>
              </w:rPr>
              <w:t>3.1</w:t>
            </w:r>
            <w:r w:rsidR="0025123F">
              <w:rPr>
                <w:rFonts w:asciiTheme="minorHAnsi" w:hAnsiTheme="minorHAnsi" w:cstheme="minorBidi"/>
                <w:i w:val="0"/>
                <w:iCs w:val="0"/>
                <w:noProof/>
                <w:sz w:val="22"/>
                <w:szCs w:val="22"/>
              </w:rPr>
              <w:tab/>
            </w:r>
            <w:r w:rsidR="0025123F" w:rsidRPr="007C7855">
              <w:rPr>
                <w:rStyle w:val="Hypertextovodkaz"/>
                <w:noProof/>
              </w:rPr>
              <w:t>Charakteristika organizace</w:t>
            </w:r>
            <w:r w:rsidR="0025123F">
              <w:rPr>
                <w:noProof/>
                <w:webHidden/>
              </w:rPr>
              <w:tab/>
            </w:r>
            <w:r w:rsidR="0025123F">
              <w:rPr>
                <w:noProof/>
                <w:webHidden/>
              </w:rPr>
              <w:fldChar w:fldCharType="begin"/>
            </w:r>
            <w:r w:rsidR="0025123F">
              <w:rPr>
                <w:noProof/>
                <w:webHidden/>
              </w:rPr>
              <w:instrText xml:space="preserve"> PAGEREF _Toc43371055 \h </w:instrText>
            </w:r>
            <w:r w:rsidR="0025123F">
              <w:rPr>
                <w:noProof/>
                <w:webHidden/>
              </w:rPr>
            </w:r>
            <w:r w:rsidR="0025123F">
              <w:rPr>
                <w:noProof/>
                <w:webHidden/>
              </w:rPr>
              <w:fldChar w:fldCharType="separate"/>
            </w:r>
            <w:r w:rsidR="0025123F">
              <w:rPr>
                <w:noProof/>
                <w:webHidden/>
              </w:rPr>
              <w:t>29</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56" w:history="1">
            <w:r w:rsidR="0025123F" w:rsidRPr="007C7855">
              <w:rPr>
                <w:rStyle w:val="Hypertextovodkaz"/>
                <w:noProof/>
              </w:rPr>
              <w:t>3.2</w:t>
            </w:r>
            <w:r w:rsidR="0025123F">
              <w:rPr>
                <w:rFonts w:asciiTheme="minorHAnsi" w:hAnsiTheme="minorHAnsi" w:cstheme="minorBidi"/>
                <w:i w:val="0"/>
                <w:iCs w:val="0"/>
                <w:noProof/>
                <w:sz w:val="22"/>
                <w:szCs w:val="22"/>
              </w:rPr>
              <w:tab/>
            </w:r>
            <w:r w:rsidR="0025123F" w:rsidRPr="007C7855">
              <w:rPr>
                <w:rStyle w:val="Hypertextovodkaz"/>
                <w:noProof/>
              </w:rPr>
              <w:t>Financování zařízení a sponzoři</w:t>
            </w:r>
            <w:r w:rsidR="0025123F">
              <w:rPr>
                <w:noProof/>
                <w:webHidden/>
              </w:rPr>
              <w:tab/>
            </w:r>
            <w:r w:rsidR="0025123F">
              <w:rPr>
                <w:noProof/>
                <w:webHidden/>
              </w:rPr>
              <w:fldChar w:fldCharType="begin"/>
            </w:r>
            <w:r w:rsidR="0025123F">
              <w:rPr>
                <w:noProof/>
                <w:webHidden/>
              </w:rPr>
              <w:instrText xml:space="preserve"> PAGEREF _Toc43371056 \h </w:instrText>
            </w:r>
            <w:r w:rsidR="0025123F">
              <w:rPr>
                <w:noProof/>
                <w:webHidden/>
              </w:rPr>
            </w:r>
            <w:r w:rsidR="0025123F">
              <w:rPr>
                <w:noProof/>
                <w:webHidden/>
              </w:rPr>
              <w:fldChar w:fldCharType="separate"/>
            </w:r>
            <w:r w:rsidR="0025123F">
              <w:rPr>
                <w:noProof/>
                <w:webHidden/>
              </w:rPr>
              <w:t>29</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57" w:history="1">
            <w:r w:rsidR="0025123F" w:rsidRPr="007C7855">
              <w:rPr>
                <w:rStyle w:val="Hypertextovodkaz"/>
                <w:noProof/>
              </w:rPr>
              <w:t>3.3</w:t>
            </w:r>
            <w:r w:rsidR="0025123F">
              <w:rPr>
                <w:rFonts w:asciiTheme="minorHAnsi" w:hAnsiTheme="minorHAnsi" w:cstheme="minorBidi"/>
                <w:i w:val="0"/>
                <w:iCs w:val="0"/>
                <w:noProof/>
                <w:sz w:val="22"/>
                <w:szCs w:val="22"/>
              </w:rPr>
              <w:tab/>
            </w:r>
            <w:r w:rsidR="0025123F" w:rsidRPr="007C7855">
              <w:rPr>
                <w:rStyle w:val="Hypertextovodkaz"/>
                <w:noProof/>
              </w:rPr>
              <w:t>Charakteristika přidružené ŠD</w:t>
            </w:r>
            <w:r w:rsidR="0025123F">
              <w:rPr>
                <w:noProof/>
                <w:webHidden/>
              </w:rPr>
              <w:tab/>
            </w:r>
            <w:r w:rsidR="0025123F">
              <w:rPr>
                <w:noProof/>
                <w:webHidden/>
              </w:rPr>
              <w:fldChar w:fldCharType="begin"/>
            </w:r>
            <w:r w:rsidR="0025123F">
              <w:rPr>
                <w:noProof/>
                <w:webHidden/>
              </w:rPr>
              <w:instrText xml:space="preserve"> PAGEREF _Toc43371057 \h </w:instrText>
            </w:r>
            <w:r w:rsidR="0025123F">
              <w:rPr>
                <w:noProof/>
                <w:webHidden/>
              </w:rPr>
            </w:r>
            <w:r w:rsidR="0025123F">
              <w:rPr>
                <w:noProof/>
                <w:webHidden/>
              </w:rPr>
              <w:fldChar w:fldCharType="separate"/>
            </w:r>
            <w:r w:rsidR="0025123F">
              <w:rPr>
                <w:noProof/>
                <w:webHidden/>
              </w:rPr>
              <w:t>29</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58" w:history="1">
            <w:r w:rsidR="0025123F" w:rsidRPr="007C7855">
              <w:rPr>
                <w:rStyle w:val="Hypertextovodkaz"/>
                <w:rFonts w:cs="Times New Roman"/>
                <w:bCs/>
                <w:noProof/>
              </w:rPr>
              <w:t>3.3.1</w:t>
            </w:r>
            <w:r w:rsidR="0025123F">
              <w:rPr>
                <w:rFonts w:asciiTheme="minorHAnsi" w:hAnsiTheme="minorHAnsi" w:cstheme="minorBidi"/>
                <w:noProof/>
                <w:sz w:val="22"/>
                <w:szCs w:val="22"/>
              </w:rPr>
              <w:tab/>
            </w:r>
            <w:r w:rsidR="0025123F" w:rsidRPr="007C7855">
              <w:rPr>
                <w:rStyle w:val="Hypertextovodkaz"/>
                <w:rFonts w:cs="Times New Roman"/>
                <w:bCs/>
                <w:noProof/>
              </w:rPr>
              <w:t>Cílová skupina</w:t>
            </w:r>
            <w:r w:rsidR="0025123F">
              <w:rPr>
                <w:noProof/>
                <w:webHidden/>
              </w:rPr>
              <w:tab/>
            </w:r>
            <w:r w:rsidR="0025123F">
              <w:rPr>
                <w:noProof/>
                <w:webHidden/>
              </w:rPr>
              <w:fldChar w:fldCharType="begin"/>
            </w:r>
            <w:r w:rsidR="0025123F">
              <w:rPr>
                <w:noProof/>
                <w:webHidden/>
              </w:rPr>
              <w:instrText xml:space="preserve"> PAGEREF _Toc43371058 \h </w:instrText>
            </w:r>
            <w:r w:rsidR="0025123F">
              <w:rPr>
                <w:noProof/>
                <w:webHidden/>
              </w:rPr>
            </w:r>
            <w:r w:rsidR="0025123F">
              <w:rPr>
                <w:noProof/>
                <w:webHidden/>
              </w:rPr>
              <w:fldChar w:fldCharType="separate"/>
            </w:r>
            <w:r w:rsidR="0025123F">
              <w:rPr>
                <w:noProof/>
                <w:webHidden/>
              </w:rPr>
              <w:t>31</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59" w:history="1">
            <w:r w:rsidR="0025123F" w:rsidRPr="007C7855">
              <w:rPr>
                <w:rStyle w:val="Hypertextovodkaz"/>
                <w:rFonts w:cs="Times New Roman"/>
                <w:noProof/>
              </w:rPr>
              <w:t>3.3.2</w:t>
            </w:r>
            <w:r w:rsidR="0025123F">
              <w:rPr>
                <w:rFonts w:asciiTheme="minorHAnsi" w:hAnsiTheme="minorHAnsi" w:cstheme="minorBidi"/>
                <w:noProof/>
                <w:sz w:val="22"/>
                <w:szCs w:val="22"/>
              </w:rPr>
              <w:tab/>
            </w:r>
            <w:r w:rsidR="0025123F" w:rsidRPr="007C7855">
              <w:rPr>
                <w:rStyle w:val="Hypertextovodkaz"/>
                <w:rFonts w:cs="Times New Roman"/>
                <w:noProof/>
              </w:rPr>
              <w:t>Zásady pro přijetí</w:t>
            </w:r>
            <w:r w:rsidR="0025123F">
              <w:rPr>
                <w:noProof/>
                <w:webHidden/>
              </w:rPr>
              <w:tab/>
            </w:r>
            <w:r w:rsidR="0025123F">
              <w:rPr>
                <w:noProof/>
                <w:webHidden/>
              </w:rPr>
              <w:fldChar w:fldCharType="begin"/>
            </w:r>
            <w:r w:rsidR="0025123F">
              <w:rPr>
                <w:noProof/>
                <w:webHidden/>
              </w:rPr>
              <w:instrText xml:space="preserve"> PAGEREF _Toc43371059 \h </w:instrText>
            </w:r>
            <w:r w:rsidR="0025123F">
              <w:rPr>
                <w:noProof/>
                <w:webHidden/>
              </w:rPr>
            </w:r>
            <w:r w:rsidR="0025123F">
              <w:rPr>
                <w:noProof/>
                <w:webHidden/>
              </w:rPr>
              <w:fldChar w:fldCharType="separate"/>
            </w:r>
            <w:r w:rsidR="0025123F">
              <w:rPr>
                <w:noProof/>
                <w:webHidden/>
              </w:rPr>
              <w:t>31</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60" w:history="1">
            <w:r w:rsidR="0025123F" w:rsidRPr="007C7855">
              <w:rPr>
                <w:rStyle w:val="Hypertextovodkaz"/>
                <w:rFonts w:cs="Times New Roman"/>
                <w:noProof/>
              </w:rPr>
              <w:t>3.3.3</w:t>
            </w:r>
            <w:r w:rsidR="0025123F">
              <w:rPr>
                <w:rFonts w:asciiTheme="minorHAnsi" w:hAnsiTheme="minorHAnsi" w:cstheme="minorBidi"/>
                <w:noProof/>
                <w:sz w:val="22"/>
                <w:szCs w:val="22"/>
              </w:rPr>
              <w:tab/>
            </w:r>
            <w:r w:rsidR="0025123F" w:rsidRPr="007C7855">
              <w:rPr>
                <w:rStyle w:val="Hypertextovodkaz"/>
                <w:rFonts w:cs="Times New Roman"/>
                <w:noProof/>
              </w:rPr>
              <w:t>Platba za služby</w:t>
            </w:r>
            <w:r w:rsidR="0025123F">
              <w:rPr>
                <w:noProof/>
                <w:webHidden/>
              </w:rPr>
              <w:tab/>
            </w:r>
            <w:r w:rsidR="0025123F">
              <w:rPr>
                <w:noProof/>
                <w:webHidden/>
              </w:rPr>
              <w:fldChar w:fldCharType="begin"/>
            </w:r>
            <w:r w:rsidR="0025123F">
              <w:rPr>
                <w:noProof/>
                <w:webHidden/>
              </w:rPr>
              <w:instrText xml:space="preserve"> PAGEREF _Toc43371060 \h </w:instrText>
            </w:r>
            <w:r w:rsidR="0025123F">
              <w:rPr>
                <w:noProof/>
                <w:webHidden/>
              </w:rPr>
            </w:r>
            <w:r w:rsidR="0025123F">
              <w:rPr>
                <w:noProof/>
                <w:webHidden/>
              </w:rPr>
              <w:fldChar w:fldCharType="separate"/>
            </w:r>
            <w:r w:rsidR="0025123F">
              <w:rPr>
                <w:noProof/>
                <w:webHidden/>
              </w:rPr>
              <w:t>31</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61" w:history="1">
            <w:r w:rsidR="0025123F" w:rsidRPr="007C7855">
              <w:rPr>
                <w:rStyle w:val="Hypertextovodkaz"/>
                <w:rFonts w:cs="Times New Roman"/>
                <w:noProof/>
              </w:rPr>
              <w:t>3.3.4</w:t>
            </w:r>
            <w:r w:rsidR="0025123F">
              <w:rPr>
                <w:rFonts w:asciiTheme="minorHAnsi" w:hAnsiTheme="minorHAnsi" w:cstheme="minorBidi"/>
                <w:noProof/>
                <w:sz w:val="22"/>
                <w:szCs w:val="22"/>
              </w:rPr>
              <w:tab/>
            </w:r>
            <w:r w:rsidR="0025123F" w:rsidRPr="007C7855">
              <w:rPr>
                <w:rStyle w:val="Hypertextovodkaz"/>
                <w:rFonts w:cs="Times New Roman"/>
                <w:noProof/>
              </w:rPr>
              <w:t>Prostorové vybavení</w:t>
            </w:r>
            <w:r w:rsidR="0025123F">
              <w:rPr>
                <w:noProof/>
                <w:webHidden/>
              </w:rPr>
              <w:tab/>
            </w:r>
            <w:r w:rsidR="0025123F">
              <w:rPr>
                <w:noProof/>
                <w:webHidden/>
              </w:rPr>
              <w:fldChar w:fldCharType="begin"/>
            </w:r>
            <w:r w:rsidR="0025123F">
              <w:rPr>
                <w:noProof/>
                <w:webHidden/>
              </w:rPr>
              <w:instrText xml:space="preserve"> PAGEREF _Toc43371061 \h </w:instrText>
            </w:r>
            <w:r w:rsidR="0025123F">
              <w:rPr>
                <w:noProof/>
                <w:webHidden/>
              </w:rPr>
            </w:r>
            <w:r w:rsidR="0025123F">
              <w:rPr>
                <w:noProof/>
                <w:webHidden/>
              </w:rPr>
              <w:fldChar w:fldCharType="separate"/>
            </w:r>
            <w:r w:rsidR="0025123F">
              <w:rPr>
                <w:noProof/>
                <w:webHidden/>
              </w:rPr>
              <w:t>31</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62" w:history="1">
            <w:r w:rsidR="0025123F" w:rsidRPr="007C7855">
              <w:rPr>
                <w:rStyle w:val="Hypertextovodkaz"/>
                <w:rFonts w:cs="Times New Roman"/>
                <w:noProof/>
              </w:rPr>
              <w:t>3.3.5</w:t>
            </w:r>
            <w:r w:rsidR="0025123F">
              <w:rPr>
                <w:rFonts w:asciiTheme="minorHAnsi" w:hAnsiTheme="minorHAnsi" w:cstheme="minorBidi"/>
                <w:noProof/>
                <w:sz w:val="22"/>
                <w:szCs w:val="22"/>
              </w:rPr>
              <w:tab/>
            </w:r>
            <w:r w:rsidR="0025123F" w:rsidRPr="007C7855">
              <w:rPr>
                <w:rStyle w:val="Hypertextovodkaz"/>
                <w:rFonts w:cs="Times New Roman"/>
                <w:noProof/>
              </w:rPr>
              <w:t>Organizační struktura</w:t>
            </w:r>
            <w:r w:rsidR="0025123F">
              <w:rPr>
                <w:noProof/>
                <w:webHidden/>
              </w:rPr>
              <w:tab/>
            </w:r>
            <w:r w:rsidR="0025123F">
              <w:rPr>
                <w:noProof/>
                <w:webHidden/>
              </w:rPr>
              <w:fldChar w:fldCharType="begin"/>
            </w:r>
            <w:r w:rsidR="0025123F">
              <w:rPr>
                <w:noProof/>
                <w:webHidden/>
              </w:rPr>
              <w:instrText xml:space="preserve"> PAGEREF _Toc43371062 \h </w:instrText>
            </w:r>
            <w:r w:rsidR="0025123F">
              <w:rPr>
                <w:noProof/>
                <w:webHidden/>
              </w:rPr>
            </w:r>
            <w:r w:rsidR="0025123F">
              <w:rPr>
                <w:noProof/>
                <w:webHidden/>
              </w:rPr>
              <w:fldChar w:fldCharType="separate"/>
            </w:r>
            <w:r w:rsidR="0025123F">
              <w:rPr>
                <w:noProof/>
                <w:webHidden/>
              </w:rPr>
              <w:t>32</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63" w:history="1">
            <w:r w:rsidR="0025123F" w:rsidRPr="007C7855">
              <w:rPr>
                <w:rStyle w:val="Hypertextovodkaz"/>
                <w:noProof/>
              </w:rPr>
              <w:t>3.4</w:t>
            </w:r>
            <w:r w:rsidR="0025123F">
              <w:rPr>
                <w:rFonts w:asciiTheme="minorHAnsi" w:hAnsiTheme="minorHAnsi" w:cstheme="minorBidi"/>
                <w:i w:val="0"/>
                <w:iCs w:val="0"/>
                <w:noProof/>
                <w:sz w:val="22"/>
                <w:szCs w:val="22"/>
              </w:rPr>
              <w:tab/>
            </w:r>
            <w:r w:rsidR="0025123F" w:rsidRPr="007C7855">
              <w:rPr>
                <w:rStyle w:val="Hypertextovodkaz"/>
                <w:noProof/>
              </w:rPr>
              <w:t>Činnosti ŠD</w:t>
            </w:r>
            <w:r w:rsidR="0025123F">
              <w:rPr>
                <w:noProof/>
                <w:webHidden/>
              </w:rPr>
              <w:tab/>
            </w:r>
            <w:r w:rsidR="0025123F">
              <w:rPr>
                <w:noProof/>
                <w:webHidden/>
              </w:rPr>
              <w:fldChar w:fldCharType="begin"/>
            </w:r>
            <w:r w:rsidR="0025123F">
              <w:rPr>
                <w:noProof/>
                <w:webHidden/>
              </w:rPr>
              <w:instrText xml:space="preserve"> PAGEREF _Toc43371063 \h </w:instrText>
            </w:r>
            <w:r w:rsidR="0025123F">
              <w:rPr>
                <w:noProof/>
                <w:webHidden/>
              </w:rPr>
            </w:r>
            <w:r w:rsidR="0025123F">
              <w:rPr>
                <w:noProof/>
                <w:webHidden/>
              </w:rPr>
              <w:fldChar w:fldCharType="separate"/>
            </w:r>
            <w:r w:rsidR="0025123F">
              <w:rPr>
                <w:noProof/>
                <w:webHidden/>
              </w:rPr>
              <w:t>32</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64" w:history="1">
            <w:r w:rsidR="0025123F" w:rsidRPr="007C7855">
              <w:rPr>
                <w:rStyle w:val="Hypertextovodkaz"/>
                <w:rFonts w:cs="Times New Roman"/>
                <w:noProof/>
              </w:rPr>
              <w:t>3.4.1</w:t>
            </w:r>
            <w:r w:rsidR="0025123F">
              <w:rPr>
                <w:rFonts w:asciiTheme="minorHAnsi" w:hAnsiTheme="minorHAnsi" w:cstheme="minorBidi"/>
                <w:noProof/>
                <w:sz w:val="22"/>
                <w:szCs w:val="22"/>
              </w:rPr>
              <w:tab/>
            </w:r>
            <w:r w:rsidR="0025123F" w:rsidRPr="007C7855">
              <w:rPr>
                <w:rStyle w:val="Hypertextovodkaz"/>
                <w:rFonts w:cs="Times New Roman"/>
                <w:noProof/>
              </w:rPr>
              <w:t>Druhy zájmových činností</w:t>
            </w:r>
            <w:r w:rsidR="0025123F">
              <w:rPr>
                <w:noProof/>
                <w:webHidden/>
              </w:rPr>
              <w:tab/>
            </w:r>
            <w:r w:rsidR="0025123F">
              <w:rPr>
                <w:noProof/>
                <w:webHidden/>
              </w:rPr>
              <w:fldChar w:fldCharType="begin"/>
            </w:r>
            <w:r w:rsidR="0025123F">
              <w:rPr>
                <w:noProof/>
                <w:webHidden/>
              </w:rPr>
              <w:instrText xml:space="preserve"> PAGEREF _Toc43371064 \h </w:instrText>
            </w:r>
            <w:r w:rsidR="0025123F">
              <w:rPr>
                <w:noProof/>
                <w:webHidden/>
              </w:rPr>
            </w:r>
            <w:r w:rsidR="0025123F">
              <w:rPr>
                <w:noProof/>
                <w:webHidden/>
              </w:rPr>
              <w:fldChar w:fldCharType="separate"/>
            </w:r>
            <w:r w:rsidR="0025123F">
              <w:rPr>
                <w:noProof/>
                <w:webHidden/>
              </w:rPr>
              <w:t>33</w:t>
            </w:r>
            <w:r w:rsidR="0025123F">
              <w:rPr>
                <w:noProof/>
                <w:webHidden/>
              </w:rPr>
              <w:fldChar w:fldCharType="end"/>
            </w:r>
          </w:hyperlink>
        </w:p>
        <w:p w:rsidR="0025123F" w:rsidRDefault="009C066A" w:rsidP="00A86E10">
          <w:pPr>
            <w:pStyle w:val="Obsah3"/>
            <w:tabs>
              <w:tab w:val="left" w:pos="1100"/>
              <w:tab w:val="right" w:leader="dot" w:pos="9062"/>
            </w:tabs>
            <w:spacing w:line="360" w:lineRule="auto"/>
            <w:rPr>
              <w:rFonts w:asciiTheme="minorHAnsi" w:hAnsiTheme="minorHAnsi" w:cstheme="minorBidi"/>
              <w:noProof/>
              <w:sz w:val="22"/>
              <w:szCs w:val="22"/>
            </w:rPr>
          </w:pPr>
          <w:hyperlink w:anchor="_Toc43371065" w:history="1">
            <w:r w:rsidR="0025123F" w:rsidRPr="007C7855">
              <w:rPr>
                <w:rStyle w:val="Hypertextovodkaz"/>
                <w:rFonts w:cs="Times New Roman"/>
                <w:noProof/>
              </w:rPr>
              <w:t>3.4.2</w:t>
            </w:r>
            <w:r w:rsidR="0025123F">
              <w:rPr>
                <w:rFonts w:asciiTheme="minorHAnsi" w:hAnsiTheme="minorHAnsi" w:cstheme="minorBidi"/>
                <w:noProof/>
                <w:sz w:val="22"/>
                <w:szCs w:val="22"/>
              </w:rPr>
              <w:tab/>
            </w:r>
            <w:r w:rsidR="0025123F" w:rsidRPr="007C7855">
              <w:rPr>
                <w:rStyle w:val="Hypertextovodkaz"/>
                <w:rFonts w:cs="Times New Roman"/>
                <w:noProof/>
              </w:rPr>
              <w:t>Nabídka zájmových kroužků</w:t>
            </w:r>
            <w:r w:rsidR="0025123F">
              <w:rPr>
                <w:noProof/>
                <w:webHidden/>
              </w:rPr>
              <w:tab/>
            </w:r>
            <w:r w:rsidR="0025123F">
              <w:rPr>
                <w:noProof/>
                <w:webHidden/>
              </w:rPr>
              <w:fldChar w:fldCharType="begin"/>
            </w:r>
            <w:r w:rsidR="0025123F">
              <w:rPr>
                <w:noProof/>
                <w:webHidden/>
              </w:rPr>
              <w:instrText xml:space="preserve"> PAGEREF _Toc43371065 \h </w:instrText>
            </w:r>
            <w:r w:rsidR="0025123F">
              <w:rPr>
                <w:noProof/>
                <w:webHidden/>
              </w:rPr>
            </w:r>
            <w:r w:rsidR="0025123F">
              <w:rPr>
                <w:noProof/>
                <w:webHidden/>
              </w:rPr>
              <w:fldChar w:fldCharType="separate"/>
            </w:r>
            <w:r w:rsidR="0025123F">
              <w:rPr>
                <w:noProof/>
                <w:webHidden/>
              </w:rPr>
              <w:t>34</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66" w:history="1">
            <w:r w:rsidR="0025123F" w:rsidRPr="007C7855">
              <w:rPr>
                <w:rStyle w:val="Hypertextovodkaz"/>
                <w:noProof/>
              </w:rPr>
              <w:t>3.5</w:t>
            </w:r>
            <w:r w:rsidR="0025123F">
              <w:rPr>
                <w:rFonts w:asciiTheme="minorHAnsi" w:hAnsiTheme="minorHAnsi" w:cstheme="minorBidi"/>
                <w:i w:val="0"/>
                <w:iCs w:val="0"/>
                <w:noProof/>
                <w:sz w:val="22"/>
                <w:szCs w:val="22"/>
              </w:rPr>
              <w:tab/>
            </w:r>
            <w:r w:rsidR="0025123F" w:rsidRPr="007C7855">
              <w:rPr>
                <w:rStyle w:val="Hypertextovodkaz"/>
                <w:noProof/>
              </w:rPr>
              <w:t>Financování zařízení</w:t>
            </w:r>
            <w:r w:rsidR="0025123F">
              <w:rPr>
                <w:noProof/>
                <w:webHidden/>
              </w:rPr>
              <w:tab/>
            </w:r>
            <w:r w:rsidR="0025123F">
              <w:rPr>
                <w:noProof/>
                <w:webHidden/>
              </w:rPr>
              <w:fldChar w:fldCharType="begin"/>
            </w:r>
            <w:r w:rsidR="0025123F">
              <w:rPr>
                <w:noProof/>
                <w:webHidden/>
              </w:rPr>
              <w:instrText xml:space="preserve"> PAGEREF _Toc43371066 \h </w:instrText>
            </w:r>
            <w:r w:rsidR="0025123F">
              <w:rPr>
                <w:noProof/>
                <w:webHidden/>
              </w:rPr>
            </w:r>
            <w:r w:rsidR="0025123F">
              <w:rPr>
                <w:noProof/>
                <w:webHidden/>
              </w:rPr>
              <w:fldChar w:fldCharType="separate"/>
            </w:r>
            <w:r w:rsidR="0025123F">
              <w:rPr>
                <w:noProof/>
                <w:webHidden/>
              </w:rPr>
              <w:t>34</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67" w:history="1">
            <w:r w:rsidR="0025123F" w:rsidRPr="007C7855">
              <w:rPr>
                <w:rStyle w:val="Hypertextovodkaz"/>
                <w:noProof/>
              </w:rPr>
              <w:t>3.6</w:t>
            </w:r>
            <w:r w:rsidR="0025123F">
              <w:rPr>
                <w:rFonts w:asciiTheme="minorHAnsi" w:hAnsiTheme="minorHAnsi" w:cstheme="minorBidi"/>
                <w:i w:val="0"/>
                <w:iCs w:val="0"/>
                <w:noProof/>
                <w:sz w:val="22"/>
                <w:szCs w:val="22"/>
              </w:rPr>
              <w:tab/>
            </w:r>
            <w:r w:rsidR="0025123F" w:rsidRPr="007C7855">
              <w:rPr>
                <w:rStyle w:val="Hypertextovodkaz"/>
                <w:noProof/>
              </w:rPr>
              <w:t>SWOT analýza školní družiny</w:t>
            </w:r>
            <w:r w:rsidR="0025123F">
              <w:rPr>
                <w:noProof/>
                <w:webHidden/>
              </w:rPr>
              <w:tab/>
            </w:r>
            <w:r w:rsidR="0025123F">
              <w:rPr>
                <w:noProof/>
                <w:webHidden/>
              </w:rPr>
              <w:fldChar w:fldCharType="begin"/>
            </w:r>
            <w:r w:rsidR="0025123F">
              <w:rPr>
                <w:noProof/>
                <w:webHidden/>
              </w:rPr>
              <w:instrText xml:space="preserve"> PAGEREF _Toc43371067 \h </w:instrText>
            </w:r>
            <w:r w:rsidR="0025123F">
              <w:rPr>
                <w:noProof/>
                <w:webHidden/>
              </w:rPr>
            </w:r>
            <w:r w:rsidR="0025123F">
              <w:rPr>
                <w:noProof/>
                <w:webHidden/>
              </w:rPr>
              <w:fldChar w:fldCharType="separate"/>
            </w:r>
            <w:r w:rsidR="0025123F">
              <w:rPr>
                <w:noProof/>
                <w:webHidden/>
              </w:rPr>
              <w:t>35</w:t>
            </w:r>
            <w:r w:rsidR="0025123F">
              <w:rPr>
                <w:noProof/>
                <w:webHidden/>
              </w:rPr>
              <w:fldChar w:fldCharType="end"/>
            </w:r>
          </w:hyperlink>
        </w:p>
        <w:p w:rsidR="0025123F" w:rsidRDefault="009C066A" w:rsidP="00A86E10">
          <w:pPr>
            <w:pStyle w:val="Obsah1"/>
            <w:tabs>
              <w:tab w:val="left" w:pos="440"/>
              <w:tab w:val="right" w:leader="dot" w:pos="9062"/>
            </w:tabs>
            <w:spacing w:line="360" w:lineRule="auto"/>
            <w:rPr>
              <w:rFonts w:asciiTheme="minorHAnsi" w:hAnsiTheme="minorHAnsi" w:cstheme="minorBidi"/>
              <w:b w:val="0"/>
              <w:bCs w:val="0"/>
              <w:noProof/>
              <w:sz w:val="22"/>
              <w:szCs w:val="22"/>
            </w:rPr>
          </w:pPr>
          <w:hyperlink w:anchor="_Toc43371068" w:history="1">
            <w:r w:rsidR="0025123F" w:rsidRPr="007C7855">
              <w:rPr>
                <w:rStyle w:val="Hypertextovodkaz"/>
                <w:noProof/>
              </w:rPr>
              <w:t>4</w:t>
            </w:r>
            <w:r w:rsidR="0025123F">
              <w:rPr>
                <w:rFonts w:asciiTheme="minorHAnsi" w:hAnsiTheme="minorHAnsi" w:cstheme="minorBidi"/>
                <w:b w:val="0"/>
                <w:bCs w:val="0"/>
                <w:noProof/>
                <w:sz w:val="22"/>
                <w:szCs w:val="22"/>
              </w:rPr>
              <w:tab/>
            </w:r>
            <w:r w:rsidR="0025123F" w:rsidRPr="007C7855">
              <w:rPr>
                <w:rStyle w:val="Hypertextovodkaz"/>
                <w:noProof/>
              </w:rPr>
              <w:t>Projekt – příprava na vyučování pro děti 1. třídy</w:t>
            </w:r>
            <w:r w:rsidR="0025123F">
              <w:rPr>
                <w:noProof/>
                <w:webHidden/>
              </w:rPr>
              <w:tab/>
            </w:r>
            <w:r w:rsidR="0025123F">
              <w:rPr>
                <w:noProof/>
                <w:webHidden/>
              </w:rPr>
              <w:fldChar w:fldCharType="begin"/>
            </w:r>
            <w:r w:rsidR="0025123F">
              <w:rPr>
                <w:noProof/>
                <w:webHidden/>
              </w:rPr>
              <w:instrText xml:space="preserve"> PAGEREF _Toc43371068 \h </w:instrText>
            </w:r>
            <w:r w:rsidR="0025123F">
              <w:rPr>
                <w:noProof/>
                <w:webHidden/>
              </w:rPr>
            </w:r>
            <w:r w:rsidR="0025123F">
              <w:rPr>
                <w:noProof/>
                <w:webHidden/>
              </w:rPr>
              <w:fldChar w:fldCharType="separate"/>
            </w:r>
            <w:r w:rsidR="0025123F">
              <w:rPr>
                <w:noProof/>
                <w:webHidden/>
              </w:rPr>
              <w:t>38</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69" w:history="1">
            <w:r w:rsidR="0025123F" w:rsidRPr="007C7855">
              <w:rPr>
                <w:rStyle w:val="Hypertextovodkaz"/>
                <w:noProof/>
              </w:rPr>
              <w:t>4.1</w:t>
            </w:r>
            <w:r w:rsidR="0025123F">
              <w:rPr>
                <w:rFonts w:asciiTheme="minorHAnsi" w:hAnsiTheme="minorHAnsi" w:cstheme="minorBidi"/>
                <w:i w:val="0"/>
                <w:iCs w:val="0"/>
                <w:noProof/>
                <w:sz w:val="22"/>
                <w:szCs w:val="22"/>
              </w:rPr>
              <w:tab/>
            </w:r>
            <w:r w:rsidR="0025123F" w:rsidRPr="007C7855">
              <w:rPr>
                <w:rStyle w:val="Hypertextovodkaz"/>
                <w:noProof/>
              </w:rPr>
              <w:t>Potřebnost projektu</w:t>
            </w:r>
            <w:r w:rsidR="0025123F">
              <w:rPr>
                <w:noProof/>
                <w:webHidden/>
              </w:rPr>
              <w:tab/>
            </w:r>
            <w:r w:rsidR="0025123F">
              <w:rPr>
                <w:noProof/>
                <w:webHidden/>
              </w:rPr>
              <w:fldChar w:fldCharType="begin"/>
            </w:r>
            <w:r w:rsidR="0025123F">
              <w:rPr>
                <w:noProof/>
                <w:webHidden/>
              </w:rPr>
              <w:instrText xml:space="preserve"> PAGEREF _Toc43371069 \h </w:instrText>
            </w:r>
            <w:r w:rsidR="0025123F">
              <w:rPr>
                <w:noProof/>
                <w:webHidden/>
              </w:rPr>
            </w:r>
            <w:r w:rsidR="0025123F">
              <w:rPr>
                <w:noProof/>
                <w:webHidden/>
              </w:rPr>
              <w:fldChar w:fldCharType="separate"/>
            </w:r>
            <w:r w:rsidR="0025123F">
              <w:rPr>
                <w:noProof/>
                <w:webHidden/>
              </w:rPr>
              <w:t>38</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0" w:history="1">
            <w:r w:rsidR="0025123F" w:rsidRPr="007C7855">
              <w:rPr>
                <w:rStyle w:val="Hypertextovodkaz"/>
                <w:noProof/>
              </w:rPr>
              <w:t>4.2</w:t>
            </w:r>
            <w:r w:rsidR="0025123F">
              <w:rPr>
                <w:rFonts w:asciiTheme="minorHAnsi" w:hAnsiTheme="minorHAnsi" w:cstheme="minorBidi"/>
                <w:i w:val="0"/>
                <w:iCs w:val="0"/>
                <w:noProof/>
                <w:sz w:val="22"/>
                <w:szCs w:val="22"/>
              </w:rPr>
              <w:tab/>
            </w:r>
            <w:r w:rsidR="0025123F" w:rsidRPr="007C7855">
              <w:rPr>
                <w:rStyle w:val="Hypertextovodkaz"/>
                <w:noProof/>
              </w:rPr>
              <w:t>Cílová skupina</w:t>
            </w:r>
            <w:r w:rsidR="0025123F">
              <w:rPr>
                <w:noProof/>
                <w:webHidden/>
              </w:rPr>
              <w:tab/>
            </w:r>
            <w:r w:rsidR="0025123F">
              <w:rPr>
                <w:noProof/>
                <w:webHidden/>
              </w:rPr>
              <w:fldChar w:fldCharType="begin"/>
            </w:r>
            <w:r w:rsidR="0025123F">
              <w:rPr>
                <w:noProof/>
                <w:webHidden/>
              </w:rPr>
              <w:instrText xml:space="preserve"> PAGEREF _Toc43371070 \h </w:instrText>
            </w:r>
            <w:r w:rsidR="0025123F">
              <w:rPr>
                <w:noProof/>
                <w:webHidden/>
              </w:rPr>
            </w:r>
            <w:r w:rsidR="0025123F">
              <w:rPr>
                <w:noProof/>
                <w:webHidden/>
              </w:rPr>
              <w:fldChar w:fldCharType="separate"/>
            </w:r>
            <w:r w:rsidR="0025123F">
              <w:rPr>
                <w:noProof/>
                <w:webHidden/>
              </w:rPr>
              <w:t>38</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1" w:history="1">
            <w:r w:rsidR="0025123F" w:rsidRPr="007C7855">
              <w:rPr>
                <w:rStyle w:val="Hypertextovodkaz"/>
                <w:noProof/>
              </w:rPr>
              <w:t>4.3</w:t>
            </w:r>
            <w:r w:rsidR="0025123F">
              <w:rPr>
                <w:rFonts w:asciiTheme="minorHAnsi" w:hAnsiTheme="minorHAnsi" w:cstheme="minorBidi"/>
                <w:i w:val="0"/>
                <w:iCs w:val="0"/>
                <w:noProof/>
                <w:sz w:val="22"/>
                <w:szCs w:val="22"/>
              </w:rPr>
              <w:tab/>
            </w:r>
            <w:r w:rsidR="0025123F" w:rsidRPr="007C7855">
              <w:rPr>
                <w:rStyle w:val="Hypertextovodkaz"/>
                <w:noProof/>
              </w:rPr>
              <w:t>Cíle projektu</w:t>
            </w:r>
            <w:r w:rsidR="0025123F">
              <w:rPr>
                <w:noProof/>
                <w:webHidden/>
              </w:rPr>
              <w:tab/>
            </w:r>
            <w:r w:rsidR="0025123F">
              <w:rPr>
                <w:noProof/>
                <w:webHidden/>
              </w:rPr>
              <w:fldChar w:fldCharType="begin"/>
            </w:r>
            <w:r w:rsidR="0025123F">
              <w:rPr>
                <w:noProof/>
                <w:webHidden/>
              </w:rPr>
              <w:instrText xml:space="preserve"> PAGEREF _Toc43371071 \h </w:instrText>
            </w:r>
            <w:r w:rsidR="0025123F">
              <w:rPr>
                <w:noProof/>
                <w:webHidden/>
              </w:rPr>
            </w:r>
            <w:r w:rsidR="0025123F">
              <w:rPr>
                <w:noProof/>
                <w:webHidden/>
              </w:rPr>
              <w:fldChar w:fldCharType="separate"/>
            </w:r>
            <w:r w:rsidR="0025123F">
              <w:rPr>
                <w:noProof/>
                <w:webHidden/>
              </w:rPr>
              <w:t>39</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2" w:history="1">
            <w:r w:rsidR="0025123F" w:rsidRPr="007C7855">
              <w:rPr>
                <w:rStyle w:val="Hypertextovodkaz"/>
                <w:noProof/>
              </w:rPr>
              <w:t>4.4</w:t>
            </w:r>
            <w:r w:rsidR="0025123F">
              <w:rPr>
                <w:rFonts w:asciiTheme="minorHAnsi" w:hAnsiTheme="minorHAnsi" w:cstheme="minorBidi"/>
                <w:i w:val="0"/>
                <w:iCs w:val="0"/>
                <w:noProof/>
                <w:sz w:val="22"/>
                <w:szCs w:val="22"/>
              </w:rPr>
              <w:tab/>
            </w:r>
            <w:r w:rsidR="0025123F" w:rsidRPr="007C7855">
              <w:rPr>
                <w:rStyle w:val="Hypertextovodkaz"/>
                <w:noProof/>
              </w:rPr>
              <w:t>Udržitelnost projektu</w:t>
            </w:r>
            <w:r w:rsidR="0025123F">
              <w:rPr>
                <w:noProof/>
                <w:webHidden/>
              </w:rPr>
              <w:tab/>
            </w:r>
            <w:r w:rsidR="0025123F">
              <w:rPr>
                <w:noProof/>
                <w:webHidden/>
              </w:rPr>
              <w:fldChar w:fldCharType="begin"/>
            </w:r>
            <w:r w:rsidR="0025123F">
              <w:rPr>
                <w:noProof/>
                <w:webHidden/>
              </w:rPr>
              <w:instrText xml:space="preserve"> PAGEREF _Toc43371072 \h </w:instrText>
            </w:r>
            <w:r w:rsidR="0025123F">
              <w:rPr>
                <w:noProof/>
                <w:webHidden/>
              </w:rPr>
            </w:r>
            <w:r w:rsidR="0025123F">
              <w:rPr>
                <w:noProof/>
                <w:webHidden/>
              </w:rPr>
              <w:fldChar w:fldCharType="separate"/>
            </w:r>
            <w:r w:rsidR="0025123F">
              <w:rPr>
                <w:noProof/>
                <w:webHidden/>
              </w:rPr>
              <w:t>39</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3" w:history="1">
            <w:r w:rsidR="0025123F" w:rsidRPr="007C7855">
              <w:rPr>
                <w:rStyle w:val="Hypertextovodkaz"/>
                <w:noProof/>
              </w:rPr>
              <w:t>4.5</w:t>
            </w:r>
            <w:r w:rsidR="0025123F">
              <w:rPr>
                <w:rFonts w:asciiTheme="minorHAnsi" w:hAnsiTheme="minorHAnsi" w:cstheme="minorBidi"/>
                <w:i w:val="0"/>
                <w:iCs w:val="0"/>
                <w:noProof/>
                <w:sz w:val="22"/>
                <w:szCs w:val="22"/>
              </w:rPr>
              <w:tab/>
            </w:r>
            <w:r w:rsidR="0025123F" w:rsidRPr="007C7855">
              <w:rPr>
                <w:rStyle w:val="Hypertextovodkaz"/>
                <w:noProof/>
              </w:rPr>
              <w:t>Finanční zabezpečení a rozpočet</w:t>
            </w:r>
            <w:r w:rsidR="0025123F">
              <w:rPr>
                <w:noProof/>
                <w:webHidden/>
              </w:rPr>
              <w:tab/>
            </w:r>
            <w:r w:rsidR="0025123F">
              <w:rPr>
                <w:noProof/>
                <w:webHidden/>
              </w:rPr>
              <w:fldChar w:fldCharType="begin"/>
            </w:r>
            <w:r w:rsidR="0025123F">
              <w:rPr>
                <w:noProof/>
                <w:webHidden/>
              </w:rPr>
              <w:instrText xml:space="preserve"> PAGEREF _Toc43371073 \h </w:instrText>
            </w:r>
            <w:r w:rsidR="0025123F">
              <w:rPr>
                <w:noProof/>
                <w:webHidden/>
              </w:rPr>
            </w:r>
            <w:r w:rsidR="0025123F">
              <w:rPr>
                <w:noProof/>
                <w:webHidden/>
              </w:rPr>
              <w:fldChar w:fldCharType="separate"/>
            </w:r>
            <w:r w:rsidR="0025123F">
              <w:rPr>
                <w:noProof/>
                <w:webHidden/>
              </w:rPr>
              <w:t>39</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4" w:history="1">
            <w:r w:rsidR="0025123F" w:rsidRPr="007C7855">
              <w:rPr>
                <w:rStyle w:val="Hypertextovodkaz"/>
                <w:noProof/>
              </w:rPr>
              <w:t>4.6</w:t>
            </w:r>
            <w:r w:rsidR="0025123F">
              <w:rPr>
                <w:rFonts w:asciiTheme="minorHAnsi" w:hAnsiTheme="minorHAnsi" w:cstheme="minorBidi"/>
                <w:i w:val="0"/>
                <w:iCs w:val="0"/>
                <w:noProof/>
                <w:sz w:val="22"/>
                <w:szCs w:val="22"/>
              </w:rPr>
              <w:tab/>
            </w:r>
            <w:r w:rsidR="0025123F" w:rsidRPr="007C7855">
              <w:rPr>
                <w:rStyle w:val="Hypertextovodkaz"/>
                <w:noProof/>
              </w:rPr>
              <w:t>Harmonogram</w:t>
            </w:r>
            <w:r w:rsidR="0025123F">
              <w:rPr>
                <w:noProof/>
                <w:webHidden/>
              </w:rPr>
              <w:tab/>
            </w:r>
            <w:r w:rsidR="0025123F">
              <w:rPr>
                <w:noProof/>
                <w:webHidden/>
              </w:rPr>
              <w:fldChar w:fldCharType="begin"/>
            </w:r>
            <w:r w:rsidR="0025123F">
              <w:rPr>
                <w:noProof/>
                <w:webHidden/>
              </w:rPr>
              <w:instrText xml:space="preserve"> PAGEREF _Toc43371074 \h </w:instrText>
            </w:r>
            <w:r w:rsidR="0025123F">
              <w:rPr>
                <w:noProof/>
                <w:webHidden/>
              </w:rPr>
            </w:r>
            <w:r w:rsidR="0025123F">
              <w:rPr>
                <w:noProof/>
                <w:webHidden/>
              </w:rPr>
              <w:fldChar w:fldCharType="separate"/>
            </w:r>
            <w:r w:rsidR="0025123F">
              <w:rPr>
                <w:noProof/>
                <w:webHidden/>
              </w:rPr>
              <w:t>41</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5" w:history="1">
            <w:r w:rsidR="0025123F" w:rsidRPr="007C7855">
              <w:rPr>
                <w:rStyle w:val="Hypertextovodkaz"/>
                <w:noProof/>
              </w:rPr>
              <w:t>4.7</w:t>
            </w:r>
            <w:r w:rsidR="0025123F">
              <w:rPr>
                <w:rFonts w:asciiTheme="minorHAnsi" w:hAnsiTheme="minorHAnsi" w:cstheme="minorBidi"/>
                <w:i w:val="0"/>
                <w:iCs w:val="0"/>
                <w:noProof/>
                <w:sz w:val="22"/>
                <w:szCs w:val="22"/>
              </w:rPr>
              <w:tab/>
            </w:r>
            <w:r w:rsidR="0025123F" w:rsidRPr="007C7855">
              <w:rPr>
                <w:rStyle w:val="Hypertextovodkaz"/>
                <w:noProof/>
              </w:rPr>
              <w:t>První fáze ZÁŘÍ - LISTOPAD</w:t>
            </w:r>
            <w:r w:rsidR="0025123F">
              <w:rPr>
                <w:noProof/>
                <w:webHidden/>
              </w:rPr>
              <w:tab/>
            </w:r>
            <w:r w:rsidR="0025123F">
              <w:rPr>
                <w:noProof/>
                <w:webHidden/>
              </w:rPr>
              <w:fldChar w:fldCharType="begin"/>
            </w:r>
            <w:r w:rsidR="0025123F">
              <w:rPr>
                <w:noProof/>
                <w:webHidden/>
              </w:rPr>
              <w:instrText xml:space="preserve"> PAGEREF _Toc43371075 \h </w:instrText>
            </w:r>
            <w:r w:rsidR="0025123F">
              <w:rPr>
                <w:noProof/>
                <w:webHidden/>
              </w:rPr>
            </w:r>
            <w:r w:rsidR="0025123F">
              <w:rPr>
                <w:noProof/>
                <w:webHidden/>
              </w:rPr>
              <w:fldChar w:fldCharType="separate"/>
            </w:r>
            <w:r w:rsidR="0025123F">
              <w:rPr>
                <w:noProof/>
                <w:webHidden/>
              </w:rPr>
              <w:t>45</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6" w:history="1">
            <w:r w:rsidR="0025123F" w:rsidRPr="007C7855">
              <w:rPr>
                <w:rStyle w:val="Hypertextovodkaz"/>
                <w:noProof/>
              </w:rPr>
              <w:t>4.8</w:t>
            </w:r>
            <w:r w:rsidR="0025123F">
              <w:rPr>
                <w:rFonts w:asciiTheme="minorHAnsi" w:hAnsiTheme="minorHAnsi" w:cstheme="minorBidi"/>
                <w:i w:val="0"/>
                <w:iCs w:val="0"/>
                <w:noProof/>
                <w:sz w:val="22"/>
                <w:szCs w:val="22"/>
              </w:rPr>
              <w:tab/>
            </w:r>
            <w:r w:rsidR="0025123F" w:rsidRPr="007C7855">
              <w:rPr>
                <w:rStyle w:val="Hypertextovodkaz"/>
                <w:noProof/>
              </w:rPr>
              <w:t>Druhá fáze PROSINEC – ÚNOR</w:t>
            </w:r>
            <w:r w:rsidR="0025123F">
              <w:rPr>
                <w:noProof/>
                <w:webHidden/>
              </w:rPr>
              <w:tab/>
            </w:r>
            <w:r w:rsidR="0025123F">
              <w:rPr>
                <w:noProof/>
                <w:webHidden/>
              </w:rPr>
              <w:fldChar w:fldCharType="begin"/>
            </w:r>
            <w:r w:rsidR="0025123F">
              <w:rPr>
                <w:noProof/>
                <w:webHidden/>
              </w:rPr>
              <w:instrText xml:space="preserve"> PAGEREF _Toc43371076 \h </w:instrText>
            </w:r>
            <w:r w:rsidR="0025123F">
              <w:rPr>
                <w:noProof/>
                <w:webHidden/>
              </w:rPr>
            </w:r>
            <w:r w:rsidR="0025123F">
              <w:rPr>
                <w:noProof/>
                <w:webHidden/>
              </w:rPr>
              <w:fldChar w:fldCharType="separate"/>
            </w:r>
            <w:r w:rsidR="0025123F">
              <w:rPr>
                <w:noProof/>
                <w:webHidden/>
              </w:rPr>
              <w:t>57</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7" w:history="1">
            <w:r w:rsidR="0025123F" w:rsidRPr="007C7855">
              <w:rPr>
                <w:rStyle w:val="Hypertextovodkaz"/>
                <w:noProof/>
              </w:rPr>
              <w:t>4.9</w:t>
            </w:r>
            <w:r w:rsidR="0025123F">
              <w:rPr>
                <w:rFonts w:asciiTheme="minorHAnsi" w:hAnsiTheme="minorHAnsi" w:cstheme="minorBidi"/>
                <w:i w:val="0"/>
                <w:iCs w:val="0"/>
                <w:noProof/>
                <w:sz w:val="22"/>
                <w:szCs w:val="22"/>
              </w:rPr>
              <w:tab/>
            </w:r>
            <w:r w:rsidR="0025123F" w:rsidRPr="007C7855">
              <w:rPr>
                <w:rStyle w:val="Hypertextovodkaz"/>
                <w:noProof/>
              </w:rPr>
              <w:t>Třetí fáze BŘEZEN – KVĚTEN</w:t>
            </w:r>
            <w:r w:rsidR="0025123F">
              <w:rPr>
                <w:noProof/>
                <w:webHidden/>
              </w:rPr>
              <w:tab/>
            </w:r>
            <w:r w:rsidR="0025123F">
              <w:rPr>
                <w:noProof/>
                <w:webHidden/>
              </w:rPr>
              <w:fldChar w:fldCharType="begin"/>
            </w:r>
            <w:r w:rsidR="0025123F">
              <w:rPr>
                <w:noProof/>
                <w:webHidden/>
              </w:rPr>
              <w:instrText xml:space="preserve"> PAGEREF _Toc43371077 \h </w:instrText>
            </w:r>
            <w:r w:rsidR="0025123F">
              <w:rPr>
                <w:noProof/>
                <w:webHidden/>
              </w:rPr>
            </w:r>
            <w:r w:rsidR="0025123F">
              <w:rPr>
                <w:noProof/>
                <w:webHidden/>
              </w:rPr>
              <w:fldChar w:fldCharType="separate"/>
            </w:r>
            <w:r w:rsidR="0025123F">
              <w:rPr>
                <w:noProof/>
                <w:webHidden/>
              </w:rPr>
              <w:t>61</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8" w:history="1">
            <w:r w:rsidR="0025123F" w:rsidRPr="007C7855">
              <w:rPr>
                <w:rStyle w:val="Hypertextovodkaz"/>
                <w:noProof/>
              </w:rPr>
              <w:t>4.10</w:t>
            </w:r>
            <w:r w:rsidR="0025123F">
              <w:rPr>
                <w:rFonts w:asciiTheme="minorHAnsi" w:hAnsiTheme="minorHAnsi" w:cstheme="minorBidi"/>
                <w:i w:val="0"/>
                <w:iCs w:val="0"/>
                <w:noProof/>
                <w:sz w:val="22"/>
                <w:szCs w:val="22"/>
              </w:rPr>
              <w:tab/>
            </w:r>
            <w:r w:rsidR="0025123F" w:rsidRPr="007C7855">
              <w:rPr>
                <w:rStyle w:val="Hypertextovodkaz"/>
                <w:noProof/>
              </w:rPr>
              <w:t>Čtvrtá fáze - ČERVEN</w:t>
            </w:r>
            <w:r w:rsidR="0025123F">
              <w:rPr>
                <w:noProof/>
                <w:webHidden/>
              </w:rPr>
              <w:tab/>
            </w:r>
            <w:r w:rsidR="0025123F">
              <w:rPr>
                <w:noProof/>
                <w:webHidden/>
              </w:rPr>
              <w:fldChar w:fldCharType="begin"/>
            </w:r>
            <w:r w:rsidR="0025123F">
              <w:rPr>
                <w:noProof/>
                <w:webHidden/>
              </w:rPr>
              <w:instrText xml:space="preserve"> PAGEREF _Toc43371078 \h </w:instrText>
            </w:r>
            <w:r w:rsidR="0025123F">
              <w:rPr>
                <w:noProof/>
                <w:webHidden/>
              </w:rPr>
            </w:r>
            <w:r w:rsidR="0025123F">
              <w:rPr>
                <w:noProof/>
                <w:webHidden/>
              </w:rPr>
              <w:fldChar w:fldCharType="separate"/>
            </w:r>
            <w:r w:rsidR="0025123F">
              <w:rPr>
                <w:noProof/>
                <w:webHidden/>
              </w:rPr>
              <w:t>70</w:t>
            </w:r>
            <w:r w:rsidR="0025123F">
              <w:rPr>
                <w:noProof/>
                <w:webHidden/>
              </w:rPr>
              <w:fldChar w:fldCharType="end"/>
            </w:r>
          </w:hyperlink>
        </w:p>
        <w:p w:rsidR="0025123F" w:rsidRDefault="009C066A" w:rsidP="00A86E10">
          <w:pPr>
            <w:pStyle w:val="Obsah2"/>
            <w:tabs>
              <w:tab w:val="left" w:pos="880"/>
              <w:tab w:val="right" w:leader="dot" w:pos="9062"/>
            </w:tabs>
            <w:spacing w:line="360" w:lineRule="auto"/>
            <w:rPr>
              <w:rFonts w:asciiTheme="minorHAnsi" w:hAnsiTheme="minorHAnsi" w:cstheme="minorBidi"/>
              <w:i w:val="0"/>
              <w:iCs w:val="0"/>
              <w:noProof/>
              <w:sz w:val="22"/>
              <w:szCs w:val="22"/>
            </w:rPr>
          </w:pPr>
          <w:hyperlink w:anchor="_Toc43371079" w:history="1">
            <w:r w:rsidR="0025123F" w:rsidRPr="007C7855">
              <w:rPr>
                <w:rStyle w:val="Hypertextovodkaz"/>
                <w:noProof/>
              </w:rPr>
              <w:t>4.11</w:t>
            </w:r>
            <w:r w:rsidR="0025123F">
              <w:rPr>
                <w:rFonts w:asciiTheme="minorHAnsi" w:hAnsiTheme="minorHAnsi" w:cstheme="minorBidi"/>
                <w:i w:val="0"/>
                <w:iCs w:val="0"/>
                <w:noProof/>
                <w:sz w:val="22"/>
                <w:szCs w:val="22"/>
              </w:rPr>
              <w:tab/>
            </w:r>
            <w:r w:rsidR="0025123F" w:rsidRPr="007C7855">
              <w:rPr>
                <w:rStyle w:val="Hypertextovodkaz"/>
                <w:noProof/>
              </w:rPr>
              <w:t>Závěr projektu</w:t>
            </w:r>
            <w:r w:rsidR="0025123F">
              <w:rPr>
                <w:noProof/>
                <w:webHidden/>
              </w:rPr>
              <w:tab/>
            </w:r>
            <w:r w:rsidR="0025123F">
              <w:rPr>
                <w:noProof/>
                <w:webHidden/>
              </w:rPr>
              <w:fldChar w:fldCharType="begin"/>
            </w:r>
            <w:r w:rsidR="0025123F">
              <w:rPr>
                <w:noProof/>
                <w:webHidden/>
              </w:rPr>
              <w:instrText xml:space="preserve"> PAGEREF _Toc43371079 \h </w:instrText>
            </w:r>
            <w:r w:rsidR="0025123F">
              <w:rPr>
                <w:noProof/>
                <w:webHidden/>
              </w:rPr>
            </w:r>
            <w:r w:rsidR="0025123F">
              <w:rPr>
                <w:noProof/>
                <w:webHidden/>
              </w:rPr>
              <w:fldChar w:fldCharType="separate"/>
            </w:r>
            <w:r w:rsidR="0025123F">
              <w:rPr>
                <w:noProof/>
                <w:webHidden/>
              </w:rPr>
              <w:t>74</w:t>
            </w:r>
            <w:r w:rsidR="0025123F">
              <w:rPr>
                <w:noProof/>
                <w:webHidden/>
              </w:rPr>
              <w:fldChar w:fldCharType="end"/>
            </w:r>
          </w:hyperlink>
        </w:p>
        <w:p w:rsidR="0025123F" w:rsidRDefault="009C066A" w:rsidP="00A86E10">
          <w:pPr>
            <w:pStyle w:val="Obsah1"/>
            <w:tabs>
              <w:tab w:val="right" w:leader="dot" w:pos="9062"/>
            </w:tabs>
            <w:spacing w:line="360" w:lineRule="auto"/>
            <w:rPr>
              <w:rFonts w:asciiTheme="minorHAnsi" w:hAnsiTheme="minorHAnsi" w:cstheme="minorBidi"/>
              <w:b w:val="0"/>
              <w:bCs w:val="0"/>
              <w:noProof/>
              <w:sz w:val="22"/>
              <w:szCs w:val="22"/>
            </w:rPr>
          </w:pPr>
          <w:hyperlink w:anchor="_Toc43371080" w:history="1">
            <w:r w:rsidR="0025123F" w:rsidRPr="007C7855">
              <w:rPr>
                <w:rStyle w:val="Hypertextovodkaz"/>
                <w:noProof/>
              </w:rPr>
              <w:t>Závěr</w:t>
            </w:r>
            <w:r w:rsidR="0025123F">
              <w:rPr>
                <w:noProof/>
                <w:webHidden/>
              </w:rPr>
              <w:tab/>
            </w:r>
          </w:hyperlink>
        </w:p>
        <w:p w:rsidR="0025123F" w:rsidRDefault="009C066A" w:rsidP="00A86E10">
          <w:pPr>
            <w:pStyle w:val="Obsah1"/>
            <w:tabs>
              <w:tab w:val="right" w:leader="dot" w:pos="9062"/>
            </w:tabs>
            <w:spacing w:line="360" w:lineRule="auto"/>
            <w:rPr>
              <w:rFonts w:asciiTheme="minorHAnsi" w:hAnsiTheme="minorHAnsi" w:cstheme="minorBidi"/>
              <w:b w:val="0"/>
              <w:bCs w:val="0"/>
              <w:noProof/>
              <w:sz w:val="22"/>
              <w:szCs w:val="22"/>
            </w:rPr>
          </w:pPr>
          <w:hyperlink w:anchor="_Toc43371081" w:history="1">
            <w:r w:rsidR="0025123F" w:rsidRPr="007C7855">
              <w:rPr>
                <w:rStyle w:val="Hypertextovodkaz"/>
                <w:noProof/>
              </w:rPr>
              <w:t>Seznam použité literatury a zdroje</w:t>
            </w:r>
            <w:r w:rsidR="0025123F">
              <w:rPr>
                <w:noProof/>
                <w:webHidden/>
              </w:rPr>
              <w:tab/>
            </w:r>
          </w:hyperlink>
        </w:p>
        <w:p w:rsidR="0025123F" w:rsidRDefault="009C066A" w:rsidP="00A86E10">
          <w:pPr>
            <w:pStyle w:val="Obsah1"/>
            <w:tabs>
              <w:tab w:val="right" w:leader="dot" w:pos="9062"/>
            </w:tabs>
            <w:spacing w:line="360" w:lineRule="auto"/>
            <w:rPr>
              <w:rFonts w:asciiTheme="minorHAnsi" w:hAnsiTheme="minorHAnsi" w:cstheme="minorBidi"/>
              <w:b w:val="0"/>
              <w:bCs w:val="0"/>
              <w:noProof/>
              <w:sz w:val="22"/>
              <w:szCs w:val="22"/>
            </w:rPr>
          </w:pPr>
          <w:hyperlink w:anchor="_Toc43371082" w:history="1">
            <w:r w:rsidR="0025123F" w:rsidRPr="007C7855">
              <w:rPr>
                <w:rStyle w:val="Hypertextovodkaz"/>
                <w:noProof/>
              </w:rPr>
              <w:t>Seznam použitých symbolů a zkratek</w:t>
            </w:r>
            <w:r w:rsidR="0025123F">
              <w:rPr>
                <w:noProof/>
                <w:webHidden/>
              </w:rPr>
              <w:tab/>
            </w:r>
          </w:hyperlink>
        </w:p>
        <w:p w:rsidR="0025123F" w:rsidRDefault="009C066A" w:rsidP="00A86E10">
          <w:pPr>
            <w:pStyle w:val="Obsah1"/>
            <w:tabs>
              <w:tab w:val="right" w:leader="dot" w:pos="9062"/>
            </w:tabs>
            <w:spacing w:line="360" w:lineRule="auto"/>
            <w:rPr>
              <w:rFonts w:asciiTheme="minorHAnsi" w:hAnsiTheme="minorHAnsi" w:cstheme="minorBidi"/>
              <w:b w:val="0"/>
              <w:bCs w:val="0"/>
              <w:noProof/>
              <w:sz w:val="22"/>
              <w:szCs w:val="22"/>
            </w:rPr>
          </w:pPr>
          <w:hyperlink w:anchor="_Toc43371083" w:history="1">
            <w:r w:rsidR="0025123F" w:rsidRPr="007C7855">
              <w:rPr>
                <w:rStyle w:val="Hypertextovodkaz"/>
                <w:noProof/>
              </w:rPr>
              <w:t>Seznam příloh</w:t>
            </w:r>
            <w:r w:rsidR="0025123F">
              <w:rPr>
                <w:noProof/>
                <w:webHidden/>
              </w:rPr>
              <w:tab/>
            </w:r>
          </w:hyperlink>
        </w:p>
        <w:p w:rsidR="009504D7" w:rsidRPr="00B0222C" w:rsidRDefault="009504D7" w:rsidP="00ED768F">
          <w:pPr>
            <w:pStyle w:val="Nadpis1"/>
            <w:numPr>
              <w:ilvl w:val="0"/>
              <w:numId w:val="0"/>
            </w:numPr>
            <w:rPr>
              <w:szCs w:val="24"/>
            </w:rPr>
            <w:sectPr w:rsidR="009504D7" w:rsidRPr="00B0222C" w:rsidSect="007C550D">
              <w:footerReference w:type="default" r:id="rId9"/>
              <w:pgSz w:w="11906" w:h="16838"/>
              <w:pgMar w:top="1417" w:right="1417" w:bottom="1417" w:left="1417" w:header="708" w:footer="708" w:gutter="0"/>
              <w:cols w:space="708"/>
              <w:titlePg/>
              <w:docGrid w:linePitch="360"/>
            </w:sectPr>
          </w:pPr>
          <w:r w:rsidRPr="00381993">
            <w:fldChar w:fldCharType="end"/>
          </w:r>
        </w:p>
      </w:sdtContent>
    </w:sdt>
    <w:p w:rsidR="00B0222C" w:rsidRPr="00381993" w:rsidRDefault="00B0222C" w:rsidP="00ED768F">
      <w:pPr>
        <w:pStyle w:val="Nadpis1"/>
        <w:numPr>
          <w:ilvl w:val="0"/>
          <w:numId w:val="0"/>
        </w:numPr>
      </w:pPr>
      <w:bookmarkStart w:id="1" w:name="_Toc43371040"/>
      <w:r w:rsidRPr="00381993">
        <w:lastRenderedPageBreak/>
        <w:t>Úvod</w:t>
      </w:r>
      <w:bookmarkEnd w:id="1"/>
      <w:r w:rsidRPr="00381993">
        <w:t xml:space="preserve"> </w:t>
      </w:r>
    </w:p>
    <w:p w:rsidR="00B0222C" w:rsidRPr="00381993" w:rsidRDefault="00B0222C" w:rsidP="00A86E10">
      <w:pPr>
        <w:spacing w:after="120" w:line="360" w:lineRule="auto"/>
        <w:jc w:val="both"/>
        <w:rPr>
          <w:rFonts w:cs="Times New Roman"/>
          <w:b/>
          <w:color w:val="000000" w:themeColor="text1"/>
          <w:szCs w:val="24"/>
        </w:rPr>
      </w:pPr>
      <w:r w:rsidRPr="00381993">
        <w:rPr>
          <w:rFonts w:cs="Times New Roman"/>
          <w:color w:val="000000" w:themeColor="text1"/>
          <w:szCs w:val="24"/>
        </w:rPr>
        <w:t>Dítě, které zahajuje povinnou školní docházku, je dítětem, které se povětšinou do školy těší. V tomto období je totiž zvídavé a touží se učit novým věcem. Zároveň se dále socializuje, odpoutává se od rodinného kruhu a směřuje k novým kontaktům s vrstevníky. Aby nadšení rychle neuvadlo, je zapotřebí, aby dítě bylo stoprocentně na nástup do školy připraveno, tedy aby bylo tzv. zralé. Na druhou stranu menší obtíže v oblasti motoriky jistě nemůžou být nepřekonatelnou překážkou pro přijetí dítěte do první třídy a v praxi se setkáváme s dětmi, které mají drobné problémy, ať již se jedná o oblast grafomotoriky nebo lehkých vad řeči, které jsou přechodného rázu. Právě s takovou skupinou dětí je zapotřebí intenzivněji pracovat, a to nejen ve škole, kde již na individuálnější přístup nemusí být tolik prostoru, ale ve volném čase dítěte. Jako možný korektiv těchto obtíží může působit i pedagogická práce s dítětem v družině.</w:t>
      </w:r>
      <w:r w:rsidRPr="00381993">
        <w:rPr>
          <w:rFonts w:cs="Times New Roman"/>
          <w:b/>
          <w:color w:val="000000" w:themeColor="text1"/>
          <w:szCs w:val="24"/>
        </w:rPr>
        <w:t xml:space="preserve"> </w:t>
      </w:r>
      <w:r w:rsidRPr="00381993">
        <w:rPr>
          <w:rFonts w:cs="Times New Roman"/>
          <w:color w:val="000000" w:themeColor="text1"/>
          <w:szCs w:val="24"/>
        </w:rPr>
        <w:t>Družina takto totiž není pouhým „odkladištěm“ dětí určených pro rodiče, kteří jsou zaměstnaní a nemají nikoho, nejčastěji prarodiče, kteří by se o dítě během doby, co jsou v práci postarali. Družina v současné době má mnoho funkcí, které nestojí jen na relaxaci a odpočinku. Naopak družina může vhodným způsobem dětem pomoci s odstraněním nežádoucích návyků nebo ke korekci obtíží, které jim mohou poněkud zhoršovat jejich úspěšnost ve škole.</w:t>
      </w:r>
    </w:p>
    <w:p w:rsidR="00B0222C" w:rsidRPr="00381993" w:rsidRDefault="00B0222C" w:rsidP="00A86E10">
      <w:pPr>
        <w:spacing w:after="120" w:line="360" w:lineRule="auto"/>
        <w:ind w:firstLine="708"/>
        <w:jc w:val="both"/>
        <w:rPr>
          <w:rFonts w:cs="Times New Roman"/>
          <w:b/>
          <w:color w:val="000000" w:themeColor="text1"/>
          <w:szCs w:val="24"/>
        </w:rPr>
      </w:pPr>
      <w:r w:rsidRPr="00381993">
        <w:rPr>
          <w:rFonts w:cs="Times New Roman"/>
          <w:color w:val="000000" w:themeColor="text1"/>
          <w:szCs w:val="24"/>
        </w:rPr>
        <w:t>Na druhou stranu je nutno upozornit, že školní družina rozhodně není ani prodlouženým vyučováním ve škole, ale je to především místo, kde by se děti měly těšit ze smysluplně stráveného volného času. Z tohoto důvodu je pedagogické vedení vychovatelů v družině od pedagogické práce ve škole poněkud odlišné, kdy k učení znalostem a dovednostem by měla vést zábava. Jedním z nástrojů oné zábavy je hra, která je stále pro dítě v tomto období důležitá.</w:t>
      </w:r>
    </w:p>
    <w:p w:rsidR="00B0222C" w:rsidRPr="00381993" w:rsidRDefault="00B0222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Předkládaný bakalářský projekt se zabývá problematikou korekce jemné motoriky u dětí zahajující povinnou školní docházku, a to v</w:t>
      </w:r>
      <w:r>
        <w:rPr>
          <w:rFonts w:cs="Times New Roman"/>
          <w:color w:val="000000" w:themeColor="text1"/>
          <w:szCs w:val="24"/>
        </w:rPr>
        <w:t> </w:t>
      </w:r>
      <w:r w:rsidRPr="00381993">
        <w:rPr>
          <w:rFonts w:cs="Times New Roman"/>
          <w:color w:val="000000" w:themeColor="text1"/>
          <w:szCs w:val="24"/>
        </w:rPr>
        <w:t>rámci</w:t>
      </w:r>
      <w:r>
        <w:rPr>
          <w:rFonts w:cs="Times New Roman"/>
          <w:color w:val="000000" w:themeColor="text1"/>
          <w:szCs w:val="24"/>
        </w:rPr>
        <w:t xml:space="preserve"> přípravy</w:t>
      </w:r>
      <w:r w:rsidRPr="00381993">
        <w:rPr>
          <w:rFonts w:cs="Times New Roman"/>
          <w:color w:val="000000" w:themeColor="text1"/>
          <w:szCs w:val="24"/>
        </w:rPr>
        <w:t xml:space="preserve"> </w:t>
      </w:r>
      <w:r>
        <w:rPr>
          <w:rFonts w:cs="Times New Roman"/>
          <w:color w:val="000000" w:themeColor="text1"/>
          <w:szCs w:val="24"/>
        </w:rPr>
        <w:t xml:space="preserve">na vyučování ve </w:t>
      </w:r>
      <w:r w:rsidRPr="00381993">
        <w:rPr>
          <w:rFonts w:cs="Times New Roman"/>
          <w:color w:val="000000" w:themeColor="text1"/>
          <w:szCs w:val="24"/>
        </w:rPr>
        <w:t>školní družiny. Cílem je navrhnout možná řešení motorických problémů prostřednictvím her, které je možno aplikovat v prostředí školní družiny bez potřebné intervence speciálního pedagoga.</w:t>
      </w:r>
      <w:r>
        <w:rPr>
          <w:rFonts w:cs="Times New Roman"/>
          <w:color w:val="000000" w:themeColor="text1"/>
          <w:szCs w:val="24"/>
        </w:rPr>
        <w:t xml:space="preserve"> </w:t>
      </w:r>
    </w:p>
    <w:p w:rsidR="009333D8" w:rsidRDefault="00B0222C" w:rsidP="00A86E10">
      <w:pPr>
        <w:spacing w:after="120" w:line="360" w:lineRule="auto"/>
        <w:ind w:firstLine="708"/>
        <w:jc w:val="both"/>
        <w:rPr>
          <w:rFonts w:cs="Times New Roman"/>
          <w:color w:val="000000" w:themeColor="text1"/>
          <w:szCs w:val="24"/>
        </w:rPr>
        <w:sectPr w:rsidR="009333D8" w:rsidSect="009333D8">
          <w:footerReference w:type="default" r:id="rId10"/>
          <w:pgSz w:w="11906" w:h="16838"/>
          <w:pgMar w:top="1417" w:right="1417" w:bottom="1417" w:left="1417" w:header="708" w:footer="708" w:gutter="0"/>
          <w:pgNumType w:start="8"/>
          <w:cols w:space="708"/>
          <w:titlePg/>
          <w:docGrid w:linePitch="360"/>
        </w:sectPr>
      </w:pPr>
      <w:r w:rsidRPr="00381993">
        <w:rPr>
          <w:rFonts w:cs="Times New Roman"/>
          <w:color w:val="000000" w:themeColor="text1"/>
          <w:szCs w:val="24"/>
        </w:rPr>
        <w:t>Bakalářský projekt je rozdělen na teoretickou a praktickou část. V teoretické části je věnován prostor hlavním charakteristikám období mladšího školního věku, a to i s přihlédnutím k pohybovým dovednostem, volného času, jeho vymezení a výchovou ve volném čase. Dále popisuje hlavní vybrané problémy v učení u dětí, které nastoupily do prvních ročníků základní školy, a to s kladením důrazu na nesprávný úchop psacího nástroje, nesprávnou výslovnost a problémy v grafomotorice.</w:t>
      </w:r>
    </w:p>
    <w:p w:rsidR="00B0222C" w:rsidRPr="00381993" w:rsidRDefault="00B0222C" w:rsidP="00A86E10">
      <w:pPr>
        <w:spacing w:after="120" w:line="360" w:lineRule="auto"/>
        <w:ind w:firstLine="432"/>
        <w:jc w:val="both"/>
        <w:rPr>
          <w:rFonts w:cs="Times New Roman"/>
          <w:color w:val="000000" w:themeColor="text1"/>
          <w:szCs w:val="24"/>
        </w:rPr>
      </w:pPr>
      <w:r w:rsidRPr="00381993">
        <w:rPr>
          <w:rFonts w:cs="Times New Roman"/>
          <w:color w:val="000000" w:themeColor="text1"/>
          <w:szCs w:val="24"/>
        </w:rPr>
        <w:lastRenderedPageBreak/>
        <w:t xml:space="preserve">Druhá a třetí kapitola jsou věnovány školní družině, seznámení se s konkrétní školní družinou přidruženou ZŠ Duhová, její historií, charakteru a rovněž i postavením vychovatele v ní a vzájemným vztahem mezi ním a dětmi. </w:t>
      </w:r>
    </w:p>
    <w:p w:rsidR="00B0222C" w:rsidRPr="00B0222C" w:rsidRDefault="00B0222C" w:rsidP="00A86E10">
      <w:pPr>
        <w:spacing w:after="120" w:line="360" w:lineRule="auto"/>
        <w:ind w:firstLine="432"/>
        <w:jc w:val="both"/>
        <w:rPr>
          <w:rFonts w:cs="Times New Roman"/>
          <w:color w:val="000000" w:themeColor="text1"/>
          <w:szCs w:val="24"/>
        </w:rPr>
      </w:pPr>
      <w:r w:rsidRPr="00381993">
        <w:rPr>
          <w:rFonts w:cs="Times New Roman"/>
          <w:color w:val="000000" w:themeColor="text1"/>
          <w:szCs w:val="24"/>
        </w:rPr>
        <w:t>Čtvrtou kapitolu tvoří praktická část projektu přípravy dětí prvních tříd na vyučování, která nabízí řešení korekce u vybraných obtíží u dětí ve školní družině, zahrnující návrh her, které odpovídají vybraným obtížím, dále práci s vybranou skupinou žáků formou her. Popisuje rovněž i vývoj obtíží u vybrané skupiny žáků v čase. Nedílnou součástí práce je rovněž i doporučení pro další využití daných získaných poznatků.</w:t>
      </w:r>
    </w:p>
    <w:p w:rsidR="00755090" w:rsidRPr="00381993" w:rsidRDefault="00B0222C" w:rsidP="00A86E10">
      <w:pPr>
        <w:spacing w:after="0" w:line="360" w:lineRule="auto"/>
        <w:rPr>
          <w:rFonts w:cs="Times New Roman"/>
          <w:b/>
          <w:color w:val="000000" w:themeColor="text1"/>
          <w:szCs w:val="24"/>
        </w:rPr>
      </w:pPr>
      <w:r>
        <w:rPr>
          <w:rFonts w:cs="Times New Roman"/>
          <w:b/>
          <w:color w:val="000000" w:themeColor="text1"/>
          <w:szCs w:val="24"/>
        </w:rPr>
        <w:br w:type="page"/>
      </w:r>
    </w:p>
    <w:p w:rsidR="004E2ADC" w:rsidRPr="00381993" w:rsidRDefault="004E2ADC" w:rsidP="00ED768F">
      <w:pPr>
        <w:pStyle w:val="Nadpis1"/>
      </w:pPr>
      <w:bookmarkStart w:id="2" w:name="h.gjdgxs" w:colFirst="0" w:colLast="0"/>
      <w:bookmarkStart w:id="3" w:name="h.1fob9te" w:colFirst="0" w:colLast="0"/>
      <w:bookmarkStart w:id="4" w:name="_Toc43371041"/>
      <w:bookmarkEnd w:id="2"/>
      <w:bookmarkEnd w:id="3"/>
      <w:r w:rsidRPr="00381993">
        <w:lastRenderedPageBreak/>
        <w:t>Mladší školní věk</w:t>
      </w:r>
      <w:bookmarkEnd w:id="4"/>
    </w:p>
    <w:p w:rsidR="004E2ADC" w:rsidRPr="00381993" w:rsidRDefault="004E2ADC"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Etapa mladšího školního věku nastává vstupem dítěte do školy. Zpravidla je vymezena časovým úsekem, který začíná mezi šestým a sedmým rokem a končí dosažením jedenácti let věku člověka, kdy se začínají objevovat první známky pohlavního dospívání. V tomto období nedochází ve vývoji dítěte k takovým bouřlivým změnám, jak tomu bylo v dřívějších obdobích, anebo jak tomu teprve bude v období pubescence. </w:t>
      </w:r>
      <w:r w:rsidR="00960EEE" w:rsidRPr="00381993">
        <w:rPr>
          <w:rFonts w:cs="Times New Roman"/>
          <w:color w:val="000000" w:themeColor="text1"/>
          <w:szCs w:val="24"/>
        </w:rPr>
        <w:t xml:space="preserve">Naopak vývoj u dítěte mladšího školního věku je spíše plynulý, a to s pokrokem ve všech oblastech. </w:t>
      </w:r>
      <w:r w:rsidRPr="00381993">
        <w:rPr>
          <w:rFonts w:cs="Times New Roman"/>
          <w:color w:val="000000" w:themeColor="text1"/>
          <w:szCs w:val="24"/>
        </w:rPr>
        <w:t>Nápadná je především aktivita a snaživost dítěte a rovněž i jeho ochota spolupracovat. Právě i Erickson označil tuto vývojovou etapu za období snaživosti a iniciativy. V tomto období dítě dokazuje svou vlastní hodnotu především</w:t>
      </w:r>
      <w:r w:rsidR="00F1598B" w:rsidRPr="00381993">
        <w:rPr>
          <w:rFonts w:cs="Times New Roman"/>
          <w:color w:val="000000" w:themeColor="text1"/>
          <w:szCs w:val="24"/>
        </w:rPr>
        <w:t xml:space="preserve"> výkonem, je u něj vyvinut silný</w:t>
      </w:r>
      <w:r w:rsidRPr="00381993">
        <w:rPr>
          <w:rFonts w:cs="Times New Roman"/>
          <w:color w:val="000000" w:themeColor="text1"/>
          <w:szCs w:val="24"/>
        </w:rPr>
        <w:t xml:space="preserve"> smysl pro píli a pracovitost, zažívá pocity dělby práce a sounáležitosti. Cílem je dosažení pocitu kompetence a sebevědomí, oproti pocitům selhání a méněcennosti. </w:t>
      </w:r>
      <w:r w:rsidR="00961BC3" w:rsidRPr="00381993">
        <w:rPr>
          <w:rFonts w:cs="Times New Roman"/>
          <w:color w:val="000000" w:themeColor="text1"/>
          <w:szCs w:val="24"/>
        </w:rPr>
        <w:t>(Šimíčková - Čížková, 2005, s. 93)</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Toto období rovněž můžeme nazývat věkem střízlivého realismu. Dítě mladšího školního věku chce vědět o světě jaký je a čím je. Chce pochopit okolní svět jaký je doopravdy. Tento charakteristický rys je možno u dítěte pozorovat jak v mluvě, kresbách, písemných projevech, čtenářských zájmech, tak i ve hrách. Nejprve je realismus školáka závislý na tom, co mu autority, jako rodiče, učitelé a knihy, povědí. Zde se jedná o realismus naivní. Později se dítě stává kritičtější, jedná se u něj o přístup ke světu kriticky realistický, kdy se již jedná o předzvěst následujícího období dospívání. (Langmeier, Krejčířová,</w:t>
      </w:r>
      <w:r w:rsidR="00F1598B" w:rsidRPr="00381993">
        <w:rPr>
          <w:rFonts w:cs="Times New Roman"/>
          <w:color w:val="000000" w:themeColor="text1"/>
          <w:szCs w:val="24"/>
        </w:rPr>
        <w:t xml:space="preserve"> </w:t>
      </w:r>
      <w:r w:rsidRPr="00381993">
        <w:rPr>
          <w:rFonts w:cs="Times New Roman"/>
          <w:color w:val="000000" w:themeColor="text1"/>
          <w:szCs w:val="24"/>
        </w:rPr>
        <w:t>2006, s. 117-118)</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Smyslové vnímání v tomto období se nadále vyvíjí. Dítě je pozornější, vytrvalejší, kdy všechno pozorně prozkoumává, je pečlivé, a ve svém vnímání je méně závislé na svých okamžitých přáních a potřebách, než jak tomu bylo dříve. Je takto dobrým a poměrně i kritickým pozorovatelem. Nevnímá již věci vcelku, ale prozkoumává je po částech až do jejich malých detailů. Nevnímá jen to, co se mu vnucuje, ale i to na co dává záměrně pozor. </w:t>
      </w:r>
      <w:r w:rsidR="00960EEE" w:rsidRPr="00381993">
        <w:rPr>
          <w:rFonts w:cs="Times New Roman"/>
          <w:color w:val="000000" w:themeColor="text1"/>
          <w:szCs w:val="24"/>
        </w:rPr>
        <w:t xml:space="preserve">Vnímání je díky tomuto stále více cílevědomým aktem - pozorováním. </w:t>
      </w:r>
      <w:r w:rsidRPr="00381993">
        <w:rPr>
          <w:rFonts w:cs="Times New Roman"/>
          <w:color w:val="000000" w:themeColor="text1"/>
          <w:szCs w:val="24"/>
        </w:rPr>
        <w:t>Vznik pozorování je rozhodným krokem v oddělení teoretické poznávací činnosti od praktické jednací aktivity. (Langmeier, Krejčířová, 2006, s. 120</w:t>
      </w:r>
      <w:r w:rsidR="00F1598B" w:rsidRPr="00381993">
        <w:rPr>
          <w:rFonts w:cs="Times New Roman"/>
          <w:color w:val="000000" w:themeColor="text1"/>
          <w:szCs w:val="24"/>
        </w:rPr>
        <w:t xml:space="preserve"> </w:t>
      </w:r>
      <w:r w:rsidRPr="00381993">
        <w:rPr>
          <w:rFonts w:cs="Times New Roman"/>
          <w:color w:val="000000" w:themeColor="text1"/>
          <w:szCs w:val="24"/>
        </w:rPr>
        <w:t>-121)</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Děti v tomto vývojovém období začínají uvažovat jiným způsobem, než jak tomu bylo dříve. V jejich myšlení se objeví některé vývojově podmíněné změny, které jim umožní zvládat nároky školního učiva. Na druhé straně i sama škola jejich rozumové schopnosti nadále rozvíjí. Piaget nazval tento způsob myšlení, které je typické pro mladší školní věk, fázi konkrétních logických operací. </w:t>
      </w:r>
      <w:r w:rsidR="00960EEE" w:rsidRPr="00381993">
        <w:rPr>
          <w:rFonts w:cs="Times New Roman"/>
          <w:color w:val="000000" w:themeColor="text1"/>
          <w:szCs w:val="24"/>
        </w:rPr>
        <w:t>Konkrétně</w:t>
      </w:r>
      <w:r w:rsidRPr="00381993">
        <w:rPr>
          <w:rFonts w:cs="Times New Roman"/>
          <w:color w:val="000000" w:themeColor="text1"/>
          <w:szCs w:val="24"/>
        </w:rPr>
        <w:t xml:space="preserve"> logické myšlení je charakteristické: (Vágnerová, 2000, s. 148)</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lastRenderedPageBreak/>
        <w:t>respektováním základních znaků logiky</w:t>
      </w:r>
      <w:r w:rsidR="001B041D" w:rsidRPr="00381993">
        <w:rPr>
          <w:rFonts w:ascii="Times New Roman" w:hAnsi="Times New Roman"/>
          <w:color w:val="000000" w:themeColor="text1"/>
          <w:szCs w:val="24"/>
        </w:rPr>
        <w:t>;</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respektováním konkrétní reality.</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V tomto období je značná citová ovlivnitelnost dětí a emocionální stránka má rozhodující vliv na jejich úspěšnost a spokojenost. Citový vývoj a schopnost sebepoznání souvisí s kognitivním vývojem. </w:t>
      </w:r>
      <w:r w:rsidR="00960EEE" w:rsidRPr="00381993">
        <w:rPr>
          <w:rFonts w:cs="Times New Roman"/>
          <w:color w:val="000000" w:themeColor="text1"/>
          <w:szCs w:val="24"/>
        </w:rPr>
        <w:t xml:space="preserve">Začínají se rozvíjet vyšší city, a to jak etické a sociální, tak i estetické a intelektové. </w:t>
      </w:r>
      <w:r w:rsidRPr="00381993">
        <w:rPr>
          <w:rFonts w:cs="Times New Roman"/>
          <w:color w:val="000000" w:themeColor="text1"/>
          <w:szCs w:val="24"/>
        </w:rPr>
        <w:t>Hodnotová orientace a sociální kontrola jsou zpočátku sice velmi labilní a závislé tedy na situaci a autoritě, ale postupně dochází k přijetí sociálních norem. Morální vývoj je velmi ovlivněn výchovnými postupy a způsobem interakce mezi členy rodiny. V mladším školním věku se objevují počátky zájmů, které zde mívají však spíše přechodný charakter, kdy se dítě teprve samo orientuje v možnostech nabídky nejrůznějších aktivit, a zjišťuje své vlastní schopnosti. Jedná se o velmi důležitou oblast vývoje, kdy úspěšná seberealizace v zájmové činnosti dítě nejen rozvíjí a obohacuje jej, ale rovněž může být i vhodnou kompenzací v případě možných neúspěchů ve škole. (Šimíčková- Čížková, 2005, s. 97-99)</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Sdílení života a trvalá přítomnost rodičů, kteří projevují o dítě zájem a jsou mu vždy k dispozici, pokud je to zapotřebí, je nejdůležitější podmínkou pro funkčnost vztahu. Rodiče uspokojují mnohé psychické potřeby, ke kterým především patří: (Vágnerová, 2000, s. 171-172)</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Potřeba smysluplného učení. Rodiče jsou zde modelem pro určité role, určitý způsob chování. Mohou být reálným modelem pro učení nápodobou, anebo identifikací s ideálem. </w:t>
      </w:r>
      <w:r w:rsidR="00960EEE" w:rsidRPr="00381993">
        <w:rPr>
          <w:rFonts w:ascii="Times New Roman" w:hAnsi="Times New Roman"/>
          <w:color w:val="000000" w:themeColor="text1"/>
          <w:szCs w:val="24"/>
        </w:rPr>
        <w:t xml:space="preserve">Rodiče ovlivňují rozvoj dítěte i napřímo, a to kupříkladu tím, čemu se bude dítě učit. </w:t>
      </w:r>
      <w:r w:rsidRPr="00381993">
        <w:rPr>
          <w:rFonts w:ascii="Times New Roman" w:hAnsi="Times New Roman"/>
          <w:color w:val="000000" w:themeColor="text1"/>
          <w:szCs w:val="24"/>
        </w:rPr>
        <w:t xml:space="preserve">Pro dítě jsou rodiče autoritou a jejich rozhodnutí dítě přijímá.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Zdroj jistoty a bezpečí. Dítě je přesvědčeno o tom, že tento svět bude beze změny trvat navždy. Je to jeho určitá jistota, kterou mu soužití s rodiči přineslo. Harmonie bezpečí a jistoty je nutná pro další rozvoj dítěte. Normy a hodnoty jsou spolehlivé právě z toho důvodu, že jsou vnímány jako trvalé, a spolehlivé jsou právě proto, že jsou spojeny s představou trvalosti řádu vnějšího světa, jehož základ představuje rodina.</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Potřeby seberealizace. </w:t>
      </w:r>
      <w:r w:rsidR="00960EEE" w:rsidRPr="00381993">
        <w:rPr>
          <w:rFonts w:ascii="Times New Roman" w:hAnsi="Times New Roman"/>
          <w:color w:val="000000" w:themeColor="text1"/>
          <w:szCs w:val="24"/>
        </w:rPr>
        <w:t xml:space="preserve">Rodiče danou oblast seberealizace ovlivňují prostřednictvím svých požadavků na dítě, ale i výběrem aktivit, které jsou pro ně považovány za důležité a svými hodnotami. </w:t>
      </w:r>
      <w:r w:rsidRPr="00381993">
        <w:rPr>
          <w:rFonts w:ascii="Times New Roman" w:hAnsi="Times New Roman"/>
          <w:color w:val="000000" w:themeColor="text1"/>
          <w:szCs w:val="24"/>
        </w:rPr>
        <w:t xml:space="preserve">Pokud rodiče dítěti stanoví příliš vysoký cíl nebo pokud nejsou s něčím spokojeni, pak u dítěte dochází k rozvoji pocitů </w:t>
      </w:r>
      <w:r w:rsidR="00960EEE" w:rsidRPr="00381993">
        <w:rPr>
          <w:rFonts w:ascii="Times New Roman" w:hAnsi="Times New Roman"/>
          <w:color w:val="000000" w:themeColor="text1"/>
          <w:szCs w:val="24"/>
        </w:rPr>
        <w:t>nedostatečnosti</w:t>
      </w:r>
      <w:r w:rsidRPr="00381993">
        <w:rPr>
          <w:rFonts w:ascii="Times New Roman" w:hAnsi="Times New Roman"/>
          <w:color w:val="000000" w:themeColor="text1"/>
          <w:szCs w:val="24"/>
        </w:rPr>
        <w:t xml:space="preserve"> a neúspěšnosti.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Model pro budoucnost. Rodiče jsou pro své dítě vzorem dospělého chování, které naplňuje jeho představu o dosud otevřené budoucnosti. Dítě se v tomto věku o svou </w:t>
      </w:r>
      <w:r w:rsidRPr="00381993">
        <w:rPr>
          <w:rFonts w:ascii="Times New Roman" w:hAnsi="Times New Roman"/>
          <w:color w:val="000000" w:themeColor="text1"/>
          <w:szCs w:val="24"/>
        </w:rPr>
        <w:lastRenderedPageBreak/>
        <w:t>dalekou budoucnost příliš nezajímá. Potřeba naplnění budoucnosti je pro člověka důležitá až v období dospívání.</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Mladší školní věk je obdobím, kdy dochází k extroverzi, kolektivnímu životu</w:t>
      </w:r>
      <w:r w:rsidR="00374860" w:rsidRPr="00381993">
        <w:rPr>
          <w:rFonts w:cs="Times New Roman"/>
          <w:color w:val="000000" w:themeColor="text1"/>
          <w:szCs w:val="24"/>
        </w:rPr>
        <w:t xml:space="preserve"> a navazování</w:t>
      </w:r>
      <w:r w:rsidRPr="00381993">
        <w:rPr>
          <w:rFonts w:cs="Times New Roman"/>
          <w:color w:val="000000" w:themeColor="text1"/>
          <w:szCs w:val="24"/>
        </w:rPr>
        <w:t xml:space="preserve"> vztahů. Dítě získává novou roli žáka, která mu přináší nové společenské postavení, dítě rozšiřuje své sociální zkušenosti a pomalu se odpoutává od vlivu rodiny. Dítě pomalu navazuje nové vztahy se svými vrstevníky, učí se kooperaci, ale i soutěžení. V počátcích školní docházky se zajímá více o sebe a vlastní úspěch, ale později již bere ohled na kolektiv třídy, kdy se u něj objevuje vědomí sounáležitosti, společné odpovědnosti a rozvoji kamarádských vztahů. Dětská skupina bývá zpočátku málo diferencovaná, a vztahy se spolužáky bývají spíše nahodilé, ale na konci období se již objevují trvalejší přátelské vztahy a celá skupina se diferencuje, přičemž dívčí a chlapecké skupiny jsou si velmi vzdáleny.  (Šimíčková</w:t>
      </w:r>
      <w:r w:rsidR="00E51B95" w:rsidRPr="00381993">
        <w:rPr>
          <w:rFonts w:cs="Times New Roman"/>
          <w:color w:val="000000" w:themeColor="text1"/>
          <w:szCs w:val="24"/>
        </w:rPr>
        <w:t xml:space="preserve"> </w:t>
      </w:r>
      <w:r w:rsidRPr="00381993">
        <w:rPr>
          <w:rFonts w:cs="Times New Roman"/>
          <w:color w:val="000000" w:themeColor="text1"/>
          <w:szCs w:val="24"/>
        </w:rPr>
        <w:t>- Čížková, 2005, s. 98)</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Období mladšího školního věku je ohraničeno první a druhou strukturální přeměnou organismu, kdy po přechodné disharmonii na počátku tohoto období se dítě povětšinou jeví jako harmonicky rozvinuté, ale je zde nutno počítat i s velkým</w:t>
      </w:r>
      <w:r w:rsidR="00704CB2" w:rsidRPr="00381993">
        <w:rPr>
          <w:rFonts w:cs="Times New Roman"/>
          <w:color w:val="000000" w:themeColor="text1"/>
          <w:szCs w:val="24"/>
        </w:rPr>
        <w:t>i individuálními rozdíly, které</w:t>
      </w:r>
      <w:r w:rsidRPr="00381993">
        <w:rPr>
          <w:rFonts w:cs="Times New Roman"/>
          <w:color w:val="000000" w:themeColor="text1"/>
          <w:szCs w:val="24"/>
        </w:rPr>
        <w:t xml:space="preserve"> jsou rovněž dány i rozdílností pohlaví. Biologický věk nemusí korespondovat s věkem kalendářním a individuální i hmotnostní křivky se mohou značně od sebe lišit. Růst těla je po vstupu do školy obvykle zrychlený, kolem osmého roku však dochází k jeho zpomalování. V tomto období se posiluje odolnost organismu, dochází ke zdokonalování vegetativní regulace a zvyšování objemu srdce, hmotnosti mozku a zrychlení vedení vzruchu nervem. Zdokonaluje se činnost svalů a pohyblivost kloubů. (Šimíčková</w:t>
      </w:r>
      <w:r w:rsidR="00E51B95" w:rsidRPr="00381993">
        <w:rPr>
          <w:rFonts w:cs="Times New Roman"/>
          <w:color w:val="000000" w:themeColor="text1"/>
          <w:szCs w:val="24"/>
        </w:rPr>
        <w:t xml:space="preserve"> </w:t>
      </w:r>
      <w:r w:rsidRPr="00381993">
        <w:rPr>
          <w:rFonts w:cs="Times New Roman"/>
          <w:color w:val="000000" w:themeColor="text1"/>
          <w:szCs w:val="24"/>
        </w:rPr>
        <w:t>- Čížková, 2005, s. 93)</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Motorický vývoj u šestiletého dítěte je takový, že se u něj zvyšuje síla svalů, chlapci přitom již bývají silnější než stejně velká děvčata, zlepšují se dovednosti jemné a hrubé motoriky, kdy jsou pohyby přesnější a přestávají být zbrklé, ale jistá neohrabanost zde stále přetrvává. Děti v tomto věku rádi vyvíjejí velkou tělesnou aktivitu v podobě běhu, skákání, lezení a podobně. I když se pokouší sedět klidně, stejně sebou „šije“. Dítě je obratnější, zručnější a má lepší koordinaci oka a ruky. (Alllen, Marotz, 2002, s. 130)</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U sedmiletého dítěte se zlepšuje hrubá a jemná motorika, kdy udrží například rovnováhu na levé a pravé noze, střídá při běhu do schodů nohy, hází a chytá malé míčky. Při náročnějších tělesných aktivitách již bývá opatrnější, novou motorickou dovednost cvičí stále dokola, dokud ji nezvládne. Zachází správně s vidličkou a nožem, ale někdy rádo používá i lžíci, tužka je držena pevně blízko hrotu a nabývá jistotu </w:t>
      </w:r>
      <w:r w:rsidR="00D90D0C" w:rsidRPr="00381993">
        <w:rPr>
          <w:rFonts w:cs="Times New Roman"/>
          <w:color w:val="000000" w:themeColor="text1"/>
          <w:szCs w:val="24"/>
        </w:rPr>
        <w:t>při psaní písmen a číslic, kdy</w:t>
      </w:r>
      <w:r w:rsidRPr="00381993">
        <w:rPr>
          <w:rFonts w:cs="Times New Roman"/>
          <w:color w:val="000000" w:themeColor="text1"/>
          <w:szCs w:val="24"/>
        </w:rPr>
        <w:t xml:space="preserve"> se mu daří</w:t>
      </w:r>
      <w:r w:rsidR="00D90D0C" w:rsidRPr="00381993">
        <w:rPr>
          <w:rFonts w:cs="Times New Roman"/>
          <w:color w:val="000000" w:themeColor="text1"/>
          <w:szCs w:val="24"/>
        </w:rPr>
        <w:t xml:space="preserve"> je</w:t>
      </w:r>
      <w:r w:rsidRPr="00381993">
        <w:rPr>
          <w:rFonts w:cs="Times New Roman"/>
          <w:color w:val="000000" w:themeColor="text1"/>
          <w:szCs w:val="24"/>
        </w:rPr>
        <w:t xml:space="preserve"> psát stále více stejně vysoké a ve stejném tvaru. (Allen, Marotz, 2002, s. 138)</w:t>
      </w:r>
    </w:p>
    <w:p w:rsidR="009504D7"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lastRenderedPageBreak/>
        <w:t>V osmi letech se dítě s oblibou věnuje aktivitám, při kterých může vydávat velké množství energie, v tomto období dítě rádo tancuje, plave, zápasí, jezdí na kole. Zároveň vyhledává příležitosti k účasti na týmových aktivitách a hrách. Dítě je hbitější, rychlejší a silnější a lépe udrží rovnováhu, má dobrou koordinaci oka a ruky. Dítě vypadá, jako kdyby mělo nevyčerpatelné zásoby energie. (Allen, Marotz, 2002, s. 145)</w:t>
      </w:r>
    </w:p>
    <w:p w:rsidR="002F7D68" w:rsidRPr="00381993" w:rsidRDefault="002F7D68" w:rsidP="00A86E10">
      <w:pPr>
        <w:spacing w:after="0" w:line="360" w:lineRule="auto"/>
        <w:jc w:val="both"/>
        <w:rPr>
          <w:rFonts w:cs="Times New Roman"/>
          <w:color w:val="000000" w:themeColor="text1"/>
          <w:szCs w:val="24"/>
        </w:rPr>
      </w:pPr>
    </w:p>
    <w:p w:rsidR="004E2ADC" w:rsidRPr="00381993" w:rsidRDefault="004E2ADC" w:rsidP="00ED768F">
      <w:pPr>
        <w:pStyle w:val="Nadpis2"/>
      </w:pPr>
      <w:bookmarkStart w:id="5" w:name="_Toc43371042"/>
      <w:r w:rsidRPr="00381993">
        <w:t>Volný čas</w:t>
      </w:r>
      <w:r w:rsidR="00E018E5" w:rsidRPr="00381993">
        <w:t xml:space="preserve"> dítěte mladšího školního věku</w:t>
      </w:r>
      <w:bookmarkEnd w:id="5"/>
    </w:p>
    <w:p w:rsidR="004E2ADC" w:rsidRPr="00381993" w:rsidRDefault="004E2ADC"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Volným časem, (anglicky leisure time) můžeme označit ten čas, ve kterém člověk nemusí vykonávat činnosti pod nátlakem závazků, které vyplývají z hraní jeho sociálních rolí, a to zejména z dělby práce a jeho nutnosti zachovávat a rozvíjet svůj vlastní život. Zároveň se vymezuje jako doba, která zbývá po splnění pracovních ale i nepracovních povinností. </w:t>
      </w:r>
      <w:r w:rsidR="00960EEE" w:rsidRPr="00381993">
        <w:rPr>
          <w:rFonts w:cs="Times New Roman"/>
          <w:color w:val="000000" w:themeColor="text1"/>
          <w:szCs w:val="24"/>
        </w:rPr>
        <w:t>Přesněji se však jedná o činnosti, kterých se člověk účastní na základě svého svobodného rozhodnutí a která mu přinášejí příjemné zážitky a uspokojení. (Hofbauer, 2004, s. 13)</w:t>
      </w:r>
    </w:p>
    <w:p w:rsidR="004E2ADC" w:rsidRPr="00381993" w:rsidRDefault="004E2ADC"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Hlavní znaky volného času je možno vymezit takto: (Pávková, 2014, s. 11)</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Jedná se o dobu svobodné volby činností, tedy času, kdy si člověk může dělat to, co sám chce, a nikoli to, co musí</w:t>
      </w:r>
      <w:r w:rsidR="00032BCA" w:rsidRPr="00381993">
        <w:rPr>
          <w:rFonts w:ascii="Times New Roman" w:hAnsi="Times New Roman"/>
          <w:color w:val="000000" w:themeColor="text1"/>
          <w:szCs w:val="24"/>
        </w:rPr>
        <w:t>;</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zvolené činnosti jsou pro člověka příjemné, kdy mu přinášejí potěšení a ra</w:t>
      </w:r>
      <w:r w:rsidRPr="00381993">
        <w:rPr>
          <w:rFonts w:ascii="Times New Roman" w:hAnsi="Times New Roman"/>
          <w:color w:val="000000" w:themeColor="text1"/>
          <w:szCs w:val="24"/>
        </w:rPr>
        <w:softHyphen/>
        <w:t>dost,</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činnosti, které jsou vykonávány ve volném čase, dávají příležitost k rekreaci, odpočinku, ob</w:t>
      </w:r>
      <w:r w:rsidRPr="00381993">
        <w:rPr>
          <w:rFonts w:ascii="Times New Roman" w:hAnsi="Times New Roman"/>
          <w:color w:val="000000" w:themeColor="text1"/>
          <w:szCs w:val="24"/>
        </w:rPr>
        <w:softHyphen/>
        <w:t>nově sil i k osobnostnímu rozvoji.</w:t>
      </w:r>
    </w:p>
    <w:p w:rsidR="004E2ADC" w:rsidRPr="00381993" w:rsidRDefault="004E2ADC" w:rsidP="00A86E10">
      <w:pPr>
        <w:spacing w:after="120" w:line="360" w:lineRule="auto"/>
        <w:ind w:firstLine="576"/>
        <w:jc w:val="both"/>
        <w:rPr>
          <w:rFonts w:cs="Times New Roman"/>
          <w:color w:val="000000" w:themeColor="text1"/>
          <w:szCs w:val="24"/>
        </w:rPr>
      </w:pPr>
      <w:r w:rsidRPr="00381993">
        <w:rPr>
          <w:rFonts w:cs="Times New Roman"/>
          <w:color w:val="000000" w:themeColor="text1"/>
          <w:szCs w:val="24"/>
        </w:rPr>
        <w:t xml:space="preserve">Opakem volného času je doba, ve které člověk musí plnit své povinnosti, jedná se takto o sféru povinností. </w:t>
      </w:r>
      <w:r w:rsidR="00960EEE" w:rsidRPr="00381993">
        <w:rPr>
          <w:rFonts w:cs="Times New Roman"/>
          <w:color w:val="000000" w:themeColor="text1"/>
          <w:szCs w:val="24"/>
        </w:rPr>
        <w:t xml:space="preserve">Patří do ní takové činnosti, které musí člověk vykonat, a to bez ohledu k tomu, zda mu jsou příjemné, či nikoli. </w:t>
      </w:r>
      <w:r w:rsidRPr="00381993">
        <w:rPr>
          <w:rFonts w:cs="Times New Roman"/>
          <w:color w:val="000000" w:themeColor="text1"/>
          <w:szCs w:val="24"/>
        </w:rPr>
        <w:t>Jedná se ze</w:t>
      </w:r>
      <w:r w:rsidRPr="00381993">
        <w:rPr>
          <w:rFonts w:cs="Times New Roman"/>
          <w:color w:val="000000" w:themeColor="text1"/>
          <w:szCs w:val="24"/>
        </w:rPr>
        <w:softHyphen/>
        <w:t>jména o povinnosti v zaměstnání a v souvislosti s ní, u dětí školního věku vyučování a veškeré povinnosti, které z něj vyplývají. Do sféry povinností patří rovněž i péče o rodinu, o domácnost, zajišťování a uspo</w:t>
      </w:r>
      <w:r w:rsidRPr="00381993">
        <w:rPr>
          <w:rFonts w:cs="Times New Roman"/>
          <w:color w:val="000000" w:themeColor="text1"/>
          <w:szCs w:val="24"/>
        </w:rPr>
        <w:softHyphen/>
        <w:t xml:space="preserve">kojování základních biologických potřeb a veškeré ztrátové časy, které se sférou povinností souvisejí. </w:t>
      </w:r>
      <w:r w:rsidR="00961BC3" w:rsidRPr="00381993">
        <w:rPr>
          <w:rFonts w:cs="Times New Roman"/>
          <w:color w:val="000000" w:themeColor="text1"/>
          <w:szCs w:val="24"/>
        </w:rPr>
        <w:t>(Pávková, 2014, s. 11 - 22)</w:t>
      </w:r>
    </w:p>
    <w:p w:rsidR="005F066F" w:rsidRPr="00381993" w:rsidRDefault="005F066F" w:rsidP="00A86E10">
      <w:pPr>
        <w:spacing w:after="120" w:line="360" w:lineRule="auto"/>
        <w:jc w:val="both"/>
        <w:rPr>
          <w:rFonts w:cs="Times New Roman"/>
          <w:color w:val="000000" w:themeColor="text1"/>
          <w:szCs w:val="24"/>
        </w:rPr>
      </w:pPr>
    </w:p>
    <w:p w:rsidR="002E2533" w:rsidRPr="00381993" w:rsidRDefault="002E2533" w:rsidP="00A86E10">
      <w:pPr>
        <w:spacing w:after="120" w:line="360" w:lineRule="auto"/>
        <w:jc w:val="both"/>
        <w:rPr>
          <w:rFonts w:cs="Times New Roman"/>
          <w:color w:val="000000" w:themeColor="text1"/>
          <w:szCs w:val="24"/>
        </w:rPr>
      </w:pPr>
    </w:p>
    <w:p w:rsidR="0020612F" w:rsidRPr="00381993" w:rsidRDefault="0020612F" w:rsidP="00A86E10">
      <w:pPr>
        <w:spacing w:after="120" w:line="360" w:lineRule="auto"/>
        <w:jc w:val="both"/>
        <w:rPr>
          <w:rFonts w:cs="Times New Roman"/>
          <w:color w:val="000000" w:themeColor="text1"/>
          <w:szCs w:val="24"/>
        </w:rPr>
      </w:pPr>
    </w:p>
    <w:p w:rsidR="004E2ADC" w:rsidRPr="00381993" w:rsidRDefault="004E2ADC" w:rsidP="00ED768F">
      <w:pPr>
        <w:pStyle w:val="Nadpis2"/>
      </w:pPr>
      <w:bookmarkStart w:id="6" w:name="_Toc43371043"/>
      <w:r w:rsidRPr="00381993">
        <w:lastRenderedPageBreak/>
        <w:t>Výchova ve volném čase</w:t>
      </w:r>
      <w:bookmarkEnd w:id="6"/>
    </w:p>
    <w:p w:rsidR="004E2ADC" w:rsidRPr="00381993" w:rsidRDefault="004E2ADC" w:rsidP="00A86E10">
      <w:pPr>
        <w:spacing w:after="120" w:line="360" w:lineRule="auto"/>
        <w:jc w:val="both"/>
        <w:rPr>
          <w:rFonts w:cs="Times New Roman"/>
          <w:color w:val="000000" w:themeColor="text1"/>
          <w:szCs w:val="24"/>
        </w:rPr>
      </w:pPr>
    </w:p>
    <w:p w:rsidR="004E2ADC" w:rsidRPr="00381993" w:rsidRDefault="004E2ADC" w:rsidP="00A86E10">
      <w:pPr>
        <w:spacing w:after="120" w:line="360" w:lineRule="auto"/>
        <w:jc w:val="both"/>
        <w:rPr>
          <w:rFonts w:cs="Times New Roman"/>
          <w:color w:val="000000" w:themeColor="text1"/>
          <w:szCs w:val="24"/>
        </w:rPr>
      </w:pPr>
      <w:r w:rsidRPr="00381993">
        <w:rPr>
          <w:rFonts w:cs="Times New Roman"/>
          <w:color w:val="000000" w:themeColor="text1"/>
          <w:szCs w:val="24"/>
        </w:rPr>
        <w:t>Do výchovy ve volném čase, patří působení v čase, který není určen pro realizaci elementárních biologických potřeb ani pracovních či školních povinností. Dobrovolná účast na činnosti ve volném čase poskytuje možnost včleňování samotných dětí a mládeže jako aktivních činitelů výchovného procesu, a tím vytváření nových způsobů a možností formování tohoto času. Výchova prostřednictvím aktivit volného času se ubírá jednak směrem k utváření osobitých rysů účastníků a také k jejich působení mezi druhými lidmi, například ve skupině vrstevníků, či podílení se na veřejném životě. Cíli a východisky činností je osvojování si nových kompetencí, znalostí a dovedností uvnitř oblasti volného času například prostřednictvím rozvoje osobnostního zájmu. Zároveň však tyto činnosti v mnohých ohledech překračují oblast volného času, jako příklad může posloužit osvojování si zdravého životního stylu nebo demokratických hodnot. Poslední oblastí je výchova k volnému času, jež obnáší cílevědomé odhalování a užívání činností a nejrůznějších způsobů využívání obsahů volného času, slouží k objevování nových možností aktivit a rozvoje člověka. (Hofbauer, 2004, s. 17-18)</w:t>
      </w:r>
    </w:p>
    <w:p w:rsidR="004E2ADC" w:rsidRPr="00381993" w:rsidRDefault="004E2ADC"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Oblast výchovy ve volném čase si klade za cíl: (Pávková, 2008, s. 37-38)</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naučení vychovávaných jedinců dobrému užívání materiálních prostředků, které jsou potřebné pro trávení volného času;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ovlivňování výběru jedinců i skupin, jejich struktury i dynamiky;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vedení jedinců k uvědomění si hodnoty volného času, který nemá být podceňován ani přeceňován;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podporu aktivního využívání volného času, tvořivosti, spontaneity, aktivních zájmů;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podněcování k pohybovým aktivitám, aby se staly součástí režimu dne;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propojování zájmových činností s vyučováním;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spolupráci jednotlivých typů výchovných zařízení;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vytváření nových typů zařízení a institucí pro volný čas dětí a mládeže podle potřeb obyvatelů a podmínek regionů;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zapojování rodičů a dalších dospělých do činností dětí a mládeže formou společných aktivit; </w:t>
      </w:r>
    </w:p>
    <w:p w:rsidR="007E67C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integraci jedinců s handicapem do běžné populace.</w:t>
      </w:r>
    </w:p>
    <w:p w:rsidR="00892C2D" w:rsidRPr="00381993" w:rsidRDefault="00892C2D" w:rsidP="00A86E10">
      <w:pPr>
        <w:spacing w:after="0" w:line="360" w:lineRule="auto"/>
        <w:jc w:val="both"/>
        <w:rPr>
          <w:rFonts w:cs="Times New Roman"/>
          <w:color w:val="000000" w:themeColor="text1"/>
          <w:szCs w:val="24"/>
        </w:rPr>
      </w:pPr>
    </w:p>
    <w:p w:rsidR="00892C2D" w:rsidRPr="00381993" w:rsidRDefault="00892C2D" w:rsidP="00A86E10">
      <w:pPr>
        <w:spacing w:after="0" w:line="360" w:lineRule="auto"/>
        <w:jc w:val="both"/>
        <w:rPr>
          <w:rFonts w:cs="Times New Roman"/>
          <w:color w:val="000000" w:themeColor="text1"/>
          <w:szCs w:val="24"/>
        </w:rPr>
      </w:pPr>
    </w:p>
    <w:p w:rsidR="00892C2D" w:rsidRPr="00381993" w:rsidRDefault="00892C2D" w:rsidP="00ED768F">
      <w:pPr>
        <w:pStyle w:val="Nadpis2"/>
      </w:pPr>
      <w:bookmarkStart w:id="7" w:name="_Toc43371044"/>
      <w:r w:rsidRPr="00381993">
        <w:lastRenderedPageBreak/>
        <w:t>Vybrané problémy u dětí po nástupu do první třídy</w:t>
      </w:r>
      <w:bookmarkEnd w:id="7"/>
      <w:r w:rsidRPr="00381993">
        <w:t xml:space="preserve"> </w:t>
      </w:r>
    </w:p>
    <w:p w:rsidR="003B57AA" w:rsidRPr="00381993" w:rsidRDefault="003B57AA" w:rsidP="00A86E10">
      <w:pPr>
        <w:spacing w:after="120" w:line="360" w:lineRule="auto"/>
        <w:jc w:val="both"/>
        <w:rPr>
          <w:rFonts w:cs="Times New Roman"/>
          <w:color w:val="000000" w:themeColor="text1"/>
          <w:szCs w:val="24"/>
        </w:rPr>
      </w:pPr>
    </w:p>
    <w:p w:rsidR="00A478F6" w:rsidRPr="00381993" w:rsidRDefault="00A478F6" w:rsidP="00A86E10">
      <w:pPr>
        <w:spacing w:after="120" w:line="360" w:lineRule="auto"/>
        <w:jc w:val="both"/>
        <w:rPr>
          <w:rFonts w:cs="Times New Roman"/>
          <w:color w:val="000000" w:themeColor="text1"/>
          <w:szCs w:val="24"/>
        </w:rPr>
      </w:pPr>
      <w:r w:rsidRPr="00381993">
        <w:rPr>
          <w:rFonts w:cs="Times New Roman"/>
          <w:color w:val="000000" w:themeColor="text1"/>
          <w:szCs w:val="24"/>
        </w:rPr>
        <w:t>Úroveň předškolní přípravy v oblasti motoriky je velmi důležitá pro budoucí úspěšnost dítěte ve škole, a to především v jeho grafickém projevu. Mnohé je možno podchytit ještě v době, kdy dítě se učí kreslit, vybarvovat, používat štětec a je takto velmi účelné, aby v tomto období již bylo dítě správně vedeno ke správnosti při úchytu psacích potřeb. Zároveň dítě nebude ani vystaveno prakticky zcela zbytečným situacím, kdy se bude muset osvojené nesprávné návyky odnaučovat a nahrazovat je jinými. (Jucovičová, Žáčková,2014, s. 88)</w:t>
      </w:r>
    </w:p>
    <w:p w:rsidR="00892C2D" w:rsidRPr="00381993" w:rsidRDefault="00892C2D" w:rsidP="00A86E10">
      <w:pPr>
        <w:spacing w:line="360" w:lineRule="auto"/>
        <w:rPr>
          <w:rFonts w:cs="Times New Roman"/>
          <w:b/>
          <w:color w:val="000000" w:themeColor="text1"/>
          <w:szCs w:val="24"/>
        </w:rPr>
      </w:pPr>
    </w:p>
    <w:p w:rsidR="00892C2D" w:rsidRPr="00381993" w:rsidRDefault="00892C2D" w:rsidP="00A86E10">
      <w:pPr>
        <w:pStyle w:val="Nadpis3"/>
        <w:rPr>
          <w:rFonts w:cs="Times New Roman"/>
        </w:rPr>
      </w:pPr>
      <w:bookmarkStart w:id="8" w:name="_Toc43371045"/>
      <w:r w:rsidRPr="00381993">
        <w:rPr>
          <w:rFonts w:cs="Times New Roman"/>
        </w:rPr>
        <w:t>Špatný úchop psací potřeby</w:t>
      </w:r>
      <w:bookmarkEnd w:id="8"/>
    </w:p>
    <w:p w:rsidR="00892C2D" w:rsidRPr="00381993" w:rsidRDefault="00892C2D" w:rsidP="00A86E10">
      <w:pPr>
        <w:spacing w:after="120" w:line="360" w:lineRule="auto"/>
        <w:jc w:val="both"/>
        <w:rPr>
          <w:rFonts w:cs="Times New Roman"/>
          <w:color w:val="000000" w:themeColor="text1"/>
          <w:szCs w:val="24"/>
        </w:rPr>
      </w:pPr>
      <w:r w:rsidRPr="00381993">
        <w:rPr>
          <w:rFonts w:cs="Times New Roman"/>
          <w:color w:val="000000" w:themeColor="text1"/>
          <w:szCs w:val="24"/>
        </w:rPr>
        <w:t>Špetkový úchop je považován za správný úchop psací potřeby, a spočívá v tom, že tužka leží na posledním článku prostředníku, seshora ji přidržuje bříško palce a ukazováku. Prsteník a malík jsou volně pokrčeny v dlani. Při tom je nutné, aby ruka a prsty byly uvolněny, aby nesvíraly křečovitě tužku a ukazovák nebyl prohnutý. (Bednářová 2006, s. 50)</w:t>
      </w:r>
    </w:p>
    <w:p w:rsidR="00892C2D" w:rsidRPr="00381993" w:rsidRDefault="00892C2D"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K poměrně častým problémem u dětí, které nastupují do první třídy základní školy, může být nesprávný úchop psací potřeby, kdy nedošlo ze strany rodičů k tomu, aby dítě vedli ke správnému úchytu tužky. Nesprávným úchopem můžeme rozumět: (Jucovičová, Žáčková, 2014, s. 98)</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chybné postavení prstů,</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nepodložený prostředník pod tužkou,</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přílišné překřížení palce a ukazováčku.</w:t>
      </w:r>
    </w:p>
    <w:p w:rsidR="00892C2D" w:rsidRPr="00381993" w:rsidRDefault="00892C2D"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Zároveň můžeme ještě dále rozlišovat křečovitý úchop psací potřeby, při kterém vzniká velké napětí ve svalech, jejich stažení, kdy je příliš prohnutý palec, ukazováček, je ztuhlé zápěstí, nebo je daná špatná poloha zápěstí, které může být kupříkladu příliš vytočené. (Jucovičová, Žáčková, 2014, s.98) </w:t>
      </w:r>
    </w:p>
    <w:p w:rsidR="00892C2D" w:rsidRPr="00381993" w:rsidRDefault="00892C2D" w:rsidP="00A86E10">
      <w:pPr>
        <w:spacing w:after="120" w:line="360" w:lineRule="auto"/>
        <w:jc w:val="both"/>
        <w:rPr>
          <w:rFonts w:cs="Times New Roman"/>
          <w:color w:val="000000" w:themeColor="text1"/>
          <w:szCs w:val="24"/>
        </w:rPr>
      </w:pPr>
    </w:p>
    <w:p w:rsidR="00892C2D" w:rsidRPr="00381993" w:rsidRDefault="00892C2D" w:rsidP="00A86E10">
      <w:pPr>
        <w:spacing w:after="120" w:line="360" w:lineRule="auto"/>
        <w:jc w:val="both"/>
        <w:rPr>
          <w:rFonts w:cs="Times New Roman"/>
          <w:color w:val="000000" w:themeColor="text1"/>
          <w:szCs w:val="24"/>
        </w:rPr>
      </w:pPr>
    </w:p>
    <w:p w:rsidR="00892C2D" w:rsidRPr="00381993" w:rsidRDefault="00892C2D" w:rsidP="00A86E10">
      <w:pPr>
        <w:spacing w:after="120" w:line="360" w:lineRule="auto"/>
        <w:jc w:val="both"/>
        <w:rPr>
          <w:rFonts w:cs="Times New Roman"/>
          <w:color w:val="000000" w:themeColor="text1"/>
          <w:szCs w:val="24"/>
        </w:rPr>
      </w:pPr>
    </w:p>
    <w:p w:rsidR="00892C2D" w:rsidRPr="00381993" w:rsidRDefault="00892C2D" w:rsidP="00A86E10">
      <w:pPr>
        <w:pStyle w:val="Nadpis3"/>
        <w:rPr>
          <w:rFonts w:cs="Times New Roman"/>
        </w:rPr>
      </w:pPr>
      <w:bookmarkStart w:id="9" w:name="_Toc43371046"/>
      <w:r w:rsidRPr="00381993">
        <w:rPr>
          <w:rFonts w:cs="Times New Roman"/>
        </w:rPr>
        <w:lastRenderedPageBreak/>
        <w:t>Poruchy a obtíže v grafomotorice</w:t>
      </w:r>
      <w:bookmarkEnd w:id="9"/>
    </w:p>
    <w:p w:rsidR="00892C2D" w:rsidRPr="00381993" w:rsidRDefault="00892C2D" w:rsidP="00A86E10">
      <w:pPr>
        <w:spacing w:after="120" w:line="360" w:lineRule="auto"/>
        <w:jc w:val="both"/>
        <w:rPr>
          <w:rFonts w:cs="Times New Roman"/>
          <w:color w:val="000000" w:themeColor="text1"/>
          <w:szCs w:val="24"/>
        </w:rPr>
      </w:pPr>
      <w:r w:rsidRPr="00381993">
        <w:rPr>
          <w:rFonts w:cs="Times New Roman"/>
          <w:color w:val="000000" w:themeColor="text1"/>
          <w:szCs w:val="24"/>
        </w:rPr>
        <w:t>Grafomotorika se u předškolního dítěte rozvíjí v závislosti na mnoha psychomotorických funkcích, ke kterým můžeme řadit především: (Bednářová, Šmardová, 2011, s. 13)</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mentální vyspělost dítěte, </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zrakové a prostorové vnímání, </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lateralitu, </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paměť, pozornost</w:t>
      </w:r>
    </w:p>
    <w:p w:rsidR="00892C2D" w:rsidRPr="00381993" w:rsidRDefault="00892C2D"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úroveň jak jemné, tak i hrubé motoriky. </w:t>
      </w:r>
    </w:p>
    <w:p w:rsidR="00892C2D" w:rsidRPr="00381993" w:rsidRDefault="00892C2D"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Grafomotorické schopnosti dítěte ve školním věku výrazným způsobem ovlivňují psaní. Pokud je u dítěte grafomotorika neobratná, způsobuje obtíže s učením se psát jakékoli tvary písmen, písmo je u těchto dětí neúhledné se sníženou čitelností. Grafomotorická neobratnost se může často odrážet do samotného tempa psaní, které je ve srovnání s vrstevníky sníženo. Samotný akt psaní tak odčerpává dítěti hodně pozornosti, která však již nezbývá na obsah psaného textu a tímto dochází ke zvýšené chybovosti (Bednářová, Šmardová, 2011, s.13)</w:t>
      </w:r>
    </w:p>
    <w:p w:rsidR="00892C2D" w:rsidRPr="00381993" w:rsidRDefault="00892C2D"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Grafomotorické obtíže dítěte ve školním věku významně znesnadňují psaní. Pokud je grafomotorika dítěte neobratná, dítě má významné problémy s psaním jednotlivých písmen. Má narušené spojení hláska– písmeno, obtížně si vybavuje tvar. Ruka dítěte se při psaní brzy unaví, bolí a nadměrně se potí. Prsty přidržují psací náčiní křečovitě. Dítě brzy ztrácí pozornost a věnuje se jiným činnostem. Písmo dítěte bývá neúhledné, kostrbaté, dokonce až nečitelné. Dítě nedokáže písmena zmenšit, správně napojit, srovnat do liniatury, vykroužit požadovaný tvar písmene. Písmo může být roztahané nebo naopak zhuštěné, bez oblých tvarů, s nesprávným sklonem. Psaní provází zvýšená chybovost v důsledku namáhavého psaní. Samotné psaní jej příliš zatěžuje a unavuje. (Kozelská, 2019, s. 11-12)</w:t>
      </w:r>
    </w:p>
    <w:p w:rsidR="00892C2D" w:rsidRPr="00381993" w:rsidRDefault="00892C2D"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 xml:space="preserve">Dítě nestihne dopsat písmena a doplnit všechny háčky a čárky. Nestačí se zamýšlet nad obsahem textu, který píše a již vůbec nad pravopisnými pravidly. Dělá zbytečné chyby a na jejich opravu mu nezbývá čas. Může mít problémy s orientací na ploše papíru, začíná psát zprava doleva. Protože píše pomalu a těžkopádně, nestačí většinou dokončit školní práci a nosívá si ji domů. Oddaluje písemné domácí úkoly, kterých je navíc mnoho. Dítě nechce ani kreslit, kreslení ho nebaví, vyhýbá se mu, kresba je jednoduchá a rychle ji odbyde. Méně obratné dítě může mít potíže také v jiných předmětech. Kromě sebeobslužných činností může mít problém v tělocviku, ve výtvarné či pracovní činnosti, v geometrii, při zápisu do slepých map v zeměpise apod. I když se dítě velmi snaží, pravidelně zažívá neúspěch. Nebývá </w:t>
      </w:r>
      <w:r w:rsidRPr="00381993">
        <w:rPr>
          <w:rFonts w:cs="Times New Roman"/>
          <w:color w:val="000000" w:themeColor="text1"/>
          <w:szCs w:val="24"/>
        </w:rPr>
        <w:lastRenderedPageBreak/>
        <w:t>oceňováno a chváleno, stává se nejistým a připadá si méněcenné, ztrácí motivaci a chuť k učení vůbec. Může být narušen jeho vztah k učení a vzdělávání na celý život. (Kozelská, 2019, s. 12)</w:t>
      </w:r>
    </w:p>
    <w:p w:rsidR="00892C2D" w:rsidRPr="00381993" w:rsidRDefault="00892C2D" w:rsidP="00A86E10">
      <w:pPr>
        <w:spacing w:after="120" w:line="360" w:lineRule="auto"/>
        <w:jc w:val="both"/>
        <w:rPr>
          <w:rFonts w:cs="Times New Roman"/>
          <w:color w:val="000000" w:themeColor="text1"/>
          <w:szCs w:val="24"/>
        </w:rPr>
      </w:pPr>
    </w:p>
    <w:p w:rsidR="00892C2D" w:rsidRPr="00381993" w:rsidRDefault="00892C2D" w:rsidP="00A86E10">
      <w:pPr>
        <w:pStyle w:val="Nadpis3"/>
        <w:rPr>
          <w:rFonts w:cs="Times New Roman"/>
        </w:rPr>
      </w:pPr>
      <w:bookmarkStart w:id="10" w:name="_Toc43371047"/>
      <w:r w:rsidRPr="00381993">
        <w:rPr>
          <w:rFonts w:cs="Times New Roman"/>
        </w:rPr>
        <w:t>Poruchy výslovnosti</w:t>
      </w:r>
      <w:bookmarkEnd w:id="10"/>
    </w:p>
    <w:p w:rsidR="00892C2D" w:rsidRPr="00381993" w:rsidRDefault="00892C2D" w:rsidP="00A86E10">
      <w:pPr>
        <w:spacing w:after="120" w:line="360" w:lineRule="auto"/>
        <w:jc w:val="both"/>
        <w:rPr>
          <w:rFonts w:cs="Times New Roman"/>
          <w:color w:val="000000" w:themeColor="text1"/>
          <w:szCs w:val="24"/>
        </w:rPr>
      </w:pPr>
      <w:r w:rsidRPr="00381993">
        <w:rPr>
          <w:rFonts w:cs="Times New Roman"/>
          <w:color w:val="000000" w:themeColor="text1"/>
          <w:szCs w:val="24"/>
        </w:rPr>
        <w:t>V období prvního roku povinné školní docházky se u dítěte mohou objevovat ještě problémy ve správné výslovnosti. Tato porucha se nazývá dyslalie a je definována jako vadná výslovnost jedné nebo i více hlásek mateřského jazyka. Jedná se o funkční poruchu, která je charakteristická pro předškolní věk, která se vyznačuje narušením článkování řeči, kdy hláska/hlásky se odlišují v mluveném projevu jedince od kodifikované normy českého jazyka nebo jiným způsobem, než je stanoveno ve fonetické normě a tímto působí neesteticky. (Bendová, 2011, s. 30)</w:t>
      </w:r>
    </w:p>
    <w:p w:rsidR="00323EFC" w:rsidRPr="00381993" w:rsidRDefault="00892C2D" w:rsidP="00A86E10">
      <w:pPr>
        <w:spacing w:after="120" w:line="360" w:lineRule="auto"/>
        <w:ind w:firstLine="576"/>
        <w:jc w:val="both"/>
        <w:rPr>
          <w:rFonts w:cs="Times New Roman"/>
          <w:color w:val="000000" w:themeColor="text1"/>
          <w:szCs w:val="24"/>
        </w:rPr>
      </w:pPr>
      <w:r w:rsidRPr="00381993">
        <w:rPr>
          <w:rFonts w:cs="Times New Roman"/>
          <w:color w:val="000000" w:themeColor="text1"/>
          <w:szCs w:val="24"/>
        </w:rPr>
        <w:t>Do pěti let věku je tato porucha vnímána jako fyziologický jev, v období od pěti až do sedmi let se definuje jako prodloužená fyziologická dyslalie, ale pouze v tom případě, kdy má dítě vytvořený základní předpoklad k rozvoji správné výslovnosti</w:t>
      </w:r>
      <w:r w:rsidR="00C330BC" w:rsidRPr="00381993">
        <w:rPr>
          <w:rFonts w:cs="Times New Roman"/>
          <w:color w:val="000000" w:themeColor="text1"/>
          <w:szCs w:val="24"/>
        </w:rPr>
        <w:t xml:space="preserve">, </w:t>
      </w:r>
      <w:r w:rsidRPr="00381993">
        <w:rPr>
          <w:rFonts w:cs="Times New Roman"/>
          <w:color w:val="000000" w:themeColor="text1"/>
          <w:szCs w:val="24"/>
        </w:rPr>
        <w:t>intelekt</w:t>
      </w:r>
      <w:r w:rsidR="00C330BC" w:rsidRPr="00381993">
        <w:rPr>
          <w:rFonts w:cs="Times New Roman"/>
          <w:color w:val="000000" w:themeColor="text1"/>
          <w:szCs w:val="24"/>
        </w:rPr>
        <w:t xml:space="preserve"> je tedy</w:t>
      </w:r>
      <w:r w:rsidRPr="00381993">
        <w:rPr>
          <w:rFonts w:cs="Times New Roman"/>
          <w:color w:val="000000" w:themeColor="text1"/>
          <w:szCs w:val="24"/>
        </w:rPr>
        <w:t xml:space="preserve"> v pásmu normy, neexistuje porucha kvality sluchu nebo dítě pochází z podnětného prostředí. (Bendová, 2011, s. 30)</w:t>
      </w:r>
    </w:p>
    <w:p w:rsidR="00323EFC" w:rsidRPr="00381993" w:rsidRDefault="00323EFC" w:rsidP="00A86E10">
      <w:pPr>
        <w:spacing w:after="0" w:line="360" w:lineRule="auto"/>
        <w:rPr>
          <w:rFonts w:cs="Times New Roman"/>
          <w:color w:val="000000" w:themeColor="text1"/>
          <w:szCs w:val="24"/>
        </w:rPr>
      </w:pPr>
      <w:r w:rsidRPr="00381993">
        <w:rPr>
          <w:rFonts w:cs="Times New Roman"/>
          <w:color w:val="000000" w:themeColor="text1"/>
          <w:szCs w:val="24"/>
        </w:rPr>
        <w:br w:type="page"/>
      </w:r>
    </w:p>
    <w:p w:rsidR="00BD4139" w:rsidRPr="00381993" w:rsidRDefault="00BD4139" w:rsidP="00ED768F">
      <w:pPr>
        <w:pStyle w:val="Nadpis2"/>
      </w:pPr>
      <w:bookmarkStart w:id="11" w:name="_Toc43371048"/>
      <w:r w:rsidRPr="00381993">
        <w:lastRenderedPageBreak/>
        <w:t>Hra u dětí mladšího školního věku</w:t>
      </w:r>
      <w:bookmarkEnd w:id="11"/>
      <w:r w:rsidRPr="00381993">
        <w:t xml:space="preserve"> </w:t>
      </w:r>
    </w:p>
    <w:p w:rsidR="00BD4139" w:rsidRPr="00381993" w:rsidRDefault="00BD4139" w:rsidP="00A86E10">
      <w:pPr>
        <w:pStyle w:val="paragraph"/>
        <w:spacing w:before="0" w:beforeAutospacing="0" w:after="0" w:afterAutospacing="0" w:line="360" w:lineRule="auto"/>
        <w:jc w:val="both"/>
        <w:textAlignment w:val="baseline"/>
        <w:rPr>
          <w:color w:val="000000" w:themeColor="text1"/>
          <w:sz w:val="18"/>
          <w:szCs w:val="18"/>
        </w:rPr>
      </w:pPr>
      <w:r w:rsidRPr="00381993">
        <w:rPr>
          <w:rStyle w:val="normaltextrun"/>
          <w:rFonts w:eastAsia="Arial"/>
          <w:color w:val="000000" w:themeColor="text1"/>
        </w:rPr>
        <w:t>Hra je základní aktivitou dětské seberealizace, a i když vychází z vnitřního popudu a odráží podmínky, ve kterých se dítě nachází, je navíc i originálně nastavena podle dispozic, ve kterých se dítě nachází, je navíc originálně nastavena, a to dle dispozic každého člověka a její forma se v čase a společnosti proměňuje (Koťátková, 2005, s. 14)</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Také pro počátek období mladšího školního věku je podle Piageta typická hra symbolická, stejně tak, jako pro předškolní období. Tento fakt by proto měl být zohledněn také při školním vzdělávání. Symbolická hra se díky zkušenostem dětí začíná stávat čím dál přesnější reprezentací skutečnosti a přizpůsobuje se realitě. Díky lepší sociální adaptovanosti, dítě již nepotřebuje zkreslovat realitu a uchylovat se k symbolickým náhražkám. (Sochorová, 2011)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Podle Piageta mají od osmi let věku dítěte velký význam hry s pravidly a konstruktivní hry. Hry s pravidly jsou důležité především pro snadnější začlenění dítěte do společnosti, dítě se učí pravidlům nejen od dospělých, ale také za pomoci vrstevníků. Pravidla se objevují u všech typů dětské hry, většina her podléhá kolektivním pravidlům a jejich dodržování se stává součástí morálky každého jedince. V této spojitosti získávají na oblibě stolní hry, které vyžadují respektování a přesné dodržování pravidel. (Sochorová, 2011)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Konstruktivní hry vychází z her symbolických, směřují již však k opravdovým konstrukcím a řešení problémů, a nejen pouze manipulaci se symboly. Díky zdokonalujícím se schopnostem jsou i dětské konstrukty detailnější a propracovanější. I v tomto období jsou stále oblíbené pohybové hry (jízda na kole, na bruslích aj.), dramatické hry (hry s loutkami, dramatizace příběhů aj.) či hry slovní a hudební, odpovídající úrovni schopností dětí. (Sochorová, 2011)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V tomto období je již hra strukturovanější, více propracovaná, promyšlená, projevuje se v ní schopnost plánovat, kombinovat a jednat s určitým záměrem. Hra v těchto ohledech čím dál tím více připomíná práci a je tak stále přesnější přípravou na ni. V tomto období dochází také díky hře k upevňování raných zájmů a získávání zájmů dlouhodobých. (Suchánková, 2014, s. 51) </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576"/>
        <w:jc w:val="both"/>
        <w:textAlignment w:val="baseline"/>
        <w:rPr>
          <w:rStyle w:val="eop"/>
          <w:rFonts w:eastAsia="Arial"/>
          <w:color w:val="000000" w:themeColor="text1"/>
        </w:rPr>
      </w:pPr>
      <w:r w:rsidRPr="00381993">
        <w:rPr>
          <w:rStyle w:val="normaltextrun"/>
          <w:rFonts w:eastAsia="Arial"/>
          <w:color w:val="000000" w:themeColor="text1"/>
        </w:rPr>
        <w:t xml:space="preserve">Hra je i v období raného školního věku významná pro zdravý vývoj dítěte a z tohoto důvodu mají být pro ni vytvořeny vhodné podmínky. Formy hry u školáka jsou sice podobné, jak tomu bylo u předškoláka, ale její projevy jsou bohatší a diferencovanější. Obecně se v ní objevují tendence po přiblížení se k reálné skutečnosti a výrazněji se rovněž projevuje snaha po </w:t>
      </w:r>
      <w:r w:rsidRPr="00381993">
        <w:rPr>
          <w:rStyle w:val="normaltextrun"/>
          <w:rFonts w:eastAsia="Arial"/>
          <w:color w:val="000000" w:themeColor="text1"/>
        </w:rPr>
        <w:lastRenderedPageBreak/>
        <w:t>dosažení úspěchu, a to především ve hrách společenských. Mění se i obliba her, kdy dítě dává stále větší přednost těm hrám, které jsou se složitějšími pravidly. (Vágnerová, 2000, s. 141)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jc w:val="both"/>
        <w:textAlignment w:val="baseline"/>
        <w:rPr>
          <w:color w:val="000000" w:themeColor="text1"/>
        </w:rPr>
      </w:pPr>
    </w:p>
    <w:p w:rsidR="00BD4139" w:rsidRPr="00381993" w:rsidRDefault="00BD4139" w:rsidP="00A86E10">
      <w:pPr>
        <w:pStyle w:val="Nadpis3"/>
        <w:rPr>
          <w:rFonts w:cs="Times New Roman"/>
        </w:rPr>
      </w:pPr>
      <w:bookmarkStart w:id="12" w:name="_Toc43371049"/>
      <w:r w:rsidRPr="00381993">
        <w:rPr>
          <w:rFonts w:cs="Times New Roman"/>
        </w:rPr>
        <w:t>Využití hry ve školní družině</w:t>
      </w:r>
      <w:bookmarkEnd w:id="12"/>
    </w:p>
    <w:p w:rsidR="00BD4139" w:rsidRPr="00381993" w:rsidRDefault="00BD4139" w:rsidP="00A86E10">
      <w:pPr>
        <w:pStyle w:val="paragraph"/>
        <w:spacing w:before="0" w:beforeAutospacing="0" w:after="0" w:afterAutospacing="0" w:line="360" w:lineRule="auto"/>
        <w:jc w:val="both"/>
        <w:textAlignment w:val="baseline"/>
        <w:rPr>
          <w:color w:val="000000" w:themeColor="text1"/>
          <w:sz w:val="18"/>
          <w:szCs w:val="18"/>
        </w:rPr>
      </w:pPr>
      <w:r w:rsidRPr="00381993">
        <w:rPr>
          <w:rStyle w:val="normaltextrun"/>
          <w:rFonts w:eastAsia="Arial"/>
          <w:color w:val="000000" w:themeColor="text1"/>
        </w:rPr>
        <w:t>Existuje mnoho různých definic hry, přičemž v našem případě bychom mohli hru charakterizovat jako fyzickou nebo psychickou činnost, která je vykonávána jenom proto, že je libá a že přináší člověku (nikoli pouze dítěti) uspokojení sama o sobě, a to bez vnějšího uložení cíle, ať již je to činnost sama o sobě příjemná nebo i výrazně nepříjemná. Člověk si hraje, protože jej to prostě baví, ale pracuje, protože musí, a to i když je kupříkladu unavený. (Langmeier, Krejčířová, 2006, s. 100)</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Hra je vždy procesem, který je aktivní a dynamický. Zaměstnává tělesné i duševní schopnosti a současně je procvičuje a rozvíjí. Dobrá hra je především taková, která je pro člověka zábavná. I kdyby člověku nepřinášela nic jiného než danou zábavu a uvolnění, měla by v jeho životě oprávnění. Většina her však v sobě obsahuje složku, která rozvíjí některou ze stránek lidské osobnosti, kdy cvičí jeho vlastnosti, které mají být rozvíjeny, v čemž tkví jejich hlavní smysl. (Havířová, 2006, s. 8)</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Hra se vyznačuje následujícími charakteristikami: (Babiaková a kol, 2007, s. 66)</w:t>
      </w:r>
      <w:r w:rsidRPr="00381993">
        <w:rPr>
          <w:rStyle w:val="eop"/>
          <w:rFonts w:eastAsia="Arial"/>
          <w:color w:val="000000" w:themeColor="text1"/>
        </w:rPr>
        <w:t> </w:t>
      </w:r>
    </w:p>
    <w:p w:rsidR="00BD4139" w:rsidRPr="00381993" w:rsidRDefault="00BD4139" w:rsidP="00A86E10">
      <w:pPr>
        <w:pStyle w:val="paragraph"/>
        <w:numPr>
          <w:ilvl w:val="0"/>
          <w:numId w:val="15"/>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 podmíněná herním prožíváním,</w:t>
      </w:r>
      <w:r w:rsidRPr="00381993">
        <w:rPr>
          <w:rStyle w:val="eop"/>
          <w:rFonts w:eastAsia="Arial"/>
          <w:color w:val="000000" w:themeColor="text1"/>
        </w:rPr>
        <w:t> </w:t>
      </w:r>
    </w:p>
    <w:p w:rsidR="00BD4139" w:rsidRPr="00381993" w:rsidRDefault="00BD4139" w:rsidP="00A86E10">
      <w:pPr>
        <w:pStyle w:val="paragraph"/>
        <w:numPr>
          <w:ilvl w:val="0"/>
          <w:numId w:val="15"/>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 doprovázena změněným vnímáním skutečnosti,</w:t>
      </w:r>
      <w:r w:rsidRPr="00381993">
        <w:rPr>
          <w:rStyle w:val="eop"/>
          <w:rFonts w:eastAsia="Arial"/>
          <w:color w:val="000000" w:themeColor="text1"/>
        </w:rPr>
        <w:t> </w:t>
      </w:r>
    </w:p>
    <w:p w:rsidR="00BD4139" w:rsidRPr="00381993" w:rsidRDefault="00BD4139" w:rsidP="00A86E10">
      <w:pPr>
        <w:pStyle w:val="paragraph"/>
        <w:numPr>
          <w:ilvl w:val="0"/>
          <w:numId w:val="15"/>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 kulturně podmíněná,</w:t>
      </w:r>
      <w:r w:rsidRPr="00381993">
        <w:rPr>
          <w:rStyle w:val="eop"/>
          <w:rFonts w:eastAsia="Arial"/>
          <w:color w:val="000000" w:themeColor="text1"/>
        </w:rPr>
        <w:t> </w:t>
      </w:r>
    </w:p>
    <w:p w:rsidR="00BD4139" w:rsidRPr="00381993" w:rsidRDefault="00BD4139" w:rsidP="00A86E10">
      <w:pPr>
        <w:pStyle w:val="paragraph"/>
        <w:numPr>
          <w:ilvl w:val="0"/>
          <w:numId w:val="15"/>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 spontánní, dobrovolná a pro dítě představuje autentickou činnost,</w:t>
      </w:r>
      <w:r w:rsidRPr="00381993">
        <w:rPr>
          <w:rStyle w:val="eop"/>
          <w:rFonts w:eastAsia="Arial"/>
          <w:color w:val="000000" w:themeColor="text1"/>
        </w:rPr>
        <w:t> </w:t>
      </w:r>
    </w:p>
    <w:p w:rsidR="00BD4139" w:rsidRPr="00381993" w:rsidRDefault="00BD4139" w:rsidP="00A86E10">
      <w:pPr>
        <w:pStyle w:val="paragraph"/>
        <w:numPr>
          <w:ilvl w:val="0"/>
          <w:numId w:val="1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přináší uklidnění, relaxaci,</w:t>
      </w:r>
      <w:r w:rsidRPr="00381993">
        <w:rPr>
          <w:rStyle w:val="eop"/>
          <w:rFonts w:eastAsia="Arial"/>
          <w:color w:val="000000" w:themeColor="text1"/>
        </w:rPr>
        <w:t> </w:t>
      </w:r>
    </w:p>
    <w:p w:rsidR="00BD4139" w:rsidRPr="00381993" w:rsidRDefault="00BD4139" w:rsidP="00A86E10">
      <w:pPr>
        <w:pStyle w:val="paragraph"/>
        <w:numPr>
          <w:ilvl w:val="0"/>
          <w:numId w:val="1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jejím cílem je zážitek a nikoli výsledek,</w:t>
      </w:r>
      <w:r w:rsidRPr="00381993">
        <w:rPr>
          <w:rStyle w:val="eop"/>
          <w:rFonts w:eastAsia="Arial"/>
          <w:color w:val="000000" w:themeColor="text1"/>
        </w:rPr>
        <w:t> </w:t>
      </w:r>
    </w:p>
    <w:p w:rsidR="00BD4139" w:rsidRPr="00381993" w:rsidRDefault="00BD4139" w:rsidP="00A86E10">
      <w:pPr>
        <w:pStyle w:val="paragraph"/>
        <w:numPr>
          <w:ilvl w:val="0"/>
          <w:numId w:val="1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díky ní dítě poznává život kolem sebe a vytváří si k němu vztah</w:t>
      </w:r>
      <w:r w:rsidRPr="00381993">
        <w:rPr>
          <w:rStyle w:val="eop"/>
          <w:rFonts w:eastAsia="Arial"/>
          <w:color w:val="000000" w:themeColor="text1"/>
        </w:rPr>
        <w:t> </w:t>
      </w:r>
    </w:p>
    <w:p w:rsidR="00BD4139" w:rsidRPr="00381993" w:rsidRDefault="00BD4139" w:rsidP="00A86E10">
      <w:pPr>
        <w:pStyle w:val="paragraph"/>
        <w:numPr>
          <w:ilvl w:val="0"/>
          <w:numId w:val="1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umožňuje socializaci,</w:t>
      </w:r>
      <w:r w:rsidRPr="00381993">
        <w:rPr>
          <w:rStyle w:val="eop"/>
          <w:rFonts w:eastAsia="Arial"/>
          <w:color w:val="000000" w:themeColor="text1"/>
        </w:rPr>
        <w:t> </w:t>
      </w:r>
    </w:p>
    <w:p w:rsidR="00BD4139" w:rsidRPr="00381993" w:rsidRDefault="00BD4139" w:rsidP="00A86E10">
      <w:pPr>
        <w:pStyle w:val="paragraph"/>
        <w:numPr>
          <w:ilvl w:val="0"/>
          <w:numId w:val="1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pomáhá k vytvoření vlastního hodnotového systému,</w:t>
      </w:r>
      <w:r w:rsidRPr="00381993">
        <w:rPr>
          <w:rStyle w:val="eop"/>
          <w:rFonts w:eastAsia="Arial"/>
          <w:color w:val="000000" w:themeColor="text1"/>
        </w:rPr>
        <w:t> </w:t>
      </w:r>
    </w:p>
    <w:p w:rsidR="00BD4139" w:rsidRPr="00381993" w:rsidRDefault="00BD4139" w:rsidP="00A86E10">
      <w:pPr>
        <w:pStyle w:val="paragraph"/>
        <w:numPr>
          <w:ilvl w:val="0"/>
          <w:numId w:val="1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umožňuje seberealizaci díky využívání vlastních schopností a možností,</w:t>
      </w:r>
      <w:r w:rsidRPr="00381993">
        <w:rPr>
          <w:rStyle w:val="eop"/>
          <w:rFonts w:eastAsia="Arial"/>
          <w:color w:val="000000" w:themeColor="text1"/>
        </w:rPr>
        <w:t> </w:t>
      </w:r>
    </w:p>
    <w:p w:rsidR="00BD4139" w:rsidRPr="00381993" w:rsidRDefault="00BD4139" w:rsidP="00A86E10">
      <w:pPr>
        <w:pStyle w:val="paragraph"/>
        <w:numPr>
          <w:ilvl w:val="0"/>
          <w:numId w:val="1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 prostředkem k uspokojení potřeb,</w:t>
      </w:r>
      <w:r w:rsidRPr="00381993">
        <w:rPr>
          <w:rStyle w:val="eop"/>
          <w:rFonts w:eastAsia="Arial"/>
          <w:color w:val="000000" w:themeColor="text1"/>
        </w:rPr>
        <w:t> </w:t>
      </w:r>
    </w:p>
    <w:p w:rsidR="00BD4139" w:rsidRPr="00381993" w:rsidRDefault="00BD4139" w:rsidP="00A86E10">
      <w:pPr>
        <w:pStyle w:val="paragraph"/>
        <w:numPr>
          <w:ilvl w:val="0"/>
          <w:numId w:val="1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 projevem úrovně rozvoje osobnosti,</w:t>
      </w:r>
      <w:r w:rsidRPr="00381993">
        <w:rPr>
          <w:rStyle w:val="eop"/>
          <w:rFonts w:eastAsia="Arial"/>
          <w:color w:val="000000" w:themeColor="text1"/>
        </w:rPr>
        <w:t> </w:t>
      </w:r>
    </w:p>
    <w:p w:rsidR="00BD4139" w:rsidRPr="00381993" w:rsidRDefault="00BD4139" w:rsidP="00A86E10">
      <w:pPr>
        <w:pStyle w:val="paragraph"/>
        <w:numPr>
          <w:ilvl w:val="0"/>
          <w:numId w:val="1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odráží sociální prostředí, ze kterého dítě pochází,</w:t>
      </w:r>
      <w:r w:rsidRPr="00381993">
        <w:rPr>
          <w:rStyle w:val="eop"/>
          <w:rFonts w:eastAsia="Arial"/>
          <w:color w:val="000000" w:themeColor="text1"/>
        </w:rPr>
        <w:t> </w:t>
      </w:r>
    </w:p>
    <w:p w:rsidR="00BD4139" w:rsidRPr="00381993" w:rsidRDefault="00BD4139" w:rsidP="00A86E10">
      <w:pPr>
        <w:pStyle w:val="paragraph"/>
        <w:numPr>
          <w:ilvl w:val="0"/>
          <w:numId w:val="1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upevňuje dosažení úrovně rozvoje osobnosti u dítěte a jeho zdravé sebevědomí.</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 xml:space="preserve">Hra má nezastupitelnou pozici při relaxaci a je přirozeným odreagováním od školních povinností. Zároveň má značný mentálně-hygienický význam. Hra může být využita i ve </w:t>
      </w:r>
      <w:r w:rsidRPr="00381993">
        <w:rPr>
          <w:rStyle w:val="normaltextrun"/>
          <w:rFonts w:eastAsia="Arial"/>
          <w:color w:val="000000" w:themeColor="text1"/>
        </w:rPr>
        <w:lastRenderedPageBreak/>
        <w:t>škole, a to především u mladších dětí, ale své ocenění si získává i u dětí větších. Hra může plnit rovněž funkci diagnostickou a terapeutickou, díky čemuž se pro pedagoga stává neocenitelným pomocníkem při jeho pedagogické činnosti. (Sochorová, 2011)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Hra je nejpřirozenější formou aktivity a samostatné činnosti u dítěte, která vyplývá z vnitřních potřeb a motivace, a rovněž i ze svobodného a dobrovolného rozhodnutí dítěte. Didaktická hra má vždy přesně určený cíl, kterému odpovídá i její obsah.</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jc w:val="both"/>
        <w:textAlignment w:val="baseline"/>
        <w:rPr>
          <w:rStyle w:val="normaltextrun"/>
          <w:rFonts w:eastAsia="Arial"/>
          <w:color w:val="000000" w:themeColor="text1"/>
        </w:rPr>
      </w:pP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Hra má rovněž svou funkci, ke které patří (Sochorová, 2011)</w:t>
      </w:r>
      <w:r w:rsidRPr="00381993">
        <w:rPr>
          <w:rStyle w:val="eop"/>
          <w:rFonts w:eastAsia="Arial"/>
          <w:color w:val="000000" w:themeColor="text1"/>
        </w:rPr>
        <w:t> </w:t>
      </w:r>
    </w:p>
    <w:p w:rsidR="00BD4139" w:rsidRPr="00381993" w:rsidRDefault="00BD4139" w:rsidP="00A86E10">
      <w:pPr>
        <w:pStyle w:val="paragraph"/>
        <w:numPr>
          <w:ilvl w:val="0"/>
          <w:numId w:val="18"/>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Relaxační a terapeutická</w:t>
      </w:r>
      <w:r w:rsidRPr="00381993">
        <w:rPr>
          <w:rStyle w:val="eop"/>
          <w:rFonts w:eastAsia="Arial"/>
          <w:color w:val="000000" w:themeColor="text1"/>
        </w:rPr>
        <w:t> </w:t>
      </w:r>
    </w:p>
    <w:p w:rsidR="00BD4139" w:rsidRPr="00381993" w:rsidRDefault="00BD4139" w:rsidP="00A86E10">
      <w:pPr>
        <w:pStyle w:val="paragraph"/>
        <w:numPr>
          <w:ilvl w:val="0"/>
          <w:numId w:val="18"/>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Diagnostická</w:t>
      </w:r>
      <w:r w:rsidRPr="00381993">
        <w:rPr>
          <w:rStyle w:val="eop"/>
          <w:rFonts w:eastAsia="Arial"/>
          <w:color w:val="000000" w:themeColor="text1"/>
        </w:rPr>
        <w:t> </w:t>
      </w:r>
    </w:p>
    <w:p w:rsidR="00BD4139" w:rsidRPr="00381993" w:rsidRDefault="00BD4139" w:rsidP="00A86E10">
      <w:pPr>
        <w:pStyle w:val="paragraph"/>
        <w:numPr>
          <w:ilvl w:val="0"/>
          <w:numId w:val="19"/>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Formativní</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Relaxační funkce je zároveň základní součástí a charakteristikou každé hry. Hra v sobě obsahuje něco, co způsobuje uklidnění, relaxaci. Je známo, že děti se dokáží soustředit na hru déle než na jiné činnosti. Některé hry jsou specifické tím, že jsou zdravotně prospěšné. Toto je způsobeno tím, že hry v sobě obsahují fázi napětí a uvolnění, a to jak psychického, tak fyzického rázu. Hra je obyčejně mnohostrannou aktivitou, kdy zasahuje celou osobnost člověka. Jejím účelem je zábava, při které je přítomno pozitivní klima, hráči si sami rozhodují o hře, účast v ní je doprovázena pocitem, že samotní hráči mají své chování ve svých rukách, což posiluje vlastní pocit seberealizace. (Sochorová, 2011)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Díky tomu, že v každé hře je přítomný kulturní vliv a hráč v ní uplatňuje své já podle aktuálního stavu a v zóně aktuálního vývinu, má každá hra svým způsobem diagnostický potenciál, který je možné v edukaci využívat. Pozornost dítěte během hry může mít zásadní vliv na to, jak výchovný pracovník vnímá dítě a jakým způsobem bude podněcovat jeho rozvoj. (Sochorová, 2011)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Funkce formativní je v pedagogice považována za nejdůležitější a dotýká se formování osobnosti dítěte. Hra je specifickou edukační metodou, která má celostní charakter, a to ve smyslu celkového vývoje.   (Sochorová, 2011)</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Hry můžeme rovněž dělit dle toho, na jaké oblasti vývoje dítěte směřují. Takto rozlišujeme hry zaměření na rozvoj: (Nelešovská, 2004, s 11)</w:t>
      </w:r>
      <w:r w:rsidRPr="00381993">
        <w:rPr>
          <w:rStyle w:val="eop"/>
          <w:rFonts w:eastAsia="Arial"/>
          <w:color w:val="000000" w:themeColor="text1"/>
        </w:rPr>
        <w:t> </w:t>
      </w:r>
    </w:p>
    <w:p w:rsidR="00BD4139" w:rsidRPr="00381993" w:rsidRDefault="00BD4139" w:rsidP="00A86E10">
      <w:pPr>
        <w:pStyle w:val="paragraph"/>
        <w:numPr>
          <w:ilvl w:val="0"/>
          <w:numId w:val="2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zrakové paměti a zrakového vnímání,</w:t>
      </w:r>
      <w:r w:rsidRPr="00381993">
        <w:rPr>
          <w:rStyle w:val="eop"/>
          <w:rFonts w:eastAsia="Arial"/>
          <w:color w:val="000000" w:themeColor="text1"/>
        </w:rPr>
        <w:t> </w:t>
      </w:r>
    </w:p>
    <w:p w:rsidR="00BD4139" w:rsidRPr="00381993" w:rsidRDefault="00BD4139" w:rsidP="00A86E10">
      <w:pPr>
        <w:pStyle w:val="paragraph"/>
        <w:numPr>
          <w:ilvl w:val="0"/>
          <w:numId w:val="2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sluchového vnímání a sluchové paměti,</w:t>
      </w:r>
      <w:r w:rsidRPr="00381993">
        <w:rPr>
          <w:rStyle w:val="eop"/>
          <w:rFonts w:eastAsia="Arial"/>
          <w:color w:val="000000" w:themeColor="text1"/>
        </w:rPr>
        <w:t> </w:t>
      </w:r>
    </w:p>
    <w:p w:rsidR="00BD4139" w:rsidRPr="00381993" w:rsidRDefault="00BD4139" w:rsidP="00A86E10">
      <w:pPr>
        <w:pStyle w:val="paragraph"/>
        <w:numPr>
          <w:ilvl w:val="0"/>
          <w:numId w:val="2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myšlení a tvořivosti,</w:t>
      </w:r>
      <w:r w:rsidRPr="00381993">
        <w:rPr>
          <w:rStyle w:val="eop"/>
          <w:rFonts w:eastAsia="Arial"/>
          <w:color w:val="000000" w:themeColor="text1"/>
        </w:rPr>
        <w:t> </w:t>
      </w:r>
    </w:p>
    <w:p w:rsidR="00BD4139" w:rsidRPr="00381993" w:rsidRDefault="00BD4139" w:rsidP="00A86E10">
      <w:pPr>
        <w:pStyle w:val="paragraph"/>
        <w:numPr>
          <w:ilvl w:val="0"/>
          <w:numId w:val="2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pozornosti, postřehu a pohotovosti,</w:t>
      </w:r>
      <w:r w:rsidRPr="00381993">
        <w:rPr>
          <w:rStyle w:val="eop"/>
          <w:rFonts w:eastAsia="Arial"/>
          <w:color w:val="000000" w:themeColor="text1"/>
        </w:rPr>
        <w:t> </w:t>
      </w:r>
    </w:p>
    <w:p w:rsidR="00BD4139" w:rsidRPr="00381993" w:rsidRDefault="00BD4139" w:rsidP="00A86E10">
      <w:pPr>
        <w:pStyle w:val="paragraph"/>
        <w:numPr>
          <w:ilvl w:val="0"/>
          <w:numId w:val="2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časoprostorové orientace,</w:t>
      </w:r>
      <w:r w:rsidRPr="00381993">
        <w:rPr>
          <w:rStyle w:val="eop"/>
          <w:rFonts w:eastAsia="Arial"/>
          <w:color w:val="000000" w:themeColor="text1"/>
        </w:rPr>
        <w:t> </w:t>
      </w:r>
    </w:p>
    <w:p w:rsidR="00BD4139" w:rsidRPr="00381993" w:rsidRDefault="00BD4139" w:rsidP="00A86E10">
      <w:pPr>
        <w:pStyle w:val="paragraph"/>
        <w:numPr>
          <w:ilvl w:val="0"/>
          <w:numId w:val="21"/>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lastRenderedPageBreak/>
        <w:t>řeči a slovní zásoby,</w:t>
      </w:r>
      <w:r w:rsidRPr="00381993">
        <w:rPr>
          <w:rStyle w:val="eop"/>
          <w:rFonts w:eastAsia="Arial"/>
          <w:color w:val="000000" w:themeColor="text1"/>
        </w:rPr>
        <w:t> </w:t>
      </w:r>
    </w:p>
    <w:p w:rsidR="00BD4139" w:rsidRPr="00381993" w:rsidRDefault="00BD4139" w:rsidP="00A86E10">
      <w:pPr>
        <w:pStyle w:val="paragraph"/>
        <w:numPr>
          <w:ilvl w:val="0"/>
          <w:numId w:val="21"/>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jemné motoriky,</w:t>
      </w:r>
      <w:r w:rsidRPr="00381993">
        <w:rPr>
          <w:rStyle w:val="eop"/>
          <w:rFonts w:eastAsia="Arial"/>
          <w:color w:val="000000" w:themeColor="text1"/>
        </w:rPr>
        <w:t> </w:t>
      </w:r>
    </w:p>
    <w:p w:rsidR="00BD4139" w:rsidRPr="00381993" w:rsidRDefault="00BD4139" w:rsidP="00A86E10">
      <w:pPr>
        <w:pStyle w:val="paragraph"/>
        <w:numPr>
          <w:ilvl w:val="0"/>
          <w:numId w:val="21"/>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důvěry a vzájemné spolupráce,</w:t>
      </w:r>
      <w:r w:rsidRPr="00381993">
        <w:rPr>
          <w:rStyle w:val="eop"/>
          <w:rFonts w:eastAsia="Arial"/>
          <w:color w:val="000000" w:themeColor="text1"/>
        </w:rPr>
        <w:t> </w:t>
      </w:r>
    </w:p>
    <w:p w:rsidR="00BD4139" w:rsidRPr="00381993" w:rsidRDefault="00BD4139" w:rsidP="00A86E10">
      <w:pPr>
        <w:pStyle w:val="paragraph"/>
        <w:numPr>
          <w:ilvl w:val="0"/>
          <w:numId w:val="21"/>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vzájemného poznávání. </w:t>
      </w:r>
      <w:r w:rsidRPr="00381993">
        <w:rPr>
          <w:rStyle w:val="eop"/>
          <w:rFonts w:eastAsia="Arial"/>
          <w:color w:val="000000" w:themeColor="text1"/>
        </w:rPr>
        <w:t> </w:t>
      </w:r>
    </w:p>
    <w:p w:rsidR="00BD4139" w:rsidRPr="00381993" w:rsidRDefault="00BD4139"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Teorie her přispívají k poznání hry jako víceúčelové činnosti, jež slouží k uspokojování řady různých potřeb dítěte a umožňuje jeho vývoj ve všech složkách: (Sochorová, 2011)</w:t>
      </w:r>
      <w:r w:rsidRPr="00381993">
        <w:rPr>
          <w:rStyle w:val="eop"/>
          <w:rFonts w:eastAsia="Arial"/>
          <w:color w:val="000000" w:themeColor="text1"/>
        </w:rPr>
        <w:t> </w:t>
      </w:r>
    </w:p>
    <w:p w:rsidR="00BD4139" w:rsidRPr="00381993" w:rsidRDefault="00BD4139" w:rsidP="00A86E10">
      <w:pPr>
        <w:pStyle w:val="paragraph"/>
        <w:numPr>
          <w:ilvl w:val="0"/>
          <w:numId w:val="22"/>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rozvíjí duševní procesy,</w:t>
      </w:r>
      <w:r w:rsidRPr="00381993">
        <w:rPr>
          <w:rStyle w:val="eop"/>
          <w:rFonts w:eastAsia="Arial"/>
          <w:color w:val="000000" w:themeColor="text1"/>
        </w:rPr>
        <w:t> </w:t>
      </w:r>
    </w:p>
    <w:p w:rsidR="00BD4139" w:rsidRPr="00381993" w:rsidRDefault="00BD4139" w:rsidP="00A86E10">
      <w:pPr>
        <w:pStyle w:val="paragraph"/>
        <w:numPr>
          <w:ilvl w:val="0"/>
          <w:numId w:val="22"/>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navozuje nové sociální vztahy a motivy,</w:t>
      </w:r>
      <w:r w:rsidRPr="00381993">
        <w:rPr>
          <w:rStyle w:val="eop"/>
          <w:rFonts w:eastAsia="Arial"/>
          <w:color w:val="000000" w:themeColor="text1"/>
        </w:rPr>
        <w:t> </w:t>
      </w:r>
    </w:p>
    <w:p w:rsidR="00BD4139" w:rsidRPr="00381993" w:rsidRDefault="00BD4139" w:rsidP="00A86E10">
      <w:pPr>
        <w:pStyle w:val="paragraph"/>
        <w:numPr>
          <w:ilvl w:val="0"/>
          <w:numId w:val="22"/>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obohacuje citové prožívání a reguluje vnitřní psychické napětí,</w:t>
      </w:r>
      <w:r w:rsidRPr="00381993">
        <w:rPr>
          <w:rStyle w:val="eop"/>
          <w:rFonts w:eastAsia="Arial"/>
          <w:color w:val="000000" w:themeColor="text1"/>
        </w:rPr>
        <w:t> </w:t>
      </w:r>
    </w:p>
    <w:p w:rsidR="00BD4139" w:rsidRPr="00381993" w:rsidRDefault="00BD4139" w:rsidP="00A86E10">
      <w:pPr>
        <w:pStyle w:val="paragraph"/>
        <w:numPr>
          <w:ilvl w:val="0"/>
          <w:numId w:val="22"/>
        </w:numPr>
        <w:spacing w:before="0" w:beforeAutospacing="0" w:after="0" w:afterAutospacing="0" w:line="360" w:lineRule="auto"/>
        <w:ind w:left="360" w:firstLine="0"/>
        <w:jc w:val="both"/>
        <w:textAlignment w:val="baseline"/>
        <w:rPr>
          <w:rStyle w:val="eop"/>
          <w:color w:val="000000" w:themeColor="text1"/>
          <w:sz w:val="22"/>
          <w:szCs w:val="22"/>
        </w:rPr>
      </w:pPr>
      <w:r w:rsidRPr="00381993">
        <w:rPr>
          <w:rStyle w:val="normaltextrun"/>
          <w:rFonts w:eastAsia="Arial"/>
          <w:color w:val="000000" w:themeColor="text1"/>
        </w:rPr>
        <w:t>utváří cílevědomou zaměřenost dítěte. </w:t>
      </w:r>
      <w:r w:rsidRPr="00381993">
        <w:rPr>
          <w:rStyle w:val="eop"/>
          <w:rFonts w:eastAsia="Arial"/>
          <w:color w:val="000000" w:themeColor="text1"/>
        </w:rPr>
        <w:t> </w:t>
      </w:r>
    </w:p>
    <w:p w:rsidR="005F066F" w:rsidRPr="00381993" w:rsidRDefault="009504D7" w:rsidP="00A86E10">
      <w:pPr>
        <w:spacing w:after="0" w:line="360" w:lineRule="auto"/>
        <w:jc w:val="both"/>
        <w:rPr>
          <w:rFonts w:cs="Times New Roman"/>
          <w:color w:val="000000" w:themeColor="text1"/>
          <w:szCs w:val="24"/>
        </w:rPr>
      </w:pPr>
      <w:r w:rsidRPr="00381993">
        <w:rPr>
          <w:rFonts w:cs="Times New Roman"/>
          <w:color w:val="000000" w:themeColor="text1"/>
          <w:szCs w:val="24"/>
        </w:rPr>
        <w:br w:type="page"/>
      </w:r>
    </w:p>
    <w:p w:rsidR="004E2ADC" w:rsidRPr="00381993" w:rsidRDefault="004E2ADC" w:rsidP="00ED768F">
      <w:pPr>
        <w:pStyle w:val="Nadpis1"/>
        <w:rPr>
          <w:noProof/>
        </w:rPr>
      </w:pPr>
      <w:bookmarkStart w:id="13" w:name="_Toc43371050"/>
      <w:r w:rsidRPr="00381993">
        <w:rPr>
          <w:noProof/>
        </w:rPr>
        <w:lastRenderedPageBreak/>
        <w:t xml:space="preserve">Školní </w:t>
      </w:r>
      <w:r w:rsidRPr="00381993">
        <w:t>družina</w:t>
      </w:r>
      <w:bookmarkEnd w:id="13"/>
    </w:p>
    <w:p w:rsidR="004E2ADC" w:rsidRPr="00381993" w:rsidRDefault="004E2ADC" w:rsidP="00A86E10">
      <w:pPr>
        <w:spacing w:after="120" w:line="360" w:lineRule="auto"/>
        <w:jc w:val="both"/>
        <w:rPr>
          <w:rFonts w:cs="Times New Roman"/>
          <w:color w:val="000000" w:themeColor="text1"/>
          <w:szCs w:val="24"/>
        </w:rPr>
      </w:pPr>
      <w:r w:rsidRPr="00381993">
        <w:rPr>
          <w:rFonts w:cs="Times New Roman"/>
          <w:color w:val="000000" w:themeColor="text1"/>
          <w:szCs w:val="24"/>
        </w:rPr>
        <w:t>V rámci školy působí specifická zařízení, která jsou určena pro působení na žáky ve volném čase. Je zde navazováno na zkušenosti z evropských zemí, které byly získány v posledním století, jehož výsledkem je citlivý přístup k dětem a překonávání</w:t>
      </w:r>
      <w:r w:rsidR="00364D08" w:rsidRPr="00381993">
        <w:rPr>
          <w:rFonts w:cs="Times New Roman"/>
          <w:color w:val="000000" w:themeColor="text1"/>
          <w:szCs w:val="24"/>
        </w:rPr>
        <w:t xml:space="preserve"> odtrženosti školy od zájmů žáků</w:t>
      </w:r>
      <w:r w:rsidRPr="00381993">
        <w:rPr>
          <w:rFonts w:cs="Times New Roman"/>
          <w:color w:val="000000" w:themeColor="text1"/>
          <w:szCs w:val="24"/>
        </w:rPr>
        <w:t>, života</w:t>
      </w:r>
      <w:r w:rsidR="00364D08" w:rsidRPr="00381993">
        <w:rPr>
          <w:rFonts w:cs="Times New Roman"/>
          <w:color w:val="000000" w:themeColor="text1"/>
          <w:szCs w:val="24"/>
        </w:rPr>
        <w:t>,</w:t>
      </w:r>
      <w:r w:rsidRPr="00381993">
        <w:rPr>
          <w:rFonts w:cs="Times New Roman"/>
          <w:color w:val="000000" w:themeColor="text1"/>
          <w:szCs w:val="24"/>
        </w:rPr>
        <w:t xml:space="preserve"> obce i samotné společnosti. Díky tomuto došlo k rozšiřování výchovného působení do volného času dětí a mládeže, spojení</w:t>
      </w:r>
      <w:r w:rsidR="008A32B2" w:rsidRPr="00381993">
        <w:rPr>
          <w:rFonts w:cs="Times New Roman"/>
          <w:color w:val="000000" w:themeColor="text1"/>
          <w:szCs w:val="24"/>
        </w:rPr>
        <w:t>m</w:t>
      </w:r>
      <w:r w:rsidRPr="00381993">
        <w:rPr>
          <w:rFonts w:cs="Times New Roman"/>
          <w:color w:val="000000" w:themeColor="text1"/>
          <w:szCs w:val="24"/>
        </w:rPr>
        <w:t xml:space="preserve"> jejich aktivit s nejbližším prostředím a spoluúčast</w:t>
      </w:r>
      <w:r w:rsidR="008A32B2" w:rsidRPr="00381993">
        <w:rPr>
          <w:rFonts w:cs="Times New Roman"/>
          <w:color w:val="000000" w:themeColor="text1"/>
          <w:szCs w:val="24"/>
        </w:rPr>
        <w:t>í</w:t>
      </w:r>
      <w:r w:rsidRPr="00381993">
        <w:rPr>
          <w:rFonts w:cs="Times New Roman"/>
          <w:color w:val="000000" w:themeColor="text1"/>
          <w:szCs w:val="24"/>
        </w:rPr>
        <w:t xml:space="preserve"> na nich. (Hofbauer, 2004, s. 75)</w:t>
      </w:r>
    </w:p>
    <w:p w:rsidR="004E2ADC" w:rsidRPr="00381993" w:rsidRDefault="004E2ADC" w:rsidP="00A86E10">
      <w:pPr>
        <w:spacing w:after="120" w:line="360" w:lineRule="auto"/>
        <w:ind w:firstLine="576"/>
        <w:jc w:val="both"/>
        <w:rPr>
          <w:rFonts w:cs="Times New Roman"/>
          <w:color w:val="000000" w:themeColor="text1"/>
          <w:szCs w:val="24"/>
        </w:rPr>
      </w:pPr>
      <w:r w:rsidRPr="00381993">
        <w:rPr>
          <w:rFonts w:cs="Times New Roman"/>
          <w:color w:val="000000" w:themeColor="text1"/>
          <w:szCs w:val="24"/>
        </w:rPr>
        <w:t>Školní družiny většinou existují při základních školách. Mohou však být zřízeny i jako samostatná zařízení pro žáky více škol. Jsou ur</w:t>
      </w:r>
      <w:r w:rsidRPr="00381993">
        <w:rPr>
          <w:rFonts w:cs="Times New Roman"/>
          <w:color w:val="000000" w:themeColor="text1"/>
          <w:szCs w:val="24"/>
        </w:rPr>
        <w:softHyphen/>
        <w:t>čeny převážně pro žáky prvního stupně základní školy. Ve školní dru</w:t>
      </w:r>
      <w:r w:rsidRPr="00381993">
        <w:rPr>
          <w:rFonts w:cs="Times New Roman"/>
          <w:color w:val="000000" w:themeColor="text1"/>
          <w:szCs w:val="24"/>
        </w:rPr>
        <w:softHyphen/>
        <w:t>žině tráví děti značnou část své doby po vyučování. Je to zařízení, kte</w:t>
      </w:r>
      <w:r w:rsidRPr="00381993">
        <w:rPr>
          <w:rFonts w:cs="Times New Roman"/>
          <w:color w:val="000000" w:themeColor="text1"/>
          <w:szCs w:val="24"/>
        </w:rPr>
        <w:softHyphen/>
        <w:t>ré ovlivňuje velkou část dětské populace. (Pávková, 2014, s. 35)</w:t>
      </w:r>
    </w:p>
    <w:p w:rsidR="004E2ADC" w:rsidRPr="00381993" w:rsidRDefault="004E2ADC" w:rsidP="00A86E10">
      <w:pPr>
        <w:spacing w:after="120" w:line="360" w:lineRule="auto"/>
        <w:jc w:val="both"/>
        <w:rPr>
          <w:rFonts w:cs="Times New Roman"/>
          <w:color w:val="000000" w:themeColor="text1"/>
          <w:szCs w:val="24"/>
        </w:rPr>
      </w:pPr>
    </w:p>
    <w:p w:rsidR="004E2ADC" w:rsidRPr="00381993" w:rsidRDefault="004E2ADC" w:rsidP="00ED768F">
      <w:pPr>
        <w:pStyle w:val="Nadpis2"/>
        <w:rPr>
          <w:noProof/>
        </w:rPr>
      </w:pPr>
      <w:bookmarkStart w:id="14" w:name="_Toc43371051"/>
      <w:r w:rsidRPr="00381993">
        <w:rPr>
          <w:noProof/>
        </w:rPr>
        <w:t xml:space="preserve">Historie </w:t>
      </w:r>
      <w:r w:rsidRPr="00381993">
        <w:t>školních</w:t>
      </w:r>
      <w:r w:rsidRPr="00381993">
        <w:rPr>
          <w:noProof/>
        </w:rPr>
        <w:t xml:space="preserve"> družin</w:t>
      </w:r>
      <w:bookmarkEnd w:id="14"/>
      <w:r w:rsidRPr="00381993">
        <w:rPr>
          <w:noProof/>
        </w:rPr>
        <w:t xml:space="preserve"> </w:t>
      </w:r>
    </w:p>
    <w:p w:rsidR="004E2ADC" w:rsidRPr="00381993" w:rsidRDefault="004E2ADC" w:rsidP="00A86E10">
      <w:pPr>
        <w:spacing w:after="120" w:line="360" w:lineRule="auto"/>
        <w:jc w:val="both"/>
        <w:rPr>
          <w:rFonts w:cs="Times New Roman"/>
          <w:color w:val="000000" w:themeColor="text1"/>
          <w:szCs w:val="24"/>
        </w:rPr>
      </w:pPr>
      <w:r w:rsidRPr="00381993">
        <w:rPr>
          <w:rFonts w:cs="Times New Roman"/>
          <w:color w:val="000000" w:themeColor="text1"/>
          <w:szCs w:val="24"/>
        </w:rPr>
        <w:t>Výchova dětí, které chodí do školy v době mimo vyučování, má v českém prostředí dlouholetou tradici. Pozornost této problematice věnoval již Jan Amos Komenský, který vnímal za důležité hry, především pak ty pohybové a rovněž i upozorňoval na problém přetěžování dětí domácími úkoly. Mnozí osvícení učitelé se věnovali ve svém volném čase výchově dětí i mimo vyučování, a to i když zde neexistovala žádná výchovná zařízení daného typu. (Pávková, 2002, s. 112)</w:t>
      </w:r>
    </w:p>
    <w:p w:rsidR="004E2ADC" w:rsidRPr="00381993" w:rsidRDefault="004E2ADC" w:rsidP="00A86E10">
      <w:pPr>
        <w:spacing w:after="120" w:line="360" w:lineRule="auto"/>
        <w:jc w:val="both"/>
        <w:rPr>
          <w:rFonts w:cs="Times New Roman"/>
          <w:color w:val="000000" w:themeColor="text1"/>
          <w:szCs w:val="24"/>
        </w:rPr>
      </w:pPr>
      <w:r w:rsidRPr="00381993">
        <w:rPr>
          <w:rFonts w:cs="Times New Roman"/>
          <w:color w:val="000000" w:themeColor="text1"/>
          <w:szCs w:val="24"/>
        </w:rPr>
        <w:tab/>
        <w:t>S rozvojem průmyslové výroby a zrušením nevolnictví se značná část obyvatelstva přestěhovala z vesnic do měst. Lidé doufali, že ve městě najdou lepší možnost obživy v manufakturách a továrnách. Pracovní doba byla dlouhá a většinou pracovali oba rodiče. Významnou společenskou změnou bylo zavedení povinné školní docházky v roce 1774. Péče o děti po vyučování, kdy rodiče byli v práci, se objevila jako výchovný i sociální problém. Byly zakládány společnosti pro stravování chudé školní mládeže, podpůrné spolky, pořádány prázdninové osady a různé jiné akce se zábavným a výchovným zaměřením. V této oblasti je u nás jedním z nejstarších spolků Americký klub českých dam, založený V. Náprstkem v roce 1864. Svůj podíl na výchově dětí v době mimo vyučování měly také tělovýchovné organizace Sokol, Orel, Junák, Skaut</w:t>
      </w:r>
      <w:r w:rsidR="003977F5" w:rsidRPr="00381993">
        <w:rPr>
          <w:rFonts w:cs="Times New Roman"/>
          <w:color w:val="000000" w:themeColor="text1"/>
          <w:szCs w:val="24"/>
        </w:rPr>
        <w:t>.</w:t>
      </w:r>
      <w:r w:rsidRPr="00381993">
        <w:rPr>
          <w:rFonts w:cs="Times New Roman"/>
          <w:color w:val="000000" w:themeColor="text1"/>
          <w:szCs w:val="24"/>
        </w:rPr>
        <w:t xml:space="preserve"> (Hájek, Pávková, 2003, s. 19 - 21)</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Historickým předchůdcem školních družin v českých zemích byly útulky. Kolem roku 1885 byl v Praze na Vyšehradě pražskou obcí založen první oficiální útulek pro děti školou </w:t>
      </w:r>
      <w:r w:rsidRPr="00381993">
        <w:rPr>
          <w:rFonts w:cs="Times New Roman"/>
          <w:color w:val="000000" w:themeColor="text1"/>
          <w:szCs w:val="24"/>
        </w:rPr>
        <w:lastRenderedPageBreak/>
        <w:t>povinné, o které se nemohli starat jejich rodiče z důvodů nemoci nebo pracovního zaneprázdnění. (Pávková, 2002, s. 112)</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Později došlo k zakládání podobných zařízení i v jiných částech Prahy ale i v dalších městech. </w:t>
      </w:r>
      <w:r w:rsidR="00960EEE" w:rsidRPr="00381993">
        <w:rPr>
          <w:rFonts w:cs="Times New Roman"/>
          <w:color w:val="000000" w:themeColor="text1"/>
          <w:szCs w:val="24"/>
        </w:rPr>
        <w:t xml:space="preserve">Zastupitelé obcí si dobře uvědomovali již v těchto dobách, že zanedbávání péče dětí má pro ně neblahé důsledky, a takto i pro obce samé bylo v jejich vlastním zájmu doplňovat výchovu v rodinách i výchovou v odborných zařízeních. </w:t>
      </w:r>
      <w:r w:rsidRPr="00381993">
        <w:rPr>
          <w:rFonts w:cs="Times New Roman"/>
          <w:color w:val="000000" w:themeColor="text1"/>
          <w:szCs w:val="24"/>
        </w:rPr>
        <w:t>Hlavním cílem vzniku útulků bylo zaměstnat děti tak, aby se nemohly věnovat nevhodným aktivitám. Byl přitom kladen důraz na tělesnou výchovu, turistiku, pracovní výchovu, poznávání přírody a historie daného regionu. Děti si mohly v útulku vypracovat domácí úkoly. Bez povšimnutí nesmí zůstat ani fakt, že již v této době zde byl požadavek na odborné pedagogické vedení kvalifikovaným pracovníkem, kterým byla industriální učitelka, tedy učitelka ručních prací. (Pávková, 2002, s. 113)</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V roce 1931 byly útulky přejmenovány na družiny pro školní mládež a byly zřizovány jako sociální a výchovná zařízení, které podporovaly školní výchovu a umožňovaly ženám chodit do zaměstnání. Sociální funkce zde byla převažující. Ve větším počtu byly družiny zakládány po roce 1945 a to z důvodu významné společenské a ekonomické změny v zemi. </w:t>
      </w:r>
      <w:r w:rsidR="00960EEE" w:rsidRPr="00381993">
        <w:rPr>
          <w:rFonts w:cs="Times New Roman"/>
          <w:color w:val="000000" w:themeColor="text1"/>
          <w:szCs w:val="24"/>
        </w:rPr>
        <w:t xml:space="preserve">Na základě školského zákona byly družiny začleněny do školské soustavy, a to jako mimoškolní zařízení, stále však nebyly součástí škol. (Pávková, 2002, s. 113) </w:t>
      </w:r>
    </w:p>
    <w:p w:rsidR="004E2ADC" w:rsidRPr="00381993" w:rsidRDefault="004E2ADC" w:rsidP="00A86E10">
      <w:pPr>
        <w:spacing w:after="120" w:line="360" w:lineRule="auto"/>
        <w:ind w:firstLine="576"/>
        <w:jc w:val="both"/>
        <w:rPr>
          <w:rFonts w:cs="Times New Roman"/>
          <w:color w:val="000000" w:themeColor="text1"/>
          <w:szCs w:val="24"/>
        </w:rPr>
      </w:pPr>
      <w:r w:rsidRPr="00381993">
        <w:rPr>
          <w:rFonts w:cs="Times New Roman"/>
          <w:color w:val="000000" w:themeColor="text1"/>
          <w:szCs w:val="24"/>
        </w:rPr>
        <w:t>K zásadní změně došlo přijetím zákona o soustavě výchovy a vzdělávání v roce 1960, kdy bylo určeno, že pro žáky první až páté třídy budou sloužit školní družiny, zatímco pro starší děti budou zřízeny školní kluby. Obě tato zařízení se stala součástí škol a odpovědnost za jejich provoz měli jejich ředitelé. Další roky nebyly pro charakter školních družin nikterak významné. (Pávková, 2002, s. 113)</w:t>
      </w:r>
    </w:p>
    <w:p w:rsidR="004E2ADC" w:rsidRPr="00381993" w:rsidRDefault="004E2ADC" w:rsidP="00A86E10">
      <w:pPr>
        <w:spacing w:line="360" w:lineRule="auto"/>
        <w:jc w:val="both"/>
        <w:rPr>
          <w:rFonts w:cs="Times New Roman"/>
          <w:color w:val="000000" w:themeColor="text1"/>
        </w:rPr>
      </w:pPr>
    </w:p>
    <w:p w:rsidR="004E2ADC" w:rsidRPr="00381993" w:rsidRDefault="004E2ADC" w:rsidP="00ED768F">
      <w:pPr>
        <w:pStyle w:val="Nadpis2"/>
        <w:rPr>
          <w:noProof/>
        </w:rPr>
      </w:pPr>
      <w:bookmarkStart w:id="15" w:name="_Toc43371052"/>
      <w:r w:rsidRPr="00381993">
        <w:rPr>
          <w:noProof/>
        </w:rPr>
        <w:t>Charakter družiny</w:t>
      </w:r>
      <w:bookmarkEnd w:id="15"/>
    </w:p>
    <w:p w:rsidR="004E2ADC" w:rsidRPr="00381993" w:rsidRDefault="004E2ADC"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Činnost školní družiny navazuje specifickým způsobem na vzdělávání základní školy. Tato vzdělávací činnost není však přímým pokračováním vyučování ani vzdělávací činnost ve školách nenahrazuje. </w:t>
      </w:r>
      <w:r w:rsidR="00960EEE" w:rsidRPr="00381993">
        <w:rPr>
          <w:rFonts w:cs="Times New Roman"/>
          <w:color w:val="000000" w:themeColor="text1"/>
          <w:szCs w:val="24"/>
        </w:rPr>
        <w:t xml:space="preserve">V rámci výchovy mimo vyučování probíhá proces učení odlišně, než jak je tomu u školního vyučování. </w:t>
      </w:r>
      <w:r w:rsidRPr="00381993">
        <w:rPr>
          <w:rFonts w:cs="Times New Roman"/>
          <w:color w:val="000000" w:themeColor="text1"/>
          <w:szCs w:val="24"/>
        </w:rPr>
        <w:t xml:space="preserve">(Bendl, 2015, s. 256) </w:t>
      </w:r>
    </w:p>
    <w:p w:rsidR="004E2ADC" w:rsidRPr="00381993" w:rsidRDefault="00960EEE"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Školní družiny mají předpoklady k tomu, aby mohly pravidelně a každodenně ovlivňovat volný čas dětí, a to z důvodu, že vychovatelé: (Pávková, 2002, s. 113-114)</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jsou se žáky v každodenním styku,</w:t>
      </w:r>
    </w:p>
    <w:p w:rsidR="004E2ADC" w:rsidRPr="00381993" w:rsidRDefault="00960EEE"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lastRenderedPageBreak/>
        <w:t>mohou působit na většinu žáků, a to bez ohledu na sociální postavení rodiny,</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mají možnost se pravidelně kontaktovat s rodiči dětí,</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mají vhodnou kvalifikaci pro výchovné působení v době mimo vyučování,</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jsou členy pedagogické rady, spolupracují s vedením školy a dalšími pedagogy.</w:t>
      </w:r>
    </w:p>
    <w:p w:rsidR="004E2ADC" w:rsidRPr="00381993" w:rsidRDefault="004E2ADC"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 xml:space="preserve">Činnost družiny je definována v § 8 vyhlášky č. 74/2005 Sb., o zájmovém vzdělávání, kdy družina poskytuje zájmové vzdělávání žákům jedné i více škol, popřípadě i dětem z přípravných tříd. Družina vykonává činnost ve dnech školního vyučování a rovněž i o školních prázdninách. Po projednání se zřizovatelem může ředitel přerušit činnost družiny v době školních prázdnin. Ředitel po projednání se zřizovatelem může po dohodě s řediteli jiných družin zprostředkovat možnost poskytování zájmového vzdělávání účastníků v jiné školní družině po dobu přerušení provozu, především v době školních prázdnin. </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Školní družina může být v provozu i v době před vyučováním (tzv. ranní družina), kdy jsou zařazovány pouze nenáročné činnosti odpočinkového a rekreačního charakteru. Děti jsou ve školní družině rozděleny do oddělení, kdy kapacita činí třicet žáků. O počtu dětí na jednoho žáka rozhoduje ředitel školy. Při práci družin se klade důraz na aktivní podíl žáků ve všech fázích činnosti. (Pávková, 2014, s. 36)</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Hlavním posláním družin je umožnit dětem odpočinek a dát jim možnost připravit se na vyučování. Odpočinkem se rozumí klidové činnosti, ale i pohybové aktivity, které kompenzují nedostatek pohybu při vyučování. Odpočívat mohou děti i při vhodně volených a rozmanitých zájmových činnostech. V rámci pro</w:t>
      </w:r>
      <w:r w:rsidRPr="00381993">
        <w:rPr>
          <w:rFonts w:cs="Times New Roman"/>
          <w:color w:val="000000" w:themeColor="text1"/>
          <w:szCs w:val="24"/>
        </w:rPr>
        <w:softHyphen/>
        <w:t>gramů oddělení družiny je mnoho příležitostí, aby se děti seznámily se základními zájmovými oblastmi, dokázaly se v nich orientovat, vyzkou</w:t>
      </w:r>
      <w:r w:rsidRPr="00381993">
        <w:rPr>
          <w:rFonts w:cs="Times New Roman"/>
          <w:color w:val="000000" w:themeColor="text1"/>
          <w:szCs w:val="24"/>
        </w:rPr>
        <w:softHyphen/>
        <w:t>šely si různé činnosti. (Pávková, 2014, s. 35)</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Družina dětem umožňuje jejich přípravu na vyučování, která může mít různorodou podoby, kdy se může jednat o: (Bendl, 2015, s. 134)</w:t>
      </w:r>
    </w:p>
    <w:p w:rsidR="004E2ADC" w:rsidRPr="00381993" w:rsidRDefault="00960EEE"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plnění domácích úkolů – zde je zapotřebí vytvořit vhodné prostředí, především pak zajištění klidu, aby se dítě mohlo soustředit,</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opakování a procvičování učiva prostřednictvím didaktických her,</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aplikace poznatků z vyučování při vycházkách, zájmových činnostech.</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V průběhu odpoledne se v družině střídají různé druhy činností. Po obědě nastává klidový režim, který v sobě může zahrnovat individuální, skupinové a hromadné činnosti jako jsou kupříkladu klidné hry, drobné zájmové činnosti, rozhovory, předčítání, poslech hudby či relaxační cvičení. </w:t>
      </w:r>
      <w:r w:rsidR="00960EEE" w:rsidRPr="00381993">
        <w:rPr>
          <w:rFonts w:cs="Times New Roman"/>
          <w:color w:val="000000" w:themeColor="text1"/>
          <w:szCs w:val="24"/>
        </w:rPr>
        <w:t xml:space="preserve">Nezbytnou součástí aktivit v družině jsou i pohybové aktivity, a to nejlépe </w:t>
      </w:r>
      <w:r w:rsidR="00960EEE" w:rsidRPr="00381993">
        <w:rPr>
          <w:rFonts w:cs="Times New Roman"/>
          <w:color w:val="000000" w:themeColor="text1"/>
          <w:szCs w:val="24"/>
        </w:rPr>
        <w:lastRenderedPageBreak/>
        <w:t xml:space="preserve">ty, které jsou vykonávány venku. </w:t>
      </w:r>
      <w:r w:rsidRPr="00381993">
        <w:rPr>
          <w:rFonts w:cs="Times New Roman"/>
          <w:color w:val="000000" w:themeColor="text1"/>
          <w:szCs w:val="24"/>
        </w:rPr>
        <w:t>Povětšinou mají podobu pohybových her. Zároveň je zapotřebí respektovat spontánní pohybovou potřebu u mladších školních dětí.  Dle časových možností je možno do aktivit v družině zahrnout i zájmové činnosti, které je možno zařazovat i v průběhu ostatních činností. Nedílnou součástí výchovného procesu v rámci družiny je rovněž i upevňování hygienických návyků u dětí a v přiměřené míře i zařazování veřejně prospěšných činností. Školní družiny mají rovněž i možnost zřizovat zájmové kroužky. U mladších dětí první a druhé třídy se ukazuje za vhodnější nabídnout pestřejší škálu zájmových činností a nikoli určitou specializaci. (Bendl, 2015, s. 134)</w:t>
      </w:r>
    </w:p>
    <w:p w:rsidR="004E2ADC" w:rsidRPr="00381993" w:rsidRDefault="004E2ADC"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Prostřednictvím výchovné činnosti, která probíhá ve školní družině, by dítě mělo získávat určité schopnosti, vztahy, hodnotové orientace a znalosti, které souhrnně nazýváme kompetence. </w:t>
      </w:r>
      <w:r w:rsidR="00960EEE" w:rsidRPr="00381993">
        <w:rPr>
          <w:rFonts w:cs="Times New Roman"/>
          <w:color w:val="000000" w:themeColor="text1"/>
          <w:szCs w:val="24"/>
        </w:rPr>
        <w:t xml:space="preserve">Tyto je nutno dále rozvíjet, a to z důvodu potřeby seberealizace, začlenění do společnosti nebo zaměstnání. </w:t>
      </w:r>
      <w:r w:rsidRPr="00381993">
        <w:rPr>
          <w:rFonts w:cs="Times New Roman"/>
          <w:color w:val="000000" w:themeColor="text1"/>
          <w:szCs w:val="24"/>
        </w:rPr>
        <w:t>Předlohou k vytvoření kompetencí pro účastníky školní družiny, jsou klíčové kompetence pro žáky základního a předškolního vzdělávání, ke kterým takto patří: (Hájek, 2007, s. 12)</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kompetence k učení, které se vztahují k osvojování nových znalostí a dovedností u dítěte,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kompetence k řešení problémů, kdy se dítě naučí způsobům, jak by mělo řešit problémové situace, chápat jejich příčiny, nesrovnalosti a následně hledat způsoby, jak problémy řešit,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komunikativní kompetence, při kterých dochází ke zdokonalování komunikativní dovednosti, </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sociální a interpersonální kompetence, jež souvisí s učením být zodpovědný sám za sebe, organizovat a řídit svůj čas, plnit povinnosti, učit se jednat s lidmi, respektovat autoritu,</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občanské kompetence, při kterých si dítě uvědomí svá práva a povinnosti, vnímá agresivitu, popř. šikanu v kolektivu dětí a dokáže tyto situace řešit, chová se zodpovědně vůči sobě i ostatním dětem,</w:t>
      </w:r>
    </w:p>
    <w:p w:rsidR="004E2ADC" w:rsidRPr="00381993" w:rsidRDefault="004E2ADC" w:rsidP="00A86E10">
      <w:pPr>
        <w:pStyle w:val="Odstavecseseznamem"/>
        <w:numPr>
          <w:ilvl w:val="0"/>
          <w:numId w:val="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kompetence k trávení volného času, kdy dítě ví, jaké jsou možnosti trávení volného času, a vybírá si zájmové činnosti, kterých se chce účastnit, je schopné rozpoznat nežádoucí trávení volného času.</w:t>
      </w:r>
    </w:p>
    <w:p w:rsidR="00BA702A" w:rsidRPr="00381993" w:rsidRDefault="00BA702A" w:rsidP="00A86E10">
      <w:pPr>
        <w:pStyle w:val="Odstavecseseznamem"/>
        <w:spacing w:after="120" w:line="360" w:lineRule="auto"/>
        <w:jc w:val="both"/>
        <w:rPr>
          <w:rFonts w:ascii="Times New Roman" w:hAnsi="Times New Roman"/>
          <w:color w:val="000000" w:themeColor="text1"/>
          <w:szCs w:val="24"/>
        </w:rPr>
      </w:pPr>
    </w:p>
    <w:p w:rsidR="00B26C85" w:rsidRPr="00381993" w:rsidRDefault="004E2ADC" w:rsidP="00ED768F">
      <w:pPr>
        <w:pStyle w:val="Nadpis2"/>
      </w:pPr>
      <w:bookmarkStart w:id="16" w:name="_Toc43371053"/>
      <w:r w:rsidRPr="00381993">
        <w:lastRenderedPageBreak/>
        <w:t>Role vychovatele ve školní družině</w:t>
      </w:r>
      <w:bookmarkEnd w:id="16"/>
    </w:p>
    <w:p w:rsidR="00F75364" w:rsidRPr="00381993" w:rsidRDefault="00F75364" w:rsidP="00A86E10">
      <w:pPr>
        <w:pStyle w:val="paragraph"/>
        <w:spacing w:before="0" w:beforeAutospacing="0" w:after="0" w:afterAutospacing="0" w:line="360" w:lineRule="auto"/>
        <w:jc w:val="both"/>
        <w:textAlignment w:val="baseline"/>
        <w:rPr>
          <w:color w:val="000000" w:themeColor="text1"/>
          <w:sz w:val="18"/>
          <w:szCs w:val="18"/>
        </w:rPr>
      </w:pPr>
      <w:r w:rsidRPr="00381993">
        <w:rPr>
          <w:rStyle w:val="normaltextrun"/>
          <w:rFonts w:eastAsia="Arial"/>
          <w:color w:val="000000" w:themeColor="text1"/>
        </w:rPr>
        <w:t>Činnosti vychovatele můžeme dělit na přímou a nepřímou výchovnou práci. K přímé práci řadíme především následující činnosti (Hájek, 2007, s. 36): </w:t>
      </w:r>
      <w:r w:rsidRPr="00381993">
        <w:rPr>
          <w:rStyle w:val="eop"/>
          <w:rFonts w:eastAsia="Arial"/>
          <w:color w:val="000000" w:themeColor="text1"/>
        </w:rPr>
        <w:t> </w:t>
      </w:r>
    </w:p>
    <w:p w:rsidR="00F75364" w:rsidRPr="00381993" w:rsidRDefault="00F75364" w:rsidP="00A86E10">
      <w:pPr>
        <w:pStyle w:val="paragraph"/>
        <w:numPr>
          <w:ilvl w:val="0"/>
          <w:numId w:val="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přímou výchovnou činnost od převzetí dítěte po školním vyučování od učitelů nebo od rodičů, až po odchod dítěte ze školní družiny domů, </w:t>
      </w:r>
      <w:r w:rsidRPr="00381993">
        <w:rPr>
          <w:rStyle w:val="eop"/>
          <w:rFonts w:eastAsia="Arial"/>
          <w:color w:val="000000" w:themeColor="text1"/>
        </w:rPr>
        <w:t> </w:t>
      </w:r>
    </w:p>
    <w:p w:rsidR="00F75364" w:rsidRPr="00381993" w:rsidRDefault="00F75364" w:rsidP="00A86E10">
      <w:pPr>
        <w:pStyle w:val="paragraph"/>
        <w:numPr>
          <w:ilvl w:val="0"/>
          <w:numId w:val="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činnosti spojené se stravováním dětí ve školních jídelnách, </w:t>
      </w:r>
      <w:r w:rsidRPr="00381993">
        <w:rPr>
          <w:rStyle w:val="eop"/>
          <w:rFonts w:eastAsia="Arial"/>
          <w:color w:val="000000" w:themeColor="text1"/>
        </w:rPr>
        <w:t> </w:t>
      </w:r>
    </w:p>
    <w:p w:rsidR="00F75364" w:rsidRPr="00381993" w:rsidRDefault="00F75364" w:rsidP="00A86E10">
      <w:pPr>
        <w:pStyle w:val="paragraph"/>
        <w:numPr>
          <w:ilvl w:val="0"/>
          <w:numId w:val="6"/>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organizace činností v rámci školy. </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Prostřednictvím nepřímé výchovné činnosti ředitel školy doplňuje počet hodin přímé výchovné činnosti tak, aby celkový počet činil u vychovatele potřebných 40 hodin týdně. K těmto nepřímým činnostem řadíme zejména: (Hájek, 2007, s. 50)</w:t>
      </w:r>
      <w:r w:rsidRPr="00381993">
        <w:rPr>
          <w:rStyle w:val="eop"/>
          <w:rFonts w:eastAsia="Arial"/>
          <w:color w:val="000000" w:themeColor="text1"/>
        </w:rPr>
        <w:t> </w:t>
      </w:r>
    </w:p>
    <w:p w:rsidR="00F75364" w:rsidRPr="00381993" w:rsidRDefault="00F75364" w:rsidP="00A86E10">
      <w:pPr>
        <w:pStyle w:val="paragraph"/>
        <w:numPr>
          <w:ilvl w:val="0"/>
          <w:numId w:val="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vypracování plánů výchovné činnosti,  </w:t>
      </w:r>
      <w:r w:rsidRPr="00381993">
        <w:rPr>
          <w:rStyle w:val="eop"/>
          <w:rFonts w:eastAsia="Arial"/>
          <w:color w:val="000000" w:themeColor="text1"/>
        </w:rPr>
        <w:t> </w:t>
      </w:r>
    </w:p>
    <w:p w:rsidR="00F75364" w:rsidRPr="00381993" w:rsidRDefault="00F75364" w:rsidP="00A86E10">
      <w:pPr>
        <w:pStyle w:val="paragraph"/>
        <w:numPr>
          <w:ilvl w:val="0"/>
          <w:numId w:val="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příprava na výchovnou činnost, </w:t>
      </w:r>
      <w:r w:rsidRPr="00381993">
        <w:rPr>
          <w:rStyle w:val="eop"/>
          <w:rFonts w:eastAsia="Arial"/>
          <w:color w:val="000000" w:themeColor="text1"/>
        </w:rPr>
        <w:t> </w:t>
      </w:r>
    </w:p>
    <w:p w:rsidR="00F75364" w:rsidRPr="00381993" w:rsidRDefault="00F75364" w:rsidP="00A86E10">
      <w:pPr>
        <w:pStyle w:val="paragraph"/>
        <w:numPr>
          <w:ilvl w:val="0"/>
          <w:numId w:val="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vedení příslušné dokumentace, </w:t>
      </w:r>
      <w:r w:rsidRPr="00381993">
        <w:rPr>
          <w:rStyle w:val="eop"/>
          <w:rFonts w:eastAsia="Arial"/>
          <w:color w:val="000000" w:themeColor="text1"/>
        </w:rPr>
        <w:t> </w:t>
      </w:r>
    </w:p>
    <w:p w:rsidR="00F75364" w:rsidRPr="00381993" w:rsidRDefault="00F75364" w:rsidP="00A86E10">
      <w:pPr>
        <w:pStyle w:val="paragraph"/>
        <w:numPr>
          <w:ilvl w:val="0"/>
          <w:numId w:val="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účast na poradách, školeních, seminářích, třídních schůzkách, </w:t>
      </w:r>
      <w:r w:rsidRPr="00381993">
        <w:rPr>
          <w:rStyle w:val="eop"/>
          <w:rFonts w:eastAsia="Arial"/>
          <w:color w:val="000000" w:themeColor="text1"/>
        </w:rPr>
        <w:t> </w:t>
      </w:r>
    </w:p>
    <w:p w:rsidR="00F75364" w:rsidRPr="00381993" w:rsidRDefault="00F75364" w:rsidP="00A86E10">
      <w:pPr>
        <w:pStyle w:val="paragraph"/>
        <w:numPr>
          <w:ilvl w:val="0"/>
          <w:numId w:val="7"/>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vedení administrativy, </w:t>
      </w:r>
      <w:r w:rsidRPr="00381993">
        <w:rPr>
          <w:rStyle w:val="eop"/>
          <w:rFonts w:eastAsia="Arial"/>
          <w:color w:val="000000" w:themeColor="text1"/>
        </w:rPr>
        <w:t> </w:t>
      </w:r>
    </w:p>
    <w:p w:rsidR="00F75364" w:rsidRPr="00381993" w:rsidRDefault="00F75364" w:rsidP="00A86E10">
      <w:pPr>
        <w:pStyle w:val="paragraph"/>
        <w:numPr>
          <w:ilvl w:val="0"/>
          <w:numId w:val="8"/>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komunikace s rodiči, </w:t>
      </w:r>
      <w:r w:rsidRPr="00381993">
        <w:rPr>
          <w:rStyle w:val="eop"/>
          <w:rFonts w:eastAsia="Arial"/>
          <w:color w:val="000000" w:themeColor="text1"/>
        </w:rPr>
        <w:t> </w:t>
      </w:r>
    </w:p>
    <w:p w:rsidR="00F75364" w:rsidRPr="00381993" w:rsidRDefault="00F75364" w:rsidP="00A86E10">
      <w:pPr>
        <w:pStyle w:val="paragraph"/>
        <w:numPr>
          <w:ilvl w:val="0"/>
          <w:numId w:val="8"/>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příprava a zajištění materiálů, </w:t>
      </w:r>
      <w:r w:rsidRPr="00381993">
        <w:rPr>
          <w:rStyle w:val="eop"/>
          <w:rFonts w:eastAsia="Arial"/>
          <w:color w:val="000000" w:themeColor="text1"/>
        </w:rPr>
        <w:t> </w:t>
      </w:r>
    </w:p>
    <w:p w:rsidR="00F75364" w:rsidRPr="00381993" w:rsidRDefault="00F75364" w:rsidP="00A86E10">
      <w:pPr>
        <w:pStyle w:val="paragraph"/>
        <w:numPr>
          <w:ilvl w:val="0"/>
          <w:numId w:val="8"/>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péče o pomůcky.</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V průběhu pedagogického ovlivňování volného času se mezi účastníky výchovného procesu utvářejí vztahy. Velmi významný je vztah mezi vychovávajícím a vychovávanými. Podmínkou úspěšnosti výchovného působení jsou kladné vztahy. Ty se vyznačují zejména vzájemnou důvěrou. Pedagog musí působit jako pozitivní vzor k napodobování nejen svými vědomostmi a dovednostmi, ale i povahovými vlastnostmi a způsoby chování. Pokud dokáže děti zaujmout a imponuje jim, utváří se vztahy žádoucím způsobem. (Bendl, 2015, s. 127)</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jc w:val="both"/>
        <w:textAlignment w:val="baseline"/>
        <w:rPr>
          <w:color w:val="000000" w:themeColor="text1"/>
          <w:sz w:val="18"/>
          <w:szCs w:val="18"/>
        </w:rPr>
      </w:pPr>
      <w:r w:rsidRPr="00381993">
        <w:rPr>
          <w:rStyle w:val="normaltextrun"/>
          <w:rFonts w:eastAsia="Arial"/>
          <w:color w:val="000000" w:themeColor="text1"/>
        </w:rPr>
        <w:t>Dlouhodobě narušené či vysloveně negativní vztahy mezi pedagogem a ostatními účastníky vždy vážně ohrožují výsledky výchovy. Takové vztahy se vyznačují nedůvěrou, obavami až strachem, někdy dokonce i pocity nenávisti či neakceptováním osobnosti. Vztahy mezi vychovatelem a dětmi jsou méně formální, než je tomu ve škole, na druhou stranu nemohou být zcela neformální, jako je to mezi rodiči a jejich dětmi. (Pávková, 2014, s. 86-87)</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 xml:space="preserve">Vychovatel podněcuje děti k promýšlení samotného obsahu činností, kdy přitom bere v úvahu jejich návrhy, je schopen o nich diskutovat a sám jejich požadavky dokáže ovlivnit. Snaží se o to, aby samy děti projevily co nejvíce aktivity, samostatnosti a tvořivosti při přípravě, organizačním zajišťování, vlastní akci a hodnocení činnosti. Úlohou vychovatele takto je </w:t>
      </w:r>
      <w:r w:rsidRPr="00381993">
        <w:rPr>
          <w:rStyle w:val="normaltextrun"/>
          <w:rFonts w:eastAsia="Arial"/>
          <w:color w:val="000000" w:themeColor="text1"/>
        </w:rPr>
        <w:lastRenderedPageBreak/>
        <w:t>podněcovat a rozvíjet samostatnost a iniciativu žáků a jejich zájem na podílení se na životě školní družiny v daném týdnu. Ve školní družině dochází k požadavku praktické činnosti než k přejímání slovních informací. Vychovatel proto děti méně poučuje a používá výkladu, ale naopak se snaží, aby žáci k novým poznatkům dospěli samostatně prostřednictvím vlastního úsilí. K tomuto nejvíce přispívají zájmové činnosti. (Bendl, 2015, s. 151)</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Převaha výchovného působení probíhá formou skupinové práce, která se realizuje v malých skupinách. Tato komunikace je pestrá, probíhá tváří v tvář, a všichni členové skupiny, kteří spolu navzájem komunikují, se znají. Při vedení dětí ve volném čase je pro vychovatele důležitá komunikace, kdy by pedagog volného času měl zvládat komunikaci s dětmi ve volném čase, která je charakteristická některými osobitostmi. (Pávková, 2014, s. 89)</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708"/>
        <w:jc w:val="both"/>
        <w:textAlignment w:val="baseline"/>
        <w:rPr>
          <w:color w:val="000000" w:themeColor="text1"/>
          <w:sz w:val="18"/>
          <w:szCs w:val="18"/>
        </w:rPr>
      </w:pPr>
      <w:r w:rsidRPr="00381993">
        <w:rPr>
          <w:rStyle w:val="normaltextrun"/>
          <w:rFonts w:eastAsia="Arial"/>
          <w:color w:val="000000" w:themeColor="text1"/>
        </w:rPr>
        <w:t>Komunikace v rámci pedagogického ovlivňování volného času má mnohé zvláštní rysy. Do značné míry je to dáno specifickými požadavky na výchovu ve volném čase, především požadavkem dobrovolné účasti, rekreačního, odpočinkového a zájmového zaměření, pestrosti a přitažlivosti činností, aktivity, participace, citovosti. Způsob komunikace je méně formální a uvolněnější než při vyučování ve škole. Vychovatel vzájemnou komunikaci ovlivňuje nenásilně, dává prostor účastníkům pro sdělování vlastních názorů, dbá však také na respektování pravidel slušného dorozumívání. (Pávková, 2014, s. 89)</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K tomu, aby vychovatel mohl svou práci vykonávat, potřebuje mít mimo požadované vzdělání rovněž i určité kompetence, ke kterým můžeme zařadit: (Hájek, Pávková a kol., 2007) </w:t>
      </w:r>
      <w:r w:rsidRPr="00381993">
        <w:rPr>
          <w:rStyle w:val="eop"/>
          <w:rFonts w:eastAsia="Arial"/>
          <w:color w:val="000000" w:themeColor="text1"/>
        </w:rPr>
        <w:t> </w:t>
      </w:r>
    </w:p>
    <w:p w:rsidR="00F75364" w:rsidRPr="00381993" w:rsidRDefault="004B5B0A" w:rsidP="00A86E10">
      <w:pPr>
        <w:pStyle w:val="paragraph"/>
        <w:numPr>
          <w:ilvl w:val="0"/>
          <w:numId w:val="9"/>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Kompetence k učení usilují u žáků vzbudit chuť k učen</w:t>
      </w:r>
      <w:r>
        <w:rPr>
          <w:rStyle w:val="normaltextrun"/>
          <w:rFonts w:eastAsia="Arial"/>
          <w:color w:val="000000" w:themeColor="text1"/>
        </w:rPr>
        <w:t xml:space="preserve">í, kriticky hodnotit své výkony </w:t>
      </w:r>
      <w:r w:rsidRPr="00381993">
        <w:rPr>
          <w:rStyle w:val="normaltextrun"/>
          <w:rFonts w:eastAsia="Arial"/>
          <w:color w:val="000000" w:themeColor="text1"/>
        </w:rPr>
        <w:t>a v neposlední řadě si klást otázky a hledat na ně odpovědi. </w:t>
      </w:r>
      <w:r w:rsidRPr="00381993">
        <w:rPr>
          <w:rStyle w:val="eop"/>
          <w:rFonts w:eastAsia="Arial"/>
          <w:color w:val="000000" w:themeColor="text1"/>
        </w:rPr>
        <w:t> </w:t>
      </w:r>
    </w:p>
    <w:p w:rsidR="00F75364" w:rsidRPr="00381993" w:rsidRDefault="00F75364" w:rsidP="00A86E10">
      <w:pPr>
        <w:pStyle w:val="paragraph"/>
        <w:numPr>
          <w:ilvl w:val="0"/>
          <w:numId w:val="1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Kompetence k řešení problémů napomáhají dětem problém pochopit, přemýšlet o příčinách, a hledat různé možnosti k řešení problému. Snaží se naučit žáky pochopit skutečnost, že vyhýbat se problémům nevede k cíli. </w:t>
      </w:r>
      <w:r w:rsidRPr="00381993">
        <w:rPr>
          <w:rStyle w:val="eop"/>
          <w:rFonts w:eastAsia="Arial"/>
          <w:color w:val="000000" w:themeColor="text1"/>
        </w:rPr>
        <w:t> </w:t>
      </w:r>
    </w:p>
    <w:p w:rsidR="00F75364" w:rsidRPr="00381993" w:rsidRDefault="00F75364" w:rsidP="00A86E10">
      <w:pPr>
        <w:pStyle w:val="paragraph"/>
        <w:numPr>
          <w:ilvl w:val="0"/>
          <w:numId w:val="1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Komunikativní kompetence vedou k tomu, aby se žáci naučili vyjadřovat své názory, zapojovat se do diskuze a respektovat názory druhých. </w:t>
      </w:r>
      <w:r w:rsidRPr="00381993">
        <w:rPr>
          <w:rStyle w:val="eop"/>
          <w:rFonts w:eastAsia="Arial"/>
          <w:color w:val="000000" w:themeColor="text1"/>
        </w:rPr>
        <w:t> </w:t>
      </w:r>
    </w:p>
    <w:p w:rsidR="00F75364" w:rsidRPr="00381993" w:rsidRDefault="00F75364" w:rsidP="00A86E10">
      <w:pPr>
        <w:pStyle w:val="paragraph"/>
        <w:numPr>
          <w:ilvl w:val="0"/>
          <w:numId w:val="1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Kompetence sociální učí děti plánovat, organizovat, řídit a samostatně rozhodovat o svých činnostech. Snaží se o rozpoznání vhodných a nevhodných chování, schopnosti se prosadit, podřídit či přijmout kompromis. </w:t>
      </w:r>
      <w:r w:rsidRPr="00381993">
        <w:rPr>
          <w:rStyle w:val="eop"/>
          <w:rFonts w:eastAsia="Arial"/>
          <w:color w:val="000000" w:themeColor="text1"/>
        </w:rPr>
        <w:t> </w:t>
      </w:r>
    </w:p>
    <w:p w:rsidR="00F75364" w:rsidRPr="00381993" w:rsidRDefault="00F75364" w:rsidP="00A86E10">
      <w:pPr>
        <w:pStyle w:val="paragraph"/>
        <w:numPr>
          <w:ilvl w:val="0"/>
          <w:numId w:val="1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Kompetence občanské usilují o to, aby se žák naučil vnímat a bránit se nespravedlnosti, agresivitě a šikaně, byl schopen zaujímat pozitivní postoje a chápat své povinnosti. </w:t>
      </w:r>
      <w:r w:rsidRPr="00381993">
        <w:rPr>
          <w:rStyle w:val="eop"/>
          <w:rFonts w:eastAsia="Arial"/>
          <w:color w:val="000000" w:themeColor="text1"/>
        </w:rPr>
        <w:t> </w:t>
      </w:r>
    </w:p>
    <w:p w:rsidR="00F75364" w:rsidRPr="00381993" w:rsidRDefault="00F75364" w:rsidP="00A86E10">
      <w:pPr>
        <w:pStyle w:val="paragraph"/>
        <w:numPr>
          <w:ilvl w:val="0"/>
          <w:numId w:val="10"/>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Kompetence pracovní, učí žáka vážit si své práce a práce ostatních, udržovat pořádek, být ohleduplný k přírodě a dbát na bezpečnost práce. </w:t>
      </w:r>
      <w:r w:rsidRPr="00381993">
        <w:rPr>
          <w:rStyle w:val="eop"/>
          <w:rFonts w:eastAsia="Arial"/>
          <w:color w:val="000000" w:themeColor="text1"/>
        </w:rPr>
        <w:t> </w:t>
      </w:r>
    </w:p>
    <w:p w:rsidR="00F75364" w:rsidRPr="00381993" w:rsidRDefault="00F75364" w:rsidP="00A86E10">
      <w:pPr>
        <w:pStyle w:val="paragraph"/>
        <w:numPr>
          <w:ilvl w:val="0"/>
          <w:numId w:val="11"/>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lastRenderedPageBreak/>
        <w:t>Kompetence k trávení volného času se snaží o smysluplné trávení volného času u dětí, a také o to, aby byly schopny umět odmítnout nabídky k nevhodnému trávení volného času.</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Ve vztahu mezi vychovatelem a dítětem má obrovský význam jejich vzájemná autorita, především autorita dětí k vychovateli, která je základem pro úspěšnou činnost vychovatele. Autorita vychovatele nevzniká samovolně. Vychovatel si ji musí sám vytvořit prostřednictvím svého chování a jednání s dětmi. Vychovatel je považován za autoritu, jelikož má na děti značný vliv. Za autoritu považujeme takového vychovatele, který klade na děti přiměřené nároky, a ty je bez problémů akceptují. (Dvořáková, Kolář, 2015, s. 37)</w:t>
      </w:r>
      <w:r w:rsidRPr="00381993">
        <w:rPr>
          <w:rStyle w:val="eop"/>
          <w:rFonts w:eastAsia="Arial"/>
          <w:color w:val="000000" w:themeColor="text1"/>
        </w:rPr>
        <w:t> </w:t>
      </w:r>
    </w:p>
    <w:p w:rsidR="00F75364" w:rsidRPr="00381993" w:rsidRDefault="00F75364" w:rsidP="00A86E10">
      <w:pPr>
        <w:pStyle w:val="paragraph"/>
        <w:spacing w:before="0" w:beforeAutospacing="0" w:after="0" w:afterAutospacing="0" w:line="360" w:lineRule="auto"/>
        <w:ind w:firstLine="360"/>
        <w:jc w:val="both"/>
        <w:textAlignment w:val="baseline"/>
        <w:rPr>
          <w:rStyle w:val="eop"/>
          <w:rFonts w:eastAsia="Arial"/>
          <w:color w:val="000000" w:themeColor="text1"/>
        </w:rPr>
      </w:pPr>
      <w:r w:rsidRPr="00381993">
        <w:rPr>
          <w:rStyle w:val="normaltextrun"/>
          <w:rFonts w:eastAsia="Arial"/>
          <w:color w:val="000000" w:themeColor="text1"/>
        </w:rPr>
        <w:t>Autorita bývá chápána, jako umění efektivně ovlivňovat jedince. Ideální je takové ovlivnění, kde se ovlivňovaný nechá na základě svého rozumového rozhodnutí záměrně ovlivňovat. Autorita může být také postavena na emocích dítěte, jako jsou např. láska, oddanost, úcta, ale i negativní emoce, např. strach. V tomto případě jde o autoritu, která na dítě působí přímo a má na dítě značný vliv. Nežádoucí je autorita, která je založena na souhlasu či nesouhlasu. Tato autorita vyvolá vždy určitou reakci, která je mnohdy spíše negativní. Patří sem autority, které k ovlivňování využívají agresi a fyzickou či psychickou sílu. V běžné praxi jsou určité typy autorit vzájemně provázané. Není tedy pravděpodobné, že se najde vyhraněný typ autority. Pro vybudování ideální autority je důležité, aby měl vychovatel s dětmi vytvořený blízký citový vztah. (Holoušová, 2008, s. 180)</w:t>
      </w:r>
      <w:r w:rsidRPr="00381993">
        <w:rPr>
          <w:rStyle w:val="eop"/>
          <w:rFonts w:eastAsia="Arial"/>
          <w:color w:val="000000" w:themeColor="text1"/>
        </w:rPr>
        <w:t> </w:t>
      </w:r>
    </w:p>
    <w:p w:rsidR="00822B52" w:rsidRPr="00381993" w:rsidRDefault="00822B52" w:rsidP="00A86E10">
      <w:pPr>
        <w:pStyle w:val="paragraph"/>
        <w:spacing w:before="0" w:beforeAutospacing="0" w:after="0" w:afterAutospacing="0" w:line="360" w:lineRule="auto"/>
        <w:jc w:val="both"/>
        <w:textAlignment w:val="baseline"/>
        <w:rPr>
          <w:color w:val="000000" w:themeColor="text1"/>
        </w:rPr>
      </w:pPr>
    </w:p>
    <w:p w:rsidR="00822B52" w:rsidRPr="00381993" w:rsidRDefault="009504D7" w:rsidP="00A86E10">
      <w:pPr>
        <w:spacing w:after="120" w:line="360" w:lineRule="auto"/>
        <w:jc w:val="both"/>
        <w:rPr>
          <w:rFonts w:cs="Times New Roman"/>
          <w:color w:val="000000" w:themeColor="text1"/>
        </w:rPr>
      </w:pPr>
      <w:r w:rsidRPr="00381993">
        <w:rPr>
          <w:rFonts w:cs="Times New Roman"/>
          <w:color w:val="000000" w:themeColor="text1"/>
        </w:rPr>
        <w:br w:type="page"/>
      </w:r>
    </w:p>
    <w:p w:rsidR="00AD2522" w:rsidRPr="00381993" w:rsidRDefault="005C023A" w:rsidP="00ED768F">
      <w:pPr>
        <w:pStyle w:val="Nadpis1"/>
      </w:pPr>
      <w:bookmarkStart w:id="17" w:name="_Toc43371054"/>
      <w:r w:rsidRPr="00381993">
        <w:lastRenderedPageBreak/>
        <w:t>Z</w:t>
      </w:r>
      <w:r w:rsidR="00AD2522" w:rsidRPr="00381993">
        <w:t>ákladní škola</w:t>
      </w:r>
      <w:r w:rsidRPr="00381993">
        <w:t xml:space="preserve"> Duhová</w:t>
      </w:r>
      <w:bookmarkEnd w:id="17"/>
    </w:p>
    <w:p w:rsidR="00095E8E" w:rsidRPr="00381993" w:rsidRDefault="008A1FC2" w:rsidP="00A86E10">
      <w:pPr>
        <w:spacing w:line="360" w:lineRule="auto"/>
        <w:rPr>
          <w:rFonts w:cs="Times New Roman"/>
          <w:color w:val="000000" w:themeColor="text1"/>
        </w:rPr>
      </w:pPr>
      <w:r w:rsidRPr="00381993">
        <w:rPr>
          <w:rFonts w:cs="Times New Roman"/>
          <w:color w:val="000000" w:themeColor="text1"/>
        </w:rPr>
        <w:t>Daná kapitola poskytne vhled do chodu příspěvkové organizace základní školy Duhové a její přidružené školní družiny.</w:t>
      </w:r>
      <w:r w:rsidR="006D3FCC" w:rsidRPr="00381993">
        <w:rPr>
          <w:rFonts w:cs="Times New Roman"/>
          <w:color w:val="000000" w:themeColor="text1"/>
        </w:rPr>
        <w:t xml:space="preserve"> Seznámí nás také s</w:t>
      </w:r>
      <w:r w:rsidR="00E87B60" w:rsidRPr="00381993">
        <w:rPr>
          <w:rFonts w:cs="Times New Roman"/>
          <w:color w:val="000000" w:themeColor="text1"/>
        </w:rPr>
        <w:t xml:space="preserve"> vnitřním řádem, </w:t>
      </w:r>
      <w:r w:rsidR="006D3FCC" w:rsidRPr="00381993">
        <w:rPr>
          <w:rFonts w:cs="Times New Roman"/>
          <w:color w:val="000000" w:themeColor="text1"/>
        </w:rPr>
        <w:t xml:space="preserve">činnostmi </w:t>
      </w:r>
      <w:r w:rsidR="00E87B60" w:rsidRPr="00381993">
        <w:rPr>
          <w:rFonts w:cs="Times New Roman"/>
          <w:color w:val="000000" w:themeColor="text1"/>
        </w:rPr>
        <w:t xml:space="preserve">a druhy zájmového vzdělávání ve školní družině a jejím následným financováním. </w:t>
      </w:r>
    </w:p>
    <w:p w:rsidR="00552EF9" w:rsidRPr="00381993" w:rsidRDefault="005C023A" w:rsidP="00ED768F">
      <w:pPr>
        <w:pStyle w:val="Nadpis2"/>
      </w:pPr>
      <w:bookmarkStart w:id="18" w:name="_Toc43371055"/>
      <w:r w:rsidRPr="00381993">
        <w:t>Charakteristika organizace</w:t>
      </w:r>
      <w:bookmarkEnd w:id="18"/>
    </w:p>
    <w:p w:rsidR="00096E58" w:rsidRPr="00381993" w:rsidRDefault="00096E58" w:rsidP="00A86E10">
      <w:pPr>
        <w:spacing w:line="360" w:lineRule="auto"/>
        <w:jc w:val="both"/>
        <w:rPr>
          <w:rFonts w:cs="Times New Roman"/>
          <w:color w:val="000000" w:themeColor="text1"/>
        </w:rPr>
      </w:pPr>
      <w:r w:rsidRPr="00381993">
        <w:rPr>
          <w:rFonts w:cs="Times New Roman"/>
          <w:color w:val="000000" w:themeColor="text1"/>
        </w:rPr>
        <w:t>Příspěvková</w:t>
      </w:r>
      <w:r w:rsidR="00552EF9" w:rsidRPr="00381993">
        <w:rPr>
          <w:rFonts w:cs="Times New Roman"/>
          <w:color w:val="000000" w:themeColor="text1"/>
        </w:rPr>
        <w:t xml:space="preserve"> organizace </w:t>
      </w:r>
      <w:r w:rsidRPr="00381993">
        <w:rPr>
          <w:rFonts w:cs="Times New Roman"/>
          <w:color w:val="000000" w:themeColor="text1"/>
        </w:rPr>
        <w:t xml:space="preserve">ZŠ Duhová s vlastním vzdělávacím programem, </w:t>
      </w:r>
      <w:r w:rsidR="00552EF9" w:rsidRPr="00381993">
        <w:rPr>
          <w:rFonts w:cs="Times New Roman"/>
          <w:color w:val="000000" w:themeColor="text1"/>
        </w:rPr>
        <w:t xml:space="preserve">je zřizována městskou částí Praha 3. </w:t>
      </w:r>
      <w:r w:rsidRPr="00381993">
        <w:rPr>
          <w:rFonts w:cs="Times New Roman"/>
          <w:color w:val="000000" w:themeColor="text1"/>
        </w:rPr>
        <w:t>N</w:t>
      </w:r>
      <w:r w:rsidR="00552EF9" w:rsidRPr="00381993">
        <w:rPr>
          <w:rFonts w:cs="Times New Roman"/>
          <w:color w:val="000000" w:themeColor="text1"/>
        </w:rPr>
        <w:t>abízí široké vzdělávací spektrum obohacen</w:t>
      </w:r>
      <w:r w:rsidRPr="00381993">
        <w:rPr>
          <w:rFonts w:cs="Times New Roman"/>
          <w:color w:val="000000" w:themeColor="text1"/>
        </w:rPr>
        <w:t>é</w:t>
      </w:r>
      <w:r w:rsidR="00552EF9" w:rsidRPr="00381993">
        <w:rPr>
          <w:rFonts w:cs="Times New Roman"/>
          <w:color w:val="000000" w:themeColor="text1"/>
        </w:rPr>
        <w:t xml:space="preserve"> o rozšíření výuky cizích jazyků již od </w:t>
      </w:r>
      <w:r w:rsidR="006A4A4E" w:rsidRPr="00381993">
        <w:rPr>
          <w:rFonts w:cs="Times New Roman"/>
          <w:color w:val="000000" w:themeColor="text1"/>
        </w:rPr>
        <w:t xml:space="preserve">prvních </w:t>
      </w:r>
      <w:r w:rsidR="00552EF9" w:rsidRPr="00381993">
        <w:rPr>
          <w:rFonts w:cs="Times New Roman"/>
          <w:color w:val="000000" w:themeColor="text1"/>
        </w:rPr>
        <w:t>ročník</w:t>
      </w:r>
      <w:r w:rsidR="006A4A4E" w:rsidRPr="00381993">
        <w:rPr>
          <w:rFonts w:cs="Times New Roman"/>
          <w:color w:val="000000" w:themeColor="text1"/>
        </w:rPr>
        <w:t>ů</w:t>
      </w:r>
      <w:r w:rsidR="00552EF9" w:rsidRPr="00381993">
        <w:rPr>
          <w:rFonts w:cs="Times New Roman"/>
          <w:color w:val="000000" w:themeColor="text1"/>
        </w:rPr>
        <w:t>. Mimo výuku anglického jazyka je zde možnost volby volitelných předmětů z cizích jazyků</w:t>
      </w:r>
      <w:r w:rsidR="006A4A4E" w:rsidRPr="00381993">
        <w:rPr>
          <w:rFonts w:cs="Times New Roman"/>
          <w:color w:val="000000" w:themeColor="text1"/>
        </w:rPr>
        <w:t xml:space="preserve">, mezi </w:t>
      </w:r>
      <w:r w:rsidR="006A406D" w:rsidRPr="00381993">
        <w:rPr>
          <w:rFonts w:cs="Times New Roman"/>
          <w:color w:val="000000" w:themeColor="text1"/>
        </w:rPr>
        <w:t xml:space="preserve">ně patří </w:t>
      </w:r>
      <w:r w:rsidR="006A4A4E" w:rsidRPr="00381993">
        <w:rPr>
          <w:rFonts w:cs="Times New Roman"/>
          <w:color w:val="000000" w:themeColor="text1"/>
        </w:rPr>
        <w:t>jazy</w:t>
      </w:r>
      <w:r w:rsidR="006A406D" w:rsidRPr="00381993">
        <w:rPr>
          <w:rFonts w:cs="Times New Roman"/>
          <w:color w:val="000000" w:themeColor="text1"/>
        </w:rPr>
        <w:t>k</w:t>
      </w:r>
      <w:r w:rsidR="006A4A4E" w:rsidRPr="00381993">
        <w:rPr>
          <w:rFonts w:cs="Times New Roman"/>
          <w:color w:val="000000" w:themeColor="text1"/>
        </w:rPr>
        <w:t>y:</w:t>
      </w:r>
      <w:r w:rsidR="00552EF9" w:rsidRPr="00381993">
        <w:rPr>
          <w:rFonts w:cs="Times New Roman"/>
          <w:color w:val="000000" w:themeColor="text1"/>
        </w:rPr>
        <w:t xml:space="preserve"> německý, ruský, španělský, francouzský.</w:t>
      </w:r>
      <w:r w:rsidRPr="00381993">
        <w:rPr>
          <w:rFonts w:cs="Times New Roman"/>
          <w:color w:val="000000" w:themeColor="text1"/>
        </w:rPr>
        <w:t xml:space="preserve"> Součástí základní školy je školní družina a školní jídelna.   </w:t>
      </w:r>
    </w:p>
    <w:p w:rsidR="00DD67AB" w:rsidRPr="00381993" w:rsidRDefault="00096E58" w:rsidP="00A86E10">
      <w:pPr>
        <w:spacing w:line="360" w:lineRule="auto"/>
        <w:ind w:firstLine="576"/>
        <w:jc w:val="both"/>
        <w:rPr>
          <w:rFonts w:cs="Times New Roman"/>
          <w:color w:val="000000" w:themeColor="text1"/>
        </w:rPr>
      </w:pPr>
      <w:r w:rsidRPr="00381993">
        <w:rPr>
          <w:rFonts w:cs="Times New Roman"/>
          <w:color w:val="000000" w:themeColor="text1"/>
        </w:rPr>
        <w:t xml:space="preserve">Základní škola Duhová </w:t>
      </w:r>
      <w:r w:rsidR="007D2454" w:rsidRPr="00381993">
        <w:rPr>
          <w:rFonts w:cs="Times New Roman"/>
          <w:color w:val="000000" w:themeColor="text1"/>
        </w:rPr>
        <w:t xml:space="preserve">se </w:t>
      </w:r>
      <w:r w:rsidRPr="00381993">
        <w:rPr>
          <w:rFonts w:cs="Times New Roman"/>
          <w:color w:val="000000" w:themeColor="text1"/>
        </w:rPr>
        <w:t>nacház</w:t>
      </w:r>
      <w:r w:rsidR="007D2454" w:rsidRPr="00381993">
        <w:rPr>
          <w:rFonts w:cs="Times New Roman"/>
          <w:color w:val="000000" w:themeColor="text1"/>
        </w:rPr>
        <w:t xml:space="preserve">í </w:t>
      </w:r>
      <w:r w:rsidRPr="00381993">
        <w:rPr>
          <w:rFonts w:cs="Times New Roman"/>
          <w:color w:val="000000" w:themeColor="text1"/>
        </w:rPr>
        <w:t xml:space="preserve">v městské části Prahy 3 - Vinohrady </w:t>
      </w:r>
      <w:r w:rsidR="007D2454" w:rsidRPr="00381993">
        <w:rPr>
          <w:rFonts w:cs="Times New Roman"/>
          <w:color w:val="000000" w:themeColor="text1"/>
        </w:rPr>
        <w:t>v centrální části náměstí Jiřího z Poděbrad, kterou obklopuje městský park, při jehož obvodu můžeme n</w:t>
      </w:r>
      <w:r w:rsidR="007C76F9" w:rsidRPr="00381993">
        <w:rPr>
          <w:rFonts w:cs="Times New Roman"/>
          <w:color w:val="000000" w:themeColor="text1"/>
        </w:rPr>
        <w:t>alézt</w:t>
      </w:r>
      <w:r w:rsidR="007D2454" w:rsidRPr="00381993">
        <w:rPr>
          <w:rFonts w:cs="Times New Roman"/>
          <w:color w:val="000000" w:themeColor="text1"/>
        </w:rPr>
        <w:t xml:space="preserve"> staré činžovní domy.</w:t>
      </w:r>
    </w:p>
    <w:p w:rsidR="005C023A" w:rsidRPr="00381993" w:rsidRDefault="005C023A" w:rsidP="00ED768F">
      <w:pPr>
        <w:pStyle w:val="Nadpis2"/>
      </w:pPr>
      <w:bookmarkStart w:id="19" w:name="_Toc43371056"/>
      <w:r w:rsidRPr="00381993">
        <w:t>Financování zařízení a sponzoři</w:t>
      </w:r>
      <w:bookmarkEnd w:id="19"/>
    </w:p>
    <w:p w:rsidR="005C023A" w:rsidRPr="00381993" w:rsidRDefault="005C023A" w:rsidP="00A86E10">
      <w:pPr>
        <w:spacing w:line="360" w:lineRule="auto"/>
        <w:jc w:val="both"/>
        <w:rPr>
          <w:rFonts w:cs="Times New Roman"/>
          <w:color w:val="000000" w:themeColor="text1"/>
        </w:rPr>
      </w:pPr>
      <w:r w:rsidRPr="00381993">
        <w:rPr>
          <w:rFonts w:cs="Times New Roman"/>
          <w:color w:val="000000" w:themeColor="text1"/>
        </w:rPr>
        <w:t xml:space="preserve">Základní škola s přidruženou školní družinou je příspěvkovou organizací, mezi </w:t>
      </w:r>
      <w:r w:rsidR="00827D13" w:rsidRPr="00381993">
        <w:rPr>
          <w:rFonts w:cs="Times New Roman"/>
          <w:color w:val="000000" w:themeColor="text1"/>
        </w:rPr>
        <w:t>níž</w:t>
      </w:r>
      <w:r w:rsidRPr="00381993">
        <w:rPr>
          <w:rFonts w:cs="Times New Roman"/>
          <w:color w:val="000000" w:themeColor="text1"/>
        </w:rPr>
        <w:t xml:space="preserve"> největším zdrojem financí jsou příjmy ze státního rozpočtu, příjmy z rozpočtu zřizovatele, čímž je městská část Praha 3. Mezi menší zdroje příjmů patří sponzorské dary od dobrovolných dárců, ale také finanční podpora zařízení od rodičů </w:t>
      </w:r>
      <w:r w:rsidR="00827D13" w:rsidRPr="00381993">
        <w:rPr>
          <w:rFonts w:cs="Times New Roman"/>
          <w:color w:val="000000" w:themeColor="text1"/>
        </w:rPr>
        <w:t xml:space="preserve">dětí, jež na škole studují. </w:t>
      </w:r>
    </w:p>
    <w:p w:rsidR="00ED5288" w:rsidRPr="00381993" w:rsidRDefault="00ED5288" w:rsidP="00A86E10">
      <w:pPr>
        <w:spacing w:line="360" w:lineRule="auto"/>
        <w:jc w:val="both"/>
        <w:rPr>
          <w:rFonts w:cs="Times New Roman"/>
          <w:color w:val="000000" w:themeColor="text1"/>
        </w:rPr>
      </w:pPr>
    </w:p>
    <w:p w:rsidR="00257C41" w:rsidRPr="00381993" w:rsidRDefault="0088051E" w:rsidP="00ED768F">
      <w:pPr>
        <w:pStyle w:val="Nadpis2"/>
      </w:pPr>
      <w:bookmarkStart w:id="20" w:name="_Toc43371057"/>
      <w:r w:rsidRPr="00381993">
        <w:t>Charakteristika přidružené ŠD</w:t>
      </w:r>
      <w:bookmarkEnd w:id="20"/>
    </w:p>
    <w:p w:rsidR="00095E8E" w:rsidRPr="00381993" w:rsidRDefault="00095E8E" w:rsidP="00A86E10">
      <w:pPr>
        <w:spacing w:line="360" w:lineRule="auto"/>
        <w:jc w:val="both"/>
        <w:rPr>
          <w:rStyle w:val="normaltextrun"/>
          <w:rFonts w:eastAsiaTheme="majorEastAsia" w:cs="Times New Roman"/>
          <w:bCs/>
          <w:color w:val="000000" w:themeColor="text1"/>
        </w:rPr>
      </w:pPr>
      <w:r w:rsidRPr="00381993">
        <w:rPr>
          <w:rStyle w:val="Siln"/>
          <w:rFonts w:eastAsiaTheme="majorEastAsia" w:cs="Times New Roman"/>
          <w:b w:val="0"/>
          <w:color w:val="000000" w:themeColor="text1"/>
        </w:rPr>
        <w:t xml:space="preserve">Chod školní družiny se řídí školským zákonem, jež je v tomto směru pro ni základním předpisem. Je zde uskutečňována výchovná a vzdělávací činnost na základě platného Zákona č. 561/2004 Sb., o předškolním, základním, středním, vyšším odborném a jiném vzděláváním. </w:t>
      </w:r>
    </w:p>
    <w:p w:rsidR="00095E8E" w:rsidRPr="00381993" w:rsidRDefault="00095E8E" w:rsidP="00A86E10">
      <w:pPr>
        <w:pStyle w:val="paragraph"/>
        <w:spacing w:before="0" w:beforeAutospacing="0" w:after="0" w:afterAutospacing="0" w:line="360" w:lineRule="auto"/>
        <w:ind w:firstLine="360"/>
        <w:jc w:val="both"/>
        <w:textAlignment w:val="baseline"/>
        <w:rPr>
          <w:rStyle w:val="normaltextrun"/>
          <w:color w:val="000000" w:themeColor="text1"/>
        </w:rPr>
      </w:pPr>
      <w:r w:rsidRPr="00381993">
        <w:rPr>
          <w:rStyle w:val="normaltextrun"/>
          <w:color w:val="000000" w:themeColor="text1"/>
        </w:rPr>
        <w:t>Školní družina organizuje svou činnost v budově ZŠ a plní tyto funkce:</w:t>
      </w:r>
    </w:p>
    <w:p w:rsidR="00095E8E" w:rsidRPr="00381993" w:rsidRDefault="00095E8E" w:rsidP="00A86E10">
      <w:pPr>
        <w:pStyle w:val="paragraph"/>
        <w:numPr>
          <w:ilvl w:val="0"/>
          <w:numId w:val="12"/>
        </w:numPr>
        <w:spacing w:before="0" w:beforeAutospacing="0" w:after="0" w:afterAutospacing="0" w:line="360" w:lineRule="auto"/>
        <w:jc w:val="both"/>
        <w:textAlignment w:val="baseline"/>
        <w:rPr>
          <w:color w:val="000000" w:themeColor="text1"/>
          <w:sz w:val="18"/>
          <w:szCs w:val="18"/>
        </w:rPr>
      </w:pPr>
      <w:r w:rsidRPr="00381993">
        <w:rPr>
          <w:rStyle w:val="normaltextrun"/>
          <w:rFonts w:eastAsia="Arial"/>
          <w:b/>
          <w:color w:val="000000" w:themeColor="text1"/>
        </w:rPr>
        <w:t>Výchovně-vzdělávací funkci</w:t>
      </w:r>
      <w:r w:rsidR="004B4A53" w:rsidRPr="00381993">
        <w:rPr>
          <w:rStyle w:val="normaltextrun"/>
          <w:rFonts w:eastAsia="Arial"/>
          <w:color w:val="000000" w:themeColor="text1"/>
        </w:rPr>
        <w:t xml:space="preserve"> </w:t>
      </w:r>
      <w:r w:rsidRPr="00381993">
        <w:rPr>
          <w:rStyle w:val="normaltextrun"/>
          <w:rFonts w:eastAsia="Arial"/>
          <w:color w:val="000000" w:themeColor="text1"/>
        </w:rPr>
        <w:t>-</w:t>
      </w:r>
      <w:r w:rsidR="004B4A53" w:rsidRPr="00381993">
        <w:rPr>
          <w:rStyle w:val="normaltextrun"/>
          <w:rFonts w:eastAsia="Arial"/>
          <w:color w:val="000000" w:themeColor="text1"/>
        </w:rPr>
        <w:t xml:space="preserve"> </w:t>
      </w:r>
      <w:r w:rsidRPr="00381993">
        <w:rPr>
          <w:rStyle w:val="normaltextrun"/>
          <w:rFonts w:eastAsia="Arial"/>
          <w:color w:val="000000" w:themeColor="text1"/>
        </w:rPr>
        <w:t xml:space="preserve">spočívá v záměrném a cílevědomém ovlivňování osobnosti vychovávaných jedinců. Je zde možnost působit na psychickou, fyzickou i sociální stránku osobnosti, a rovněž na rozvoj rozumových schopností, emocí i volních vlastností. Výchova ve volném čase dává zejména prostor pro uspokojování a kultivaci </w:t>
      </w:r>
      <w:r w:rsidRPr="00381993">
        <w:rPr>
          <w:rStyle w:val="normaltextrun"/>
          <w:rFonts w:eastAsia="Arial"/>
          <w:color w:val="000000" w:themeColor="text1"/>
        </w:rPr>
        <w:lastRenderedPageBreak/>
        <w:t>potřeb jako je například potřeba seberealizace, sociálních vztahů), pro uspokojování, usměrňování, rozšiřování a prohlubování zájmů a pro objevování a rozvíjení specifických schopností. (Pávková, 2014, s. 14)</w:t>
      </w:r>
      <w:r w:rsidRPr="00381993">
        <w:rPr>
          <w:rStyle w:val="eop"/>
          <w:rFonts w:eastAsia="Arial"/>
          <w:color w:val="000000" w:themeColor="text1"/>
        </w:rPr>
        <w:t> </w:t>
      </w:r>
    </w:p>
    <w:p w:rsidR="00095E8E" w:rsidRPr="00381993" w:rsidRDefault="00095E8E" w:rsidP="00A86E10">
      <w:pPr>
        <w:pStyle w:val="paragraph"/>
        <w:numPr>
          <w:ilvl w:val="0"/>
          <w:numId w:val="12"/>
        </w:numPr>
        <w:spacing w:before="0" w:beforeAutospacing="0" w:after="0" w:afterAutospacing="0" w:line="360" w:lineRule="auto"/>
        <w:jc w:val="both"/>
        <w:textAlignment w:val="baseline"/>
        <w:rPr>
          <w:color w:val="000000" w:themeColor="text1"/>
          <w:sz w:val="18"/>
          <w:szCs w:val="18"/>
        </w:rPr>
      </w:pPr>
      <w:r w:rsidRPr="00381993">
        <w:rPr>
          <w:rStyle w:val="normaltextrun"/>
          <w:rFonts w:eastAsia="Arial"/>
          <w:b/>
          <w:color w:val="000000" w:themeColor="text1"/>
        </w:rPr>
        <w:t>Zdravotní funkci</w:t>
      </w:r>
      <w:r w:rsidRPr="00381993">
        <w:rPr>
          <w:rStyle w:val="normaltextrun"/>
          <w:rFonts w:eastAsia="Arial"/>
          <w:color w:val="000000" w:themeColor="text1"/>
        </w:rPr>
        <w:t xml:space="preserve"> - veškeré výchovné působení, a aktivity podporují zdravý tělesný, duševní i sociální vývoj vychovávaných jedinců. Může se takto jednat kupříkladu o pěstování a upevňování hygienických návyků, vedení ke zdravému stravování, vhodné uspořádání režimu dne podle věku, individuálních zvláštností, zařazování pohybových aktivit zejména u dětí školního věku, které mají v průběhu vyučování pohybu nedostatek, dodržování zásad bezpečnosti práce nebo respektování požadavků psychohygieny, utváření dobrého klimatu, podpora dobrých vztahů mezi účastníky výchovného procesu, včasné racionální řešení eventuálních konfliktů. (Pávková, 2014, s. 15)</w:t>
      </w:r>
      <w:r w:rsidRPr="00381993">
        <w:rPr>
          <w:rStyle w:val="eop"/>
          <w:rFonts w:eastAsia="Arial"/>
          <w:color w:val="000000" w:themeColor="text1"/>
        </w:rPr>
        <w:t> </w:t>
      </w:r>
    </w:p>
    <w:p w:rsidR="00095E8E" w:rsidRPr="00381993" w:rsidRDefault="00095E8E" w:rsidP="00A86E10">
      <w:pPr>
        <w:pStyle w:val="paragraph"/>
        <w:numPr>
          <w:ilvl w:val="0"/>
          <w:numId w:val="12"/>
        </w:numPr>
        <w:spacing w:before="0" w:beforeAutospacing="0" w:after="0" w:afterAutospacing="0" w:line="360" w:lineRule="auto"/>
        <w:jc w:val="both"/>
        <w:textAlignment w:val="baseline"/>
        <w:rPr>
          <w:color w:val="000000" w:themeColor="text1"/>
          <w:sz w:val="18"/>
          <w:szCs w:val="18"/>
        </w:rPr>
      </w:pPr>
      <w:r w:rsidRPr="00381993">
        <w:rPr>
          <w:rStyle w:val="normaltextrun"/>
          <w:rFonts w:eastAsia="Arial"/>
          <w:b/>
          <w:color w:val="000000" w:themeColor="text1"/>
        </w:rPr>
        <w:t>Sociální funkci</w:t>
      </w:r>
      <w:r w:rsidRPr="00381993">
        <w:rPr>
          <w:rStyle w:val="normaltextrun"/>
          <w:rFonts w:eastAsia="Arial"/>
          <w:color w:val="000000" w:themeColor="text1"/>
        </w:rPr>
        <w:t xml:space="preserve"> - zajištění bezpečnosti, dohledu nad dětmi, jejich ohlídání v čase mimo vyučování, který děti netráví s rodiči. U některých školských zařízení, především u školních družin je tato funkce chápána veřejností jako nejvýznamnější. Sociální funkce subjektů, však spočívá rovněž i v možnosti navazovat rozmanité sociální vztahy, přátelství a kamarádství s jedinci, kteří mají podobné zájmy, setkávat se s novými autoritami, zaujímat ve skupinách rozmanité postavení a sociální role. Účastníci zdokonalují své dovednosti sociální percepce a komunikace, probíhá nenásilné sociální učení. (Pávková, 2014, s. 15-16)</w:t>
      </w:r>
      <w:r w:rsidRPr="00381993">
        <w:rPr>
          <w:rStyle w:val="eop"/>
          <w:rFonts w:eastAsia="Arial"/>
          <w:color w:val="000000" w:themeColor="text1"/>
        </w:rPr>
        <w:t> </w:t>
      </w:r>
    </w:p>
    <w:p w:rsidR="001B616B" w:rsidRDefault="00095E8E" w:rsidP="00A86E10">
      <w:pPr>
        <w:pStyle w:val="paragraph"/>
        <w:numPr>
          <w:ilvl w:val="0"/>
          <w:numId w:val="12"/>
        </w:numPr>
        <w:spacing w:before="0" w:beforeAutospacing="0" w:after="0" w:afterAutospacing="0" w:line="360" w:lineRule="auto"/>
        <w:jc w:val="both"/>
        <w:textAlignment w:val="baseline"/>
        <w:rPr>
          <w:rStyle w:val="eop"/>
          <w:color w:val="000000" w:themeColor="text1"/>
          <w:sz w:val="18"/>
          <w:szCs w:val="18"/>
        </w:rPr>
      </w:pPr>
      <w:r w:rsidRPr="00381993">
        <w:rPr>
          <w:rStyle w:val="normaltextrun"/>
          <w:rFonts w:eastAsia="Arial"/>
          <w:b/>
          <w:color w:val="000000" w:themeColor="text1"/>
        </w:rPr>
        <w:t>Preventivní funkci</w:t>
      </w:r>
      <w:r w:rsidRPr="00381993">
        <w:rPr>
          <w:rStyle w:val="normaltextrun"/>
          <w:rFonts w:eastAsia="Arial"/>
          <w:color w:val="000000" w:themeColor="text1"/>
        </w:rPr>
        <w:t xml:space="preserve"> - spočívá v předcházení negativních jevů, jako šikana, agresivita, záškoláctví, vandalismus a podobné jevy, kterými mohou být děti ohroženy. Vhodně volené a dostupné volnočasové aktivity slouží jako nespecifická primární prevence. U dítěte, které umí dobře využívat volný čas, má své zájmy a věnuje se jim, je méně pravděpodobné, že podlehne špatným vzorům. (Pávková, 2014, s. 16)</w:t>
      </w:r>
      <w:r w:rsidRPr="00381993">
        <w:rPr>
          <w:rStyle w:val="eop"/>
          <w:rFonts w:eastAsia="Arial"/>
          <w:color w:val="000000" w:themeColor="text1"/>
        </w:rPr>
        <w:t> </w:t>
      </w:r>
    </w:p>
    <w:p w:rsidR="001B616B" w:rsidRPr="001B616B" w:rsidRDefault="001B616B" w:rsidP="00A86E10">
      <w:pPr>
        <w:pStyle w:val="paragraph"/>
        <w:spacing w:before="0" w:beforeAutospacing="0" w:after="0" w:afterAutospacing="0" w:line="360" w:lineRule="auto"/>
        <w:jc w:val="both"/>
        <w:textAlignment w:val="baseline"/>
        <w:rPr>
          <w:color w:val="000000" w:themeColor="text1"/>
          <w:sz w:val="18"/>
          <w:szCs w:val="18"/>
        </w:rPr>
      </w:pPr>
    </w:p>
    <w:p w:rsidR="004B4A53" w:rsidRPr="00381993" w:rsidRDefault="005C1DBD" w:rsidP="00A86E10">
      <w:pPr>
        <w:spacing w:line="360" w:lineRule="auto"/>
        <w:ind w:firstLine="576"/>
        <w:jc w:val="both"/>
        <w:rPr>
          <w:rFonts w:cs="Times New Roman"/>
          <w:color w:val="000000" w:themeColor="text1"/>
        </w:rPr>
      </w:pPr>
      <w:r w:rsidRPr="00381993">
        <w:rPr>
          <w:rFonts w:cs="Times New Roman"/>
          <w:color w:val="000000" w:themeColor="text1"/>
        </w:rPr>
        <w:t xml:space="preserve">Děti mohou navštěvovat ŠD v ranních či odpoledních hodinách ve dny školního vyučování. V ranních hodinách </w:t>
      </w:r>
      <w:r w:rsidR="00095E8E" w:rsidRPr="00381993">
        <w:rPr>
          <w:rFonts w:cs="Times New Roman"/>
          <w:color w:val="000000" w:themeColor="text1"/>
        </w:rPr>
        <w:t>mohou docházet do zařízení již</w:t>
      </w:r>
      <w:r w:rsidRPr="00381993">
        <w:rPr>
          <w:rFonts w:cs="Times New Roman"/>
          <w:color w:val="000000" w:themeColor="text1"/>
        </w:rPr>
        <w:t xml:space="preserve"> od 6:30. V odpoledních hodinách děti přebírá pověřená vychovatelka po jejich skončení výuky</w:t>
      </w:r>
      <w:r w:rsidR="00095E8E" w:rsidRPr="00381993">
        <w:rPr>
          <w:rFonts w:cs="Times New Roman"/>
          <w:color w:val="000000" w:themeColor="text1"/>
        </w:rPr>
        <w:t xml:space="preserve"> a d</w:t>
      </w:r>
      <w:r w:rsidRPr="00381993">
        <w:rPr>
          <w:rFonts w:cs="Times New Roman"/>
          <w:color w:val="000000" w:themeColor="text1"/>
        </w:rPr>
        <w:t xml:space="preserve">oprovází děti do školní jídelny a poté </w:t>
      </w:r>
      <w:r w:rsidR="00095E8E" w:rsidRPr="00381993">
        <w:rPr>
          <w:rFonts w:cs="Times New Roman"/>
          <w:color w:val="000000" w:themeColor="text1"/>
        </w:rPr>
        <w:t xml:space="preserve">do </w:t>
      </w:r>
      <w:r w:rsidRPr="00381993">
        <w:rPr>
          <w:rFonts w:cs="Times New Roman"/>
          <w:color w:val="000000" w:themeColor="text1"/>
        </w:rPr>
        <w:t>družiny, kde</w:t>
      </w:r>
      <w:r w:rsidR="00095E8E" w:rsidRPr="00381993">
        <w:rPr>
          <w:rFonts w:cs="Times New Roman"/>
          <w:color w:val="000000" w:themeColor="text1"/>
        </w:rPr>
        <w:t xml:space="preserve"> děti</w:t>
      </w:r>
      <w:r w:rsidRPr="00381993">
        <w:rPr>
          <w:rFonts w:cs="Times New Roman"/>
          <w:color w:val="000000" w:themeColor="text1"/>
        </w:rPr>
        <w:t xml:space="preserve"> </w:t>
      </w:r>
      <w:r w:rsidR="00095E8E" w:rsidRPr="00381993">
        <w:rPr>
          <w:rFonts w:cs="Times New Roman"/>
          <w:color w:val="000000" w:themeColor="text1"/>
        </w:rPr>
        <w:t>zůstávají nejdéle</w:t>
      </w:r>
      <w:r w:rsidRPr="00381993">
        <w:rPr>
          <w:rFonts w:cs="Times New Roman"/>
          <w:color w:val="000000" w:themeColor="text1"/>
        </w:rPr>
        <w:t xml:space="preserve"> do 18:00, než si je vyzvednou rodiči či pověřené osoby vyznačené na přihlášce daného dítěte. </w:t>
      </w:r>
    </w:p>
    <w:p w:rsidR="005C1DBD" w:rsidRPr="00381993" w:rsidRDefault="005C1DBD" w:rsidP="00A86E10">
      <w:pPr>
        <w:spacing w:line="360" w:lineRule="auto"/>
        <w:ind w:firstLine="576"/>
        <w:jc w:val="both"/>
        <w:rPr>
          <w:rFonts w:cs="Times New Roman"/>
          <w:color w:val="000000" w:themeColor="text1"/>
        </w:rPr>
      </w:pPr>
      <w:r w:rsidRPr="00381993">
        <w:rPr>
          <w:rFonts w:cs="Times New Roman"/>
          <w:color w:val="000000" w:themeColor="text1"/>
        </w:rPr>
        <w:lastRenderedPageBreak/>
        <w:t>Účastníci zařízení jsou povinni dodržovat školní řád vycházející ze Zákona č. 561/2004 Sb. o předškolním, základním, středním, vyšším odborném a jiném vzdělávání. V případě vícečetného porušení školního řádu má ŠD právo na vyloučení jedince ze zařízení.</w:t>
      </w:r>
    </w:p>
    <w:p w:rsidR="005C1DBD" w:rsidRPr="00381993" w:rsidRDefault="00DD67AB" w:rsidP="00A86E10">
      <w:pPr>
        <w:pStyle w:val="Nadpis3"/>
        <w:rPr>
          <w:rStyle w:val="Siln"/>
          <w:rFonts w:cs="Times New Roman"/>
          <w:b/>
        </w:rPr>
      </w:pPr>
      <w:bookmarkStart w:id="21" w:name="_Toc43371058"/>
      <w:r w:rsidRPr="00381993">
        <w:rPr>
          <w:rStyle w:val="Siln"/>
          <w:rFonts w:cs="Times New Roman"/>
          <w:b/>
        </w:rPr>
        <w:t>Cílová skupina</w:t>
      </w:r>
      <w:bookmarkEnd w:id="21"/>
      <w:r w:rsidRPr="00381993">
        <w:rPr>
          <w:rStyle w:val="Siln"/>
          <w:rFonts w:cs="Times New Roman"/>
          <w:b/>
        </w:rPr>
        <w:t xml:space="preserve"> </w:t>
      </w:r>
    </w:p>
    <w:p w:rsidR="00DD67AB" w:rsidRPr="00381993" w:rsidRDefault="00DD67AB" w:rsidP="00A86E10">
      <w:pPr>
        <w:spacing w:line="360" w:lineRule="auto"/>
        <w:jc w:val="both"/>
        <w:rPr>
          <w:rFonts w:cs="Times New Roman"/>
          <w:color w:val="000000" w:themeColor="text1"/>
        </w:rPr>
      </w:pPr>
      <w:r w:rsidRPr="00381993">
        <w:rPr>
          <w:rFonts w:cs="Times New Roman"/>
          <w:color w:val="000000" w:themeColor="text1"/>
        </w:rPr>
        <w:t>Cílovou skupinou školní družiny jsou žáci prvního až čtvrtého ročního ZŠ Duhová</w:t>
      </w:r>
      <w:r w:rsidR="004B4A53" w:rsidRPr="00381993">
        <w:rPr>
          <w:rFonts w:cs="Times New Roman"/>
          <w:color w:val="000000" w:themeColor="text1"/>
        </w:rPr>
        <w:t>.</w:t>
      </w:r>
      <w:r w:rsidRPr="00381993">
        <w:rPr>
          <w:rFonts w:cs="Times New Roman"/>
          <w:color w:val="000000" w:themeColor="text1"/>
        </w:rPr>
        <w:t xml:space="preserve"> Na vlastní žádost rodičů</w:t>
      </w:r>
      <w:r w:rsidR="004B4A53" w:rsidRPr="00381993">
        <w:rPr>
          <w:rFonts w:cs="Times New Roman"/>
          <w:color w:val="000000" w:themeColor="text1"/>
        </w:rPr>
        <w:t>,</w:t>
      </w:r>
      <w:r w:rsidRPr="00381993">
        <w:rPr>
          <w:rFonts w:cs="Times New Roman"/>
          <w:color w:val="000000" w:themeColor="text1"/>
        </w:rPr>
        <w:t xml:space="preserve"> je možnost </w:t>
      </w:r>
      <w:r w:rsidR="00827D13" w:rsidRPr="00381993">
        <w:rPr>
          <w:rFonts w:cs="Times New Roman"/>
          <w:color w:val="000000" w:themeColor="text1"/>
        </w:rPr>
        <w:t xml:space="preserve">docházení </w:t>
      </w:r>
      <w:r w:rsidRPr="00381993">
        <w:rPr>
          <w:rFonts w:cs="Times New Roman"/>
          <w:color w:val="000000" w:themeColor="text1"/>
        </w:rPr>
        <w:t>žáků pátých ročníků</w:t>
      </w:r>
      <w:r w:rsidR="004B4A53" w:rsidRPr="00381993">
        <w:rPr>
          <w:rFonts w:cs="Times New Roman"/>
          <w:color w:val="000000" w:themeColor="text1"/>
        </w:rPr>
        <w:t xml:space="preserve"> </w:t>
      </w:r>
      <w:r w:rsidRPr="00381993">
        <w:rPr>
          <w:rFonts w:cs="Times New Roman"/>
          <w:color w:val="000000" w:themeColor="text1"/>
        </w:rPr>
        <w:t xml:space="preserve">za předpokladu kapacitních možností. </w:t>
      </w:r>
    </w:p>
    <w:p w:rsidR="0066130C" w:rsidRPr="00381993" w:rsidRDefault="0066130C" w:rsidP="00A86E10">
      <w:pPr>
        <w:pStyle w:val="Nadpis3"/>
        <w:rPr>
          <w:rFonts w:cs="Times New Roman"/>
        </w:rPr>
      </w:pPr>
      <w:bookmarkStart w:id="22" w:name="_Toc43371059"/>
      <w:r w:rsidRPr="00381993">
        <w:rPr>
          <w:rFonts w:cs="Times New Roman"/>
        </w:rPr>
        <w:t>Zásady pro přijetí</w:t>
      </w:r>
      <w:bookmarkEnd w:id="22"/>
      <w:r w:rsidRPr="00381993">
        <w:rPr>
          <w:rFonts w:cs="Times New Roman"/>
        </w:rPr>
        <w:t xml:space="preserve"> </w:t>
      </w:r>
    </w:p>
    <w:p w:rsidR="00827D13" w:rsidRPr="00381993" w:rsidRDefault="00827D13" w:rsidP="00A86E10">
      <w:pPr>
        <w:spacing w:line="360" w:lineRule="auto"/>
        <w:rPr>
          <w:rFonts w:cs="Times New Roman"/>
          <w:color w:val="000000" w:themeColor="text1"/>
        </w:rPr>
      </w:pPr>
      <w:r w:rsidRPr="00381993">
        <w:rPr>
          <w:rFonts w:cs="Times New Roman"/>
          <w:color w:val="000000" w:themeColor="text1"/>
        </w:rPr>
        <w:t>Žák do školní družiny může nastoupit na základě uhrazení poplatku za služby školní družiny a písemné přihlášky pro:</w:t>
      </w:r>
    </w:p>
    <w:p w:rsidR="0066130C" w:rsidRPr="00381993" w:rsidRDefault="00827D13" w:rsidP="00A86E10">
      <w:pPr>
        <w:pStyle w:val="Odstavecseseznamem"/>
        <w:numPr>
          <w:ilvl w:val="0"/>
          <w:numId w:val="39"/>
        </w:numPr>
        <w:spacing w:after="0" w:line="360" w:lineRule="auto"/>
        <w:jc w:val="both"/>
        <w:rPr>
          <w:rFonts w:ascii="Times New Roman" w:hAnsi="Times New Roman"/>
          <w:color w:val="000000" w:themeColor="text1"/>
        </w:rPr>
      </w:pPr>
      <w:r w:rsidRPr="00381993">
        <w:rPr>
          <w:rFonts w:ascii="Times New Roman" w:hAnsi="Times New Roman"/>
          <w:color w:val="000000" w:themeColor="text1"/>
        </w:rPr>
        <w:t>p</w:t>
      </w:r>
      <w:r w:rsidR="0066130C" w:rsidRPr="00381993">
        <w:rPr>
          <w:rFonts w:ascii="Times New Roman" w:hAnsi="Times New Roman"/>
          <w:color w:val="000000" w:themeColor="text1"/>
        </w:rPr>
        <w:t>ravidelnou účast žáka (min</w:t>
      </w:r>
      <w:r w:rsidRPr="00381993">
        <w:rPr>
          <w:rFonts w:ascii="Times New Roman" w:hAnsi="Times New Roman"/>
          <w:color w:val="000000" w:themeColor="text1"/>
        </w:rPr>
        <w:t xml:space="preserve">imálně čtyři </w:t>
      </w:r>
      <w:r w:rsidR="0066130C" w:rsidRPr="00381993">
        <w:rPr>
          <w:rFonts w:ascii="Times New Roman" w:hAnsi="Times New Roman"/>
          <w:color w:val="000000" w:themeColor="text1"/>
        </w:rPr>
        <w:t>dny v týdnu)</w:t>
      </w:r>
    </w:p>
    <w:p w:rsidR="0066130C" w:rsidRPr="00381993" w:rsidRDefault="0066130C" w:rsidP="00A86E10">
      <w:pPr>
        <w:pStyle w:val="Odstavecseseznamem"/>
        <w:numPr>
          <w:ilvl w:val="0"/>
          <w:numId w:val="39"/>
        </w:numPr>
        <w:spacing w:after="0" w:line="360" w:lineRule="auto"/>
        <w:jc w:val="both"/>
        <w:rPr>
          <w:rFonts w:ascii="Times New Roman" w:hAnsi="Times New Roman"/>
          <w:color w:val="000000" w:themeColor="text1"/>
        </w:rPr>
      </w:pPr>
      <w:r w:rsidRPr="00381993">
        <w:rPr>
          <w:rFonts w:ascii="Times New Roman" w:hAnsi="Times New Roman"/>
          <w:color w:val="000000" w:themeColor="text1"/>
        </w:rPr>
        <w:t>pravidelnou účast (min</w:t>
      </w:r>
      <w:r w:rsidR="00827D13" w:rsidRPr="00381993">
        <w:rPr>
          <w:rFonts w:ascii="Times New Roman" w:hAnsi="Times New Roman"/>
          <w:color w:val="000000" w:themeColor="text1"/>
        </w:rPr>
        <w:t>imálně</w:t>
      </w:r>
      <w:r w:rsidRPr="00381993">
        <w:rPr>
          <w:rFonts w:ascii="Times New Roman" w:hAnsi="Times New Roman"/>
          <w:color w:val="000000" w:themeColor="text1"/>
        </w:rPr>
        <w:t xml:space="preserve"> </w:t>
      </w:r>
      <w:r w:rsidR="00827D13" w:rsidRPr="00381993">
        <w:rPr>
          <w:rFonts w:ascii="Times New Roman" w:hAnsi="Times New Roman"/>
          <w:color w:val="000000" w:themeColor="text1"/>
        </w:rPr>
        <w:t xml:space="preserve">jeden den </w:t>
      </w:r>
      <w:r w:rsidRPr="00381993">
        <w:rPr>
          <w:rFonts w:ascii="Times New Roman" w:hAnsi="Times New Roman"/>
          <w:color w:val="000000" w:themeColor="text1"/>
        </w:rPr>
        <w:t>za dva týdny)</w:t>
      </w:r>
    </w:p>
    <w:p w:rsidR="0020612F" w:rsidRPr="00381993" w:rsidRDefault="0066130C" w:rsidP="00A86E10">
      <w:pPr>
        <w:pStyle w:val="Odstavecseseznamem"/>
        <w:numPr>
          <w:ilvl w:val="0"/>
          <w:numId w:val="39"/>
        </w:numPr>
        <w:spacing w:after="0" w:line="360" w:lineRule="auto"/>
        <w:jc w:val="both"/>
        <w:rPr>
          <w:rFonts w:ascii="Times New Roman" w:hAnsi="Times New Roman"/>
          <w:color w:val="000000" w:themeColor="text1"/>
        </w:rPr>
      </w:pPr>
      <w:r w:rsidRPr="00381993">
        <w:rPr>
          <w:rFonts w:ascii="Times New Roman" w:hAnsi="Times New Roman"/>
          <w:color w:val="000000" w:themeColor="text1"/>
        </w:rPr>
        <w:t xml:space="preserve">nepravidelnou a příležitostnou účast </w:t>
      </w:r>
    </w:p>
    <w:p w:rsidR="0020612F" w:rsidRPr="00381993" w:rsidRDefault="0020612F" w:rsidP="00A86E10">
      <w:pPr>
        <w:spacing w:after="0" w:line="360" w:lineRule="auto"/>
        <w:jc w:val="both"/>
        <w:rPr>
          <w:rFonts w:cs="Times New Roman"/>
          <w:color w:val="000000" w:themeColor="text1"/>
        </w:rPr>
      </w:pPr>
    </w:p>
    <w:p w:rsidR="0066130C" w:rsidRPr="00381993" w:rsidRDefault="0066130C" w:rsidP="00A86E10">
      <w:pPr>
        <w:pStyle w:val="Nadpis3"/>
        <w:rPr>
          <w:rFonts w:cs="Times New Roman"/>
        </w:rPr>
      </w:pPr>
      <w:bookmarkStart w:id="23" w:name="_Toc43371060"/>
      <w:r w:rsidRPr="00381993">
        <w:rPr>
          <w:rFonts w:cs="Times New Roman"/>
        </w:rPr>
        <w:t>Platba za služby</w:t>
      </w:r>
      <w:bookmarkEnd w:id="23"/>
    </w:p>
    <w:p w:rsidR="00282672" w:rsidRPr="00381993" w:rsidRDefault="00B74511" w:rsidP="00A86E10">
      <w:pPr>
        <w:spacing w:line="360" w:lineRule="auto"/>
        <w:jc w:val="both"/>
        <w:rPr>
          <w:rFonts w:cs="Times New Roman"/>
          <w:color w:val="000000" w:themeColor="text1"/>
        </w:rPr>
      </w:pPr>
      <w:r w:rsidRPr="00381993">
        <w:rPr>
          <w:rFonts w:cs="Times New Roman"/>
          <w:color w:val="000000" w:themeColor="text1"/>
        </w:rPr>
        <w:t>Poplatky za služby školní družiny jsou stanoveny dle vyhlášky č. 74/2005 Sb</w:t>
      </w:r>
      <w:r w:rsidR="00891FF4" w:rsidRPr="00381993">
        <w:rPr>
          <w:rFonts w:cs="Times New Roman"/>
          <w:color w:val="000000" w:themeColor="text1"/>
        </w:rPr>
        <w:t>.</w:t>
      </w:r>
      <w:r w:rsidRPr="00381993">
        <w:rPr>
          <w:rFonts w:cs="Times New Roman"/>
          <w:color w:val="000000" w:themeColor="text1"/>
        </w:rPr>
        <w:t xml:space="preserve"> o zájmovém vzdělávání. Měsíční poplatek za služby školní družiny pro rok 2020 byl stanoven ředitelem školy na 200 Kč. Školné je splatné ve dvou částkách, a to na období září-prosinec a leden–červen</w:t>
      </w:r>
      <w:r w:rsidR="00891FF4" w:rsidRPr="00381993">
        <w:rPr>
          <w:rFonts w:cs="Times New Roman"/>
          <w:color w:val="000000" w:themeColor="text1"/>
        </w:rPr>
        <w:t xml:space="preserve"> daného roku.</w:t>
      </w:r>
      <w:r w:rsidRPr="00381993">
        <w:rPr>
          <w:rFonts w:cs="Times New Roman"/>
          <w:color w:val="000000" w:themeColor="text1"/>
        </w:rPr>
        <w:t xml:space="preserve"> </w:t>
      </w:r>
    </w:p>
    <w:p w:rsidR="0066130C" w:rsidRPr="00381993" w:rsidRDefault="0066130C" w:rsidP="00A86E10">
      <w:pPr>
        <w:pStyle w:val="Nadpis3"/>
        <w:rPr>
          <w:rFonts w:cs="Times New Roman"/>
        </w:rPr>
      </w:pPr>
      <w:bookmarkStart w:id="24" w:name="_Toc43371061"/>
      <w:r w:rsidRPr="00381993">
        <w:rPr>
          <w:rFonts w:cs="Times New Roman"/>
        </w:rPr>
        <w:t>Prostorové vybavení</w:t>
      </w:r>
      <w:bookmarkEnd w:id="24"/>
      <w:r w:rsidRPr="00381993">
        <w:rPr>
          <w:rFonts w:cs="Times New Roman"/>
        </w:rPr>
        <w:t xml:space="preserve"> </w:t>
      </w:r>
    </w:p>
    <w:p w:rsidR="0066130C" w:rsidRPr="00381993" w:rsidRDefault="00807EB7" w:rsidP="00A86E10">
      <w:pPr>
        <w:spacing w:line="360" w:lineRule="auto"/>
        <w:jc w:val="both"/>
        <w:rPr>
          <w:rFonts w:cs="Times New Roman"/>
          <w:color w:val="000000" w:themeColor="text1"/>
        </w:rPr>
      </w:pPr>
      <w:r w:rsidRPr="00381993">
        <w:rPr>
          <w:rFonts w:cs="Times New Roman"/>
          <w:color w:val="000000" w:themeColor="text1"/>
        </w:rPr>
        <w:t xml:space="preserve">Ve školní družině jsou děti rozděleny do osmi oddělení. </w:t>
      </w:r>
      <w:r w:rsidR="00E83607" w:rsidRPr="00381993">
        <w:rPr>
          <w:rFonts w:cs="Times New Roman"/>
          <w:color w:val="000000" w:themeColor="text1"/>
        </w:rPr>
        <w:t xml:space="preserve"> Z kapacitních důvodů nemají tyto oddělení vlastní prostory, proto </w:t>
      </w:r>
      <w:r w:rsidRPr="00381993">
        <w:rPr>
          <w:rFonts w:cs="Times New Roman"/>
          <w:color w:val="000000" w:themeColor="text1"/>
        </w:rPr>
        <w:t xml:space="preserve">se střídají v prostorech učeben školy, kuchyňky, keramické dílny, tělocvičny a jedné herny, která je vybavena velkým množstvím her, hraček, dětské literatury a potřeb pro výtvarnou činnost. Lze také využívat prostory školního dvoru na kterém se nachází menší zahrada. </w:t>
      </w:r>
    </w:p>
    <w:p w:rsidR="005C023A" w:rsidRPr="00381993" w:rsidRDefault="005C023A" w:rsidP="00A86E10">
      <w:pPr>
        <w:spacing w:line="360" w:lineRule="auto"/>
        <w:jc w:val="both"/>
        <w:rPr>
          <w:rFonts w:cs="Times New Roman"/>
          <w:color w:val="000000" w:themeColor="text1"/>
        </w:rPr>
      </w:pPr>
    </w:p>
    <w:p w:rsidR="00257C41" w:rsidRPr="00381993" w:rsidRDefault="00257C41" w:rsidP="00A86E10">
      <w:pPr>
        <w:pStyle w:val="Nadpis3"/>
        <w:rPr>
          <w:rFonts w:cs="Times New Roman"/>
        </w:rPr>
      </w:pPr>
      <w:bookmarkStart w:id="25" w:name="_Toc43371062"/>
      <w:r w:rsidRPr="00381993">
        <w:rPr>
          <w:rFonts w:cs="Times New Roman"/>
        </w:rPr>
        <w:lastRenderedPageBreak/>
        <w:t>Organizační struktura</w:t>
      </w:r>
      <w:bookmarkEnd w:id="25"/>
      <w:r w:rsidRPr="00381993">
        <w:rPr>
          <w:rFonts w:cs="Times New Roman"/>
        </w:rPr>
        <w:t xml:space="preserve"> </w:t>
      </w:r>
    </w:p>
    <w:p w:rsidR="001012F3" w:rsidRPr="00381993" w:rsidRDefault="00570638" w:rsidP="00A86E10">
      <w:pPr>
        <w:spacing w:line="360" w:lineRule="auto"/>
        <w:jc w:val="both"/>
        <w:rPr>
          <w:rFonts w:cs="Times New Roman"/>
          <w:color w:val="000000" w:themeColor="text1"/>
        </w:rPr>
      </w:pPr>
      <w:r w:rsidRPr="00381993">
        <w:rPr>
          <w:rFonts w:cs="Times New Roman"/>
          <w:noProof/>
          <w:color w:val="000000" w:themeColor="text1"/>
        </w:rPr>
        <w:drawing>
          <wp:inline distT="0" distB="0" distL="0" distR="0" wp14:anchorId="15D19721" wp14:editId="249F9A8B">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07EB7" w:rsidRPr="00381993" w:rsidRDefault="00807EB7" w:rsidP="00ED768F">
      <w:pPr>
        <w:pStyle w:val="Nadpis2"/>
        <w:numPr>
          <w:ilvl w:val="0"/>
          <w:numId w:val="0"/>
        </w:numPr>
        <w:ind w:left="576"/>
      </w:pPr>
    </w:p>
    <w:p w:rsidR="001406A3" w:rsidRPr="00381993" w:rsidRDefault="001406A3" w:rsidP="00ED768F">
      <w:pPr>
        <w:pStyle w:val="Nadpis2"/>
      </w:pPr>
      <w:bookmarkStart w:id="26" w:name="_Toc43371063"/>
      <w:r w:rsidRPr="00381993">
        <w:t>Činnosti</w:t>
      </w:r>
      <w:r w:rsidR="009950FE" w:rsidRPr="00381993">
        <w:t xml:space="preserve"> ŠD</w:t>
      </w:r>
      <w:bookmarkEnd w:id="26"/>
    </w:p>
    <w:p w:rsidR="009950FE" w:rsidRPr="00381993" w:rsidRDefault="009950FE" w:rsidP="00A86E10">
      <w:pPr>
        <w:pStyle w:val="paragraph"/>
        <w:spacing w:before="0" w:beforeAutospacing="0" w:after="0" w:afterAutospacing="0" w:line="360" w:lineRule="auto"/>
        <w:jc w:val="both"/>
        <w:textAlignment w:val="baseline"/>
        <w:rPr>
          <w:rStyle w:val="eop"/>
          <w:rFonts w:eastAsia="Arial"/>
          <w:color w:val="000000" w:themeColor="text1"/>
        </w:rPr>
      </w:pPr>
      <w:r w:rsidRPr="00381993">
        <w:rPr>
          <w:rStyle w:val="normaltextrun"/>
          <w:rFonts w:eastAsia="Arial"/>
          <w:color w:val="000000" w:themeColor="text1"/>
        </w:rPr>
        <w:t>Svou funkci v péči o žáky v době mimo školní vyučování naplňuje školní družina činnostmi, ke kterým patří: (MŠMT, 2002)</w:t>
      </w:r>
      <w:r w:rsidRPr="00381993">
        <w:rPr>
          <w:rStyle w:val="eop"/>
          <w:rFonts w:eastAsia="Arial"/>
          <w:color w:val="000000" w:themeColor="text1"/>
        </w:rPr>
        <w:t> </w:t>
      </w:r>
    </w:p>
    <w:p w:rsidR="00960894" w:rsidRPr="00381993" w:rsidRDefault="00960894" w:rsidP="00A86E10">
      <w:pPr>
        <w:pStyle w:val="paragraph"/>
        <w:spacing w:before="0" w:beforeAutospacing="0" w:after="0" w:afterAutospacing="0" w:line="360" w:lineRule="auto"/>
        <w:jc w:val="both"/>
        <w:textAlignment w:val="baseline"/>
        <w:rPr>
          <w:color w:val="000000" w:themeColor="text1"/>
          <w:sz w:val="18"/>
          <w:szCs w:val="18"/>
        </w:rPr>
      </w:pPr>
    </w:p>
    <w:p w:rsidR="009950FE" w:rsidRPr="00381993" w:rsidRDefault="009950FE" w:rsidP="00A86E10">
      <w:pPr>
        <w:pStyle w:val="paragraph"/>
        <w:numPr>
          <w:ilvl w:val="0"/>
          <w:numId w:val="13"/>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odpočinkové činnosti, </w:t>
      </w:r>
      <w:r w:rsidRPr="00381993">
        <w:rPr>
          <w:rStyle w:val="eop"/>
          <w:rFonts w:eastAsia="Arial"/>
          <w:color w:val="000000" w:themeColor="text1"/>
        </w:rPr>
        <w:t> </w:t>
      </w:r>
    </w:p>
    <w:p w:rsidR="009950FE" w:rsidRPr="00381993" w:rsidRDefault="009950FE" w:rsidP="00A86E10">
      <w:pPr>
        <w:pStyle w:val="paragraph"/>
        <w:numPr>
          <w:ilvl w:val="0"/>
          <w:numId w:val="13"/>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rekreační činnosti,</w:t>
      </w:r>
      <w:r w:rsidRPr="00381993">
        <w:rPr>
          <w:rStyle w:val="eop"/>
          <w:rFonts w:eastAsia="Arial"/>
          <w:color w:val="000000" w:themeColor="text1"/>
        </w:rPr>
        <w:t> </w:t>
      </w:r>
    </w:p>
    <w:p w:rsidR="009950FE" w:rsidRPr="00381993" w:rsidRDefault="009950FE" w:rsidP="00A86E10">
      <w:pPr>
        <w:pStyle w:val="paragraph"/>
        <w:numPr>
          <w:ilvl w:val="0"/>
          <w:numId w:val="13"/>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zájmové činnosti</w:t>
      </w:r>
      <w:r w:rsidRPr="00381993">
        <w:rPr>
          <w:rStyle w:val="eop"/>
          <w:rFonts w:eastAsia="Arial"/>
          <w:color w:val="000000" w:themeColor="text1"/>
        </w:rPr>
        <w:t> </w:t>
      </w:r>
    </w:p>
    <w:p w:rsidR="009950FE" w:rsidRPr="00381993" w:rsidRDefault="009950FE" w:rsidP="00A86E10">
      <w:pPr>
        <w:pStyle w:val="paragraph"/>
        <w:numPr>
          <w:ilvl w:val="0"/>
          <w:numId w:val="13"/>
        </w:numPr>
        <w:spacing w:before="0" w:beforeAutospacing="0" w:after="0" w:afterAutospacing="0" w:line="360" w:lineRule="auto"/>
        <w:ind w:left="360" w:firstLine="0"/>
        <w:jc w:val="both"/>
        <w:textAlignment w:val="baseline"/>
        <w:rPr>
          <w:color w:val="000000" w:themeColor="text1"/>
          <w:sz w:val="22"/>
          <w:szCs w:val="22"/>
        </w:rPr>
      </w:pPr>
      <w:r w:rsidRPr="00381993">
        <w:rPr>
          <w:rStyle w:val="normaltextrun"/>
          <w:rFonts w:eastAsia="Arial"/>
          <w:color w:val="000000" w:themeColor="text1"/>
        </w:rPr>
        <w:t>příprava na vyučování</w:t>
      </w:r>
      <w:r w:rsidRPr="00381993">
        <w:rPr>
          <w:rStyle w:val="eop"/>
          <w:rFonts w:eastAsia="Arial"/>
          <w:color w:val="000000" w:themeColor="text1"/>
        </w:rPr>
        <w:t> </w:t>
      </w:r>
    </w:p>
    <w:p w:rsidR="009950FE" w:rsidRPr="00381993" w:rsidRDefault="009950FE" w:rsidP="00A86E10">
      <w:pPr>
        <w:pStyle w:val="paragraph"/>
        <w:numPr>
          <w:ilvl w:val="0"/>
          <w:numId w:val="14"/>
        </w:numPr>
        <w:spacing w:before="0" w:beforeAutospacing="0" w:after="0" w:afterAutospacing="0" w:line="360" w:lineRule="auto"/>
        <w:ind w:left="360" w:firstLine="0"/>
        <w:jc w:val="both"/>
        <w:textAlignment w:val="baseline"/>
        <w:rPr>
          <w:rStyle w:val="eop"/>
          <w:color w:val="000000" w:themeColor="text1"/>
          <w:sz w:val="22"/>
          <w:szCs w:val="22"/>
        </w:rPr>
      </w:pPr>
      <w:r w:rsidRPr="00381993">
        <w:rPr>
          <w:rStyle w:val="normaltextrun"/>
          <w:rFonts w:eastAsia="Arial"/>
          <w:color w:val="000000" w:themeColor="text1"/>
        </w:rPr>
        <w:t>získávání doplňujících poznatků</w:t>
      </w:r>
      <w:r w:rsidRPr="00381993">
        <w:rPr>
          <w:rStyle w:val="eop"/>
          <w:rFonts w:eastAsia="Arial"/>
          <w:color w:val="000000" w:themeColor="text1"/>
        </w:rPr>
        <w:t> </w:t>
      </w:r>
    </w:p>
    <w:p w:rsidR="00960894" w:rsidRPr="00381993" w:rsidRDefault="00960894" w:rsidP="00A86E10">
      <w:pPr>
        <w:pStyle w:val="paragraph"/>
        <w:spacing w:before="0" w:beforeAutospacing="0" w:after="0" w:afterAutospacing="0" w:line="360" w:lineRule="auto"/>
        <w:ind w:left="360"/>
        <w:jc w:val="both"/>
        <w:textAlignment w:val="baseline"/>
        <w:rPr>
          <w:color w:val="000000" w:themeColor="text1"/>
          <w:sz w:val="22"/>
          <w:szCs w:val="22"/>
        </w:rPr>
      </w:pPr>
    </w:p>
    <w:p w:rsidR="009950FE" w:rsidRPr="00381993" w:rsidRDefault="009950FE"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Odpočinkové činnosti mají vést k odstranění únavy. Do denního režimu jsou zařazovány nejčastěji po obědě, nebo ráno pro žáky, kteří brzy vstávají a zároveň i dle potřeby kdykoliv během dne. Klid může být na lůžku nebo na lehátku. Danou funkci mohou plnit rovněž i klidové hry, nebo i jiné poklidné zájmové činnosti, poslechové činnost. (MŠMT, 2002)</w:t>
      </w:r>
      <w:r w:rsidRPr="00381993">
        <w:rPr>
          <w:rStyle w:val="eop"/>
          <w:rFonts w:eastAsia="Arial"/>
          <w:color w:val="000000" w:themeColor="text1"/>
        </w:rPr>
        <w:t> </w:t>
      </w:r>
    </w:p>
    <w:p w:rsidR="009950FE" w:rsidRPr="00381993" w:rsidRDefault="009950FE"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Rekreační činnosti slouží k regeneraci sil u dětí, kdy v nich převažuje odpočinek aktivní</w:t>
      </w:r>
      <w:r w:rsidRPr="00381993">
        <w:rPr>
          <w:rStyle w:val="scxw117393870"/>
          <w:rFonts w:eastAsiaTheme="majorEastAsia"/>
          <w:color w:val="000000" w:themeColor="text1"/>
        </w:rPr>
        <w:t> </w:t>
      </w:r>
      <w:r w:rsidRPr="00381993">
        <w:rPr>
          <w:color w:val="000000" w:themeColor="text1"/>
        </w:rPr>
        <w:br/>
      </w:r>
      <w:r w:rsidRPr="00381993">
        <w:rPr>
          <w:rStyle w:val="normaltextrun"/>
          <w:rFonts w:eastAsia="Arial"/>
          <w:color w:val="000000" w:themeColor="text1"/>
        </w:rPr>
        <w:t xml:space="preserve">a využitím náročnějších pohybových prvků. Hry a spontánní činnosti mohou být rušnější, </w:t>
      </w:r>
      <w:r w:rsidRPr="00381993">
        <w:rPr>
          <w:rStyle w:val="normaltextrun"/>
          <w:rFonts w:eastAsia="Arial"/>
          <w:color w:val="000000" w:themeColor="text1"/>
        </w:rPr>
        <w:lastRenderedPageBreak/>
        <w:t>což však není možno automaticky považovat za nekázeň, nýbrž za součást možné relaxace žáků po soustředění ve vyučování. (MŠMT, 2002)</w:t>
      </w:r>
      <w:r w:rsidRPr="00381993">
        <w:rPr>
          <w:rStyle w:val="eop"/>
          <w:rFonts w:eastAsia="Arial"/>
          <w:color w:val="000000" w:themeColor="text1"/>
        </w:rPr>
        <w:t> </w:t>
      </w:r>
    </w:p>
    <w:p w:rsidR="009950FE" w:rsidRPr="00381993" w:rsidRDefault="009950FE"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Zájmové činnosti slouží k rozvoji osobnosti žáka. Umožňují žákům seberealizaci případně i kompenzaci školních neúspěchů, ale i další rozvoj pohybových dovedností a poznání. (MŠMT, 2002)</w:t>
      </w:r>
      <w:r w:rsidRPr="00381993">
        <w:rPr>
          <w:rStyle w:val="eop"/>
          <w:rFonts w:eastAsia="Arial"/>
          <w:color w:val="000000" w:themeColor="text1"/>
        </w:rPr>
        <w:t> </w:t>
      </w:r>
    </w:p>
    <w:p w:rsidR="009950FE" w:rsidRPr="00381993" w:rsidRDefault="009950FE" w:rsidP="00A86E10">
      <w:pPr>
        <w:pStyle w:val="paragraph"/>
        <w:spacing w:before="0" w:beforeAutospacing="0" w:after="0" w:afterAutospacing="0" w:line="360" w:lineRule="auto"/>
        <w:ind w:firstLine="360"/>
        <w:jc w:val="both"/>
        <w:textAlignment w:val="baseline"/>
        <w:rPr>
          <w:color w:val="000000" w:themeColor="text1"/>
          <w:sz w:val="18"/>
          <w:szCs w:val="18"/>
        </w:rPr>
      </w:pPr>
      <w:r w:rsidRPr="00381993">
        <w:rPr>
          <w:rStyle w:val="normaltextrun"/>
          <w:rFonts w:eastAsia="Arial"/>
          <w:color w:val="000000" w:themeColor="text1"/>
        </w:rPr>
        <w:t>Příprava na vyučování zahrnuje okruh činností související s plněním školních povinností, není však legislativně stanovena jako povinná činnost ŠD. Může mít některou z následujících forem: (MŠMT, 2002)</w:t>
      </w:r>
      <w:r w:rsidRPr="00381993">
        <w:rPr>
          <w:rStyle w:val="eop"/>
          <w:rFonts w:eastAsia="Arial"/>
          <w:color w:val="000000" w:themeColor="text1"/>
        </w:rPr>
        <w:t> </w:t>
      </w:r>
    </w:p>
    <w:p w:rsidR="009950FE" w:rsidRPr="00381993" w:rsidRDefault="009950FE" w:rsidP="00A86E10">
      <w:pPr>
        <w:pStyle w:val="paragraph"/>
        <w:numPr>
          <w:ilvl w:val="0"/>
          <w:numId w:val="40"/>
        </w:numPr>
        <w:spacing w:before="0" w:beforeAutospacing="0" w:after="0" w:afterAutospacing="0" w:line="360" w:lineRule="auto"/>
        <w:jc w:val="both"/>
        <w:textAlignment w:val="baseline"/>
        <w:rPr>
          <w:color w:val="000000" w:themeColor="text1"/>
          <w:sz w:val="22"/>
          <w:szCs w:val="22"/>
        </w:rPr>
      </w:pPr>
      <w:r w:rsidRPr="00381993">
        <w:rPr>
          <w:rStyle w:val="normaltextrun"/>
          <w:rFonts w:eastAsia="Arial"/>
          <w:color w:val="000000" w:themeColor="text1"/>
        </w:rPr>
        <w:t>vypracovávání domácích úkolů pouze se souhlasem. Při vypracovávání písemných domácích úkolů vychovatelka žákům úkoly neopravuje, pouze vyzve k vyhledání chyby, opravení a zdůvodnění;</w:t>
      </w:r>
      <w:r w:rsidRPr="00381993">
        <w:rPr>
          <w:rStyle w:val="eop"/>
          <w:rFonts w:eastAsia="Arial"/>
          <w:color w:val="000000" w:themeColor="text1"/>
        </w:rPr>
        <w:t> </w:t>
      </w:r>
    </w:p>
    <w:p w:rsidR="009950FE" w:rsidRPr="00381993" w:rsidRDefault="009950FE" w:rsidP="00A86E10">
      <w:pPr>
        <w:pStyle w:val="paragraph"/>
        <w:numPr>
          <w:ilvl w:val="0"/>
          <w:numId w:val="40"/>
        </w:numPr>
        <w:spacing w:before="0" w:beforeAutospacing="0" w:after="0" w:afterAutospacing="0" w:line="360" w:lineRule="auto"/>
        <w:jc w:val="both"/>
        <w:textAlignment w:val="baseline"/>
        <w:rPr>
          <w:color w:val="000000" w:themeColor="text1"/>
          <w:sz w:val="22"/>
          <w:szCs w:val="22"/>
        </w:rPr>
      </w:pPr>
      <w:r w:rsidRPr="00381993">
        <w:rPr>
          <w:rStyle w:val="normaltextrun"/>
          <w:rFonts w:eastAsia="Arial"/>
          <w:color w:val="000000" w:themeColor="text1"/>
        </w:rPr>
        <w:t>zábavné procvičování učiva formou didaktických her, ověřování a upevňování školních poznatků v praxi při vycházkách, exkurzích a dalších činnostech;</w:t>
      </w:r>
      <w:r w:rsidRPr="00381993">
        <w:rPr>
          <w:rStyle w:val="eop"/>
          <w:rFonts w:eastAsia="Arial"/>
          <w:color w:val="000000" w:themeColor="text1"/>
        </w:rPr>
        <w:t> </w:t>
      </w:r>
    </w:p>
    <w:p w:rsidR="009950FE" w:rsidRPr="00381993" w:rsidRDefault="009950FE" w:rsidP="00A86E10">
      <w:pPr>
        <w:pStyle w:val="paragraph"/>
        <w:spacing w:before="0" w:beforeAutospacing="0" w:after="0" w:afterAutospacing="0" w:line="360" w:lineRule="auto"/>
        <w:ind w:firstLine="360"/>
        <w:jc w:val="both"/>
        <w:textAlignment w:val="baseline"/>
        <w:rPr>
          <w:rStyle w:val="eop"/>
          <w:rFonts w:eastAsia="Arial"/>
          <w:color w:val="000000" w:themeColor="text1"/>
        </w:rPr>
      </w:pPr>
      <w:r w:rsidRPr="00381993">
        <w:rPr>
          <w:rStyle w:val="normaltextrun"/>
          <w:rFonts w:eastAsia="Arial"/>
          <w:color w:val="000000" w:themeColor="text1"/>
        </w:rPr>
        <w:t>Získávání dalších doplňujících poznatků při průběžné činnosti ŠD mezi prostředky těchto činností patří například vycházky, poslechové činnosti, práce s knihou a časopisy a podobně. (MŠMT, 2002)</w:t>
      </w:r>
      <w:r w:rsidRPr="00381993">
        <w:rPr>
          <w:rStyle w:val="eop"/>
          <w:rFonts w:eastAsia="Arial"/>
          <w:color w:val="000000" w:themeColor="text1"/>
        </w:rPr>
        <w:t> </w:t>
      </w:r>
    </w:p>
    <w:p w:rsidR="006B0D07" w:rsidRPr="00381993" w:rsidRDefault="006B0D07" w:rsidP="00A86E10">
      <w:pPr>
        <w:pStyle w:val="paragraph"/>
        <w:spacing w:before="0" w:beforeAutospacing="0" w:after="0" w:afterAutospacing="0" w:line="360" w:lineRule="auto"/>
        <w:jc w:val="both"/>
        <w:textAlignment w:val="baseline"/>
        <w:rPr>
          <w:color w:val="000000" w:themeColor="text1"/>
          <w:sz w:val="18"/>
          <w:szCs w:val="18"/>
        </w:rPr>
      </w:pPr>
    </w:p>
    <w:p w:rsidR="00B84B70" w:rsidRPr="00381993" w:rsidRDefault="006B0D07" w:rsidP="00A86E10">
      <w:pPr>
        <w:pStyle w:val="Nadpis3"/>
        <w:rPr>
          <w:rFonts w:cs="Times New Roman"/>
        </w:rPr>
      </w:pPr>
      <w:bookmarkStart w:id="27" w:name="_Toc43371064"/>
      <w:r w:rsidRPr="00381993">
        <w:rPr>
          <w:rFonts w:cs="Times New Roman"/>
        </w:rPr>
        <w:t xml:space="preserve">Druhy </w:t>
      </w:r>
      <w:r w:rsidR="00B84B70" w:rsidRPr="00381993">
        <w:rPr>
          <w:rFonts w:cs="Times New Roman"/>
        </w:rPr>
        <w:t>zájmových činností</w:t>
      </w:r>
      <w:bookmarkEnd w:id="27"/>
      <w:r w:rsidR="00BA6FAA" w:rsidRPr="00381993">
        <w:rPr>
          <w:rFonts w:cs="Times New Roman"/>
        </w:rPr>
        <w:t xml:space="preserve"> </w:t>
      </w:r>
    </w:p>
    <w:p w:rsidR="00365BB6" w:rsidRPr="00381993" w:rsidRDefault="00365BB6" w:rsidP="00A86E10">
      <w:pPr>
        <w:pStyle w:val="Odstavecseseznamem"/>
        <w:numPr>
          <w:ilvl w:val="0"/>
          <w:numId w:val="36"/>
        </w:numPr>
        <w:spacing w:line="360" w:lineRule="auto"/>
        <w:jc w:val="both"/>
        <w:rPr>
          <w:rFonts w:ascii="Times New Roman" w:hAnsi="Times New Roman"/>
          <w:color w:val="000000" w:themeColor="text1"/>
          <w:szCs w:val="24"/>
        </w:rPr>
      </w:pPr>
      <w:r w:rsidRPr="00381993">
        <w:rPr>
          <w:rFonts w:ascii="Times New Roman" w:hAnsi="Times New Roman"/>
          <w:b/>
          <w:color w:val="000000" w:themeColor="text1"/>
          <w:szCs w:val="24"/>
        </w:rPr>
        <w:t xml:space="preserve">Přírodovědné </w:t>
      </w:r>
      <w:r w:rsidRPr="00381993">
        <w:rPr>
          <w:rFonts w:ascii="Times New Roman" w:hAnsi="Times New Roman"/>
          <w:color w:val="000000" w:themeColor="text1"/>
          <w:szCs w:val="24"/>
        </w:rPr>
        <w:t xml:space="preserve">- pobyt v přírodě, pozorování změn v přírodě, ochrana přírody (vycházky a výlety podle ročních období) </w:t>
      </w:r>
    </w:p>
    <w:p w:rsidR="00365BB6" w:rsidRPr="00381993" w:rsidRDefault="00365BB6" w:rsidP="00A86E10">
      <w:pPr>
        <w:pStyle w:val="Odstavecseseznamem"/>
        <w:numPr>
          <w:ilvl w:val="0"/>
          <w:numId w:val="36"/>
        </w:numPr>
        <w:spacing w:line="360" w:lineRule="auto"/>
        <w:jc w:val="both"/>
        <w:rPr>
          <w:rFonts w:ascii="Times New Roman" w:hAnsi="Times New Roman"/>
          <w:color w:val="000000" w:themeColor="text1"/>
          <w:szCs w:val="24"/>
        </w:rPr>
      </w:pPr>
      <w:r w:rsidRPr="00381993">
        <w:rPr>
          <w:rFonts w:ascii="Times New Roman" w:hAnsi="Times New Roman"/>
          <w:b/>
          <w:color w:val="000000" w:themeColor="text1"/>
          <w:szCs w:val="24"/>
        </w:rPr>
        <w:t xml:space="preserve">Společenskovědní </w:t>
      </w:r>
      <w:r w:rsidRPr="00381993">
        <w:rPr>
          <w:rFonts w:ascii="Times New Roman" w:hAnsi="Times New Roman"/>
          <w:color w:val="000000" w:themeColor="text1"/>
          <w:szCs w:val="24"/>
        </w:rPr>
        <w:t>- kultura chování, stolování, oblékání, rozvoj poznání, rozvoj estetického cítění v denním životě, v přírodě, ve společenském a pracovním prostředí, v chování a jednání lidí, umělecké tvorbě (výtvarné a pracovní kroužky, návštěva kulturních akcí, výstav)</w:t>
      </w:r>
    </w:p>
    <w:p w:rsidR="00361C00" w:rsidRPr="00381993" w:rsidRDefault="00365BB6" w:rsidP="00A86E10">
      <w:pPr>
        <w:pStyle w:val="Odstavecseseznamem"/>
        <w:numPr>
          <w:ilvl w:val="0"/>
          <w:numId w:val="37"/>
        </w:numPr>
        <w:spacing w:line="360" w:lineRule="auto"/>
        <w:jc w:val="both"/>
        <w:rPr>
          <w:rFonts w:ascii="Times New Roman" w:hAnsi="Times New Roman"/>
          <w:color w:val="000000" w:themeColor="text1"/>
          <w:szCs w:val="24"/>
        </w:rPr>
      </w:pPr>
      <w:r w:rsidRPr="00381993">
        <w:rPr>
          <w:rFonts w:ascii="Times New Roman" w:hAnsi="Times New Roman"/>
          <w:b/>
          <w:color w:val="000000" w:themeColor="text1"/>
          <w:szCs w:val="24"/>
        </w:rPr>
        <w:t>Sebeobslužn</w:t>
      </w:r>
      <w:r w:rsidR="00793299" w:rsidRPr="00381993">
        <w:rPr>
          <w:rFonts w:ascii="Times New Roman" w:hAnsi="Times New Roman"/>
          <w:b/>
          <w:color w:val="000000" w:themeColor="text1"/>
          <w:szCs w:val="24"/>
        </w:rPr>
        <w:t>é</w:t>
      </w:r>
      <w:r w:rsidRPr="00381993">
        <w:rPr>
          <w:rFonts w:ascii="Times New Roman" w:hAnsi="Times New Roman"/>
          <w:b/>
          <w:color w:val="000000" w:themeColor="text1"/>
          <w:szCs w:val="24"/>
        </w:rPr>
        <w:t xml:space="preserve"> </w:t>
      </w:r>
      <w:r w:rsidRPr="00381993">
        <w:rPr>
          <w:rFonts w:ascii="Times New Roman" w:hAnsi="Times New Roman"/>
          <w:color w:val="000000" w:themeColor="text1"/>
          <w:szCs w:val="24"/>
        </w:rPr>
        <w:t>- návyky sebeobsluhy a zručnosti při manipulaci s drobným materiálem, příprava na vyučování, individuální a skupinová práce, spolupráce ve skupině, dokončení započatých činností</w:t>
      </w:r>
      <w:r w:rsidRPr="00381993">
        <w:rPr>
          <w:rFonts w:ascii="Times New Roman" w:hAnsi="Times New Roman"/>
          <w:color w:val="000000" w:themeColor="text1"/>
          <w:sz w:val="23"/>
          <w:szCs w:val="23"/>
        </w:rPr>
        <w:t xml:space="preserve"> </w:t>
      </w:r>
      <w:r w:rsidRPr="00381993">
        <w:rPr>
          <w:rFonts w:ascii="Times New Roman" w:hAnsi="Times New Roman"/>
          <w:color w:val="000000" w:themeColor="text1"/>
          <w:szCs w:val="24"/>
        </w:rPr>
        <w:t>(pracovní a výtvarné kroužky, hry v místnosti i venku, didaktické hry)</w:t>
      </w:r>
    </w:p>
    <w:p w:rsidR="00EA13D1" w:rsidRPr="00DC1182" w:rsidRDefault="00EA13D1" w:rsidP="00A86E10">
      <w:pPr>
        <w:spacing w:line="360" w:lineRule="auto"/>
        <w:jc w:val="both"/>
        <w:rPr>
          <w:rFonts w:cs="Times New Roman"/>
          <w:color w:val="000000" w:themeColor="text1"/>
          <w:szCs w:val="24"/>
        </w:rPr>
      </w:pPr>
    </w:p>
    <w:p w:rsidR="00EA13D1" w:rsidRPr="00DC1182" w:rsidRDefault="00453571" w:rsidP="00A86E10">
      <w:pPr>
        <w:spacing w:line="360" w:lineRule="auto"/>
        <w:ind w:firstLine="360"/>
        <w:jc w:val="both"/>
        <w:rPr>
          <w:rFonts w:cs="Times New Roman"/>
          <w:color w:val="000000" w:themeColor="text1"/>
          <w:szCs w:val="24"/>
        </w:rPr>
      </w:pPr>
      <w:r w:rsidRPr="00DC1182">
        <w:rPr>
          <w:rFonts w:cs="Times New Roman"/>
          <w:color w:val="000000" w:themeColor="text1"/>
          <w:szCs w:val="24"/>
        </w:rPr>
        <w:t>Jak zmiňuje</w:t>
      </w:r>
      <w:r w:rsidR="00DC1182">
        <w:rPr>
          <w:rFonts w:cs="Times New Roman"/>
          <w:color w:val="000000" w:themeColor="text1"/>
          <w:szCs w:val="24"/>
        </w:rPr>
        <w:t xml:space="preserve"> ve své publikaci</w:t>
      </w:r>
      <w:r w:rsidRPr="00DC1182">
        <w:rPr>
          <w:rFonts w:cs="Times New Roman"/>
          <w:color w:val="000000" w:themeColor="text1"/>
          <w:szCs w:val="24"/>
        </w:rPr>
        <w:t xml:space="preserve"> Rucken-Vennemann</w:t>
      </w:r>
      <w:r w:rsidR="00DC1182" w:rsidRPr="00DC1182">
        <w:rPr>
          <w:rFonts w:cs="Times New Roman"/>
          <w:color w:val="000000" w:themeColor="text1"/>
          <w:szCs w:val="24"/>
        </w:rPr>
        <w:t xml:space="preserve"> (2001)</w:t>
      </w:r>
      <w:r w:rsidR="00DC1182">
        <w:rPr>
          <w:rFonts w:cs="Times New Roman"/>
          <w:color w:val="000000" w:themeColor="text1"/>
          <w:szCs w:val="24"/>
        </w:rPr>
        <w:t>, z</w:t>
      </w:r>
      <w:r w:rsidR="00624E69" w:rsidRPr="00DC1182">
        <w:rPr>
          <w:rFonts w:cs="Times New Roman"/>
          <w:color w:val="000000" w:themeColor="text1"/>
          <w:szCs w:val="24"/>
        </w:rPr>
        <w:t xml:space="preserve">ájmové činnosti mají </w:t>
      </w:r>
      <w:r w:rsidRPr="00DC1182">
        <w:rPr>
          <w:rFonts w:cs="Times New Roman"/>
          <w:color w:val="000000" w:themeColor="text1"/>
          <w:szCs w:val="24"/>
        </w:rPr>
        <w:t>pozitivní</w:t>
      </w:r>
      <w:r w:rsidR="00DC1182">
        <w:rPr>
          <w:rFonts w:cs="Times New Roman"/>
          <w:color w:val="000000" w:themeColor="text1"/>
          <w:szCs w:val="24"/>
        </w:rPr>
        <w:t xml:space="preserve">, ale také </w:t>
      </w:r>
      <w:r w:rsidRPr="00DC1182">
        <w:rPr>
          <w:rFonts w:cs="Times New Roman"/>
          <w:color w:val="000000" w:themeColor="text1"/>
          <w:szCs w:val="24"/>
        </w:rPr>
        <w:t xml:space="preserve">negativní </w:t>
      </w:r>
      <w:r w:rsidR="00DC1182">
        <w:rPr>
          <w:rFonts w:cs="Times New Roman"/>
          <w:color w:val="000000" w:themeColor="text1"/>
          <w:szCs w:val="24"/>
        </w:rPr>
        <w:t xml:space="preserve">vliv na dítě </w:t>
      </w:r>
      <w:r w:rsidRPr="00DC1182">
        <w:rPr>
          <w:rFonts w:cs="Times New Roman"/>
          <w:color w:val="000000" w:themeColor="text1"/>
          <w:szCs w:val="24"/>
        </w:rPr>
        <w:t xml:space="preserve">až do </w:t>
      </w:r>
      <w:r w:rsidR="00DC1182">
        <w:rPr>
          <w:rFonts w:cs="Times New Roman"/>
          <w:color w:val="000000" w:themeColor="text1"/>
          <w:szCs w:val="24"/>
        </w:rPr>
        <w:t xml:space="preserve">samotné </w:t>
      </w:r>
      <w:r w:rsidRPr="00DC1182">
        <w:rPr>
          <w:rFonts w:cs="Times New Roman"/>
          <w:color w:val="000000" w:themeColor="text1"/>
          <w:szCs w:val="24"/>
        </w:rPr>
        <w:t>dospělosti</w:t>
      </w:r>
      <w:r w:rsidR="00DC1182" w:rsidRPr="00DC1182">
        <w:rPr>
          <w:rFonts w:cs="Times New Roman"/>
          <w:color w:val="000000" w:themeColor="text1"/>
          <w:szCs w:val="24"/>
        </w:rPr>
        <w:t>.</w:t>
      </w:r>
    </w:p>
    <w:p w:rsidR="00EA13D1" w:rsidRPr="00381993" w:rsidRDefault="00EA13D1" w:rsidP="00A86E10">
      <w:pPr>
        <w:spacing w:line="360" w:lineRule="auto"/>
        <w:jc w:val="both"/>
        <w:rPr>
          <w:rFonts w:cs="Times New Roman"/>
          <w:color w:val="000000" w:themeColor="text1"/>
          <w:szCs w:val="24"/>
        </w:rPr>
      </w:pPr>
    </w:p>
    <w:p w:rsidR="004E2E15" w:rsidRPr="00381993" w:rsidRDefault="004E2E15" w:rsidP="00A86E10">
      <w:pPr>
        <w:pStyle w:val="Nadpis3"/>
        <w:rPr>
          <w:rFonts w:cs="Times New Roman"/>
        </w:rPr>
      </w:pPr>
      <w:bookmarkStart w:id="28" w:name="_Toc43371065"/>
      <w:r w:rsidRPr="00381993">
        <w:rPr>
          <w:rFonts w:cs="Times New Roman"/>
        </w:rPr>
        <w:lastRenderedPageBreak/>
        <w:t>Nabídka zájmových kroužků</w:t>
      </w:r>
      <w:bookmarkEnd w:id="28"/>
    </w:p>
    <w:p w:rsidR="001406A3" w:rsidRPr="00381993" w:rsidRDefault="001406A3" w:rsidP="00A86E10">
      <w:pPr>
        <w:pStyle w:val="Odstavecseseznamem"/>
        <w:numPr>
          <w:ilvl w:val="0"/>
          <w:numId w:val="23"/>
        </w:numPr>
        <w:spacing w:line="360" w:lineRule="auto"/>
        <w:jc w:val="both"/>
        <w:rPr>
          <w:rFonts w:ascii="Times New Roman" w:hAnsi="Times New Roman"/>
          <w:color w:val="000000" w:themeColor="text1"/>
        </w:rPr>
      </w:pPr>
      <w:r w:rsidRPr="00381993">
        <w:rPr>
          <w:rFonts w:ascii="Times New Roman" w:hAnsi="Times New Roman"/>
          <w:color w:val="000000" w:themeColor="text1"/>
        </w:rPr>
        <w:t>Judo</w:t>
      </w:r>
    </w:p>
    <w:p w:rsidR="001406A3" w:rsidRPr="00381993" w:rsidRDefault="001406A3" w:rsidP="00A86E10">
      <w:pPr>
        <w:pStyle w:val="Odstavecseseznamem"/>
        <w:numPr>
          <w:ilvl w:val="0"/>
          <w:numId w:val="23"/>
        </w:numPr>
        <w:spacing w:line="360" w:lineRule="auto"/>
        <w:jc w:val="both"/>
        <w:rPr>
          <w:rFonts w:ascii="Times New Roman" w:hAnsi="Times New Roman"/>
          <w:color w:val="000000" w:themeColor="text1"/>
        </w:rPr>
      </w:pPr>
      <w:r w:rsidRPr="00381993">
        <w:rPr>
          <w:rFonts w:ascii="Times New Roman" w:hAnsi="Times New Roman"/>
          <w:color w:val="000000" w:themeColor="text1"/>
        </w:rPr>
        <w:t>Bruslení</w:t>
      </w:r>
    </w:p>
    <w:p w:rsidR="001406A3" w:rsidRPr="00381993" w:rsidRDefault="0096366D" w:rsidP="00A86E10">
      <w:pPr>
        <w:pStyle w:val="Odstavecseseznamem"/>
        <w:numPr>
          <w:ilvl w:val="0"/>
          <w:numId w:val="23"/>
        </w:numPr>
        <w:spacing w:line="360" w:lineRule="auto"/>
        <w:jc w:val="both"/>
        <w:rPr>
          <w:rFonts w:ascii="Times New Roman" w:hAnsi="Times New Roman"/>
          <w:color w:val="000000" w:themeColor="text1"/>
        </w:rPr>
      </w:pPr>
      <w:r w:rsidRPr="00381993">
        <w:rPr>
          <w:rFonts w:ascii="Times New Roman" w:hAnsi="Times New Roman"/>
          <w:color w:val="000000" w:themeColor="text1"/>
        </w:rPr>
        <w:t>Tancování</w:t>
      </w:r>
    </w:p>
    <w:p w:rsidR="0096366D" w:rsidRPr="00381993" w:rsidRDefault="0096366D" w:rsidP="00A86E10">
      <w:pPr>
        <w:pStyle w:val="Odstavecseseznamem"/>
        <w:numPr>
          <w:ilvl w:val="0"/>
          <w:numId w:val="23"/>
        </w:numPr>
        <w:spacing w:line="360" w:lineRule="auto"/>
        <w:jc w:val="both"/>
        <w:rPr>
          <w:rFonts w:ascii="Times New Roman" w:hAnsi="Times New Roman"/>
          <w:color w:val="000000" w:themeColor="text1"/>
        </w:rPr>
      </w:pPr>
      <w:r w:rsidRPr="00381993">
        <w:rPr>
          <w:rFonts w:ascii="Times New Roman" w:hAnsi="Times New Roman"/>
          <w:color w:val="000000" w:themeColor="text1"/>
        </w:rPr>
        <w:t>Florbal</w:t>
      </w:r>
    </w:p>
    <w:p w:rsidR="0096366D" w:rsidRPr="00381993" w:rsidRDefault="0096366D" w:rsidP="00A86E10">
      <w:pPr>
        <w:pStyle w:val="Odstavecseseznamem"/>
        <w:numPr>
          <w:ilvl w:val="0"/>
          <w:numId w:val="23"/>
        </w:numPr>
        <w:spacing w:line="360" w:lineRule="auto"/>
        <w:jc w:val="both"/>
        <w:rPr>
          <w:rFonts w:ascii="Times New Roman" w:hAnsi="Times New Roman"/>
          <w:color w:val="000000" w:themeColor="text1"/>
        </w:rPr>
      </w:pPr>
      <w:r w:rsidRPr="00381993">
        <w:rPr>
          <w:rFonts w:ascii="Times New Roman" w:hAnsi="Times New Roman"/>
          <w:color w:val="000000" w:themeColor="text1"/>
        </w:rPr>
        <w:t>Šachy</w:t>
      </w:r>
    </w:p>
    <w:p w:rsidR="0096366D" w:rsidRPr="00381993" w:rsidRDefault="0096366D" w:rsidP="00A86E10">
      <w:pPr>
        <w:pStyle w:val="Odstavecseseznamem"/>
        <w:numPr>
          <w:ilvl w:val="0"/>
          <w:numId w:val="23"/>
        </w:numPr>
        <w:spacing w:line="360" w:lineRule="auto"/>
        <w:jc w:val="both"/>
        <w:rPr>
          <w:rFonts w:ascii="Times New Roman" w:hAnsi="Times New Roman"/>
          <w:color w:val="000000" w:themeColor="text1"/>
        </w:rPr>
      </w:pPr>
      <w:r w:rsidRPr="00381993">
        <w:rPr>
          <w:rFonts w:ascii="Times New Roman" w:hAnsi="Times New Roman"/>
          <w:color w:val="000000" w:themeColor="text1"/>
        </w:rPr>
        <w:t xml:space="preserve">Aerobik </w:t>
      </w:r>
    </w:p>
    <w:p w:rsidR="001012F3" w:rsidRPr="00381993" w:rsidRDefault="0096366D" w:rsidP="00A86E10">
      <w:pPr>
        <w:pStyle w:val="Odstavecseseznamem"/>
        <w:numPr>
          <w:ilvl w:val="0"/>
          <w:numId w:val="24"/>
        </w:numPr>
        <w:spacing w:line="360" w:lineRule="auto"/>
        <w:jc w:val="both"/>
        <w:rPr>
          <w:rFonts w:ascii="Times New Roman" w:hAnsi="Times New Roman"/>
          <w:color w:val="000000" w:themeColor="text1"/>
        </w:rPr>
      </w:pPr>
      <w:r w:rsidRPr="00381993">
        <w:rPr>
          <w:rFonts w:ascii="Times New Roman" w:hAnsi="Times New Roman"/>
          <w:color w:val="000000" w:themeColor="text1"/>
        </w:rPr>
        <w:t xml:space="preserve">Keramika </w:t>
      </w:r>
    </w:p>
    <w:p w:rsidR="00ED5288" w:rsidRPr="00381993" w:rsidRDefault="00ED5288" w:rsidP="00ED768F">
      <w:pPr>
        <w:pStyle w:val="Nadpis2"/>
      </w:pPr>
      <w:bookmarkStart w:id="29" w:name="_Toc43371066"/>
      <w:r w:rsidRPr="00381993">
        <w:t>Financování zařízení</w:t>
      </w:r>
      <w:bookmarkEnd w:id="29"/>
      <w:r w:rsidRPr="00381993">
        <w:t xml:space="preserve"> </w:t>
      </w:r>
    </w:p>
    <w:p w:rsidR="000B7E14" w:rsidRPr="00381993" w:rsidRDefault="00ED5288" w:rsidP="00A86E10">
      <w:pPr>
        <w:spacing w:line="360" w:lineRule="auto"/>
        <w:jc w:val="both"/>
        <w:rPr>
          <w:rFonts w:cs="Times New Roman"/>
          <w:color w:val="000000" w:themeColor="text1"/>
        </w:rPr>
      </w:pPr>
      <w:r w:rsidRPr="00381993">
        <w:rPr>
          <w:rFonts w:cs="Times New Roman"/>
          <w:color w:val="000000" w:themeColor="text1"/>
        </w:rPr>
        <w:t>ŠD pro pořizování běžných pomůcek (papírů, lepidel, pastelek, nůžek, knih, míčů, her apod.) využívá příspěvky - roční úplaty za ŠD, kterou rodiče platí vždy na půlroční období 9 – 12. měsíc a 1. – 6. měsíc. Výše úplaty se řídí § 123 odst. 4 Školského zákona, kterou stanovuje ředitel školy.</w:t>
      </w:r>
    </w:p>
    <w:p w:rsidR="000B7E14" w:rsidRPr="00381993" w:rsidRDefault="000B7E14" w:rsidP="00A86E10">
      <w:pPr>
        <w:spacing w:after="0" w:line="360" w:lineRule="auto"/>
        <w:jc w:val="both"/>
        <w:rPr>
          <w:rFonts w:cs="Times New Roman"/>
          <w:color w:val="000000" w:themeColor="text1"/>
        </w:rPr>
      </w:pPr>
      <w:r w:rsidRPr="00381993">
        <w:rPr>
          <w:rFonts w:cs="Times New Roman"/>
          <w:color w:val="000000" w:themeColor="text1"/>
        </w:rPr>
        <w:br w:type="page"/>
      </w:r>
    </w:p>
    <w:p w:rsidR="00AA77AC" w:rsidRPr="00381993" w:rsidRDefault="00E018E5" w:rsidP="00ED768F">
      <w:pPr>
        <w:pStyle w:val="Nadpis2"/>
      </w:pPr>
      <w:r w:rsidRPr="00381993">
        <w:lastRenderedPageBreak/>
        <w:t xml:space="preserve"> </w:t>
      </w:r>
      <w:bookmarkStart w:id="30" w:name="_Toc43371067"/>
      <w:r w:rsidR="00074550" w:rsidRPr="00381993">
        <w:t xml:space="preserve">SWOT analýza </w:t>
      </w:r>
      <w:r w:rsidR="002A44C8">
        <w:t>školní družiny</w:t>
      </w:r>
      <w:bookmarkEnd w:id="30"/>
    </w:p>
    <w:tbl>
      <w:tblPr>
        <w:tblStyle w:val="Mkatabulky"/>
        <w:tblW w:w="0" w:type="auto"/>
        <w:tblLook w:val="04A0" w:firstRow="1" w:lastRow="0" w:firstColumn="1" w:lastColumn="0" w:noHBand="0" w:noVBand="1"/>
      </w:tblPr>
      <w:tblGrid>
        <w:gridCol w:w="9062"/>
      </w:tblGrid>
      <w:tr w:rsidR="008B63FC" w:rsidRPr="00595DDA" w:rsidTr="008B63FC">
        <w:tc>
          <w:tcPr>
            <w:tcW w:w="9180" w:type="dxa"/>
            <w:shd w:val="clear" w:color="auto" w:fill="A6A6A6" w:themeFill="background1" w:themeFillShade="A6"/>
          </w:tcPr>
          <w:p w:rsidR="008B63FC" w:rsidRPr="00595DDA" w:rsidRDefault="008B63FC" w:rsidP="00A86E10">
            <w:pPr>
              <w:tabs>
                <w:tab w:val="center" w:pos="4482"/>
              </w:tabs>
              <w:spacing w:line="360" w:lineRule="auto"/>
              <w:jc w:val="both"/>
              <w:rPr>
                <w:rFonts w:cs="Times New Roman"/>
                <w:color w:val="000000" w:themeColor="text1"/>
                <w:sz w:val="24"/>
                <w:szCs w:val="24"/>
              </w:rPr>
            </w:pPr>
            <w:r w:rsidRPr="00595DDA">
              <w:rPr>
                <w:rFonts w:cs="Times New Roman"/>
                <w:color w:val="000000" w:themeColor="text1"/>
                <w:sz w:val="24"/>
                <w:szCs w:val="24"/>
              </w:rPr>
              <w:tab/>
            </w:r>
          </w:p>
          <w:p w:rsidR="008B63FC" w:rsidRPr="00595DDA" w:rsidRDefault="008B63FC" w:rsidP="00A86E10">
            <w:pPr>
              <w:tabs>
                <w:tab w:val="center" w:pos="4482"/>
              </w:tabs>
              <w:spacing w:line="360" w:lineRule="auto"/>
              <w:jc w:val="center"/>
              <w:rPr>
                <w:rFonts w:cs="Times New Roman"/>
                <w:color w:val="000000" w:themeColor="text1"/>
                <w:sz w:val="24"/>
                <w:szCs w:val="24"/>
              </w:rPr>
            </w:pPr>
            <w:r w:rsidRPr="00595DDA">
              <w:rPr>
                <w:rFonts w:cs="Times New Roman"/>
                <w:color w:val="000000" w:themeColor="text1"/>
                <w:sz w:val="24"/>
                <w:szCs w:val="24"/>
              </w:rPr>
              <w:t>VIZE ORGANIZACE</w:t>
            </w:r>
          </w:p>
        </w:tc>
      </w:tr>
      <w:tr w:rsidR="008B63FC" w:rsidRPr="00595DDA" w:rsidTr="00323306">
        <w:trPr>
          <w:trHeight w:val="1647"/>
        </w:trPr>
        <w:tc>
          <w:tcPr>
            <w:tcW w:w="9180" w:type="dxa"/>
          </w:tcPr>
          <w:p w:rsidR="008B63FC" w:rsidRPr="00595DDA" w:rsidRDefault="008B63FC" w:rsidP="00A86E10">
            <w:pPr>
              <w:pStyle w:val="Odstavecseseznamem"/>
              <w:spacing w:line="360" w:lineRule="auto"/>
              <w:ind w:left="1080"/>
              <w:jc w:val="both"/>
              <w:rPr>
                <w:rFonts w:ascii="Times New Roman" w:hAnsi="Times New Roman"/>
                <w:color w:val="000000" w:themeColor="text1"/>
                <w:sz w:val="24"/>
                <w:szCs w:val="24"/>
              </w:rPr>
            </w:pPr>
          </w:p>
          <w:p w:rsidR="00B90457" w:rsidRPr="00595DDA" w:rsidRDefault="00323306" w:rsidP="00A86E10">
            <w:pPr>
              <w:pStyle w:val="Odstavecseseznamem"/>
              <w:numPr>
                <w:ilvl w:val="0"/>
                <w:numId w:val="24"/>
              </w:numPr>
              <w:spacing w:line="360" w:lineRule="auto"/>
              <w:jc w:val="both"/>
              <w:rPr>
                <w:rFonts w:ascii="Times New Roman" w:hAnsi="Times New Roman"/>
                <w:color w:val="000000" w:themeColor="text1"/>
                <w:sz w:val="24"/>
                <w:szCs w:val="24"/>
              </w:rPr>
            </w:pPr>
            <w:r w:rsidRPr="00595DDA">
              <w:rPr>
                <w:rFonts w:ascii="Times New Roman" w:hAnsi="Times New Roman"/>
                <w:color w:val="000000" w:themeColor="text1"/>
                <w:sz w:val="24"/>
                <w:szCs w:val="24"/>
              </w:rPr>
              <w:t>u</w:t>
            </w:r>
            <w:r w:rsidR="00B90457" w:rsidRPr="00595DDA">
              <w:rPr>
                <w:rFonts w:ascii="Times New Roman" w:hAnsi="Times New Roman"/>
                <w:color w:val="000000" w:themeColor="text1"/>
                <w:sz w:val="24"/>
                <w:szCs w:val="24"/>
              </w:rPr>
              <w:t xml:space="preserve">možnit žákům kvalitní trávení volného času </w:t>
            </w:r>
          </w:p>
          <w:p w:rsidR="008B63FC" w:rsidRPr="00595DDA" w:rsidRDefault="00323306" w:rsidP="00A86E10">
            <w:pPr>
              <w:pStyle w:val="Odstavecseseznamem"/>
              <w:numPr>
                <w:ilvl w:val="0"/>
                <w:numId w:val="24"/>
              </w:numPr>
              <w:spacing w:line="360" w:lineRule="auto"/>
              <w:jc w:val="both"/>
              <w:rPr>
                <w:rFonts w:ascii="Times New Roman" w:hAnsi="Times New Roman"/>
                <w:color w:val="000000" w:themeColor="text1"/>
                <w:sz w:val="24"/>
                <w:szCs w:val="24"/>
              </w:rPr>
            </w:pPr>
            <w:r w:rsidRPr="00595DDA">
              <w:rPr>
                <w:rFonts w:ascii="Times New Roman" w:hAnsi="Times New Roman"/>
                <w:color w:val="000000" w:themeColor="text1"/>
                <w:sz w:val="24"/>
                <w:szCs w:val="24"/>
              </w:rPr>
              <w:t>v</w:t>
            </w:r>
            <w:r w:rsidR="00361E55" w:rsidRPr="00595DDA">
              <w:rPr>
                <w:rFonts w:ascii="Times New Roman" w:hAnsi="Times New Roman"/>
                <w:color w:val="000000" w:themeColor="text1"/>
                <w:sz w:val="24"/>
                <w:szCs w:val="24"/>
              </w:rPr>
              <w:t>ytvářet dětem prostředí, ve kterém se budou cítit bezpečně a spokojeně</w:t>
            </w:r>
          </w:p>
        </w:tc>
      </w:tr>
    </w:tbl>
    <w:p w:rsidR="008B63FC" w:rsidRPr="00595DDA" w:rsidRDefault="008B63FC" w:rsidP="00A86E10">
      <w:pPr>
        <w:spacing w:after="0" w:line="360" w:lineRule="auto"/>
        <w:jc w:val="both"/>
        <w:rPr>
          <w:rFonts w:cs="Times New Roman"/>
          <w:b/>
          <w:color w:val="000000" w:themeColor="text1"/>
          <w:szCs w:val="24"/>
        </w:rPr>
      </w:pPr>
    </w:p>
    <w:tbl>
      <w:tblPr>
        <w:tblStyle w:val="Mkatabulky"/>
        <w:tblW w:w="0" w:type="auto"/>
        <w:tblLook w:val="04A0" w:firstRow="1" w:lastRow="0" w:firstColumn="1" w:lastColumn="0" w:noHBand="0" w:noVBand="1"/>
      </w:tblPr>
      <w:tblGrid>
        <w:gridCol w:w="4450"/>
        <w:gridCol w:w="4612"/>
      </w:tblGrid>
      <w:tr w:rsidR="004344E6" w:rsidRPr="00595DDA" w:rsidTr="008B63FC">
        <w:tc>
          <w:tcPr>
            <w:tcW w:w="4503" w:type="dxa"/>
            <w:shd w:val="clear" w:color="auto" w:fill="D9D9D9" w:themeFill="background1" w:themeFillShade="D9"/>
          </w:tcPr>
          <w:p w:rsidR="008B63FC" w:rsidRPr="00595DDA" w:rsidRDefault="008B63FC" w:rsidP="00A86E10">
            <w:pPr>
              <w:pStyle w:val="Normlnweb"/>
              <w:spacing w:before="0" w:beforeAutospacing="0" w:after="0" w:afterAutospacing="0" w:line="360" w:lineRule="auto"/>
              <w:jc w:val="both"/>
              <w:rPr>
                <w:color w:val="000000" w:themeColor="text1"/>
                <w:sz w:val="24"/>
              </w:rPr>
            </w:pPr>
          </w:p>
          <w:p w:rsidR="008B63FC" w:rsidRPr="00595DDA" w:rsidRDefault="008B63FC" w:rsidP="00A86E10">
            <w:pPr>
              <w:pStyle w:val="Normlnweb"/>
              <w:spacing w:before="0" w:beforeAutospacing="0" w:after="0" w:afterAutospacing="0" w:line="360" w:lineRule="auto"/>
              <w:jc w:val="center"/>
              <w:rPr>
                <w:color w:val="000000" w:themeColor="text1"/>
                <w:sz w:val="24"/>
              </w:rPr>
            </w:pPr>
            <w:r w:rsidRPr="00595DDA">
              <w:rPr>
                <w:color w:val="000000" w:themeColor="text1"/>
                <w:sz w:val="24"/>
              </w:rPr>
              <w:t>SILNÉ STRÁNKY</w:t>
            </w:r>
          </w:p>
        </w:tc>
        <w:tc>
          <w:tcPr>
            <w:tcW w:w="4677" w:type="dxa"/>
            <w:shd w:val="clear" w:color="auto" w:fill="D9D9D9" w:themeFill="background1" w:themeFillShade="D9"/>
          </w:tcPr>
          <w:p w:rsidR="008B63FC" w:rsidRPr="00595DDA" w:rsidRDefault="008B63FC" w:rsidP="00A86E10">
            <w:pPr>
              <w:pStyle w:val="Normlnweb"/>
              <w:spacing w:before="0" w:beforeAutospacing="0" w:after="0" w:afterAutospacing="0" w:line="360" w:lineRule="auto"/>
              <w:jc w:val="both"/>
              <w:rPr>
                <w:color w:val="000000" w:themeColor="text1"/>
                <w:sz w:val="24"/>
              </w:rPr>
            </w:pPr>
          </w:p>
          <w:p w:rsidR="008B63FC" w:rsidRPr="00595DDA" w:rsidRDefault="008B63FC" w:rsidP="00A86E10">
            <w:pPr>
              <w:pStyle w:val="Normlnweb"/>
              <w:spacing w:before="0" w:beforeAutospacing="0" w:after="0" w:afterAutospacing="0" w:line="360" w:lineRule="auto"/>
              <w:jc w:val="center"/>
              <w:rPr>
                <w:color w:val="000000" w:themeColor="text1"/>
                <w:sz w:val="24"/>
              </w:rPr>
            </w:pPr>
            <w:r w:rsidRPr="00595DDA">
              <w:rPr>
                <w:color w:val="000000" w:themeColor="text1"/>
                <w:sz w:val="24"/>
              </w:rPr>
              <w:t>SLABÉ STRÁNKY</w:t>
            </w:r>
          </w:p>
        </w:tc>
      </w:tr>
      <w:tr w:rsidR="004344E6" w:rsidRPr="00595DDA" w:rsidTr="00042E2E">
        <w:tc>
          <w:tcPr>
            <w:tcW w:w="4503" w:type="dxa"/>
          </w:tcPr>
          <w:p w:rsidR="008B63FC" w:rsidRPr="00595DDA" w:rsidRDefault="008B63FC" w:rsidP="00A86E10">
            <w:pPr>
              <w:pStyle w:val="Normlnweb"/>
              <w:spacing w:before="0" w:beforeAutospacing="0" w:after="0" w:afterAutospacing="0" w:line="360" w:lineRule="auto"/>
              <w:ind w:left="720"/>
              <w:jc w:val="both"/>
              <w:rPr>
                <w:color w:val="000000" w:themeColor="text1"/>
                <w:sz w:val="24"/>
              </w:rPr>
            </w:pPr>
          </w:p>
          <w:p w:rsidR="00C16A5F" w:rsidRPr="00595DDA" w:rsidRDefault="00BC57EA" w:rsidP="00A86E10">
            <w:pPr>
              <w:pStyle w:val="Normlnweb"/>
              <w:numPr>
                <w:ilvl w:val="0"/>
                <w:numId w:val="27"/>
              </w:numPr>
              <w:spacing w:before="0" w:beforeAutospacing="0" w:after="0" w:afterAutospacing="0" w:line="360" w:lineRule="auto"/>
              <w:rPr>
                <w:color w:val="000000" w:themeColor="text1"/>
                <w:sz w:val="24"/>
              </w:rPr>
            </w:pPr>
            <w:r w:rsidRPr="00595DDA">
              <w:rPr>
                <w:color w:val="000000" w:themeColor="text1"/>
                <w:sz w:val="24"/>
              </w:rPr>
              <w:t>d</w:t>
            </w:r>
            <w:r w:rsidR="004344E6" w:rsidRPr="00595DDA">
              <w:rPr>
                <w:color w:val="000000" w:themeColor="text1"/>
                <w:sz w:val="24"/>
              </w:rPr>
              <w:t>ostupnost MHD</w:t>
            </w:r>
          </w:p>
          <w:p w:rsidR="00C16A5F" w:rsidRPr="00595DDA" w:rsidRDefault="00BC57EA" w:rsidP="00A86E10">
            <w:pPr>
              <w:pStyle w:val="Normlnweb"/>
              <w:numPr>
                <w:ilvl w:val="0"/>
                <w:numId w:val="27"/>
              </w:numPr>
              <w:spacing w:before="0" w:beforeAutospacing="0" w:after="0" w:afterAutospacing="0" w:line="360" w:lineRule="auto"/>
              <w:rPr>
                <w:color w:val="000000" w:themeColor="text1"/>
                <w:sz w:val="24"/>
              </w:rPr>
            </w:pPr>
            <w:r w:rsidRPr="00595DDA">
              <w:rPr>
                <w:color w:val="000000" w:themeColor="text1"/>
                <w:sz w:val="24"/>
              </w:rPr>
              <w:t>p</w:t>
            </w:r>
            <w:r w:rsidR="004344E6" w:rsidRPr="00595DDA">
              <w:rPr>
                <w:color w:val="000000" w:themeColor="text1"/>
                <w:sz w:val="24"/>
              </w:rPr>
              <w:t>odpora vedením školy</w:t>
            </w:r>
          </w:p>
          <w:p w:rsidR="004344E6" w:rsidRPr="00595DDA" w:rsidRDefault="00BC57EA" w:rsidP="00A86E10">
            <w:pPr>
              <w:pStyle w:val="Normlnweb"/>
              <w:numPr>
                <w:ilvl w:val="0"/>
                <w:numId w:val="27"/>
              </w:numPr>
              <w:spacing w:before="0" w:beforeAutospacing="0" w:after="0" w:afterAutospacing="0" w:line="360" w:lineRule="auto"/>
              <w:rPr>
                <w:color w:val="000000" w:themeColor="text1"/>
                <w:sz w:val="24"/>
              </w:rPr>
            </w:pPr>
            <w:r w:rsidRPr="00595DDA">
              <w:rPr>
                <w:color w:val="000000" w:themeColor="text1"/>
                <w:sz w:val="24"/>
              </w:rPr>
              <w:t>k</w:t>
            </w:r>
            <w:r w:rsidR="004344E6" w:rsidRPr="00595DDA">
              <w:rPr>
                <w:color w:val="000000" w:themeColor="text1"/>
                <w:sz w:val="24"/>
              </w:rPr>
              <w:t>olektiv pracovníků</w:t>
            </w:r>
          </w:p>
          <w:p w:rsidR="00BF0126" w:rsidRPr="00595DDA" w:rsidRDefault="00AA77AC" w:rsidP="00A86E10">
            <w:pPr>
              <w:pStyle w:val="Normlnweb"/>
              <w:numPr>
                <w:ilvl w:val="0"/>
                <w:numId w:val="27"/>
              </w:numPr>
              <w:spacing w:before="0" w:beforeAutospacing="0" w:after="0" w:afterAutospacing="0" w:line="360" w:lineRule="auto"/>
              <w:rPr>
                <w:color w:val="000000" w:themeColor="text1"/>
                <w:sz w:val="24"/>
              </w:rPr>
            </w:pPr>
            <w:r w:rsidRPr="00595DDA">
              <w:rPr>
                <w:color w:val="000000" w:themeColor="text1"/>
                <w:sz w:val="24"/>
              </w:rPr>
              <w:t>d</w:t>
            </w:r>
            <w:r w:rsidR="00BF0126" w:rsidRPr="00595DDA">
              <w:rPr>
                <w:color w:val="000000" w:themeColor="text1"/>
                <w:sz w:val="24"/>
              </w:rPr>
              <w:t>obré vztahy na pracovišti</w:t>
            </w:r>
          </w:p>
          <w:p w:rsidR="00BF0126" w:rsidRPr="00595DDA" w:rsidRDefault="00BF0126" w:rsidP="00A86E10">
            <w:pPr>
              <w:pStyle w:val="Normlnweb"/>
              <w:spacing w:before="0" w:beforeAutospacing="0" w:after="0" w:afterAutospacing="0" w:line="360" w:lineRule="auto"/>
              <w:ind w:left="1080"/>
              <w:jc w:val="both"/>
              <w:rPr>
                <w:color w:val="000000" w:themeColor="text1"/>
                <w:sz w:val="24"/>
              </w:rPr>
            </w:pPr>
          </w:p>
          <w:p w:rsidR="008704EF" w:rsidRPr="00595DDA" w:rsidRDefault="008704EF" w:rsidP="00A86E10">
            <w:pPr>
              <w:pStyle w:val="Normlnweb"/>
              <w:spacing w:before="0" w:beforeAutospacing="0" w:after="0" w:afterAutospacing="0" w:line="360" w:lineRule="auto"/>
              <w:jc w:val="both"/>
              <w:rPr>
                <w:color w:val="000000" w:themeColor="text1"/>
                <w:sz w:val="24"/>
              </w:rPr>
            </w:pPr>
          </w:p>
          <w:p w:rsidR="004344E6" w:rsidRPr="00595DDA" w:rsidRDefault="004344E6" w:rsidP="00A86E10">
            <w:pPr>
              <w:pStyle w:val="Normlnweb"/>
              <w:spacing w:before="0" w:beforeAutospacing="0" w:after="0" w:afterAutospacing="0" w:line="360" w:lineRule="auto"/>
              <w:ind w:left="1440"/>
              <w:jc w:val="both"/>
              <w:rPr>
                <w:color w:val="000000" w:themeColor="text1"/>
                <w:sz w:val="24"/>
              </w:rPr>
            </w:pPr>
          </w:p>
          <w:p w:rsidR="008B63FC" w:rsidRPr="00595DDA" w:rsidRDefault="008B63FC" w:rsidP="00A86E10">
            <w:pPr>
              <w:pStyle w:val="Normlnweb"/>
              <w:spacing w:before="0" w:beforeAutospacing="0" w:after="0" w:afterAutospacing="0" w:line="360" w:lineRule="auto"/>
              <w:jc w:val="both"/>
              <w:rPr>
                <w:color w:val="000000" w:themeColor="text1"/>
                <w:sz w:val="24"/>
              </w:rPr>
            </w:pPr>
          </w:p>
        </w:tc>
        <w:tc>
          <w:tcPr>
            <w:tcW w:w="4677" w:type="dxa"/>
          </w:tcPr>
          <w:p w:rsidR="008B63FC" w:rsidRPr="00595DDA" w:rsidRDefault="008B63FC" w:rsidP="00A86E10">
            <w:pPr>
              <w:pStyle w:val="Normlnweb"/>
              <w:spacing w:before="0" w:beforeAutospacing="0" w:after="0" w:afterAutospacing="0" w:line="360" w:lineRule="auto"/>
              <w:jc w:val="both"/>
              <w:rPr>
                <w:color w:val="000000" w:themeColor="text1"/>
                <w:sz w:val="24"/>
              </w:rPr>
            </w:pPr>
          </w:p>
          <w:p w:rsidR="00282672" w:rsidRPr="00595DDA" w:rsidRDefault="00282672" w:rsidP="00A86E10">
            <w:pPr>
              <w:pStyle w:val="Normlnweb"/>
              <w:numPr>
                <w:ilvl w:val="0"/>
                <w:numId w:val="25"/>
              </w:numPr>
              <w:spacing w:before="0" w:beforeAutospacing="0" w:after="0" w:afterAutospacing="0" w:line="360" w:lineRule="auto"/>
              <w:rPr>
                <w:color w:val="000000" w:themeColor="text1"/>
                <w:sz w:val="24"/>
              </w:rPr>
            </w:pPr>
            <w:r w:rsidRPr="00595DDA">
              <w:rPr>
                <w:color w:val="000000" w:themeColor="text1"/>
                <w:sz w:val="24"/>
              </w:rPr>
              <w:t>absence řízených aktivit</w:t>
            </w:r>
          </w:p>
          <w:p w:rsidR="00282672" w:rsidRPr="00595DDA" w:rsidRDefault="00282672" w:rsidP="00A86E10">
            <w:pPr>
              <w:pStyle w:val="Normlnweb"/>
              <w:numPr>
                <w:ilvl w:val="0"/>
                <w:numId w:val="25"/>
              </w:numPr>
              <w:spacing w:before="0" w:beforeAutospacing="0" w:after="0" w:afterAutospacing="0" w:line="360" w:lineRule="auto"/>
              <w:rPr>
                <w:color w:val="000000" w:themeColor="text1"/>
                <w:sz w:val="24"/>
              </w:rPr>
            </w:pPr>
            <w:r w:rsidRPr="00595DDA">
              <w:rPr>
                <w:color w:val="000000" w:themeColor="text1"/>
                <w:sz w:val="24"/>
              </w:rPr>
              <w:t>příprava na vyučování</w:t>
            </w:r>
          </w:p>
          <w:p w:rsidR="00302B1B" w:rsidRPr="00595DDA" w:rsidRDefault="00302B1B" w:rsidP="00A86E10">
            <w:pPr>
              <w:pStyle w:val="Normlnweb"/>
              <w:numPr>
                <w:ilvl w:val="0"/>
                <w:numId w:val="25"/>
              </w:numPr>
              <w:spacing w:before="0" w:beforeAutospacing="0" w:after="0" w:afterAutospacing="0" w:line="360" w:lineRule="auto"/>
              <w:rPr>
                <w:color w:val="000000" w:themeColor="text1"/>
                <w:sz w:val="24"/>
              </w:rPr>
            </w:pPr>
            <w:r w:rsidRPr="00595DDA">
              <w:rPr>
                <w:color w:val="000000" w:themeColor="text1"/>
                <w:sz w:val="24"/>
              </w:rPr>
              <w:t>finanční zajištění materiálního vybavení</w:t>
            </w:r>
          </w:p>
          <w:p w:rsidR="008B63FC" w:rsidRPr="00595DDA" w:rsidRDefault="00BC57EA" w:rsidP="00A86E10">
            <w:pPr>
              <w:pStyle w:val="Normlnweb"/>
              <w:numPr>
                <w:ilvl w:val="0"/>
                <w:numId w:val="25"/>
              </w:numPr>
              <w:spacing w:before="0" w:beforeAutospacing="0" w:after="0" w:afterAutospacing="0" w:line="360" w:lineRule="auto"/>
              <w:rPr>
                <w:color w:val="000000" w:themeColor="text1"/>
                <w:sz w:val="24"/>
              </w:rPr>
            </w:pPr>
            <w:r w:rsidRPr="00595DDA">
              <w:rPr>
                <w:color w:val="000000" w:themeColor="text1"/>
                <w:sz w:val="24"/>
              </w:rPr>
              <w:t>f</w:t>
            </w:r>
            <w:r w:rsidR="00C16A5F" w:rsidRPr="00595DDA">
              <w:rPr>
                <w:color w:val="000000" w:themeColor="text1"/>
                <w:sz w:val="24"/>
              </w:rPr>
              <w:t>inanční ohodnocení pracovníků</w:t>
            </w:r>
          </w:p>
          <w:p w:rsidR="00C16A5F" w:rsidRPr="00595DDA" w:rsidRDefault="00BC57EA" w:rsidP="00A86E10">
            <w:pPr>
              <w:pStyle w:val="Normlnweb"/>
              <w:numPr>
                <w:ilvl w:val="0"/>
                <w:numId w:val="25"/>
              </w:numPr>
              <w:spacing w:before="0" w:beforeAutospacing="0" w:after="0" w:afterAutospacing="0" w:line="360" w:lineRule="auto"/>
              <w:rPr>
                <w:color w:val="000000" w:themeColor="text1"/>
                <w:sz w:val="24"/>
              </w:rPr>
            </w:pPr>
            <w:r w:rsidRPr="00595DDA">
              <w:rPr>
                <w:color w:val="000000" w:themeColor="text1"/>
                <w:sz w:val="24"/>
              </w:rPr>
              <w:t>n</w:t>
            </w:r>
            <w:r w:rsidR="00C16A5F" w:rsidRPr="00595DDA">
              <w:rPr>
                <w:color w:val="000000" w:themeColor="text1"/>
                <w:sz w:val="24"/>
              </w:rPr>
              <w:t>edostatek</w:t>
            </w:r>
            <w:r w:rsidR="00595DDA">
              <w:rPr>
                <w:color w:val="000000" w:themeColor="text1"/>
                <w:sz w:val="24"/>
              </w:rPr>
              <w:t xml:space="preserve"> </w:t>
            </w:r>
            <w:r w:rsidR="004344E6" w:rsidRPr="00595DDA">
              <w:rPr>
                <w:color w:val="000000" w:themeColor="text1"/>
                <w:sz w:val="24"/>
              </w:rPr>
              <w:t xml:space="preserve">kvalifikovaných </w:t>
            </w:r>
            <w:r w:rsidR="00C16A5F" w:rsidRPr="00595DDA">
              <w:rPr>
                <w:color w:val="000000" w:themeColor="text1"/>
                <w:sz w:val="24"/>
              </w:rPr>
              <w:t>pracovníků</w:t>
            </w:r>
          </w:p>
          <w:p w:rsidR="008704EF" w:rsidRPr="00595DDA" w:rsidRDefault="00302B1B" w:rsidP="00A86E10">
            <w:pPr>
              <w:pStyle w:val="Normlnweb"/>
              <w:numPr>
                <w:ilvl w:val="0"/>
                <w:numId w:val="25"/>
              </w:numPr>
              <w:spacing w:before="0" w:beforeAutospacing="0" w:after="0" w:afterAutospacing="0" w:line="360" w:lineRule="auto"/>
              <w:rPr>
                <w:color w:val="000000" w:themeColor="text1"/>
                <w:sz w:val="24"/>
              </w:rPr>
            </w:pPr>
            <w:r w:rsidRPr="00595DDA">
              <w:rPr>
                <w:color w:val="000000" w:themeColor="text1"/>
                <w:sz w:val="24"/>
              </w:rPr>
              <w:t>n</w:t>
            </w:r>
            <w:r w:rsidR="008704EF" w:rsidRPr="00595DDA">
              <w:rPr>
                <w:color w:val="000000" w:themeColor="text1"/>
                <w:sz w:val="24"/>
              </w:rPr>
              <w:t>epravidelné zájmové aktivity</w:t>
            </w:r>
          </w:p>
          <w:p w:rsidR="008704EF" w:rsidRPr="00595DDA" w:rsidRDefault="00302B1B" w:rsidP="00A86E10">
            <w:pPr>
              <w:pStyle w:val="Normlnweb"/>
              <w:numPr>
                <w:ilvl w:val="0"/>
                <w:numId w:val="25"/>
              </w:numPr>
              <w:spacing w:before="0" w:beforeAutospacing="0" w:after="0" w:afterAutospacing="0" w:line="360" w:lineRule="auto"/>
              <w:rPr>
                <w:color w:val="000000" w:themeColor="text1"/>
                <w:sz w:val="24"/>
              </w:rPr>
            </w:pPr>
            <w:r w:rsidRPr="00595DDA">
              <w:rPr>
                <w:color w:val="000000" w:themeColor="text1"/>
                <w:sz w:val="24"/>
              </w:rPr>
              <w:t>a</w:t>
            </w:r>
            <w:r w:rsidR="008704EF" w:rsidRPr="00595DDA">
              <w:rPr>
                <w:color w:val="000000" w:themeColor="text1"/>
                <w:sz w:val="24"/>
              </w:rPr>
              <w:t>utoevaluace</w:t>
            </w:r>
          </w:p>
          <w:p w:rsidR="004344E6" w:rsidRPr="00595DDA" w:rsidRDefault="004344E6" w:rsidP="00A86E10">
            <w:pPr>
              <w:pStyle w:val="Normlnweb"/>
              <w:spacing w:before="0" w:beforeAutospacing="0" w:after="0" w:afterAutospacing="0" w:line="360" w:lineRule="auto"/>
              <w:jc w:val="both"/>
              <w:rPr>
                <w:color w:val="000000" w:themeColor="text1"/>
                <w:sz w:val="24"/>
              </w:rPr>
            </w:pPr>
          </w:p>
        </w:tc>
      </w:tr>
    </w:tbl>
    <w:p w:rsidR="008B63FC" w:rsidRPr="00595DDA" w:rsidRDefault="008B63FC" w:rsidP="00A86E10">
      <w:pPr>
        <w:pStyle w:val="Normlnweb"/>
        <w:spacing w:before="0" w:beforeAutospacing="0" w:after="0" w:afterAutospacing="0" w:line="360" w:lineRule="auto"/>
        <w:jc w:val="both"/>
        <w:rPr>
          <w:color w:val="000000" w:themeColor="text1"/>
        </w:rPr>
      </w:pPr>
    </w:p>
    <w:tbl>
      <w:tblPr>
        <w:tblStyle w:val="Mkatabulky"/>
        <w:tblW w:w="0" w:type="auto"/>
        <w:tblLook w:val="04A0" w:firstRow="1" w:lastRow="0" w:firstColumn="1" w:lastColumn="0" w:noHBand="0" w:noVBand="1"/>
      </w:tblPr>
      <w:tblGrid>
        <w:gridCol w:w="4457"/>
        <w:gridCol w:w="4605"/>
      </w:tblGrid>
      <w:tr w:rsidR="008B63FC" w:rsidRPr="00595DDA" w:rsidTr="008B63FC">
        <w:tc>
          <w:tcPr>
            <w:tcW w:w="4503" w:type="dxa"/>
            <w:shd w:val="clear" w:color="auto" w:fill="D9D9D9" w:themeFill="background1" w:themeFillShade="D9"/>
          </w:tcPr>
          <w:p w:rsidR="008B63FC" w:rsidRPr="00595DDA" w:rsidRDefault="008B63FC" w:rsidP="00A86E10">
            <w:pPr>
              <w:pStyle w:val="Normlnweb"/>
              <w:spacing w:before="0" w:beforeAutospacing="0" w:after="0" w:afterAutospacing="0" w:line="360" w:lineRule="auto"/>
              <w:jc w:val="both"/>
              <w:rPr>
                <w:color w:val="000000" w:themeColor="text1"/>
                <w:sz w:val="24"/>
              </w:rPr>
            </w:pPr>
          </w:p>
          <w:p w:rsidR="008B63FC" w:rsidRPr="00595DDA" w:rsidRDefault="008B63FC" w:rsidP="00A86E10">
            <w:pPr>
              <w:pStyle w:val="Normlnweb"/>
              <w:spacing w:before="0" w:beforeAutospacing="0" w:after="0" w:afterAutospacing="0" w:line="360" w:lineRule="auto"/>
              <w:jc w:val="center"/>
              <w:rPr>
                <w:color w:val="000000" w:themeColor="text1"/>
                <w:sz w:val="24"/>
              </w:rPr>
            </w:pPr>
            <w:r w:rsidRPr="00595DDA">
              <w:rPr>
                <w:color w:val="000000" w:themeColor="text1"/>
                <w:sz w:val="24"/>
              </w:rPr>
              <w:t>PŘÍLEŽITOSTI</w:t>
            </w:r>
          </w:p>
        </w:tc>
        <w:tc>
          <w:tcPr>
            <w:tcW w:w="4677" w:type="dxa"/>
            <w:shd w:val="clear" w:color="auto" w:fill="D9D9D9" w:themeFill="background1" w:themeFillShade="D9"/>
          </w:tcPr>
          <w:p w:rsidR="008B63FC" w:rsidRPr="00595DDA" w:rsidRDefault="008B63FC" w:rsidP="00A86E10">
            <w:pPr>
              <w:pStyle w:val="Normlnweb"/>
              <w:spacing w:before="0" w:beforeAutospacing="0" w:after="0" w:afterAutospacing="0" w:line="360" w:lineRule="auto"/>
              <w:jc w:val="both"/>
              <w:rPr>
                <w:color w:val="000000" w:themeColor="text1"/>
                <w:sz w:val="24"/>
              </w:rPr>
            </w:pPr>
          </w:p>
          <w:p w:rsidR="008B63FC" w:rsidRPr="00595DDA" w:rsidRDefault="008B63FC" w:rsidP="00A86E10">
            <w:pPr>
              <w:pStyle w:val="Normlnweb"/>
              <w:spacing w:before="0" w:beforeAutospacing="0" w:after="0" w:afterAutospacing="0" w:line="360" w:lineRule="auto"/>
              <w:jc w:val="center"/>
              <w:rPr>
                <w:color w:val="000000" w:themeColor="text1"/>
                <w:sz w:val="24"/>
              </w:rPr>
            </w:pPr>
            <w:r w:rsidRPr="00595DDA">
              <w:rPr>
                <w:color w:val="000000" w:themeColor="text1"/>
                <w:sz w:val="24"/>
              </w:rPr>
              <w:t>HROZBY</w:t>
            </w:r>
          </w:p>
        </w:tc>
      </w:tr>
      <w:tr w:rsidR="008B63FC" w:rsidRPr="00595DDA" w:rsidTr="00BF0126">
        <w:trPr>
          <w:trHeight w:val="1849"/>
        </w:trPr>
        <w:tc>
          <w:tcPr>
            <w:tcW w:w="4503" w:type="dxa"/>
          </w:tcPr>
          <w:p w:rsidR="008B63FC" w:rsidRPr="00595DDA" w:rsidRDefault="008B63FC" w:rsidP="00A86E10">
            <w:pPr>
              <w:pStyle w:val="Normlnweb"/>
              <w:spacing w:before="0" w:beforeAutospacing="0" w:after="0" w:afterAutospacing="0" w:line="360" w:lineRule="auto"/>
              <w:ind w:left="720"/>
              <w:jc w:val="both"/>
              <w:rPr>
                <w:color w:val="000000" w:themeColor="text1"/>
                <w:sz w:val="24"/>
              </w:rPr>
            </w:pPr>
          </w:p>
          <w:p w:rsidR="00595DDA" w:rsidRPr="00595DDA" w:rsidRDefault="00595DDA" w:rsidP="00A86E10">
            <w:pPr>
              <w:pStyle w:val="Normlnweb"/>
              <w:numPr>
                <w:ilvl w:val="0"/>
                <w:numId w:val="28"/>
              </w:numPr>
              <w:spacing w:before="0" w:beforeAutospacing="0" w:after="0" w:afterAutospacing="0" w:line="360" w:lineRule="auto"/>
              <w:jc w:val="both"/>
              <w:rPr>
                <w:color w:val="000000" w:themeColor="text1"/>
                <w:sz w:val="24"/>
              </w:rPr>
            </w:pPr>
            <w:r w:rsidRPr="00595DDA">
              <w:rPr>
                <w:color w:val="000000" w:themeColor="text1"/>
                <w:sz w:val="24"/>
              </w:rPr>
              <w:t xml:space="preserve">rozvoj jemné motoriky </w:t>
            </w:r>
          </w:p>
          <w:p w:rsidR="00BF0126" w:rsidRPr="00595DDA" w:rsidRDefault="00AA77AC" w:rsidP="00A86E10">
            <w:pPr>
              <w:pStyle w:val="Normlnweb"/>
              <w:numPr>
                <w:ilvl w:val="0"/>
                <w:numId w:val="28"/>
              </w:numPr>
              <w:spacing w:before="0" w:beforeAutospacing="0" w:after="0" w:afterAutospacing="0" w:line="360" w:lineRule="auto"/>
              <w:jc w:val="both"/>
              <w:rPr>
                <w:color w:val="000000" w:themeColor="text1"/>
                <w:sz w:val="24"/>
              </w:rPr>
            </w:pPr>
            <w:r w:rsidRPr="00595DDA">
              <w:rPr>
                <w:color w:val="000000" w:themeColor="text1"/>
                <w:sz w:val="24"/>
              </w:rPr>
              <w:t>r</w:t>
            </w:r>
            <w:r w:rsidR="00BF0126" w:rsidRPr="00595DDA">
              <w:rPr>
                <w:color w:val="000000" w:themeColor="text1"/>
                <w:sz w:val="24"/>
              </w:rPr>
              <w:t>ekonstrukce ŠD</w:t>
            </w:r>
          </w:p>
          <w:p w:rsidR="00DA2D7E" w:rsidRDefault="00AA77AC" w:rsidP="00A86E10">
            <w:pPr>
              <w:pStyle w:val="Normlnweb"/>
              <w:numPr>
                <w:ilvl w:val="0"/>
                <w:numId w:val="28"/>
              </w:numPr>
              <w:spacing w:before="0" w:beforeAutospacing="0" w:after="0" w:afterAutospacing="0" w:line="360" w:lineRule="auto"/>
              <w:jc w:val="both"/>
              <w:rPr>
                <w:color w:val="000000" w:themeColor="text1"/>
                <w:sz w:val="24"/>
              </w:rPr>
            </w:pPr>
            <w:r w:rsidRPr="00595DDA">
              <w:rPr>
                <w:color w:val="000000" w:themeColor="text1"/>
                <w:sz w:val="24"/>
              </w:rPr>
              <w:t>s</w:t>
            </w:r>
            <w:r w:rsidR="008704EF" w:rsidRPr="00595DDA">
              <w:rPr>
                <w:color w:val="000000" w:themeColor="text1"/>
                <w:sz w:val="24"/>
              </w:rPr>
              <w:t>polečná setkávání s</w:t>
            </w:r>
            <w:r w:rsidR="00595DDA">
              <w:rPr>
                <w:color w:val="000000" w:themeColor="text1"/>
                <w:sz w:val="24"/>
              </w:rPr>
              <w:t> </w:t>
            </w:r>
            <w:r w:rsidR="008704EF" w:rsidRPr="00595DDA">
              <w:rPr>
                <w:color w:val="000000" w:themeColor="text1"/>
                <w:sz w:val="24"/>
              </w:rPr>
              <w:t>rodiči</w:t>
            </w:r>
          </w:p>
          <w:p w:rsidR="00595DDA" w:rsidRPr="00595DDA" w:rsidRDefault="00595DDA" w:rsidP="00A86E10">
            <w:pPr>
              <w:pStyle w:val="Normlnweb"/>
              <w:numPr>
                <w:ilvl w:val="0"/>
                <w:numId w:val="28"/>
              </w:numPr>
              <w:spacing w:before="0" w:beforeAutospacing="0" w:after="0" w:afterAutospacing="0" w:line="360" w:lineRule="auto"/>
              <w:jc w:val="both"/>
              <w:rPr>
                <w:color w:val="000000" w:themeColor="text1"/>
                <w:sz w:val="24"/>
              </w:rPr>
            </w:pPr>
            <w:r w:rsidRPr="00595DDA">
              <w:rPr>
                <w:color w:val="000000" w:themeColor="text1"/>
                <w:sz w:val="24"/>
              </w:rPr>
              <w:t>spolupráce s rodiči</w:t>
            </w:r>
          </w:p>
          <w:p w:rsidR="00C16A5F" w:rsidRPr="00595DDA" w:rsidRDefault="00C16A5F" w:rsidP="00A86E10">
            <w:pPr>
              <w:pStyle w:val="Normlnweb"/>
              <w:spacing w:before="0" w:beforeAutospacing="0" w:after="0" w:afterAutospacing="0" w:line="360" w:lineRule="auto"/>
              <w:ind w:left="1440"/>
              <w:jc w:val="both"/>
              <w:rPr>
                <w:color w:val="000000" w:themeColor="text1"/>
                <w:sz w:val="24"/>
              </w:rPr>
            </w:pPr>
          </w:p>
          <w:p w:rsidR="00C16A5F" w:rsidRPr="00595DDA" w:rsidRDefault="00C16A5F" w:rsidP="00A86E10">
            <w:pPr>
              <w:pStyle w:val="Normlnweb"/>
              <w:spacing w:before="0" w:beforeAutospacing="0" w:after="0" w:afterAutospacing="0" w:line="360" w:lineRule="auto"/>
              <w:ind w:left="720"/>
              <w:jc w:val="both"/>
              <w:rPr>
                <w:color w:val="000000" w:themeColor="text1"/>
                <w:sz w:val="24"/>
              </w:rPr>
            </w:pPr>
          </w:p>
        </w:tc>
        <w:tc>
          <w:tcPr>
            <w:tcW w:w="4677" w:type="dxa"/>
          </w:tcPr>
          <w:p w:rsidR="008B63FC" w:rsidRPr="00595DDA" w:rsidRDefault="008B63FC" w:rsidP="00A86E10">
            <w:pPr>
              <w:pStyle w:val="Normlnweb"/>
              <w:spacing w:before="0" w:beforeAutospacing="0" w:after="0" w:afterAutospacing="0" w:line="360" w:lineRule="auto"/>
              <w:jc w:val="both"/>
              <w:rPr>
                <w:color w:val="000000" w:themeColor="text1"/>
                <w:sz w:val="24"/>
              </w:rPr>
            </w:pPr>
          </w:p>
          <w:p w:rsidR="008B63FC" w:rsidRPr="00595DDA" w:rsidRDefault="00BC57EA" w:rsidP="00A86E10">
            <w:pPr>
              <w:pStyle w:val="Normlnweb"/>
              <w:numPr>
                <w:ilvl w:val="0"/>
                <w:numId w:val="26"/>
              </w:numPr>
              <w:spacing w:before="0" w:beforeAutospacing="0" w:after="0" w:afterAutospacing="0" w:line="360" w:lineRule="auto"/>
              <w:rPr>
                <w:color w:val="000000" w:themeColor="text1"/>
                <w:sz w:val="24"/>
              </w:rPr>
            </w:pPr>
            <w:r w:rsidRPr="00595DDA">
              <w:rPr>
                <w:color w:val="000000" w:themeColor="text1"/>
                <w:sz w:val="24"/>
              </w:rPr>
              <w:t>o</w:t>
            </w:r>
            <w:r w:rsidR="00C16A5F" w:rsidRPr="00595DDA">
              <w:rPr>
                <w:color w:val="000000" w:themeColor="text1"/>
                <w:sz w:val="24"/>
              </w:rPr>
              <w:t>dchod zaměstnanců</w:t>
            </w:r>
          </w:p>
          <w:p w:rsidR="008704EF" w:rsidRPr="00595DDA" w:rsidRDefault="007A2895" w:rsidP="00A86E10">
            <w:pPr>
              <w:pStyle w:val="Normlnweb"/>
              <w:numPr>
                <w:ilvl w:val="0"/>
                <w:numId w:val="26"/>
              </w:numPr>
              <w:spacing w:before="0" w:beforeAutospacing="0" w:after="0" w:afterAutospacing="0" w:line="360" w:lineRule="auto"/>
              <w:rPr>
                <w:color w:val="000000" w:themeColor="text1"/>
                <w:sz w:val="24"/>
              </w:rPr>
            </w:pPr>
            <w:r w:rsidRPr="00595DDA">
              <w:rPr>
                <w:color w:val="000000" w:themeColor="text1"/>
                <w:sz w:val="24"/>
              </w:rPr>
              <w:t>velké m</w:t>
            </w:r>
            <w:r w:rsidR="008704EF" w:rsidRPr="00595DDA">
              <w:rPr>
                <w:color w:val="000000" w:themeColor="text1"/>
                <w:sz w:val="24"/>
              </w:rPr>
              <w:t>no</w:t>
            </w:r>
            <w:r w:rsidRPr="00595DDA">
              <w:rPr>
                <w:color w:val="000000" w:themeColor="text1"/>
                <w:sz w:val="24"/>
              </w:rPr>
              <w:t>žství</w:t>
            </w:r>
            <w:r w:rsidR="008704EF" w:rsidRPr="00595DDA">
              <w:rPr>
                <w:color w:val="000000" w:themeColor="text1"/>
                <w:sz w:val="24"/>
              </w:rPr>
              <w:t xml:space="preserve"> dětí</w:t>
            </w:r>
          </w:p>
          <w:p w:rsidR="008B63FC" w:rsidRPr="00595DDA" w:rsidRDefault="008B63FC" w:rsidP="00A86E10">
            <w:pPr>
              <w:pStyle w:val="Normlnweb"/>
              <w:spacing w:before="0" w:beforeAutospacing="0" w:after="0" w:afterAutospacing="0" w:line="360" w:lineRule="auto"/>
              <w:ind w:left="360"/>
              <w:jc w:val="both"/>
              <w:rPr>
                <w:color w:val="000000" w:themeColor="text1"/>
                <w:sz w:val="24"/>
              </w:rPr>
            </w:pPr>
          </w:p>
        </w:tc>
      </w:tr>
    </w:tbl>
    <w:p w:rsidR="0064413A" w:rsidRPr="00381993" w:rsidRDefault="0064413A" w:rsidP="00A86E10">
      <w:pPr>
        <w:spacing w:line="360" w:lineRule="auto"/>
        <w:jc w:val="both"/>
        <w:rPr>
          <w:rFonts w:cs="Times New Roman"/>
          <w:b/>
          <w:color w:val="000000" w:themeColor="text1"/>
        </w:rPr>
      </w:pPr>
    </w:p>
    <w:p w:rsidR="00074550" w:rsidRPr="00381993" w:rsidRDefault="00074550" w:rsidP="00A86E10">
      <w:pPr>
        <w:spacing w:line="360" w:lineRule="auto"/>
        <w:jc w:val="both"/>
        <w:rPr>
          <w:rFonts w:cs="Times New Roman"/>
          <w:b/>
          <w:color w:val="000000" w:themeColor="text1"/>
        </w:rPr>
      </w:pPr>
      <w:r w:rsidRPr="00381993">
        <w:rPr>
          <w:rFonts w:cs="Times New Roman"/>
          <w:b/>
          <w:color w:val="000000" w:themeColor="text1"/>
        </w:rPr>
        <w:lastRenderedPageBreak/>
        <w:t xml:space="preserve">Silné stránky </w:t>
      </w:r>
    </w:p>
    <w:p w:rsidR="0094270A" w:rsidRPr="00381993" w:rsidRDefault="008C25A0" w:rsidP="00A86E10">
      <w:pPr>
        <w:spacing w:line="360" w:lineRule="auto"/>
        <w:jc w:val="both"/>
        <w:rPr>
          <w:rFonts w:cs="Times New Roman"/>
          <w:color w:val="000000" w:themeColor="text1"/>
        </w:rPr>
      </w:pPr>
      <w:r w:rsidRPr="00381993">
        <w:rPr>
          <w:rFonts w:cs="Times New Roman"/>
          <w:color w:val="000000" w:themeColor="text1"/>
        </w:rPr>
        <w:t xml:space="preserve">Velkým přínosem, a tudíž i silnou stránkou školní družiny je bezpochyby její poloha. Nachází se v bezprostřední blízkost zastávky metra a tramvajové zastávky. Primárně je škola určena pro děti s trvalým bydlištěm na Praze 3, ale </w:t>
      </w:r>
      <w:r w:rsidR="00D519EF" w:rsidRPr="00381993">
        <w:rPr>
          <w:rFonts w:cs="Times New Roman"/>
          <w:color w:val="000000" w:themeColor="text1"/>
        </w:rPr>
        <w:t>dochází sem</w:t>
      </w:r>
      <w:r w:rsidRPr="00381993">
        <w:rPr>
          <w:rFonts w:cs="Times New Roman"/>
          <w:color w:val="000000" w:themeColor="text1"/>
        </w:rPr>
        <w:t xml:space="preserve"> spoustu žáků i z jiné městské části. </w:t>
      </w:r>
    </w:p>
    <w:p w:rsidR="008C25A0" w:rsidRPr="00381993" w:rsidRDefault="00BF0126" w:rsidP="00A86E10">
      <w:pPr>
        <w:spacing w:line="360" w:lineRule="auto"/>
        <w:ind w:firstLine="708"/>
        <w:jc w:val="both"/>
        <w:rPr>
          <w:rFonts w:cs="Times New Roman"/>
          <w:color w:val="000000" w:themeColor="text1"/>
        </w:rPr>
      </w:pPr>
      <w:r w:rsidRPr="00381993">
        <w:rPr>
          <w:rFonts w:cs="Times New Roman"/>
          <w:color w:val="000000" w:themeColor="text1"/>
        </w:rPr>
        <w:t>K</w:t>
      </w:r>
      <w:r w:rsidR="00302B1B" w:rsidRPr="00381993">
        <w:rPr>
          <w:rFonts w:cs="Times New Roman"/>
          <w:color w:val="000000" w:themeColor="text1"/>
        </w:rPr>
        <w:t>o</w:t>
      </w:r>
      <w:r w:rsidR="008C25A0" w:rsidRPr="00381993">
        <w:rPr>
          <w:rFonts w:cs="Times New Roman"/>
          <w:color w:val="000000" w:themeColor="text1"/>
        </w:rPr>
        <w:t xml:space="preserve">lektiv pracovníků </w:t>
      </w:r>
      <w:r w:rsidR="00302B1B" w:rsidRPr="00381993">
        <w:rPr>
          <w:rFonts w:cs="Times New Roman"/>
          <w:color w:val="000000" w:themeColor="text1"/>
        </w:rPr>
        <w:t xml:space="preserve">školní družiny </w:t>
      </w:r>
      <w:r w:rsidRPr="00381993">
        <w:rPr>
          <w:rFonts w:cs="Times New Roman"/>
          <w:color w:val="000000" w:themeColor="text1"/>
        </w:rPr>
        <w:t xml:space="preserve">systematicky spolupracuje s </w:t>
      </w:r>
      <w:r w:rsidR="00302B1B" w:rsidRPr="00381993">
        <w:rPr>
          <w:rFonts w:cs="Times New Roman"/>
          <w:color w:val="000000" w:themeColor="text1"/>
        </w:rPr>
        <w:t>třídními učiteli žáků</w:t>
      </w:r>
      <w:r w:rsidRPr="00381993">
        <w:rPr>
          <w:rFonts w:cs="Times New Roman"/>
          <w:color w:val="000000" w:themeColor="text1"/>
        </w:rPr>
        <w:t>, jež jsou informováni o plánech družiny.</w:t>
      </w:r>
      <w:r w:rsidRPr="00381993">
        <w:rPr>
          <w:rFonts w:cs="Times New Roman"/>
          <w:color w:val="000000" w:themeColor="text1"/>
        </w:rPr>
        <w:tab/>
        <w:t xml:space="preserve"> </w:t>
      </w:r>
    </w:p>
    <w:p w:rsidR="00074550" w:rsidRPr="00381993" w:rsidRDefault="00074550" w:rsidP="00A86E10">
      <w:pPr>
        <w:spacing w:line="360" w:lineRule="auto"/>
        <w:jc w:val="both"/>
        <w:rPr>
          <w:rFonts w:cs="Times New Roman"/>
          <w:b/>
          <w:color w:val="000000" w:themeColor="text1"/>
        </w:rPr>
      </w:pPr>
      <w:r w:rsidRPr="00381993">
        <w:rPr>
          <w:rFonts w:cs="Times New Roman"/>
          <w:b/>
          <w:color w:val="000000" w:themeColor="text1"/>
        </w:rPr>
        <w:t xml:space="preserve">Slabé stránky </w:t>
      </w:r>
    </w:p>
    <w:p w:rsidR="00E21F46" w:rsidRPr="00381993" w:rsidRDefault="00716741" w:rsidP="00A86E10">
      <w:pPr>
        <w:spacing w:line="360" w:lineRule="auto"/>
        <w:jc w:val="both"/>
        <w:rPr>
          <w:rFonts w:cs="Times New Roman"/>
          <w:color w:val="000000" w:themeColor="text1"/>
        </w:rPr>
      </w:pPr>
      <w:r w:rsidRPr="00381993">
        <w:rPr>
          <w:rFonts w:cs="Times New Roman"/>
          <w:color w:val="000000" w:themeColor="text1"/>
        </w:rPr>
        <w:t xml:space="preserve">Hlavním důvodem zpracování SWOT analýzy pro výše zmiňovanou ŠD je </w:t>
      </w:r>
      <w:r w:rsidR="00D86779" w:rsidRPr="00381993">
        <w:rPr>
          <w:rFonts w:cs="Times New Roman"/>
          <w:color w:val="000000" w:themeColor="text1"/>
        </w:rPr>
        <w:t xml:space="preserve">absence řízených </w:t>
      </w:r>
      <w:r w:rsidR="00447BE1">
        <w:rPr>
          <w:rFonts w:cs="Times New Roman"/>
          <w:color w:val="000000" w:themeColor="text1"/>
        </w:rPr>
        <w:t xml:space="preserve">zájmových </w:t>
      </w:r>
      <w:r w:rsidR="00D86779" w:rsidRPr="00381993">
        <w:rPr>
          <w:rFonts w:cs="Times New Roman"/>
          <w:color w:val="000000" w:themeColor="text1"/>
        </w:rPr>
        <w:t xml:space="preserve">aktivit zaměřených na přípravu dětí na vyučování. Proto bude stěžejním bodem v níže popsaném projektu. </w:t>
      </w:r>
    </w:p>
    <w:p w:rsidR="00B16D21" w:rsidRPr="00381993" w:rsidRDefault="00302B1B" w:rsidP="00A86E10">
      <w:pPr>
        <w:pStyle w:val="Normlnweb"/>
        <w:spacing w:before="0" w:beforeAutospacing="0" w:after="0" w:afterAutospacing="0" w:line="360" w:lineRule="auto"/>
        <w:ind w:firstLine="708"/>
        <w:jc w:val="both"/>
        <w:rPr>
          <w:color w:val="000000" w:themeColor="text1"/>
          <w:szCs w:val="22"/>
        </w:rPr>
      </w:pPr>
      <w:r w:rsidRPr="00381993">
        <w:rPr>
          <w:color w:val="000000" w:themeColor="text1"/>
          <w:szCs w:val="22"/>
        </w:rPr>
        <w:t>S ohledem na fakt, že práce vychovatele bývá dosti psychicky náročná, f</w:t>
      </w:r>
      <w:r w:rsidR="00B4422D" w:rsidRPr="00381993">
        <w:rPr>
          <w:color w:val="000000" w:themeColor="text1"/>
          <w:szCs w:val="22"/>
        </w:rPr>
        <w:t xml:space="preserve">inanční ohodnocení </w:t>
      </w:r>
      <w:r w:rsidRPr="00381993">
        <w:rPr>
          <w:color w:val="000000" w:themeColor="text1"/>
          <w:szCs w:val="22"/>
        </w:rPr>
        <w:t xml:space="preserve">práce </w:t>
      </w:r>
      <w:r w:rsidR="00B4422D" w:rsidRPr="00381993">
        <w:rPr>
          <w:color w:val="000000" w:themeColor="text1"/>
          <w:szCs w:val="22"/>
        </w:rPr>
        <w:t>pracovníků</w:t>
      </w:r>
      <w:r w:rsidR="00B60032" w:rsidRPr="00381993">
        <w:rPr>
          <w:color w:val="000000" w:themeColor="text1"/>
          <w:szCs w:val="22"/>
        </w:rPr>
        <w:t xml:space="preserve"> školní družiny </w:t>
      </w:r>
      <w:r w:rsidRPr="00381993">
        <w:rPr>
          <w:color w:val="000000" w:themeColor="text1"/>
          <w:szCs w:val="22"/>
        </w:rPr>
        <w:t xml:space="preserve">je dosti </w:t>
      </w:r>
      <w:r w:rsidR="00B60032" w:rsidRPr="00381993">
        <w:rPr>
          <w:color w:val="000000" w:themeColor="text1"/>
          <w:szCs w:val="22"/>
        </w:rPr>
        <w:t>nedoce</w:t>
      </w:r>
      <w:r w:rsidR="00D41468" w:rsidRPr="00381993">
        <w:rPr>
          <w:color w:val="000000" w:themeColor="text1"/>
          <w:szCs w:val="22"/>
        </w:rPr>
        <w:t>něné</w:t>
      </w:r>
      <w:r w:rsidR="00B60032" w:rsidRPr="00381993">
        <w:rPr>
          <w:color w:val="000000" w:themeColor="text1"/>
          <w:szCs w:val="22"/>
        </w:rPr>
        <w:t>, proto se vedení školy neustále potýká s nedostatečným personálním obsazením</w:t>
      </w:r>
      <w:r w:rsidR="00EC7EE4">
        <w:rPr>
          <w:color w:val="000000" w:themeColor="text1"/>
          <w:szCs w:val="22"/>
        </w:rPr>
        <w:t>.</w:t>
      </w:r>
    </w:p>
    <w:p w:rsidR="00302B1B" w:rsidRPr="00381993" w:rsidRDefault="00302B1B" w:rsidP="00A86E10">
      <w:pPr>
        <w:pStyle w:val="Normlnweb"/>
        <w:spacing w:before="0" w:beforeAutospacing="0" w:after="0" w:afterAutospacing="0" w:line="360" w:lineRule="auto"/>
        <w:jc w:val="both"/>
        <w:rPr>
          <w:color w:val="000000" w:themeColor="text1"/>
          <w:szCs w:val="22"/>
        </w:rPr>
      </w:pPr>
      <w:r w:rsidRPr="00381993">
        <w:rPr>
          <w:color w:val="000000" w:themeColor="text1"/>
          <w:szCs w:val="22"/>
        </w:rPr>
        <w:tab/>
        <w:t>V</w:t>
      </w:r>
      <w:r w:rsidR="00EC7EE4">
        <w:rPr>
          <w:color w:val="000000" w:themeColor="text1"/>
          <w:szCs w:val="22"/>
        </w:rPr>
        <w:t> </w:t>
      </w:r>
      <w:r w:rsidRPr="00381993">
        <w:rPr>
          <w:color w:val="000000" w:themeColor="text1"/>
          <w:szCs w:val="22"/>
        </w:rPr>
        <w:t>zařízení školní družiny je spousta starého nábytku, koberců a starých věcí, jež by snesly kompletní rekonstrukci s</w:t>
      </w:r>
      <w:r w:rsidR="00EC7EE4">
        <w:rPr>
          <w:color w:val="000000" w:themeColor="text1"/>
          <w:szCs w:val="22"/>
        </w:rPr>
        <w:t> </w:t>
      </w:r>
      <w:r w:rsidRPr="00381993">
        <w:rPr>
          <w:color w:val="000000" w:themeColor="text1"/>
          <w:szCs w:val="22"/>
        </w:rPr>
        <w:t>kompletním dovybavením technického zázemí pro vychovatele, chybí zde tiskárna, kopírka, která by pracovníkům usnadnila spousty práce, proto je jeden z</w:t>
      </w:r>
      <w:r w:rsidR="00EC7EE4">
        <w:rPr>
          <w:color w:val="000000" w:themeColor="text1"/>
          <w:szCs w:val="22"/>
        </w:rPr>
        <w:t> </w:t>
      </w:r>
      <w:r w:rsidRPr="00381993">
        <w:rPr>
          <w:color w:val="000000" w:themeColor="text1"/>
          <w:szCs w:val="22"/>
        </w:rPr>
        <w:t xml:space="preserve">hlavních bodů slabých stránek nedostatečnost finančních zdrojů.  </w:t>
      </w:r>
    </w:p>
    <w:p w:rsidR="005F5CA6" w:rsidRPr="00381993" w:rsidRDefault="00302B1B" w:rsidP="00A86E10">
      <w:pPr>
        <w:spacing w:line="360" w:lineRule="auto"/>
        <w:ind w:firstLine="708"/>
        <w:jc w:val="both"/>
        <w:rPr>
          <w:rFonts w:cs="Times New Roman"/>
          <w:color w:val="000000" w:themeColor="text1"/>
        </w:rPr>
      </w:pPr>
      <w:r w:rsidRPr="00381993">
        <w:rPr>
          <w:rFonts w:cs="Times New Roman"/>
          <w:color w:val="000000" w:themeColor="text1"/>
        </w:rPr>
        <w:t xml:space="preserve">Činnost většiny zájmových kroužků probíhá mimo školu, a to pouze jedenkrát do týdne a tyto kroužky jsou </w:t>
      </w:r>
      <w:r w:rsidR="00814D55" w:rsidRPr="00381993">
        <w:rPr>
          <w:rFonts w:cs="Times New Roman"/>
          <w:color w:val="000000" w:themeColor="text1"/>
        </w:rPr>
        <w:t xml:space="preserve">pro některé rodiče </w:t>
      </w:r>
      <w:r w:rsidRPr="00381993">
        <w:rPr>
          <w:rFonts w:cs="Times New Roman"/>
          <w:color w:val="000000" w:themeColor="text1"/>
        </w:rPr>
        <w:t>poměrně drahé. Proto by stálo za zvážení nábor nových zaměstnanců, jež ve školní družině chybí a mohly by tyto kroužky provozovat sami s</w:t>
      </w:r>
      <w:r w:rsidR="00EC7EE4">
        <w:rPr>
          <w:rFonts w:cs="Times New Roman"/>
          <w:color w:val="000000" w:themeColor="text1"/>
        </w:rPr>
        <w:t> </w:t>
      </w:r>
      <w:r w:rsidRPr="00381993">
        <w:rPr>
          <w:rFonts w:cs="Times New Roman"/>
          <w:color w:val="000000" w:themeColor="text1"/>
        </w:rPr>
        <w:t>využíváním prostorů školy například počítačové učebny, tělocvičny, dvoru školy.</w:t>
      </w:r>
      <w:r w:rsidR="00447BE1">
        <w:rPr>
          <w:rFonts w:cs="Times New Roman"/>
          <w:color w:val="000000" w:themeColor="text1"/>
        </w:rPr>
        <w:t xml:space="preserve"> </w:t>
      </w:r>
    </w:p>
    <w:p w:rsidR="00595DDA" w:rsidRPr="00EC7EE4" w:rsidRDefault="00BF0126" w:rsidP="00A86E10">
      <w:pPr>
        <w:spacing w:line="360" w:lineRule="auto"/>
        <w:ind w:firstLine="708"/>
        <w:jc w:val="both"/>
        <w:rPr>
          <w:rFonts w:cs="Times New Roman"/>
          <w:color w:val="000000" w:themeColor="text1"/>
        </w:rPr>
      </w:pPr>
      <w:r w:rsidRPr="00381993">
        <w:rPr>
          <w:rFonts w:cs="Times New Roman"/>
          <w:color w:val="000000" w:themeColor="text1"/>
        </w:rPr>
        <w:t>V</w:t>
      </w:r>
      <w:r w:rsidR="00EC7EE4">
        <w:rPr>
          <w:rFonts w:cs="Times New Roman"/>
          <w:color w:val="000000" w:themeColor="text1"/>
        </w:rPr>
        <w:t> </w:t>
      </w:r>
      <w:r w:rsidRPr="00381993">
        <w:rPr>
          <w:rFonts w:cs="Times New Roman"/>
          <w:color w:val="000000" w:themeColor="text1"/>
        </w:rPr>
        <w:t>zařízení je téměř nulová evalulace vychovatelů, tito vychovatelé by měli být motivování na základě rozhovorů s</w:t>
      </w:r>
      <w:r w:rsidR="00EC7EE4">
        <w:rPr>
          <w:rFonts w:cs="Times New Roman"/>
          <w:color w:val="000000" w:themeColor="text1"/>
        </w:rPr>
        <w:t> </w:t>
      </w:r>
      <w:r w:rsidRPr="00381993">
        <w:rPr>
          <w:rFonts w:cs="Times New Roman"/>
          <w:color w:val="000000" w:themeColor="text1"/>
        </w:rPr>
        <w:t xml:space="preserve">kolegy, dětmi, rodiči a vyhodnocení své práce zapisovat. </w:t>
      </w:r>
    </w:p>
    <w:p w:rsidR="00447BE1" w:rsidRPr="00447BE1" w:rsidRDefault="00447BE1" w:rsidP="00A86E10">
      <w:pPr>
        <w:spacing w:line="360" w:lineRule="auto"/>
        <w:jc w:val="both"/>
        <w:rPr>
          <w:rFonts w:cs="Times New Roman"/>
          <w:b/>
          <w:bCs/>
          <w:color w:val="000000" w:themeColor="text1"/>
        </w:rPr>
      </w:pPr>
      <w:r>
        <w:rPr>
          <w:rFonts w:cs="Times New Roman"/>
          <w:b/>
          <w:bCs/>
          <w:color w:val="000000" w:themeColor="text1"/>
        </w:rPr>
        <w:t>Příležitosti</w:t>
      </w:r>
    </w:p>
    <w:p w:rsidR="00447BE1" w:rsidRDefault="00BF0126" w:rsidP="00A86E10">
      <w:pPr>
        <w:spacing w:line="360" w:lineRule="auto"/>
        <w:jc w:val="both"/>
        <w:rPr>
          <w:rFonts w:cs="Times New Roman"/>
          <w:color w:val="000000" w:themeColor="text1"/>
        </w:rPr>
      </w:pPr>
      <w:r w:rsidRPr="00381993">
        <w:rPr>
          <w:rFonts w:cs="Times New Roman"/>
          <w:color w:val="000000" w:themeColor="text1"/>
        </w:rPr>
        <w:t>Co se týče příležitostí</w:t>
      </w:r>
      <w:r w:rsidR="00447BE1">
        <w:rPr>
          <w:rFonts w:cs="Times New Roman"/>
          <w:color w:val="000000" w:themeColor="text1"/>
        </w:rPr>
        <w:t>, školní družina může v</w:t>
      </w:r>
      <w:r w:rsidR="00EC7EE4">
        <w:rPr>
          <w:rFonts w:cs="Times New Roman"/>
          <w:color w:val="000000" w:themeColor="text1"/>
        </w:rPr>
        <w:t> </w:t>
      </w:r>
      <w:r w:rsidR="00447BE1">
        <w:rPr>
          <w:rFonts w:cs="Times New Roman"/>
          <w:color w:val="000000" w:themeColor="text1"/>
        </w:rPr>
        <w:t xml:space="preserve">rámci svých aktivit podpořit rozvoj jemné motoriky žáků první třídy </w:t>
      </w:r>
      <w:r w:rsidR="00595DDA">
        <w:rPr>
          <w:rFonts w:cs="Times New Roman"/>
          <w:color w:val="000000" w:themeColor="text1"/>
        </w:rPr>
        <w:t xml:space="preserve">základní školy prostřednictvím zábavných her. </w:t>
      </w:r>
      <w:r w:rsidR="00595DDA" w:rsidRPr="00381993">
        <w:rPr>
          <w:rFonts w:cs="Times New Roman"/>
          <w:color w:val="000000" w:themeColor="text1"/>
        </w:rPr>
        <w:t>Tím by se zvýšil výběr družinových a</w:t>
      </w:r>
      <w:r w:rsidR="00595DDA">
        <w:rPr>
          <w:rFonts w:cs="Times New Roman"/>
          <w:color w:val="000000" w:themeColor="text1"/>
        </w:rPr>
        <w:t>ktivit</w:t>
      </w:r>
      <w:r w:rsidR="00595DDA" w:rsidRPr="00381993">
        <w:rPr>
          <w:rFonts w:cs="Times New Roman"/>
          <w:color w:val="000000" w:themeColor="text1"/>
        </w:rPr>
        <w:t xml:space="preserve"> pro děti</w:t>
      </w:r>
      <w:r w:rsidR="00595DDA">
        <w:rPr>
          <w:rFonts w:cs="Times New Roman"/>
          <w:color w:val="000000" w:themeColor="text1"/>
        </w:rPr>
        <w:t>,</w:t>
      </w:r>
      <w:r w:rsidR="00595DDA" w:rsidRPr="00381993">
        <w:rPr>
          <w:rFonts w:cs="Times New Roman"/>
          <w:color w:val="000000" w:themeColor="text1"/>
        </w:rPr>
        <w:t xml:space="preserve"> které by posléze mohli prezentovat na školních besídkách pro rodiče.</w:t>
      </w:r>
    </w:p>
    <w:p w:rsidR="0020612F" w:rsidRDefault="00BF0126" w:rsidP="00A86E10">
      <w:pPr>
        <w:spacing w:line="360" w:lineRule="auto"/>
        <w:ind w:firstLine="708"/>
        <w:jc w:val="both"/>
        <w:rPr>
          <w:rFonts w:cs="Times New Roman"/>
          <w:color w:val="000000" w:themeColor="text1"/>
        </w:rPr>
      </w:pPr>
      <w:r w:rsidRPr="00381993">
        <w:rPr>
          <w:rFonts w:cs="Times New Roman"/>
          <w:color w:val="000000" w:themeColor="text1"/>
        </w:rPr>
        <w:lastRenderedPageBreak/>
        <w:t xml:space="preserve"> </w:t>
      </w:r>
      <w:r w:rsidR="00447BE1">
        <w:rPr>
          <w:rFonts w:cs="Times New Roman"/>
          <w:color w:val="000000" w:themeColor="text1"/>
        </w:rPr>
        <w:t>Š</w:t>
      </w:r>
      <w:r w:rsidRPr="00381993">
        <w:rPr>
          <w:rFonts w:cs="Times New Roman"/>
          <w:color w:val="000000" w:themeColor="text1"/>
        </w:rPr>
        <w:t>kola má spoustu nevyužitých prostor, které by se mohly zrekonstruovat</w:t>
      </w:r>
      <w:r w:rsidR="0022437B" w:rsidRPr="00381993">
        <w:rPr>
          <w:rFonts w:cs="Times New Roman"/>
          <w:color w:val="000000" w:themeColor="text1"/>
        </w:rPr>
        <w:t xml:space="preserve">, proto by bylo vhodné </w:t>
      </w:r>
      <w:r w:rsidRPr="00381993">
        <w:rPr>
          <w:rFonts w:cs="Times New Roman"/>
          <w:color w:val="000000" w:themeColor="text1"/>
        </w:rPr>
        <w:t>vybudovat druh</w:t>
      </w:r>
      <w:r w:rsidR="0022437B" w:rsidRPr="00381993">
        <w:rPr>
          <w:rFonts w:cs="Times New Roman"/>
          <w:color w:val="000000" w:themeColor="text1"/>
        </w:rPr>
        <w:t>ou</w:t>
      </w:r>
      <w:r w:rsidRPr="00381993">
        <w:rPr>
          <w:rFonts w:cs="Times New Roman"/>
          <w:color w:val="000000" w:themeColor="text1"/>
        </w:rPr>
        <w:t xml:space="preserve"> herna pro děti. Díky nadměrnému počtu dětí v</w:t>
      </w:r>
      <w:r w:rsidR="00EC7EE4">
        <w:rPr>
          <w:rFonts w:cs="Times New Roman"/>
          <w:color w:val="000000" w:themeColor="text1"/>
        </w:rPr>
        <w:t> </w:t>
      </w:r>
      <w:r w:rsidRPr="00381993">
        <w:rPr>
          <w:rFonts w:cs="Times New Roman"/>
          <w:color w:val="000000" w:themeColor="text1"/>
        </w:rPr>
        <w:t>zařízení je čím dál větší problém využívat prostory přeplněné herny nebo učebny, tím bychom docílili minimalizace jedné z</w:t>
      </w:r>
      <w:r w:rsidR="00EC7EE4">
        <w:rPr>
          <w:rFonts w:cs="Times New Roman"/>
          <w:color w:val="000000" w:themeColor="text1"/>
        </w:rPr>
        <w:t> </w:t>
      </w:r>
      <w:r w:rsidRPr="00381993">
        <w:rPr>
          <w:rFonts w:cs="Times New Roman"/>
          <w:color w:val="000000" w:themeColor="text1"/>
        </w:rPr>
        <w:t xml:space="preserve">hrozeb zařízení. </w:t>
      </w:r>
    </w:p>
    <w:p w:rsidR="00447BE1" w:rsidRPr="00447BE1" w:rsidRDefault="00447BE1" w:rsidP="00A86E10">
      <w:pPr>
        <w:spacing w:line="360" w:lineRule="auto"/>
        <w:jc w:val="both"/>
        <w:rPr>
          <w:rFonts w:cs="Times New Roman"/>
          <w:b/>
          <w:bCs/>
          <w:color w:val="000000" w:themeColor="text1"/>
        </w:rPr>
      </w:pPr>
      <w:r>
        <w:rPr>
          <w:rFonts w:cs="Times New Roman"/>
          <w:b/>
          <w:bCs/>
          <w:color w:val="000000" w:themeColor="text1"/>
        </w:rPr>
        <w:t xml:space="preserve">Hrozby </w:t>
      </w:r>
    </w:p>
    <w:p w:rsidR="00EC7EE4" w:rsidRDefault="00EC7EE4" w:rsidP="00A86E10">
      <w:pPr>
        <w:spacing w:after="0" w:line="360" w:lineRule="auto"/>
        <w:jc w:val="both"/>
        <w:rPr>
          <w:color w:val="000000" w:themeColor="text1"/>
        </w:rPr>
      </w:pPr>
      <w:r>
        <w:rPr>
          <w:color w:val="000000" w:themeColor="text1"/>
        </w:rPr>
        <w:t xml:space="preserve">Jednou z nejčastějších hrozeb školní družiny jsou neustále se měnící personál a nedostatečný počet vychovatelů na daných odděleních. </w:t>
      </w:r>
      <w:r w:rsidRPr="00381993">
        <w:rPr>
          <w:color w:val="000000" w:themeColor="text1"/>
        </w:rPr>
        <w:t>Tento jev by bylo vhodné minimalizovat zvýšením platu vychovatelů v</w:t>
      </w:r>
      <w:r>
        <w:rPr>
          <w:color w:val="000000" w:themeColor="text1"/>
        </w:rPr>
        <w:t> </w:t>
      </w:r>
      <w:r w:rsidRPr="00381993">
        <w:rPr>
          <w:color w:val="000000" w:themeColor="text1"/>
        </w:rPr>
        <w:t>zařízení nebo zvýšením osobního ohodnocení déle pracujících vychovatelů. Tímto způsobem bychom i minimalizovali hrozby v</w:t>
      </w:r>
      <w:r>
        <w:rPr>
          <w:color w:val="000000" w:themeColor="text1"/>
        </w:rPr>
        <w:t> </w:t>
      </w:r>
      <w:r w:rsidRPr="00381993">
        <w:rPr>
          <w:color w:val="000000" w:themeColor="text1"/>
        </w:rPr>
        <w:t>podobě odchodu zaměstnanců z</w:t>
      </w:r>
      <w:r>
        <w:rPr>
          <w:color w:val="000000" w:themeColor="text1"/>
        </w:rPr>
        <w:t> </w:t>
      </w:r>
      <w:r w:rsidRPr="00381993">
        <w:rPr>
          <w:color w:val="000000" w:themeColor="text1"/>
        </w:rPr>
        <w:t xml:space="preserve">důvodu vyhoření. </w:t>
      </w:r>
    </w:p>
    <w:p w:rsidR="008B63FC" w:rsidRPr="00381993" w:rsidRDefault="00EC7EE4" w:rsidP="00A86E10">
      <w:pPr>
        <w:spacing w:after="0" w:line="360" w:lineRule="auto"/>
        <w:jc w:val="both"/>
        <w:rPr>
          <w:rFonts w:cs="Times New Roman"/>
          <w:color w:val="000000" w:themeColor="text1"/>
        </w:rPr>
      </w:pPr>
      <w:r>
        <w:rPr>
          <w:color w:val="000000" w:themeColor="text1"/>
        </w:rPr>
        <w:tab/>
        <w:t>Školní družina se potýká s nedostatečným místem pro realizaci zájmových činností, díky velmi vysokému počtu dětí navštěvující školní družinu.</w:t>
      </w:r>
      <w:r w:rsidR="0020612F" w:rsidRPr="00381993">
        <w:rPr>
          <w:rFonts w:cs="Times New Roman"/>
          <w:color w:val="000000" w:themeColor="text1"/>
        </w:rPr>
        <w:br w:type="page"/>
      </w:r>
    </w:p>
    <w:p w:rsidR="00B47F0D" w:rsidRPr="00381993" w:rsidRDefault="00F249B7" w:rsidP="00ED768F">
      <w:pPr>
        <w:pStyle w:val="Nadpis1"/>
      </w:pPr>
      <w:bookmarkStart w:id="31" w:name="_Toc43371068"/>
      <w:r w:rsidRPr="00381993">
        <w:lastRenderedPageBreak/>
        <w:t xml:space="preserve">Projekt </w:t>
      </w:r>
      <w:r w:rsidR="00116C8F" w:rsidRPr="00381993">
        <w:t>– příprava na vyučování pro děti 1. třídy</w:t>
      </w:r>
      <w:bookmarkEnd w:id="31"/>
      <w:r w:rsidRPr="00381993">
        <w:t xml:space="preserve"> </w:t>
      </w:r>
    </w:p>
    <w:p w:rsidR="002579AC" w:rsidRPr="00381993" w:rsidRDefault="004071E8" w:rsidP="00A86E10">
      <w:pPr>
        <w:spacing w:after="120" w:line="360" w:lineRule="auto"/>
        <w:jc w:val="both"/>
        <w:rPr>
          <w:rFonts w:cs="Times New Roman"/>
          <w:color w:val="000000" w:themeColor="text1"/>
          <w:szCs w:val="24"/>
        </w:rPr>
      </w:pPr>
      <w:r w:rsidRPr="00381993">
        <w:rPr>
          <w:rFonts w:cs="Times New Roman"/>
          <w:color w:val="000000" w:themeColor="text1"/>
        </w:rPr>
        <w:t>Projekt</w:t>
      </w:r>
      <w:r w:rsidR="00314330" w:rsidRPr="00381993">
        <w:rPr>
          <w:rFonts w:cs="Times New Roman"/>
          <w:color w:val="000000" w:themeColor="text1"/>
        </w:rPr>
        <w:t xml:space="preserve"> byl vytvořen s</w:t>
      </w:r>
      <w:r w:rsidR="00517CB8" w:rsidRPr="00381993">
        <w:rPr>
          <w:rFonts w:cs="Times New Roman"/>
          <w:color w:val="000000" w:themeColor="text1"/>
        </w:rPr>
        <w:t> cílem obohatit</w:t>
      </w:r>
      <w:r w:rsidR="005A6333" w:rsidRPr="00381993">
        <w:rPr>
          <w:rFonts w:cs="Times New Roman"/>
          <w:color w:val="000000" w:themeColor="text1"/>
        </w:rPr>
        <w:t xml:space="preserve"> školní družinu o aktivity </w:t>
      </w:r>
      <w:r w:rsidR="00DE6FF2" w:rsidRPr="00381993">
        <w:rPr>
          <w:rFonts w:cs="Times New Roman"/>
          <w:color w:val="000000" w:themeColor="text1"/>
        </w:rPr>
        <w:t xml:space="preserve">k přípravě na vyučování </w:t>
      </w:r>
      <w:r w:rsidR="00E21F46" w:rsidRPr="00381993">
        <w:rPr>
          <w:rFonts w:cs="Times New Roman"/>
          <w:color w:val="000000" w:themeColor="text1"/>
        </w:rPr>
        <w:t xml:space="preserve">a zaměřit </w:t>
      </w:r>
      <w:r w:rsidR="00517CB8" w:rsidRPr="00381993">
        <w:rPr>
          <w:rFonts w:cs="Times New Roman"/>
          <w:color w:val="000000" w:themeColor="text1"/>
        </w:rPr>
        <w:t>se</w:t>
      </w:r>
      <w:r w:rsidR="00A07438" w:rsidRPr="00381993">
        <w:rPr>
          <w:rFonts w:cs="Times New Roman"/>
          <w:color w:val="000000" w:themeColor="text1"/>
        </w:rPr>
        <w:t xml:space="preserve"> na vytvoření řízených činností</w:t>
      </w:r>
      <w:r w:rsidR="00745CCB" w:rsidRPr="00381993">
        <w:rPr>
          <w:rFonts w:cs="Times New Roman"/>
          <w:color w:val="000000" w:themeColor="text1"/>
        </w:rPr>
        <w:t>,</w:t>
      </w:r>
      <w:r w:rsidR="00A07438" w:rsidRPr="00381993">
        <w:rPr>
          <w:rFonts w:cs="Times New Roman"/>
          <w:color w:val="000000" w:themeColor="text1"/>
        </w:rPr>
        <w:t xml:space="preserve"> jež </w:t>
      </w:r>
      <w:r w:rsidRPr="00381993">
        <w:rPr>
          <w:rFonts w:cs="Times New Roman"/>
          <w:color w:val="000000" w:themeColor="text1"/>
        </w:rPr>
        <w:t>m</w:t>
      </w:r>
      <w:r w:rsidR="00A07438" w:rsidRPr="00381993">
        <w:rPr>
          <w:rFonts w:cs="Times New Roman"/>
          <w:color w:val="000000" w:themeColor="text1"/>
        </w:rPr>
        <w:t>ají</w:t>
      </w:r>
      <w:r w:rsidRPr="00381993">
        <w:rPr>
          <w:rFonts w:cs="Times New Roman"/>
          <w:color w:val="000000" w:themeColor="text1"/>
        </w:rPr>
        <w:t xml:space="preserve"> rozvíjet </w:t>
      </w:r>
      <w:r w:rsidR="00A07438" w:rsidRPr="00381993">
        <w:rPr>
          <w:rFonts w:cs="Times New Roman"/>
          <w:color w:val="000000" w:themeColor="text1"/>
        </w:rPr>
        <w:t xml:space="preserve">jemnou </w:t>
      </w:r>
      <w:r w:rsidR="003F0AC7" w:rsidRPr="00381993">
        <w:rPr>
          <w:rFonts w:cs="Times New Roman"/>
          <w:color w:val="000000" w:themeColor="text1"/>
        </w:rPr>
        <w:t xml:space="preserve">motoriku </w:t>
      </w:r>
      <w:r w:rsidRPr="00381993">
        <w:rPr>
          <w:rFonts w:cs="Times New Roman"/>
          <w:color w:val="000000" w:themeColor="text1"/>
        </w:rPr>
        <w:t xml:space="preserve">u dětí </w:t>
      </w:r>
      <w:r w:rsidR="00A07438" w:rsidRPr="00381993">
        <w:rPr>
          <w:rFonts w:cs="Times New Roman"/>
          <w:color w:val="000000" w:themeColor="text1"/>
        </w:rPr>
        <w:t>zahajujících povinnou školní docházku</w:t>
      </w:r>
      <w:r w:rsidRPr="00381993">
        <w:rPr>
          <w:rFonts w:cs="Times New Roman"/>
          <w:color w:val="000000" w:themeColor="text1"/>
        </w:rPr>
        <w:t xml:space="preserve">, </w:t>
      </w:r>
      <w:r w:rsidR="00A07438" w:rsidRPr="00381993">
        <w:rPr>
          <w:rFonts w:cs="Times New Roman"/>
          <w:color w:val="000000" w:themeColor="text1"/>
        </w:rPr>
        <w:t>ve spojení s připomenutím</w:t>
      </w:r>
      <w:r w:rsidRPr="00381993">
        <w:rPr>
          <w:rFonts w:cs="Times New Roman"/>
          <w:color w:val="000000" w:themeColor="text1"/>
        </w:rPr>
        <w:t xml:space="preserve"> tradiční</w:t>
      </w:r>
      <w:r w:rsidR="00A07438" w:rsidRPr="00381993">
        <w:rPr>
          <w:rFonts w:cs="Times New Roman"/>
          <w:color w:val="000000" w:themeColor="text1"/>
        </w:rPr>
        <w:t>ch</w:t>
      </w:r>
      <w:r w:rsidRPr="00381993">
        <w:rPr>
          <w:rFonts w:cs="Times New Roman"/>
          <w:color w:val="000000" w:themeColor="text1"/>
        </w:rPr>
        <w:t xml:space="preserve"> lidov</w:t>
      </w:r>
      <w:r w:rsidR="00A07438" w:rsidRPr="00381993">
        <w:rPr>
          <w:rFonts w:cs="Times New Roman"/>
          <w:color w:val="000000" w:themeColor="text1"/>
        </w:rPr>
        <w:t>ých</w:t>
      </w:r>
      <w:r w:rsidRPr="00381993">
        <w:rPr>
          <w:rFonts w:cs="Times New Roman"/>
          <w:color w:val="000000" w:themeColor="text1"/>
        </w:rPr>
        <w:t xml:space="preserve"> zvyk</w:t>
      </w:r>
      <w:r w:rsidR="00A07438" w:rsidRPr="00381993">
        <w:rPr>
          <w:rFonts w:cs="Times New Roman"/>
          <w:color w:val="000000" w:themeColor="text1"/>
        </w:rPr>
        <w:t>ů</w:t>
      </w:r>
      <w:r w:rsidRPr="00381993">
        <w:rPr>
          <w:rFonts w:cs="Times New Roman"/>
          <w:color w:val="000000" w:themeColor="text1"/>
        </w:rPr>
        <w:t xml:space="preserve"> a jejic</w:t>
      </w:r>
      <w:r w:rsidR="00A07438" w:rsidRPr="00381993">
        <w:rPr>
          <w:rFonts w:cs="Times New Roman"/>
          <w:color w:val="000000" w:themeColor="text1"/>
        </w:rPr>
        <w:t>h</w:t>
      </w:r>
      <w:r w:rsidRPr="00381993">
        <w:rPr>
          <w:rFonts w:cs="Times New Roman"/>
          <w:color w:val="000000" w:themeColor="text1"/>
        </w:rPr>
        <w:t xml:space="preserve"> histori</w:t>
      </w:r>
      <w:r w:rsidR="00E50604" w:rsidRPr="00381993">
        <w:rPr>
          <w:rFonts w:cs="Times New Roman"/>
          <w:color w:val="000000" w:themeColor="text1"/>
        </w:rPr>
        <w:t>í</w:t>
      </w:r>
      <w:r w:rsidRPr="00381993">
        <w:rPr>
          <w:rFonts w:cs="Times New Roman"/>
          <w:color w:val="000000" w:themeColor="text1"/>
        </w:rPr>
        <w:t xml:space="preserve">. </w:t>
      </w:r>
      <w:r w:rsidR="002579AC" w:rsidRPr="00381993">
        <w:rPr>
          <w:rFonts w:cs="Times New Roman"/>
          <w:color w:val="000000" w:themeColor="text1"/>
          <w:szCs w:val="24"/>
        </w:rPr>
        <w:t>Dané aktivity v projektu jsou jednoduše proveditelné ve školních družinách i v domácím prostředí. Vybrané aktivity rovněž nejsou nikterak finančně ani jinak náročné, takže představují vhodné možnosti pro zapojení her do výchovy dětí ve školní družině.</w:t>
      </w:r>
    </w:p>
    <w:p w:rsidR="00A07438" w:rsidRPr="00381993" w:rsidRDefault="00A07438" w:rsidP="00ED768F">
      <w:pPr>
        <w:pStyle w:val="Nadpis2"/>
      </w:pPr>
      <w:bookmarkStart w:id="32" w:name="_Toc43371069"/>
      <w:r w:rsidRPr="00381993">
        <w:t>Potřebnost projektu</w:t>
      </w:r>
      <w:bookmarkEnd w:id="32"/>
      <w:r w:rsidRPr="00381993">
        <w:t xml:space="preserve"> </w:t>
      </w:r>
    </w:p>
    <w:p w:rsidR="0038693F" w:rsidRPr="00381993" w:rsidRDefault="0038693F"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Děti stejného věku se mohou od sebe odlišovat ve fyzické vyspělosti, v kognitivních předpokladech, tedy obecně ve zralosti – připravenosti pro zahájení školní docházky. K větším rozdílům může docházet mezi dětmi různého věku, které ve stejném roce nastupují do školy. Významné rozdíly jsou zároveň způsobeny rodinným zázemím, v podmínkách konkrétní školy a třídy. Nároky na děti jsou však podobné a s nepříliš velkým ohledem na jejich odlišné předpoklady. Dítě, které je pro školní docházku zralé, nároky na něj kladené ve škole zvládá. Některé děti však mohou mít v určitých oblastech problémy, které mohou vést ke zhoršeným výsledkům ve škole. (Bednářová, 2006, s. 1) </w:t>
      </w:r>
    </w:p>
    <w:p w:rsidR="00892C2D" w:rsidRPr="00381993" w:rsidRDefault="00984F62" w:rsidP="00A86E10">
      <w:pPr>
        <w:spacing w:after="120" w:line="360" w:lineRule="auto"/>
        <w:ind w:firstLine="360"/>
        <w:jc w:val="both"/>
        <w:rPr>
          <w:rFonts w:cs="Times New Roman"/>
          <w:color w:val="000000" w:themeColor="text1"/>
          <w:szCs w:val="24"/>
        </w:rPr>
      </w:pPr>
      <w:r w:rsidRPr="00381993">
        <w:rPr>
          <w:rFonts w:cs="Times New Roman"/>
          <w:color w:val="000000" w:themeColor="text1"/>
          <w:szCs w:val="24"/>
        </w:rPr>
        <w:t xml:space="preserve">Vychovatelé </w:t>
      </w:r>
      <w:r w:rsidR="008F6E9C" w:rsidRPr="00381993">
        <w:rPr>
          <w:rFonts w:cs="Times New Roman"/>
          <w:color w:val="000000" w:themeColor="text1"/>
          <w:szCs w:val="24"/>
        </w:rPr>
        <w:t xml:space="preserve">přidružené </w:t>
      </w:r>
      <w:r w:rsidRPr="00381993">
        <w:rPr>
          <w:rFonts w:cs="Times New Roman"/>
          <w:color w:val="000000" w:themeColor="text1"/>
          <w:szCs w:val="24"/>
        </w:rPr>
        <w:t xml:space="preserve">školní družiny </w:t>
      </w:r>
      <w:r w:rsidR="00DE6FF2" w:rsidRPr="00381993">
        <w:rPr>
          <w:rFonts w:cs="Times New Roman"/>
          <w:color w:val="000000" w:themeColor="text1"/>
          <w:szCs w:val="24"/>
        </w:rPr>
        <w:t>ZŠ</w:t>
      </w:r>
      <w:r w:rsidR="008F6E9C" w:rsidRPr="00381993">
        <w:rPr>
          <w:rFonts w:cs="Times New Roman"/>
          <w:color w:val="000000" w:themeColor="text1"/>
          <w:szCs w:val="24"/>
        </w:rPr>
        <w:t xml:space="preserve"> DUHOVÁ</w:t>
      </w:r>
      <w:r w:rsidRPr="00381993">
        <w:rPr>
          <w:rFonts w:cs="Times New Roman"/>
          <w:color w:val="000000" w:themeColor="text1"/>
          <w:szCs w:val="24"/>
        </w:rPr>
        <w:t>,</w:t>
      </w:r>
      <w:r w:rsidR="008F6E9C" w:rsidRPr="00381993">
        <w:rPr>
          <w:rFonts w:cs="Times New Roman"/>
          <w:color w:val="000000" w:themeColor="text1"/>
          <w:szCs w:val="24"/>
        </w:rPr>
        <w:t xml:space="preserve"> </w:t>
      </w:r>
      <w:r w:rsidRPr="00381993">
        <w:rPr>
          <w:rFonts w:cs="Times New Roman"/>
          <w:color w:val="000000" w:themeColor="text1"/>
          <w:szCs w:val="24"/>
        </w:rPr>
        <w:t>vykazují dlouhodobě n</w:t>
      </w:r>
      <w:r w:rsidR="00BD7DC9" w:rsidRPr="00381993">
        <w:rPr>
          <w:rFonts w:cs="Times New Roman"/>
          <w:color w:val="000000" w:themeColor="text1"/>
          <w:szCs w:val="24"/>
        </w:rPr>
        <w:t>edostatek řízených činností</w:t>
      </w:r>
      <w:r w:rsidRPr="00381993">
        <w:rPr>
          <w:rFonts w:cs="Times New Roman"/>
          <w:color w:val="000000" w:themeColor="text1"/>
          <w:szCs w:val="24"/>
        </w:rPr>
        <w:t xml:space="preserve">, nevyužívají </w:t>
      </w:r>
      <w:r w:rsidR="00892C2D" w:rsidRPr="00381993">
        <w:rPr>
          <w:rFonts w:cs="Times New Roman"/>
          <w:color w:val="000000" w:themeColor="text1"/>
          <w:szCs w:val="24"/>
        </w:rPr>
        <w:t>v prostředí družiny</w:t>
      </w:r>
      <w:r w:rsidR="0038693F" w:rsidRPr="00381993">
        <w:rPr>
          <w:rFonts w:cs="Times New Roman"/>
          <w:color w:val="000000" w:themeColor="text1"/>
          <w:szCs w:val="24"/>
        </w:rPr>
        <w:t xml:space="preserve"> her pro práci s dětmi</w:t>
      </w:r>
      <w:r w:rsidR="00892C2D" w:rsidRPr="00381993">
        <w:rPr>
          <w:rFonts w:cs="Times New Roman"/>
          <w:color w:val="000000" w:themeColor="text1"/>
          <w:szCs w:val="24"/>
        </w:rPr>
        <w:t>, které vedou ke zlepšení jejich obtíží</w:t>
      </w:r>
      <w:r w:rsidR="00314E4E" w:rsidRPr="00381993">
        <w:rPr>
          <w:rFonts w:cs="Times New Roman"/>
          <w:color w:val="000000" w:themeColor="text1"/>
          <w:szCs w:val="24"/>
        </w:rPr>
        <w:t>. P</w:t>
      </w:r>
      <w:r w:rsidR="00892C2D" w:rsidRPr="00381993">
        <w:rPr>
          <w:rFonts w:cs="Times New Roman"/>
          <w:color w:val="000000" w:themeColor="text1"/>
          <w:szCs w:val="24"/>
        </w:rPr>
        <w:t>řičemž za obtíže zde budeme považovat ty, které se týkají nejčastějších problémů, se kterými děti nastupují do základního vzdělávání. Jedná se o korekci obtíží:</w:t>
      </w:r>
    </w:p>
    <w:p w:rsidR="00892C2D" w:rsidRPr="00381993" w:rsidRDefault="00892C2D" w:rsidP="00A86E10">
      <w:pPr>
        <w:pStyle w:val="Odstavecseseznamem"/>
        <w:numPr>
          <w:ilvl w:val="0"/>
          <w:numId w:val="5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Špatného úchopu tužky</w:t>
      </w:r>
    </w:p>
    <w:p w:rsidR="00892C2D" w:rsidRPr="00381993" w:rsidRDefault="00892C2D" w:rsidP="00A86E10">
      <w:pPr>
        <w:pStyle w:val="Odstavecseseznamem"/>
        <w:numPr>
          <w:ilvl w:val="0"/>
          <w:numId w:val="5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Grafomotorické obtíže</w:t>
      </w:r>
    </w:p>
    <w:p w:rsidR="0038693F" w:rsidRPr="00381993" w:rsidRDefault="00892C2D" w:rsidP="00A86E10">
      <w:pPr>
        <w:pStyle w:val="Odstavecseseznamem"/>
        <w:numPr>
          <w:ilvl w:val="0"/>
          <w:numId w:val="51"/>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Špatná výslovnost</w:t>
      </w:r>
    </w:p>
    <w:p w:rsidR="0038693F" w:rsidRPr="00381993" w:rsidRDefault="0038693F" w:rsidP="00A86E10">
      <w:pPr>
        <w:spacing w:after="120" w:line="360" w:lineRule="auto"/>
        <w:jc w:val="both"/>
        <w:rPr>
          <w:rFonts w:cs="Times New Roman"/>
          <w:color w:val="000000" w:themeColor="text1"/>
          <w:szCs w:val="24"/>
        </w:rPr>
      </w:pPr>
    </w:p>
    <w:p w:rsidR="00F249B7" w:rsidRPr="00381993" w:rsidRDefault="00114DF5" w:rsidP="00ED768F">
      <w:pPr>
        <w:pStyle w:val="Nadpis2"/>
      </w:pPr>
      <w:bookmarkStart w:id="33" w:name="_Toc43371070"/>
      <w:r w:rsidRPr="00381993">
        <w:t>Cílová skupina</w:t>
      </w:r>
      <w:bookmarkEnd w:id="33"/>
    </w:p>
    <w:p w:rsidR="00114DF5" w:rsidRPr="00381993" w:rsidRDefault="00F2715A" w:rsidP="00A86E10">
      <w:pPr>
        <w:spacing w:after="0" w:line="360" w:lineRule="auto"/>
        <w:jc w:val="both"/>
        <w:rPr>
          <w:rFonts w:cs="Times New Roman"/>
          <w:color w:val="000000" w:themeColor="text1"/>
          <w:szCs w:val="24"/>
        </w:rPr>
      </w:pPr>
      <w:r w:rsidRPr="00381993">
        <w:rPr>
          <w:rFonts w:cs="Times New Roman"/>
          <w:bCs/>
          <w:color w:val="000000" w:themeColor="text1"/>
          <w:szCs w:val="24"/>
        </w:rPr>
        <w:t>Cílovou skupinou</w:t>
      </w:r>
      <w:r w:rsidRPr="00381993">
        <w:rPr>
          <w:rFonts w:cs="Times New Roman"/>
          <w:color w:val="000000" w:themeColor="text1"/>
          <w:szCs w:val="24"/>
        </w:rPr>
        <w:t xml:space="preserve"> projektu jsou žáci</w:t>
      </w:r>
      <w:r w:rsidR="00116C8F" w:rsidRPr="00381993">
        <w:rPr>
          <w:rFonts w:cs="Times New Roman"/>
          <w:color w:val="000000" w:themeColor="text1"/>
          <w:szCs w:val="24"/>
        </w:rPr>
        <w:t xml:space="preserve"> první třídy</w:t>
      </w:r>
      <w:r w:rsidRPr="00381993">
        <w:rPr>
          <w:rFonts w:cs="Times New Roman"/>
          <w:color w:val="000000" w:themeColor="text1"/>
          <w:szCs w:val="24"/>
        </w:rPr>
        <w:t xml:space="preserve"> prvního </w:t>
      </w:r>
      <w:r w:rsidR="00114DF5" w:rsidRPr="00381993">
        <w:rPr>
          <w:rFonts w:cs="Times New Roman"/>
          <w:color w:val="000000" w:themeColor="text1"/>
          <w:szCs w:val="24"/>
        </w:rPr>
        <w:t>stupně základní školy</w:t>
      </w:r>
      <w:r w:rsidR="00793299" w:rsidRPr="00381993">
        <w:rPr>
          <w:rFonts w:cs="Times New Roman"/>
          <w:color w:val="000000" w:themeColor="text1"/>
          <w:szCs w:val="24"/>
        </w:rPr>
        <w:t xml:space="preserve"> Duhová. </w:t>
      </w:r>
    </w:p>
    <w:p w:rsidR="00845599" w:rsidRPr="00381993" w:rsidRDefault="00845599" w:rsidP="00A86E10">
      <w:pPr>
        <w:spacing w:after="0" w:line="360" w:lineRule="auto"/>
        <w:jc w:val="both"/>
        <w:rPr>
          <w:rFonts w:cs="Times New Roman"/>
          <w:b/>
          <w:bCs/>
          <w:color w:val="000000" w:themeColor="text1"/>
          <w:szCs w:val="24"/>
        </w:rPr>
      </w:pPr>
    </w:p>
    <w:p w:rsidR="00BD5268" w:rsidRPr="00381993" w:rsidRDefault="00114DF5" w:rsidP="00ED768F">
      <w:pPr>
        <w:pStyle w:val="Nadpis2"/>
      </w:pPr>
      <w:bookmarkStart w:id="34" w:name="_Toc43371071"/>
      <w:r w:rsidRPr="00381993">
        <w:lastRenderedPageBreak/>
        <w:t>Cíle projektu</w:t>
      </w:r>
      <w:bookmarkEnd w:id="34"/>
    </w:p>
    <w:p w:rsidR="00BD5268" w:rsidRPr="00381993" w:rsidRDefault="00BD5268" w:rsidP="00A86E10">
      <w:pPr>
        <w:spacing w:line="360" w:lineRule="auto"/>
        <w:jc w:val="both"/>
        <w:rPr>
          <w:rFonts w:cs="Times New Roman"/>
          <w:color w:val="000000" w:themeColor="text1"/>
          <w:szCs w:val="24"/>
        </w:rPr>
      </w:pPr>
      <w:r w:rsidRPr="00381993">
        <w:rPr>
          <w:rFonts w:cs="Times New Roman"/>
          <w:color w:val="000000" w:themeColor="text1"/>
          <w:szCs w:val="24"/>
        </w:rPr>
        <w:t>Cílem bakalářského projektu je prostřednictvím hry rozvíjet jemnou motoriku u dětí mladšího školního věku</w:t>
      </w:r>
      <w:r w:rsidR="0064447D" w:rsidRPr="00381993">
        <w:rPr>
          <w:rFonts w:cs="Times New Roman"/>
          <w:color w:val="000000" w:themeColor="text1"/>
          <w:szCs w:val="24"/>
        </w:rPr>
        <w:t>, prostřednictvím přípravy na vyučování.</w:t>
      </w:r>
      <w:r w:rsidRPr="00381993">
        <w:rPr>
          <w:rFonts w:cs="Times New Roman"/>
          <w:color w:val="000000" w:themeColor="text1"/>
          <w:szCs w:val="24"/>
        </w:rPr>
        <w:t xml:space="preserve"> Projekt je určen dětem prvních ročníků, které navštěvují družinu </w:t>
      </w:r>
      <w:r w:rsidR="00AB2C2C" w:rsidRPr="00381993">
        <w:rPr>
          <w:rFonts w:cs="Times New Roman"/>
          <w:color w:val="000000" w:themeColor="text1"/>
          <w:szCs w:val="24"/>
        </w:rPr>
        <w:t>základní školy</w:t>
      </w:r>
      <w:r w:rsidRPr="00381993">
        <w:rPr>
          <w:rFonts w:cs="Times New Roman"/>
          <w:color w:val="000000" w:themeColor="text1"/>
          <w:szCs w:val="24"/>
        </w:rPr>
        <w:t xml:space="preserve"> nám</w:t>
      </w:r>
      <w:r w:rsidR="008C7185">
        <w:rPr>
          <w:rFonts w:cs="Times New Roman"/>
          <w:color w:val="000000" w:themeColor="text1"/>
          <w:szCs w:val="24"/>
        </w:rPr>
        <w:t>ěstí</w:t>
      </w:r>
      <w:r w:rsidRPr="00381993">
        <w:rPr>
          <w:rFonts w:cs="Times New Roman"/>
          <w:color w:val="000000" w:themeColor="text1"/>
          <w:szCs w:val="24"/>
        </w:rPr>
        <w:t xml:space="preserve"> Jiřího z Poděbrad na Praze 3. </w:t>
      </w:r>
      <w:r w:rsidR="00AB2C2C" w:rsidRPr="00381993">
        <w:rPr>
          <w:rFonts w:cs="Times New Roman"/>
          <w:color w:val="000000" w:themeColor="text1"/>
          <w:szCs w:val="24"/>
        </w:rPr>
        <w:t xml:space="preserve">Projekt </w:t>
      </w:r>
      <w:r w:rsidRPr="00381993">
        <w:rPr>
          <w:rFonts w:cs="Times New Roman"/>
          <w:color w:val="000000" w:themeColor="text1"/>
          <w:szCs w:val="24"/>
        </w:rPr>
        <w:t xml:space="preserve">má dlouhodobý charakter. V rámci projektu se žáci seznámí s tradicemi, které jsou </w:t>
      </w:r>
      <w:r w:rsidR="00CF5586" w:rsidRPr="00381993">
        <w:rPr>
          <w:rFonts w:cs="Times New Roman"/>
          <w:color w:val="000000" w:themeColor="text1"/>
          <w:szCs w:val="24"/>
        </w:rPr>
        <w:t>tradiční pro různá období v roce</w:t>
      </w:r>
      <w:r w:rsidRPr="00381993">
        <w:rPr>
          <w:rFonts w:cs="Times New Roman"/>
          <w:color w:val="000000" w:themeColor="text1"/>
          <w:szCs w:val="24"/>
        </w:rPr>
        <w:t xml:space="preserve">. </w:t>
      </w:r>
    </w:p>
    <w:p w:rsidR="00BD5268" w:rsidRPr="00381993" w:rsidRDefault="00BD5268" w:rsidP="00A86E10">
      <w:pPr>
        <w:spacing w:line="360" w:lineRule="auto"/>
        <w:ind w:firstLine="576"/>
        <w:jc w:val="both"/>
        <w:rPr>
          <w:rFonts w:cs="Times New Roman"/>
          <w:b/>
          <w:color w:val="000000" w:themeColor="text1"/>
          <w:szCs w:val="24"/>
        </w:rPr>
      </w:pPr>
      <w:r w:rsidRPr="00381993">
        <w:rPr>
          <w:rFonts w:cs="Times New Roman"/>
          <w:color w:val="000000" w:themeColor="text1"/>
          <w:szCs w:val="24"/>
        </w:rPr>
        <w:t xml:space="preserve">V souvislosti s jednotlivými tradicemi budou probíhat aktivity, jejichž prostřednictvím bude rozvíjena jemná motorika žáků. Projekt bude trvat </w:t>
      </w:r>
      <w:r w:rsidR="008C7185">
        <w:rPr>
          <w:rFonts w:cs="Times New Roman"/>
          <w:color w:val="000000" w:themeColor="text1"/>
          <w:szCs w:val="24"/>
        </w:rPr>
        <w:t>deset</w:t>
      </w:r>
      <w:r w:rsidRPr="00381993">
        <w:rPr>
          <w:rFonts w:cs="Times New Roman"/>
          <w:color w:val="000000" w:themeColor="text1"/>
          <w:szCs w:val="24"/>
        </w:rPr>
        <w:t xml:space="preserve"> měsíce a jednotlivé aktivity budou vzájemně propojeny. Bude také sledováno, aby se do aktivit mohli zapojit i </w:t>
      </w:r>
      <w:r w:rsidR="008C7185">
        <w:rPr>
          <w:rFonts w:cs="Times New Roman"/>
          <w:color w:val="000000" w:themeColor="text1"/>
          <w:szCs w:val="24"/>
        </w:rPr>
        <w:t xml:space="preserve">ti </w:t>
      </w:r>
      <w:r w:rsidRPr="00381993">
        <w:rPr>
          <w:rFonts w:cs="Times New Roman"/>
          <w:color w:val="000000" w:themeColor="text1"/>
          <w:szCs w:val="24"/>
        </w:rPr>
        <w:t xml:space="preserve">žáci, kteří z nějakého důvodu chyběli nebo se činnosti nemohli účastnit. </w:t>
      </w:r>
    </w:p>
    <w:p w:rsidR="00A07438" w:rsidRPr="00381993" w:rsidRDefault="00A07438" w:rsidP="00A86E10">
      <w:pPr>
        <w:spacing w:after="0" w:line="360" w:lineRule="auto"/>
        <w:jc w:val="both"/>
        <w:rPr>
          <w:rFonts w:cs="Times New Roman"/>
          <w:color w:val="000000" w:themeColor="text1"/>
          <w:szCs w:val="24"/>
        </w:rPr>
      </w:pPr>
    </w:p>
    <w:p w:rsidR="00BD7DC9" w:rsidRPr="00381993" w:rsidRDefault="00A07438" w:rsidP="00ED768F">
      <w:pPr>
        <w:pStyle w:val="Nadpis2"/>
      </w:pPr>
      <w:bookmarkStart w:id="35" w:name="_Toc43371072"/>
      <w:r w:rsidRPr="00381993">
        <w:t>Udržitelnost projektu</w:t>
      </w:r>
      <w:bookmarkEnd w:id="35"/>
      <w:r w:rsidRPr="00381993">
        <w:t xml:space="preserve"> </w:t>
      </w:r>
    </w:p>
    <w:p w:rsidR="005304DF" w:rsidRPr="00381993" w:rsidRDefault="00536E6A" w:rsidP="00A86E10">
      <w:pPr>
        <w:spacing w:line="360" w:lineRule="auto"/>
        <w:jc w:val="both"/>
        <w:rPr>
          <w:rFonts w:cs="Times New Roman"/>
          <w:color w:val="000000" w:themeColor="text1"/>
        </w:rPr>
      </w:pPr>
      <w:r w:rsidRPr="00381993">
        <w:rPr>
          <w:rFonts w:cs="Times New Roman"/>
          <w:color w:val="000000" w:themeColor="text1"/>
        </w:rPr>
        <w:t>Daný projekt lze uskutečnit v jakékoliv základní škole. Jeden z hlavních faktů je ten, že není potřeba zabezpečit finance od rodičů či zřizovatele. Projekt by měl škole složit několik řad let pro nastupující žáky do povinné školní docházk</w:t>
      </w:r>
      <w:r w:rsidR="005254F1" w:rsidRPr="00381993">
        <w:rPr>
          <w:rFonts w:cs="Times New Roman"/>
          <w:color w:val="000000" w:themeColor="text1"/>
        </w:rPr>
        <w:t>y, navštěvující školní družinu.</w:t>
      </w:r>
      <w:r w:rsidRPr="00381993">
        <w:rPr>
          <w:rFonts w:cs="Times New Roman"/>
          <w:color w:val="000000" w:themeColor="text1"/>
        </w:rPr>
        <w:t xml:space="preserve"> </w:t>
      </w:r>
    </w:p>
    <w:p w:rsidR="008161BF" w:rsidRPr="00381993" w:rsidRDefault="008161BF" w:rsidP="00A86E10">
      <w:pPr>
        <w:spacing w:line="360" w:lineRule="auto"/>
        <w:jc w:val="both"/>
        <w:rPr>
          <w:rFonts w:cs="Times New Roman"/>
          <w:color w:val="000000" w:themeColor="text1"/>
        </w:rPr>
      </w:pPr>
    </w:p>
    <w:p w:rsidR="005304DF" w:rsidRPr="00381993" w:rsidRDefault="00A90329" w:rsidP="00ED768F">
      <w:pPr>
        <w:pStyle w:val="Nadpis2"/>
        <w:rPr>
          <w:rFonts w:eastAsiaTheme="minorEastAsia"/>
        </w:rPr>
      </w:pPr>
      <w:bookmarkStart w:id="36" w:name="_Toc43371073"/>
      <w:r w:rsidRPr="00381993">
        <w:t>Finanční za</w:t>
      </w:r>
      <w:r w:rsidR="005304DF" w:rsidRPr="00381993">
        <w:t>bezpečení a rozpočet</w:t>
      </w:r>
      <w:bookmarkEnd w:id="36"/>
      <w:r w:rsidR="005304DF" w:rsidRPr="00381993">
        <w:t xml:space="preserve"> </w:t>
      </w:r>
    </w:p>
    <w:p w:rsidR="00E25785" w:rsidRDefault="005304DF" w:rsidP="00A86E10">
      <w:pPr>
        <w:spacing w:line="360" w:lineRule="auto"/>
        <w:jc w:val="both"/>
        <w:rPr>
          <w:rFonts w:eastAsiaTheme="majorEastAsia" w:cs="Times New Roman"/>
          <w:color w:val="000000" w:themeColor="text1"/>
        </w:rPr>
      </w:pPr>
      <w:r w:rsidRPr="00381993">
        <w:rPr>
          <w:rFonts w:eastAsiaTheme="majorEastAsia" w:cs="Times New Roman"/>
          <w:color w:val="000000" w:themeColor="text1"/>
        </w:rPr>
        <w:t>Garantem projektu bude samotná školní družina</w:t>
      </w:r>
      <w:r w:rsidR="002D77C7" w:rsidRPr="00381993">
        <w:rPr>
          <w:rFonts w:eastAsiaTheme="majorEastAsia" w:cs="Times New Roman"/>
          <w:color w:val="000000" w:themeColor="text1"/>
        </w:rPr>
        <w:t>, která je schopna díky úplatě rodičů za poskytování služeb schopna pokrýt veškeré náklady</w:t>
      </w:r>
      <w:r w:rsidR="001051E7" w:rsidRPr="00381993">
        <w:rPr>
          <w:rFonts w:eastAsiaTheme="majorEastAsia" w:cs="Times New Roman"/>
          <w:color w:val="000000" w:themeColor="text1"/>
        </w:rPr>
        <w:t>.</w:t>
      </w:r>
    </w:p>
    <w:p w:rsidR="00C522B4" w:rsidRPr="00D61038" w:rsidRDefault="00D61038" w:rsidP="00A86E10">
      <w:pPr>
        <w:spacing w:line="360" w:lineRule="auto"/>
        <w:jc w:val="both"/>
        <w:rPr>
          <w:rFonts w:eastAsiaTheme="majorEastAsia" w:cs="Times New Roman"/>
          <w:color w:val="000000" w:themeColor="text1"/>
        </w:rPr>
      </w:pPr>
      <w:r>
        <w:rPr>
          <w:rFonts w:eastAsiaTheme="majorEastAsia" w:cs="Times New Roman"/>
          <w:color w:val="000000" w:themeColor="text1"/>
        </w:rPr>
        <w:tab/>
        <w:t xml:space="preserve">V následující tabulce </w:t>
      </w:r>
      <w:r w:rsidR="00FB5C3E">
        <w:rPr>
          <w:rFonts w:eastAsiaTheme="majorEastAsia" w:cs="Times New Roman"/>
          <w:color w:val="000000" w:themeColor="text1"/>
        </w:rPr>
        <w:t xml:space="preserve">s vyčíslenými náklady </w:t>
      </w:r>
      <w:r>
        <w:rPr>
          <w:rFonts w:eastAsiaTheme="majorEastAsia" w:cs="Times New Roman"/>
          <w:color w:val="000000" w:themeColor="text1"/>
        </w:rPr>
        <w:t>jsou uvedeny jednotlivé položky potřebné k realizaci projektu.</w:t>
      </w:r>
      <w:r w:rsidR="00FB5C3E">
        <w:rPr>
          <w:rFonts w:eastAsiaTheme="majorEastAsia" w:cs="Times New Roman"/>
          <w:color w:val="000000" w:themeColor="text1"/>
        </w:rPr>
        <w:t xml:space="preserve"> Školní družinu navštěvuje</w:t>
      </w:r>
      <w:r w:rsidR="003677DF">
        <w:rPr>
          <w:rFonts w:eastAsiaTheme="majorEastAsia" w:cs="Times New Roman"/>
          <w:color w:val="000000" w:themeColor="text1"/>
        </w:rPr>
        <w:t xml:space="preserve"> 25</w:t>
      </w:r>
      <w:r w:rsidR="00FB5C3E">
        <w:rPr>
          <w:rFonts w:eastAsiaTheme="majorEastAsia" w:cs="Times New Roman"/>
          <w:color w:val="000000" w:themeColor="text1"/>
        </w:rPr>
        <w:t xml:space="preserve"> </w:t>
      </w:r>
      <w:r w:rsidR="00C40234">
        <w:rPr>
          <w:rFonts w:eastAsiaTheme="majorEastAsia" w:cs="Times New Roman"/>
          <w:color w:val="000000" w:themeColor="text1"/>
        </w:rPr>
        <w:t>d</w:t>
      </w:r>
      <w:r w:rsidR="00FB5C3E">
        <w:rPr>
          <w:rFonts w:eastAsiaTheme="majorEastAsia" w:cs="Times New Roman"/>
          <w:color w:val="000000" w:themeColor="text1"/>
        </w:rPr>
        <w:t>ětí první</w:t>
      </w:r>
      <w:r w:rsidR="003677DF">
        <w:rPr>
          <w:rFonts w:eastAsiaTheme="majorEastAsia" w:cs="Times New Roman"/>
          <w:color w:val="000000" w:themeColor="text1"/>
        </w:rPr>
        <w:t>ch tříd</w:t>
      </w:r>
      <w:r w:rsidR="00FB5C3E">
        <w:rPr>
          <w:rFonts w:eastAsiaTheme="majorEastAsia" w:cs="Times New Roman"/>
          <w:color w:val="000000" w:themeColor="text1"/>
        </w:rPr>
        <w:t>. Celkové náklady v přepočtu na jedno dítě jsou 438 Kč.</w:t>
      </w:r>
    </w:p>
    <w:p w:rsidR="00C522B4" w:rsidRDefault="00C522B4" w:rsidP="00A86E10">
      <w:pPr>
        <w:spacing w:line="360" w:lineRule="auto"/>
        <w:rPr>
          <w:rFonts w:eastAsiaTheme="majorEastAsia" w:cs="Times New Roman"/>
          <w:b/>
          <w:bCs/>
          <w:color w:val="000000" w:themeColor="text1"/>
          <w:sz w:val="28"/>
          <w:szCs w:val="28"/>
        </w:rPr>
      </w:pPr>
    </w:p>
    <w:p w:rsidR="00C522B4" w:rsidRDefault="00C522B4" w:rsidP="00A86E10">
      <w:pPr>
        <w:spacing w:line="360" w:lineRule="auto"/>
        <w:rPr>
          <w:rFonts w:eastAsiaTheme="majorEastAsia" w:cs="Times New Roman"/>
          <w:b/>
          <w:bCs/>
          <w:color w:val="000000" w:themeColor="text1"/>
          <w:sz w:val="28"/>
          <w:szCs w:val="28"/>
        </w:rPr>
      </w:pPr>
    </w:p>
    <w:p w:rsidR="00C522B4" w:rsidRDefault="00C522B4" w:rsidP="00A86E10">
      <w:pPr>
        <w:spacing w:line="360" w:lineRule="auto"/>
        <w:rPr>
          <w:rFonts w:eastAsiaTheme="majorEastAsia" w:cs="Times New Roman"/>
          <w:b/>
          <w:bCs/>
          <w:color w:val="000000" w:themeColor="text1"/>
          <w:sz w:val="28"/>
          <w:szCs w:val="28"/>
        </w:rPr>
      </w:pPr>
    </w:p>
    <w:p w:rsidR="00C522B4" w:rsidRDefault="00C522B4" w:rsidP="00A86E10">
      <w:pPr>
        <w:spacing w:line="360" w:lineRule="auto"/>
        <w:rPr>
          <w:rFonts w:eastAsiaTheme="majorEastAsia" w:cs="Times New Roman"/>
          <w:b/>
          <w:bCs/>
          <w:color w:val="000000" w:themeColor="text1"/>
          <w:sz w:val="28"/>
          <w:szCs w:val="28"/>
        </w:rPr>
      </w:pPr>
    </w:p>
    <w:p w:rsidR="00C522B4" w:rsidRDefault="00C522B4" w:rsidP="00A86E10">
      <w:pPr>
        <w:spacing w:line="360" w:lineRule="auto"/>
        <w:rPr>
          <w:rFonts w:eastAsiaTheme="majorEastAsia" w:cs="Times New Roman"/>
          <w:b/>
          <w:bCs/>
          <w:color w:val="000000" w:themeColor="text1"/>
          <w:sz w:val="28"/>
          <w:szCs w:val="28"/>
        </w:rPr>
      </w:pPr>
    </w:p>
    <w:p w:rsidR="00C522B4" w:rsidRPr="00C913C2" w:rsidRDefault="00EC7EE4" w:rsidP="00A86E10">
      <w:pPr>
        <w:spacing w:line="360" w:lineRule="auto"/>
        <w:rPr>
          <w:rFonts w:eastAsiaTheme="majorEastAsia" w:cs="Times New Roman"/>
          <w:b/>
          <w:bCs/>
          <w:color w:val="000000" w:themeColor="text1"/>
          <w:sz w:val="32"/>
          <w:szCs w:val="32"/>
        </w:rPr>
      </w:pPr>
      <w:r w:rsidRPr="00C913C2">
        <w:rPr>
          <w:rFonts w:eastAsiaTheme="majorEastAsia" w:cs="Times New Roman"/>
          <w:b/>
          <w:bCs/>
          <w:color w:val="000000" w:themeColor="text1"/>
          <w:sz w:val="32"/>
          <w:szCs w:val="32"/>
        </w:rPr>
        <w:lastRenderedPageBreak/>
        <w:t xml:space="preserve">Vyčíslené náklady </w:t>
      </w:r>
      <w:r w:rsidR="00E25785" w:rsidRPr="00C913C2">
        <w:rPr>
          <w:rFonts w:eastAsiaTheme="majorEastAsia" w:cs="Times New Roman"/>
          <w:b/>
          <w:bCs/>
          <w:color w:val="000000" w:themeColor="text1"/>
          <w:sz w:val="32"/>
          <w:szCs w:val="32"/>
        </w:rPr>
        <w:t xml:space="preserve"> </w:t>
      </w:r>
      <w:r w:rsidR="00C522B4">
        <w:rPr>
          <w:rFonts w:eastAsiaTheme="majorEastAsia"/>
          <w:sz w:val="32"/>
          <w:szCs w:val="32"/>
        </w:rPr>
        <w:fldChar w:fldCharType="begin"/>
      </w:r>
      <w:r w:rsidR="00C522B4" w:rsidRPr="00C913C2">
        <w:rPr>
          <w:rFonts w:eastAsiaTheme="majorEastAsia"/>
          <w:sz w:val="32"/>
          <w:szCs w:val="32"/>
        </w:rPr>
        <w:instrText xml:space="preserve"> LINK Excel.Sheet.12 "C:\\Users\\fefer\\Desktop\\Tabulka BP.xlsx" "List1!R1C1:R28C4" \a \f 4 \h </w:instrText>
      </w:r>
      <w:r w:rsidR="001F2C34" w:rsidRPr="00C913C2">
        <w:rPr>
          <w:rFonts w:eastAsiaTheme="majorEastAsia"/>
          <w:sz w:val="32"/>
          <w:szCs w:val="32"/>
        </w:rPr>
        <w:instrText xml:space="preserve"> \* MERGEFORMAT </w:instrText>
      </w:r>
      <w:r w:rsidR="00C522B4">
        <w:rPr>
          <w:rFonts w:eastAsiaTheme="majorEastAsia"/>
          <w:sz w:val="32"/>
          <w:szCs w:val="32"/>
        </w:rPr>
        <w:fldChar w:fldCharType="separate"/>
      </w:r>
    </w:p>
    <w:tbl>
      <w:tblPr>
        <w:tblW w:w="8899" w:type="dxa"/>
        <w:tblCellMar>
          <w:left w:w="70" w:type="dxa"/>
          <w:right w:w="70" w:type="dxa"/>
        </w:tblCellMar>
        <w:tblLook w:val="04A0" w:firstRow="1" w:lastRow="0" w:firstColumn="1" w:lastColumn="0" w:noHBand="0" w:noVBand="1"/>
      </w:tblPr>
      <w:tblGrid>
        <w:gridCol w:w="2633"/>
        <w:gridCol w:w="1840"/>
        <w:gridCol w:w="2166"/>
        <w:gridCol w:w="2260"/>
      </w:tblGrid>
      <w:tr w:rsidR="00C522B4" w:rsidRPr="00C522B4" w:rsidTr="001F2C34">
        <w:trPr>
          <w:trHeight w:val="532"/>
        </w:trPr>
        <w:tc>
          <w:tcPr>
            <w:tcW w:w="2633"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C522B4" w:rsidRPr="00C522B4" w:rsidRDefault="00C522B4" w:rsidP="00A86E10">
            <w:pPr>
              <w:spacing w:after="0" w:line="360" w:lineRule="auto"/>
              <w:jc w:val="center"/>
              <w:rPr>
                <w:rFonts w:eastAsia="Times New Roman" w:cs="Times New Roman"/>
                <w:b/>
                <w:bCs/>
                <w:color w:val="000000"/>
                <w:sz w:val="28"/>
                <w:szCs w:val="28"/>
              </w:rPr>
            </w:pPr>
            <w:r w:rsidRPr="00C522B4">
              <w:rPr>
                <w:rFonts w:eastAsia="Times New Roman" w:cs="Times New Roman"/>
                <w:b/>
                <w:bCs/>
                <w:color w:val="000000"/>
                <w:sz w:val="28"/>
                <w:szCs w:val="28"/>
              </w:rPr>
              <w:t>MATERIÁL</w:t>
            </w:r>
          </w:p>
        </w:tc>
        <w:tc>
          <w:tcPr>
            <w:tcW w:w="1840" w:type="dxa"/>
            <w:tcBorders>
              <w:top w:val="single" w:sz="4" w:space="0" w:color="auto"/>
              <w:left w:val="nil"/>
              <w:bottom w:val="single" w:sz="4" w:space="0" w:color="auto"/>
              <w:right w:val="single" w:sz="4" w:space="0" w:color="auto"/>
            </w:tcBorders>
            <w:shd w:val="clear" w:color="000000" w:fill="8EA9DB"/>
            <w:noWrap/>
            <w:vAlign w:val="bottom"/>
            <w:hideMark/>
          </w:tcPr>
          <w:p w:rsidR="00C522B4" w:rsidRPr="00C522B4" w:rsidRDefault="00C522B4" w:rsidP="00A86E10">
            <w:pPr>
              <w:spacing w:after="0" w:line="360" w:lineRule="auto"/>
              <w:jc w:val="center"/>
              <w:rPr>
                <w:rFonts w:eastAsia="Times New Roman" w:cs="Times New Roman"/>
                <w:b/>
                <w:bCs/>
                <w:color w:val="000000"/>
                <w:szCs w:val="24"/>
              </w:rPr>
            </w:pPr>
            <w:r w:rsidRPr="00C522B4">
              <w:rPr>
                <w:rFonts w:eastAsia="Times New Roman" w:cs="Times New Roman"/>
                <w:b/>
                <w:bCs/>
                <w:color w:val="000000"/>
                <w:szCs w:val="24"/>
              </w:rPr>
              <w:t>MNOŽSTVÍ</w:t>
            </w:r>
          </w:p>
        </w:tc>
        <w:tc>
          <w:tcPr>
            <w:tcW w:w="2166" w:type="dxa"/>
            <w:tcBorders>
              <w:top w:val="single" w:sz="4" w:space="0" w:color="auto"/>
              <w:left w:val="nil"/>
              <w:bottom w:val="single" w:sz="4" w:space="0" w:color="auto"/>
              <w:right w:val="single" w:sz="4" w:space="0" w:color="auto"/>
            </w:tcBorders>
            <w:shd w:val="clear" w:color="000000" w:fill="8EA9DB"/>
            <w:noWrap/>
            <w:vAlign w:val="bottom"/>
            <w:hideMark/>
          </w:tcPr>
          <w:p w:rsidR="00C522B4" w:rsidRPr="00C522B4" w:rsidRDefault="00521A5D" w:rsidP="00A86E10">
            <w:pPr>
              <w:spacing w:after="0" w:line="360" w:lineRule="auto"/>
              <w:jc w:val="center"/>
              <w:rPr>
                <w:rFonts w:eastAsia="Times New Roman" w:cs="Times New Roman"/>
                <w:b/>
                <w:bCs/>
                <w:color w:val="000000"/>
                <w:szCs w:val="24"/>
              </w:rPr>
            </w:pPr>
            <w:r>
              <w:rPr>
                <w:rFonts w:eastAsia="Times New Roman" w:cs="Times New Roman"/>
                <w:b/>
                <w:bCs/>
                <w:color w:val="000000"/>
                <w:szCs w:val="24"/>
              </w:rPr>
              <w:t>CENA ZA</w:t>
            </w:r>
            <w:r w:rsidR="00C522B4" w:rsidRPr="00C522B4">
              <w:rPr>
                <w:rFonts w:eastAsia="Times New Roman" w:cs="Times New Roman"/>
                <w:b/>
                <w:bCs/>
                <w:color w:val="000000"/>
                <w:szCs w:val="24"/>
              </w:rPr>
              <w:t xml:space="preserve"> KUS/BALENÍ</w:t>
            </w:r>
          </w:p>
        </w:tc>
        <w:tc>
          <w:tcPr>
            <w:tcW w:w="2260" w:type="dxa"/>
            <w:tcBorders>
              <w:top w:val="single" w:sz="4" w:space="0" w:color="auto"/>
              <w:left w:val="nil"/>
              <w:bottom w:val="single" w:sz="4" w:space="0" w:color="auto"/>
              <w:right w:val="single" w:sz="4" w:space="0" w:color="auto"/>
            </w:tcBorders>
            <w:shd w:val="clear" w:color="000000" w:fill="8EA9DB"/>
            <w:noWrap/>
            <w:vAlign w:val="bottom"/>
            <w:hideMark/>
          </w:tcPr>
          <w:p w:rsidR="00C522B4" w:rsidRPr="00C522B4" w:rsidRDefault="00C522B4" w:rsidP="00A86E10">
            <w:pPr>
              <w:spacing w:after="0" w:line="360" w:lineRule="auto"/>
              <w:jc w:val="center"/>
              <w:rPr>
                <w:rFonts w:eastAsia="Times New Roman" w:cs="Times New Roman"/>
                <w:b/>
                <w:bCs/>
                <w:color w:val="000000"/>
                <w:szCs w:val="24"/>
              </w:rPr>
            </w:pPr>
            <w:r w:rsidRPr="00C522B4">
              <w:rPr>
                <w:rFonts w:eastAsia="Times New Roman" w:cs="Times New Roman"/>
                <w:b/>
                <w:bCs/>
                <w:color w:val="000000"/>
                <w:szCs w:val="24"/>
              </w:rPr>
              <w:t>CENA CELKEM</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Papíry A3</w:t>
            </w:r>
            <w:r w:rsidR="00521A5D">
              <w:rPr>
                <w:rFonts w:eastAsia="Times New Roman" w:cs="Times New Roman"/>
                <w:color w:val="000000"/>
                <w:szCs w:val="24"/>
              </w:rPr>
              <w:t xml:space="preserve"> - bílé</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171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513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Papíry A4</w:t>
            </w:r>
            <w:r w:rsidR="00521A5D">
              <w:rPr>
                <w:rFonts w:eastAsia="Times New Roman" w:cs="Times New Roman"/>
                <w:color w:val="000000"/>
                <w:szCs w:val="24"/>
              </w:rPr>
              <w:t xml:space="preserve"> - bílé</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194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776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Papíry A4 - barevné</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254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1 016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Lepidlo</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30</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69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2 070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Jehly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31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93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Nit</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15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Režná nit</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20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Dřevěné korále</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239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717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Barevné kuličky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12</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38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456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Pinzety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25</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16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400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Kartonový papír</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26</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10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260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Motouzek</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59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177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Fixy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5</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56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280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Mouka</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16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32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Pečící papír</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30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60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Maska</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26</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22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572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Peříčka</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133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133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Krepový papír</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8</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11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88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Vodové barvy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10</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42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420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 xml:space="preserve">Trojhranné pastelky </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5</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95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475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Voskovky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5</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89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445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Špejle</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20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Stuhy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9</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39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351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Dětské nůžky</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25</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42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1 050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Lékařské špachtle</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30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30 Kč</w:t>
            </w:r>
          </w:p>
        </w:tc>
      </w:tr>
      <w:tr w:rsidR="00C522B4" w:rsidRPr="00C522B4" w:rsidTr="001F2C34">
        <w:trPr>
          <w:trHeight w:val="360"/>
        </w:trPr>
        <w:tc>
          <w:tcPr>
            <w:tcW w:w="2633" w:type="dxa"/>
            <w:tcBorders>
              <w:top w:val="nil"/>
              <w:left w:val="single" w:sz="4" w:space="0" w:color="auto"/>
              <w:bottom w:val="single" w:sz="4" w:space="0" w:color="auto"/>
              <w:right w:val="single" w:sz="4" w:space="0" w:color="auto"/>
            </w:tcBorders>
            <w:shd w:val="clear" w:color="000000" w:fill="D9E1F2"/>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Semínka</w:t>
            </w:r>
          </w:p>
        </w:tc>
        <w:tc>
          <w:tcPr>
            <w:tcW w:w="184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10</w:t>
            </w:r>
          </w:p>
        </w:tc>
        <w:tc>
          <w:tcPr>
            <w:tcW w:w="2166"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43 Kč</w:t>
            </w:r>
          </w:p>
        </w:tc>
        <w:tc>
          <w:tcPr>
            <w:tcW w:w="2260" w:type="dxa"/>
            <w:tcBorders>
              <w:top w:val="nil"/>
              <w:left w:val="nil"/>
              <w:bottom w:val="single" w:sz="4" w:space="0" w:color="auto"/>
              <w:right w:val="single" w:sz="4" w:space="0" w:color="auto"/>
            </w:tcBorders>
            <w:shd w:val="clear" w:color="auto" w:fill="auto"/>
            <w:noWrap/>
            <w:vAlign w:val="bottom"/>
            <w:hideMark/>
          </w:tcPr>
          <w:p w:rsidR="00C522B4" w:rsidRPr="00C522B4" w:rsidRDefault="00C522B4" w:rsidP="00A86E10">
            <w:pPr>
              <w:spacing w:after="0" w:line="360" w:lineRule="auto"/>
              <w:jc w:val="center"/>
              <w:rPr>
                <w:rFonts w:eastAsia="Times New Roman" w:cs="Times New Roman"/>
                <w:color w:val="000000"/>
                <w:szCs w:val="24"/>
              </w:rPr>
            </w:pPr>
            <w:r w:rsidRPr="00C522B4">
              <w:rPr>
                <w:rFonts w:eastAsia="Times New Roman" w:cs="Times New Roman"/>
                <w:color w:val="000000"/>
                <w:szCs w:val="24"/>
              </w:rPr>
              <w:t>430 Kč</w:t>
            </w:r>
          </w:p>
        </w:tc>
      </w:tr>
      <w:tr w:rsidR="00C522B4" w:rsidRPr="00C522B4" w:rsidTr="001F2C34">
        <w:trPr>
          <w:trHeight w:val="584"/>
        </w:trPr>
        <w:tc>
          <w:tcPr>
            <w:tcW w:w="2633" w:type="dxa"/>
            <w:tcBorders>
              <w:top w:val="nil"/>
              <w:left w:val="single" w:sz="4" w:space="0" w:color="auto"/>
              <w:bottom w:val="single" w:sz="4" w:space="0" w:color="auto"/>
              <w:right w:val="nil"/>
            </w:tcBorders>
            <w:shd w:val="clear" w:color="000000" w:fill="8EA9DB"/>
            <w:noWrap/>
            <w:vAlign w:val="bottom"/>
            <w:hideMark/>
          </w:tcPr>
          <w:p w:rsidR="00C522B4" w:rsidRPr="00C522B4" w:rsidRDefault="00FA3CEE" w:rsidP="00A86E10">
            <w:pPr>
              <w:spacing w:after="0" w:line="360" w:lineRule="auto"/>
              <w:jc w:val="center"/>
              <w:rPr>
                <w:rFonts w:eastAsia="Times New Roman" w:cs="Times New Roman"/>
                <w:b/>
                <w:bCs/>
                <w:color w:val="000000"/>
                <w:sz w:val="28"/>
                <w:szCs w:val="28"/>
              </w:rPr>
            </w:pPr>
            <w:r>
              <w:rPr>
                <w:rFonts w:eastAsia="Times New Roman" w:cs="Times New Roman"/>
                <w:b/>
                <w:bCs/>
                <w:color w:val="000000"/>
                <w:sz w:val="28"/>
                <w:szCs w:val="28"/>
              </w:rPr>
              <w:t xml:space="preserve">CENA </w:t>
            </w:r>
            <w:r w:rsidR="00C522B4" w:rsidRPr="00C522B4">
              <w:rPr>
                <w:rFonts w:eastAsia="Times New Roman" w:cs="Times New Roman"/>
                <w:b/>
                <w:bCs/>
                <w:color w:val="000000"/>
                <w:sz w:val="28"/>
                <w:szCs w:val="28"/>
              </w:rPr>
              <w:t>CELKEM</w:t>
            </w:r>
          </w:p>
        </w:tc>
        <w:tc>
          <w:tcPr>
            <w:tcW w:w="1840" w:type="dxa"/>
            <w:tcBorders>
              <w:top w:val="nil"/>
              <w:left w:val="nil"/>
              <w:bottom w:val="single" w:sz="4" w:space="0" w:color="auto"/>
              <w:right w:val="nil"/>
            </w:tcBorders>
            <w:shd w:val="clear" w:color="000000" w:fill="8EA9DB"/>
            <w:noWrap/>
            <w:vAlign w:val="bottom"/>
            <w:hideMark/>
          </w:tcPr>
          <w:p w:rsidR="00C522B4" w:rsidRPr="00C522B4" w:rsidRDefault="00C522B4" w:rsidP="00A86E10">
            <w:pPr>
              <w:spacing w:after="0" w:line="360" w:lineRule="auto"/>
              <w:rPr>
                <w:rFonts w:eastAsia="Times New Roman" w:cs="Times New Roman"/>
                <w:color w:val="000000"/>
                <w:szCs w:val="24"/>
              </w:rPr>
            </w:pPr>
            <w:r w:rsidRPr="00C522B4">
              <w:rPr>
                <w:rFonts w:eastAsia="Times New Roman" w:cs="Times New Roman"/>
                <w:color w:val="000000"/>
                <w:szCs w:val="24"/>
              </w:rPr>
              <w:t> </w:t>
            </w:r>
          </w:p>
        </w:tc>
        <w:tc>
          <w:tcPr>
            <w:tcW w:w="2166" w:type="dxa"/>
            <w:tcBorders>
              <w:top w:val="nil"/>
              <w:left w:val="nil"/>
              <w:bottom w:val="single" w:sz="4" w:space="0" w:color="auto"/>
              <w:right w:val="single" w:sz="4" w:space="0" w:color="auto"/>
            </w:tcBorders>
            <w:shd w:val="clear" w:color="000000" w:fill="8EA9DB"/>
            <w:noWrap/>
            <w:vAlign w:val="bottom"/>
            <w:hideMark/>
          </w:tcPr>
          <w:p w:rsidR="00C522B4" w:rsidRPr="00C522B4" w:rsidRDefault="00C522B4" w:rsidP="00A86E10">
            <w:pPr>
              <w:spacing w:after="0" w:line="360" w:lineRule="auto"/>
              <w:rPr>
                <w:rFonts w:eastAsia="Times New Roman" w:cs="Times New Roman"/>
                <w:color w:val="000000"/>
                <w:szCs w:val="24"/>
              </w:rPr>
            </w:pPr>
            <w:r w:rsidRPr="00C522B4">
              <w:rPr>
                <w:rFonts w:eastAsia="Times New Roman" w:cs="Times New Roman"/>
                <w:color w:val="000000"/>
                <w:szCs w:val="24"/>
              </w:rPr>
              <w:t> </w:t>
            </w:r>
          </w:p>
        </w:tc>
        <w:tc>
          <w:tcPr>
            <w:tcW w:w="2260" w:type="dxa"/>
            <w:tcBorders>
              <w:top w:val="nil"/>
              <w:left w:val="nil"/>
              <w:bottom w:val="single" w:sz="4" w:space="0" w:color="auto"/>
              <w:right w:val="single" w:sz="4" w:space="0" w:color="auto"/>
            </w:tcBorders>
            <w:shd w:val="clear" w:color="000000" w:fill="8EA9DB"/>
            <w:noWrap/>
            <w:vAlign w:val="bottom"/>
            <w:hideMark/>
          </w:tcPr>
          <w:p w:rsidR="00C522B4" w:rsidRPr="00C522B4" w:rsidRDefault="00C522B4" w:rsidP="00A86E10">
            <w:pPr>
              <w:spacing w:after="0" w:line="360" w:lineRule="auto"/>
              <w:jc w:val="center"/>
              <w:rPr>
                <w:rFonts w:eastAsia="Times New Roman" w:cs="Times New Roman"/>
                <w:b/>
                <w:bCs/>
                <w:color w:val="000000"/>
                <w:sz w:val="28"/>
                <w:szCs w:val="28"/>
              </w:rPr>
            </w:pPr>
            <w:r w:rsidRPr="00C522B4">
              <w:rPr>
                <w:rFonts w:eastAsia="Times New Roman" w:cs="Times New Roman"/>
                <w:b/>
                <w:bCs/>
                <w:color w:val="000000"/>
                <w:sz w:val="28"/>
                <w:szCs w:val="28"/>
              </w:rPr>
              <w:t>10 954 Kč</w:t>
            </w:r>
          </w:p>
        </w:tc>
      </w:tr>
    </w:tbl>
    <w:p w:rsidR="004071E8" w:rsidRPr="00EC7EE4" w:rsidRDefault="00C522B4" w:rsidP="00A86E10">
      <w:pPr>
        <w:spacing w:line="360" w:lineRule="auto"/>
        <w:rPr>
          <w:rFonts w:cs="Times New Roman"/>
          <w:b/>
          <w:bCs/>
          <w:color w:val="000000" w:themeColor="text1"/>
          <w:sz w:val="28"/>
          <w:szCs w:val="28"/>
        </w:rPr>
      </w:pPr>
      <w:r>
        <w:rPr>
          <w:rFonts w:eastAsiaTheme="majorEastAsia" w:cs="Times New Roman"/>
          <w:b/>
          <w:bCs/>
          <w:color w:val="000000" w:themeColor="text1"/>
          <w:sz w:val="28"/>
          <w:szCs w:val="28"/>
        </w:rPr>
        <w:fldChar w:fldCharType="end"/>
      </w:r>
      <w:r w:rsidR="00FB1312" w:rsidRPr="00EC7EE4">
        <w:rPr>
          <w:rFonts w:eastAsiaTheme="majorEastAsia" w:cs="Times New Roman"/>
          <w:b/>
          <w:bCs/>
          <w:color w:val="000000" w:themeColor="text1"/>
          <w:sz w:val="28"/>
          <w:szCs w:val="28"/>
        </w:rPr>
        <w:br w:type="page"/>
      </w:r>
    </w:p>
    <w:p w:rsidR="00F56DFA" w:rsidRDefault="002F7D68" w:rsidP="00ED768F">
      <w:pPr>
        <w:pStyle w:val="Nadpis2"/>
      </w:pPr>
      <w:bookmarkStart w:id="37" w:name="_Toc43371074"/>
      <w:r w:rsidRPr="00381993">
        <w:lastRenderedPageBreak/>
        <w:t>Harmonogram</w:t>
      </w:r>
      <w:bookmarkEnd w:id="37"/>
      <w:r w:rsidRPr="00381993">
        <w:t xml:space="preserve"> </w:t>
      </w:r>
    </w:p>
    <w:p w:rsidR="00D64D97" w:rsidRPr="00D64D97" w:rsidRDefault="00D64D97" w:rsidP="00A86E10">
      <w:pPr>
        <w:pStyle w:val="Default"/>
        <w:spacing w:line="360" w:lineRule="auto"/>
        <w:jc w:val="both"/>
        <w:rPr>
          <w:b w:val="0"/>
          <w:sz w:val="24"/>
        </w:rPr>
      </w:pPr>
      <w:r w:rsidRPr="00D64D97">
        <w:rPr>
          <w:rFonts w:eastAsia="Calibri"/>
          <w:b w:val="0"/>
          <w:sz w:val="24"/>
          <w:lang w:eastAsia="en-US"/>
        </w:rPr>
        <w:t>Harmonogram člení jednotlivé aktivity dle ročních</w:t>
      </w:r>
      <w:r>
        <w:rPr>
          <w:rFonts w:eastAsia="Calibri"/>
          <w:b w:val="0"/>
          <w:sz w:val="24"/>
          <w:lang w:eastAsia="en-US"/>
        </w:rPr>
        <w:t xml:space="preserve"> období</w:t>
      </w:r>
      <w:r w:rsidRPr="00D64D97">
        <w:rPr>
          <w:rFonts w:eastAsia="Calibri"/>
          <w:b w:val="0"/>
          <w:sz w:val="24"/>
          <w:lang w:eastAsia="en-US"/>
        </w:rPr>
        <w:t xml:space="preserve"> na fáze podzim, zima, jaro a část léta. </w:t>
      </w:r>
      <w:r w:rsidRPr="00D64D97">
        <w:rPr>
          <w:b w:val="0"/>
          <w:sz w:val="24"/>
        </w:rPr>
        <w:t>Tyto fáze jsou dále rozděleny na tříměsíční období, která jsou zaměřena na lidové tradice a zvyky daného období. Aktivity projektu pro rozvoj jemné motoriky budou realizovány vždy v prvním týdn</w:t>
      </w:r>
      <w:r w:rsidR="00E86D49">
        <w:rPr>
          <w:b w:val="0"/>
          <w:sz w:val="24"/>
        </w:rPr>
        <w:t>u</w:t>
      </w:r>
      <w:r w:rsidRPr="00D64D97">
        <w:rPr>
          <w:b w:val="0"/>
          <w:sz w:val="24"/>
        </w:rPr>
        <w:t xml:space="preserve"> v</w:t>
      </w:r>
      <w:r w:rsidR="00E86D49">
        <w:rPr>
          <w:b w:val="0"/>
          <w:sz w:val="24"/>
        </w:rPr>
        <w:t> </w:t>
      </w:r>
      <w:r w:rsidRPr="00D64D97">
        <w:rPr>
          <w:b w:val="0"/>
          <w:sz w:val="24"/>
        </w:rPr>
        <w:t>měsíci</w:t>
      </w:r>
      <w:r w:rsidR="00E86D49">
        <w:rPr>
          <w:b w:val="0"/>
          <w:sz w:val="24"/>
        </w:rPr>
        <w:t>,</w:t>
      </w:r>
      <w:r w:rsidRPr="00D64D97">
        <w:rPr>
          <w:b w:val="0"/>
          <w:sz w:val="24"/>
        </w:rPr>
        <w:t xml:space="preserve"> z důvodu určité pravidelnosti. </w:t>
      </w:r>
    </w:p>
    <w:p w:rsidR="00D64D97" w:rsidRPr="00D64D97" w:rsidRDefault="00D64D97" w:rsidP="00A86E10">
      <w:pPr>
        <w:spacing w:line="360" w:lineRule="auto"/>
      </w:pPr>
    </w:p>
    <w:tbl>
      <w:tblPr>
        <w:tblStyle w:val="Mkatabulky"/>
        <w:tblW w:w="9089" w:type="dxa"/>
        <w:tblLook w:val="04A0" w:firstRow="1" w:lastRow="0" w:firstColumn="1" w:lastColumn="0" w:noHBand="0" w:noVBand="1"/>
      </w:tblPr>
      <w:tblGrid>
        <w:gridCol w:w="3083"/>
        <w:gridCol w:w="6006"/>
      </w:tblGrid>
      <w:tr w:rsidR="00DC13E0" w:rsidRPr="00381993" w:rsidTr="009538AF">
        <w:trPr>
          <w:trHeight w:val="1355"/>
        </w:trPr>
        <w:tc>
          <w:tcPr>
            <w:tcW w:w="3083" w:type="dxa"/>
            <w:shd w:val="clear" w:color="auto" w:fill="D9E2F3" w:themeFill="accent1" w:themeFillTint="33"/>
          </w:tcPr>
          <w:p w:rsidR="00DC13E0" w:rsidRPr="00381993" w:rsidRDefault="00DC13E0" w:rsidP="00A86E10">
            <w:pPr>
              <w:spacing w:line="360" w:lineRule="auto"/>
              <w:jc w:val="both"/>
              <w:rPr>
                <w:rFonts w:cs="Times New Roman"/>
                <w:b/>
                <w:color w:val="000000" w:themeColor="text1"/>
                <w:sz w:val="36"/>
                <w:szCs w:val="36"/>
              </w:rPr>
            </w:pPr>
          </w:p>
          <w:p w:rsidR="00DC13E0" w:rsidRPr="00381993" w:rsidRDefault="00DC13E0" w:rsidP="00A86E10">
            <w:pPr>
              <w:spacing w:line="360" w:lineRule="auto"/>
              <w:jc w:val="center"/>
              <w:rPr>
                <w:rFonts w:cs="Times New Roman"/>
                <w:b/>
                <w:color w:val="000000" w:themeColor="text1"/>
                <w:sz w:val="36"/>
                <w:szCs w:val="36"/>
              </w:rPr>
            </w:pPr>
            <w:r w:rsidRPr="00381993">
              <w:rPr>
                <w:rFonts w:cs="Times New Roman"/>
                <w:b/>
                <w:color w:val="000000" w:themeColor="text1"/>
                <w:sz w:val="36"/>
                <w:szCs w:val="36"/>
              </w:rPr>
              <w:t>Termín</w:t>
            </w:r>
          </w:p>
        </w:tc>
        <w:tc>
          <w:tcPr>
            <w:tcW w:w="6006" w:type="dxa"/>
            <w:shd w:val="clear" w:color="auto" w:fill="D9E2F3" w:themeFill="accent1" w:themeFillTint="33"/>
          </w:tcPr>
          <w:p w:rsidR="00DC13E0" w:rsidRPr="00381993" w:rsidRDefault="00DC13E0" w:rsidP="00A86E10">
            <w:pPr>
              <w:spacing w:line="360" w:lineRule="auto"/>
              <w:jc w:val="both"/>
              <w:rPr>
                <w:rFonts w:cs="Times New Roman"/>
                <w:b/>
                <w:color w:val="000000" w:themeColor="text1"/>
                <w:sz w:val="36"/>
                <w:szCs w:val="36"/>
              </w:rPr>
            </w:pPr>
          </w:p>
          <w:p w:rsidR="00DC13E0" w:rsidRPr="00381993" w:rsidRDefault="00DC13E0" w:rsidP="00A86E10">
            <w:pPr>
              <w:spacing w:line="360" w:lineRule="auto"/>
              <w:jc w:val="center"/>
              <w:rPr>
                <w:rFonts w:cs="Times New Roman"/>
                <w:b/>
                <w:color w:val="000000" w:themeColor="text1"/>
                <w:sz w:val="36"/>
                <w:szCs w:val="36"/>
              </w:rPr>
            </w:pPr>
            <w:r w:rsidRPr="00381993">
              <w:rPr>
                <w:rFonts w:cs="Times New Roman"/>
                <w:b/>
                <w:color w:val="000000" w:themeColor="text1"/>
                <w:sz w:val="36"/>
                <w:szCs w:val="36"/>
              </w:rPr>
              <w:t>Popis aktivity</w:t>
            </w:r>
          </w:p>
        </w:tc>
      </w:tr>
      <w:tr w:rsidR="00DC13E0" w:rsidRPr="00381993" w:rsidTr="009538AF">
        <w:trPr>
          <w:trHeight w:val="2682"/>
        </w:trPr>
        <w:tc>
          <w:tcPr>
            <w:tcW w:w="3083" w:type="dxa"/>
            <w:shd w:val="clear" w:color="auto" w:fill="8EAADB" w:themeFill="accent1" w:themeFillTint="99"/>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3642A8"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ZÁŘÍ</w:t>
            </w:r>
            <w:r w:rsidR="00DC13E0" w:rsidRPr="00381993">
              <w:rPr>
                <w:rFonts w:cs="Times New Roman"/>
                <w:b/>
                <w:color w:val="000000" w:themeColor="text1"/>
                <w:sz w:val="28"/>
                <w:szCs w:val="28"/>
              </w:rPr>
              <w:t xml:space="preserve"> 2020</w:t>
            </w:r>
          </w:p>
        </w:tc>
        <w:tc>
          <w:tcPr>
            <w:tcW w:w="6006" w:type="dxa"/>
            <w:shd w:val="clear" w:color="auto" w:fill="8EAADB" w:themeFill="accent1" w:themeFillTint="99"/>
          </w:tcPr>
          <w:p w:rsidR="00DC13E0" w:rsidRPr="00381993" w:rsidRDefault="00DC13E0" w:rsidP="00A86E10">
            <w:pPr>
              <w:spacing w:line="360" w:lineRule="auto"/>
              <w:rPr>
                <w:rFonts w:cs="Times New Roman"/>
                <w:color w:val="000000" w:themeColor="text1"/>
                <w:sz w:val="24"/>
                <w:szCs w:val="24"/>
              </w:rPr>
            </w:pPr>
          </w:p>
          <w:p w:rsidR="00DC13E0" w:rsidRPr="00381993" w:rsidRDefault="00DC13E0"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Zahájení a motivace k projektu – diskuse</w:t>
            </w:r>
          </w:p>
          <w:p w:rsidR="00DC13E0" w:rsidRPr="00381993" w:rsidRDefault="00DC13E0"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Zjišťování úrovně jemné motoriky</w:t>
            </w:r>
          </w:p>
          <w:p w:rsidR="0072221A" w:rsidRPr="00381993" w:rsidRDefault="0072221A" w:rsidP="00A86E10">
            <w:pPr>
              <w:pStyle w:val="Odstavecseseznamem"/>
              <w:numPr>
                <w:ilvl w:val="0"/>
                <w:numId w:val="3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Rozvoj řeči</w:t>
            </w:r>
          </w:p>
          <w:p w:rsidR="0072221A" w:rsidRPr="00381993" w:rsidRDefault="0072221A" w:rsidP="00A86E10">
            <w:pPr>
              <w:pStyle w:val="Odstavecseseznamem"/>
              <w:numPr>
                <w:ilvl w:val="0"/>
                <w:numId w:val="4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Říkanky</w:t>
            </w:r>
          </w:p>
          <w:p w:rsidR="0072221A" w:rsidRPr="00381993" w:rsidRDefault="009538AF" w:rsidP="00A86E10">
            <w:pPr>
              <w:pStyle w:val="Odstavecseseznamem"/>
              <w:numPr>
                <w:ilvl w:val="0"/>
                <w:numId w:val="42"/>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Motorické cviky mluvidel</w:t>
            </w:r>
          </w:p>
        </w:tc>
      </w:tr>
      <w:tr w:rsidR="00DC13E0" w:rsidRPr="00381993" w:rsidTr="009538AF">
        <w:trPr>
          <w:trHeight w:val="1476"/>
        </w:trPr>
        <w:tc>
          <w:tcPr>
            <w:tcW w:w="3083" w:type="dxa"/>
            <w:shd w:val="clear" w:color="auto" w:fill="8EAADB" w:themeFill="accent1" w:themeFillTint="99"/>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3642A8"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 xml:space="preserve">ŘÍJEN </w:t>
            </w:r>
            <w:r w:rsidR="00DC13E0" w:rsidRPr="00381993">
              <w:rPr>
                <w:rFonts w:cs="Times New Roman"/>
                <w:b/>
                <w:color w:val="000000" w:themeColor="text1"/>
                <w:sz w:val="28"/>
                <w:szCs w:val="28"/>
              </w:rPr>
              <w:t>2020</w:t>
            </w:r>
          </w:p>
        </w:tc>
        <w:tc>
          <w:tcPr>
            <w:tcW w:w="6006" w:type="dxa"/>
            <w:shd w:val="clear" w:color="auto" w:fill="8EAADB" w:themeFill="accent1" w:themeFillTint="99"/>
          </w:tcPr>
          <w:p w:rsidR="00DC13E0" w:rsidRPr="00381993" w:rsidRDefault="00DC13E0" w:rsidP="00A86E10">
            <w:pPr>
              <w:spacing w:line="360" w:lineRule="auto"/>
              <w:rPr>
                <w:rFonts w:cs="Times New Roman"/>
                <w:color w:val="000000" w:themeColor="text1"/>
                <w:sz w:val="24"/>
                <w:szCs w:val="24"/>
              </w:rPr>
            </w:pPr>
          </w:p>
          <w:p w:rsidR="009C7EBF" w:rsidRPr="00381993" w:rsidRDefault="009C7EBF"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Výroba košík</w:t>
            </w:r>
            <w:r w:rsidR="00CA5D42" w:rsidRPr="00381993">
              <w:rPr>
                <w:rFonts w:ascii="Times New Roman" w:hAnsi="Times New Roman"/>
                <w:color w:val="000000" w:themeColor="text1"/>
                <w:sz w:val="24"/>
                <w:szCs w:val="24"/>
              </w:rPr>
              <w:t>ů</w:t>
            </w:r>
            <w:r w:rsidRPr="00381993">
              <w:rPr>
                <w:rFonts w:ascii="Times New Roman" w:hAnsi="Times New Roman"/>
                <w:color w:val="000000" w:themeColor="text1"/>
                <w:sz w:val="24"/>
                <w:szCs w:val="24"/>
              </w:rPr>
              <w:t xml:space="preserve"> na houby</w:t>
            </w:r>
          </w:p>
          <w:p w:rsidR="0021571E" w:rsidRPr="00381993" w:rsidRDefault="00DC13E0"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Řetězy</w:t>
            </w:r>
          </w:p>
        </w:tc>
      </w:tr>
      <w:tr w:rsidR="00DC13E0" w:rsidRPr="00381993" w:rsidTr="009538AF">
        <w:trPr>
          <w:trHeight w:val="2931"/>
        </w:trPr>
        <w:tc>
          <w:tcPr>
            <w:tcW w:w="3083" w:type="dxa"/>
            <w:shd w:val="clear" w:color="auto" w:fill="8EAADB" w:themeFill="accent1" w:themeFillTint="99"/>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3642A8"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 xml:space="preserve">LISTOPAD </w:t>
            </w:r>
            <w:r w:rsidR="00DC13E0" w:rsidRPr="00381993">
              <w:rPr>
                <w:rFonts w:cs="Times New Roman"/>
                <w:b/>
                <w:color w:val="000000" w:themeColor="text1"/>
                <w:sz w:val="28"/>
                <w:szCs w:val="28"/>
              </w:rPr>
              <w:t>2020</w:t>
            </w:r>
          </w:p>
        </w:tc>
        <w:tc>
          <w:tcPr>
            <w:tcW w:w="6006" w:type="dxa"/>
            <w:shd w:val="clear" w:color="auto" w:fill="8EAADB" w:themeFill="accent1" w:themeFillTint="99"/>
          </w:tcPr>
          <w:p w:rsidR="00A00736" w:rsidRPr="00381993" w:rsidRDefault="00A00736" w:rsidP="00A86E10">
            <w:pPr>
              <w:spacing w:line="360" w:lineRule="auto"/>
              <w:rPr>
                <w:rFonts w:cs="Times New Roman"/>
                <w:color w:val="000000" w:themeColor="text1"/>
                <w:szCs w:val="24"/>
              </w:rPr>
            </w:pPr>
          </w:p>
          <w:p w:rsidR="00A00736" w:rsidRPr="00381993" w:rsidRDefault="00A00736"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Měsíc společných her</w:t>
            </w:r>
          </w:p>
          <w:p w:rsidR="00A00736" w:rsidRPr="00381993" w:rsidRDefault="00A00736" w:rsidP="00A86E10">
            <w:pPr>
              <w:pStyle w:val="Odstavecseseznamem"/>
              <w:numPr>
                <w:ilvl w:val="0"/>
                <w:numId w:val="4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Navlékání kuliček</w:t>
            </w:r>
          </w:p>
          <w:p w:rsidR="00A00736" w:rsidRPr="00381993" w:rsidRDefault="00A00736" w:rsidP="00A86E10">
            <w:pPr>
              <w:pStyle w:val="Odstavecseseznamem"/>
              <w:numPr>
                <w:ilvl w:val="0"/>
                <w:numId w:val="4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Kuličky</w:t>
            </w:r>
          </w:p>
          <w:p w:rsidR="00A00736" w:rsidRPr="00381993" w:rsidRDefault="00A00736" w:rsidP="00A86E10">
            <w:pPr>
              <w:pStyle w:val="Odstavecseseznamem"/>
              <w:numPr>
                <w:ilvl w:val="0"/>
                <w:numId w:val="4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Pinzeta</w:t>
            </w:r>
          </w:p>
          <w:p w:rsidR="00A00736" w:rsidRPr="00381993" w:rsidRDefault="00A00736" w:rsidP="00A86E10">
            <w:pPr>
              <w:pStyle w:val="Odstavecseseznamem"/>
              <w:numPr>
                <w:ilvl w:val="0"/>
                <w:numId w:val="4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Stavění věže</w:t>
            </w:r>
          </w:p>
          <w:p w:rsidR="00A00736" w:rsidRPr="00381993" w:rsidRDefault="009C7EBF" w:rsidP="00A86E10">
            <w:pPr>
              <w:pStyle w:val="Odstavecseseznamem"/>
              <w:numPr>
                <w:ilvl w:val="0"/>
                <w:numId w:val="4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Tajemný</w:t>
            </w:r>
            <w:r w:rsidR="00A00736" w:rsidRPr="00381993">
              <w:rPr>
                <w:rFonts w:ascii="Times New Roman" w:hAnsi="Times New Roman"/>
                <w:color w:val="000000" w:themeColor="text1"/>
                <w:sz w:val="24"/>
                <w:szCs w:val="24"/>
              </w:rPr>
              <w:t xml:space="preserve"> šátek</w:t>
            </w:r>
          </w:p>
        </w:tc>
      </w:tr>
      <w:tr w:rsidR="00DC13E0" w:rsidRPr="00381993" w:rsidTr="00D64D97">
        <w:trPr>
          <w:trHeight w:val="841"/>
        </w:trPr>
        <w:tc>
          <w:tcPr>
            <w:tcW w:w="3083" w:type="dxa"/>
          </w:tcPr>
          <w:p w:rsidR="00D64D97" w:rsidRDefault="00D64D97" w:rsidP="00A86E10">
            <w:pPr>
              <w:spacing w:line="360" w:lineRule="auto"/>
              <w:rPr>
                <w:rFonts w:cs="Times New Roman"/>
                <w:b/>
                <w:color w:val="000000" w:themeColor="text1"/>
                <w:sz w:val="28"/>
                <w:szCs w:val="28"/>
              </w:rPr>
            </w:pPr>
          </w:p>
          <w:p w:rsidR="00D64D97" w:rsidRPr="00381993" w:rsidRDefault="00D64D97"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PROSINEC 2020</w:t>
            </w:r>
          </w:p>
          <w:p w:rsidR="00DC13E0" w:rsidRPr="00381993" w:rsidRDefault="00DC13E0" w:rsidP="00A86E10">
            <w:pPr>
              <w:spacing w:line="360" w:lineRule="auto"/>
              <w:rPr>
                <w:rFonts w:cs="Times New Roman"/>
                <w:b/>
                <w:color w:val="000000" w:themeColor="text1"/>
                <w:sz w:val="28"/>
                <w:szCs w:val="28"/>
              </w:rPr>
            </w:pPr>
          </w:p>
        </w:tc>
        <w:tc>
          <w:tcPr>
            <w:tcW w:w="6006" w:type="dxa"/>
          </w:tcPr>
          <w:p w:rsidR="00DC13E0" w:rsidRPr="00381993" w:rsidRDefault="00DC13E0" w:rsidP="00A86E10">
            <w:pPr>
              <w:spacing w:line="360" w:lineRule="auto"/>
              <w:rPr>
                <w:rFonts w:cs="Times New Roman"/>
                <w:color w:val="000000" w:themeColor="text1"/>
                <w:sz w:val="24"/>
                <w:szCs w:val="24"/>
              </w:rPr>
            </w:pPr>
          </w:p>
          <w:p w:rsidR="00DC13E0" w:rsidRPr="00381993" w:rsidRDefault="00DC13E0"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Pečení perníčků</w:t>
            </w:r>
          </w:p>
          <w:p w:rsidR="00423F40" w:rsidRPr="00381993" w:rsidRDefault="00423F40" w:rsidP="00A86E10">
            <w:pPr>
              <w:pStyle w:val="Odstavecseseznamem"/>
              <w:numPr>
                <w:ilvl w:val="0"/>
                <w:numId w:val="38"/>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Teorie</w:t>
            </w:r>
          </w:p>
          <w:p w:rsidR="00423F40" w:rsidRPr="00381993" w:rsidRDefault="00423F40" w:rsidP="00A86E10">
            <w:pPr>
              <w:pStyle w:val="Odstavecseseznamem"/>
              <w:numPr>
                <w:ilvl w:val="0"/>
                <w:numId w:val="38"/>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lastRenderedPageBreak/>
              <w:t>Perníčky v praxi</w:t>
            </w:r>
          </w:p>
          <w:p w:rsidR="00423F40" w:rsidRPr="00381993" w:rsidRDefault="00423F40" w:rsidP="00A86E10">
            <w:pPr>
              <w:pStyle w:val="Odstavecseseznamem"/>
              <w:numPr>
                <w:ilvl w:val="0"/>
                <w:numId w:val="38"/>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Zdobení</w:t>
            </w:r>
          </w:p>
        </w:tc>
      </w:tr>
      <w:tr w:rsidR="00DC13E0" w:rsidRPr="00381993" w:rsidTr="00746773">
        <w:trPr>
          <w:trHeight w:val="1101"/>
        </w:trPr>
        <w:tc>
          <w:tcPr>
            <w:tcW w:w="3083" w:type="dxa"/>
            <w:shd w:val="clear" w:color="auto" w:fill="auto"/>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3642A8"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LEDEN</w:t>
            </w:r>
            <w:r w:rsidR="00DC13E0" w:rsidRPr="00381993">
              <w:rPr>
                <w:rFonts w:cs="Times New Roman"/>
                <w:b/>
                <w:color w:val="000000" w:themeColor="text1"/>
                <w:sz w:val="28"/>
                <w:szCs w:val="28"/>
              </w:rPr>
              <w:t xml:space="preserve"> 2021</w:t>
            </w:r>
          </w:p>
        </w:tc>
        <w:tc>
          <w:tcPr>
            <w:tcW w:w="6006" w:type="dxa"/>
            <w:shd w:val="clear" w:color="auto" w:fill="auto"/>
          </w:tcPr>
          <w:p w:rsidR="00DC13E0" w:rsidRPr="00381993" w:rsidRDefault="00DC13E0" w:rsidP="00A86E10">
            <w:pPr>
              <w:spacing w:line="360" w:lineRule="auto"/>
              <w:rPr>
                <w:rFonts w:cs="Times New Roman"/>
                <w:color w:val="000000" w:themeColor="text1"/>
                <w:sz w:val="24"/>
                <w:szCs w:val="24"/>
              </w:rPr>
            </w:pPr>
          </w:p>
          <w:p w:rsidR="00AB3084" w:rsidRPr="00381993" w:rsidRDefault="00AB3084"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Rozvoj grafomotoriky</w:t>
            </w:r>
          </w:p>
          <w:p w:rsidR="00AB3084" w:rsidRPr="00381993" w:rsidRDefault="00AB3084" w:rsidP="00A86E10">
            <w:pPr>
              <w:pStyle w:val="Odstavecseseznamem"/>
              <w:numPr>
                <w:ilvl w:val="0"/>
                <w:numId w:val="41"/>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Osmičky</w:t>
            </w:r>
          </w:p>
          <w:p w:rsidR="00AB3084" w:rsidRPr="00381993" w:rsidRDefault="00AB3084" w:rsidP="00A86E10">
            <w:pPr>
              <w:pStyle w:val="Odstavecseseznamem"/>
              <w:numPr>
                <w:ilvl w:val="0"/>
                <w:numId w:val="41"/>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Terč</w:t>
            </w:r>
          </w:p>
          <w:p w:rsidR="00284C07" w:rsidRPr="00381993" w:rsidRDefault="00AB3084" w:rsidP="00A86E10">
            <w:pPr>
              <w:pStyle w:val="Odstavecseseznamem"/>
              <w:numPr>
                <w:ilvl w:val="0"/>
                <w:numId w:val="41"/>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Člověče, nakresli</w:t>
            </w:r>
          </w:p>
        </w:tc>
      </w:tr>
      <w:tr w:rsidR="00DC13E0" w:rsidRPr="00381993" w:rsidTr="00746773">
        <w:trPr>
          <w:trHeight w:val="1211"/>
        </w:trPr>
        <w:tc>
          <w:tcPr>
            <w:tcW w:w="3083" w:type="dxa"/>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DC13E0"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Ú</w:t>
            </w:r>
            <w:r w:rsidR="003642A8" w:rsidRPr="00381993">
              <w:rPr>
                <w:rFonts w:cs="Times New Roman"/>
                <w:b/>
                <w:color w:val="000000" w:themeColor="text1"/>
                <w:sz w:val="28"/>
                <w:szCs w:val="28"/>
              </w:rPr>
              <w:t>NOR</w:t>
            </w:r>
            <w:r w:rsidRPr="00381993">
              <w:rPr>
                <w:rFonts w:cs="Times New Roman"/>
                <w:b/>
                <w:color w:val="000000" w:themeColor="text1"/>
                <w:sz w:val="28"/>
                <w:szCs w:val="28"/>
              </w:rPr>
              <w:t xml:space="preserve"> 2021</w:t>
            </w:r>
          </w:p>
        </w:tc>
        <w:tc>
          <w:tcPr>
            <w:tcW w:w="6006" w:type="dxa"/>
          </w:tcPr>
          <w:p w:rsidR="00CA5D42" w:rsidRPr="00381993" w:rsidRDefault="00CA5D42" w:rsidP="00A86E10">
            <w:pPr>
              <w:spacing w:line="360" w:lineRule="auto"/>
              <w:rPr>
                <w:rFonts w:cs="Times New Roman"/>
                <w:color w:val="000000" w:themeColor="text1"/>
                <w:szCs w:val="24"/>
              </w:rPr>
            </w:pPr>
          </w:p>
          <w:p w:rsidR="00CA5D42" w:rsidRPr="00381993" w:rsidRDefault="00CA5D42" w:rsidP="00A86E10">
            <w:pPr>
              <w:pStyle w:val="Odstavecseseznamem"/>
              <w:numPr>
                <w:ilvl w:val="0"/>
                <w:numId w:val="32"/>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Masopust</w:t>
            </w:r>
          </w:p>
          <w:p w:rsidR="00AB3084" w:rsidRPr="00381993" w:rsidRDefault="00CA5D42" w:rsidP="00A86E10">
            <w:pPr>
              <w:pStyle w:val="Odstavecseseznamem"/>
              <w:numPr>
                <w:ilvl w:val="0"/>
                <w:numId w:val="5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 xml:space="preserve">Výroba masek </w:t>
            </w:r>
          </w:p>
        </w:tc>
      </w:tr>
      <w:tr w:rsidR="00DC13E0" w:rsidRPr="00381993" w:rsidTr="00746773">
        <w:trPr>
          <w:trHeight w:val="1241"/>
        </w:trPr>
        <w:tc>
          <w:tcPr>
            <w:tcW w:w="3083" w:type="dxa"/>
            <w:shd w:val="clear" w:color="auto" w:fill="8EAADB" w:themeFill="accent1" w:themeFillTint="99"/>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DC13E0"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B</w:t>
            </w:r>
            <w:r w:rsidR="003642A8" w:rsidRPr="00381993">
              <w:rPr>
                <w:rFonts w:cs="Times New Roman"/>
                <w:b/>
                <w:color w:val="000000" w:themeColor="text1"/>
                <w:sz w:val="28"/>
                <w:szCs w:val="28"/>
              </w:rPr>
              <w:t xml:space="preserve">ŘEZEN </w:t>
            </w:r>
            <w:r w:rsidRPr="00381993">
              <w:rPr>
                <w:rFonts w:cs="Times New Roman"/>
                <w:b/>
                <w:color w:val="000000" w:themeColor="text1"/>
                <w:sz w:val="28"/>
                <w:szCs w:val="28"/>
              </w:rPr>
              <w:t>2021</w:t>
            </w:r>
          </w:p>
        </w:tc>
        <w:tc>
          <w:tcPr>
            <w:tcW w:w="6006" w:type="dxa"/>
            <w:shd w:val="clear" w:color="auto" w:fill="8EAADB" w:themeFill="accent1" w:themeFillTint="99"/>
          </w:tcPr>
          <w:p w:rsidR="00DC13E0" w:rsidRPr="00381993" w:rsidRDefault="00DC13E0" w:rsidP="00A86E10">
            <w:pPr>
              <w:pStyle w:val="Odstavecseseznamem"/>
              <w:spacing w:line="360" w:lineRule="auto"/>
              <w:rPr>
                <w:rFonts w:ascii="Times New Roman" w:hAnsi="Times New Roman"/>
                <w:color w:val="000000" w:themeColor="text1"/>
                <w:sz w:val="24"/>
                <w:szCs w:val="24"/>
              </w:rPr>
            </w:pPr>
          </w:p>
          <w:p w:rsidR="006472DC" w:rsidRPr="00381993" w:rsidRDefault="006472DC" w:rsidP="00A86E10">
            <w:pPr>
              <w:pStyle w:val="Odstavecseseznamem"/>
              <w:numPr>
                <w:ilvl w:val="0"/>
                <w:numId w:val="29"/>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Mozaikové obrázky</w:t>
            </w:r>
          </w:p>
          <w:p w:rsidR="006472DC" w:rsidRPr="00381993" w:rsidRDefault="00CA5D42" w:rsidP="00A86E10">
            <w:pPr>
              <w:pStyle w:val="Odstavecseseznamem"/>
              <w:numPr>
                <w:ilvl w:val="0"/>
                <w:numId w:val="29"/>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Ozdobné ř</w:t>
            </w:r>
            <w:r w:rsidR="006472DC" w:rsidRPr="00381993">
              <w:rPr>
                <w:rFonts w:ascii="Times New Roman" w:hAnsi="Times New Roman"/>
                <w:color w:val="000000" w:themeColor="text1"/>
                <w:sz w:val="24"/>
                <w:szCs w:val="24"/>
              </w:rPr>
              <w:t>etězy</w:t>
            </w:r>
          </w:p>
          <w:p w:rsidR="006472DC" w:rsidRPr="00381993" w:rsidRDefault="006472DC" w:rsidP="00A86E10">
            <w:pPr>
              <w:pStyle w:val="Odstavecseseznamem"/>
              <w:numPr>
                <w:ilvl w:val="0"/>
                <w:numId w:val="29"/>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Výroba Morany</w:t>
            </w:r>
          </w:p>
        </w:tc>
      </w:tr>
      <w:tr w:rsidR="00DC13E0" w:rsidRPr="00381993" w:rsidTr="00746773">
        <w:trPr>
          <w:trHeight w:val="1241"/>
        </w:trPr>
        <w:tc>
          <w:tcPr>
            <w:tcW w:w="3083" w:type="dxa"/>
            <w:shd w:val="clear" w:color="auto" w:fill="8EAADB" w:themeFill="accent1" w:themeFillTint="99"/>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3642A8"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 xml:space="preserve">DUBEN </w:t>
            </w:r>
            <w:r w:rsidR="00DC13E0" w:rsidRPr="00381993">
              <w:rPr>
                <w:rFonts w:cs="Times New Roman"/>
                <w:b/>
                <w:color w:val="000000" w:themeColor="text1"/>
                <w:sz w:val="28"/>
                <w:szCs w:val="28"/>
              </w:rPr>
              <w:t>2021</w:t>
            </w:r>
          </w:p>
        </w:tc>
        <w:tc>
          <w:tcPr>
            <w:tcW w:w="6006" w:type="dxa"/>
            <w:shd w:val="clear" w:color="auto" w:fill="8EAADB" w:themeFill="accent1" w:themeFillTint="99"/>
          </w:tcPr>
          <w:p w:rsidR="00DC13E0" w:rsidRPr="00381993" w:rsidRDefault="00DC13E0" w:rsidP="00A86E10">
            <w:pPr>
              <w:spacing w:line="360" w:lineRule="auto"/>
              <w:rPr>
                <w:rFonts w:cs="Times New Roman"/>
                <w:color w:val="000000" w:themeColor="text1"/>
                <w:sz w:val="24"/>
                <w:szCs w:val="24"/>
              </w:rPr>
            </w:pPr>
          </w:p>
          <w:p w:rsidR="00DC13E0" w:rsidRPr="00381993" w:rsidRDefault="00DC13E0" w:rsidP="00A86E10">
            <w:pPr>
              <w:pStyle w:val="Odstavecseseznamem"/>
              <w:numPr>
                <w:ilvl w:val="0"/>
                <w:numId w:val="30"/>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Velikonoční dílny</w:t>
            </w:r>
          </w:p>
          <w:p w:rsidR="00284C07" w:rsidRPr="00381993" w:rsidRDefault="00284C07" w:rsidP="00A86E10">
            <w:pPr>
              <w:pStyle w:val="Odstavecseseznamem"/>
              <w:numPr>
                <w:ilvl w:val="0"/>
                <w:numId w:val="35"/>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Pečení velikonočních perníčků</w:t>
            </w:r>
          </w:p>
          <w:p w:rsidR="00284C07" w:rsidRPr="00381993" w:rsidRDefault="00284C07" w:rsidP="00A86E10">
            <w:pPr>
              <w:pStyle w:val="Odstavecseseznamem"/>
              <w:numPr>
                <w:ilvl w:val="0"/>
                <w:numId w:val="35"/>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Malování velikonočních vajíček</w:t>
            </w:r>
          </w:p>
          <w:p w:rsidR="00DC13E0" w:rsidRPr="004D5D7E" w:rsidRDefault="00284C07" w:rsidP="00A86E10">
            <w:pPr>
              <w:pStyle w:val="Odstavecseseznamem"/>
              <w:numPr>
                <w:ilvl w:val="0"/>
                <w:numId w:val="35"/>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Pletení pomlázky</w:t>
            </w:r>
          </w:p>
        </w:tc>
      </w:tr>
      <w:tr w:rsidR="00DC13E0" w:rsidRPr="00381993" w:rsidTr="00D64D97">
        <w:trPr>
          <w:trHeight w:val="1792"/>
        </w:trPr>
        <w:tc>
          <w:tcPr>
            <w:tcW w:w="3083" w:type="dxa"/>
            <w:shd w:val="clear" w:color="auto" w:fill="8EAADB" w:themeFill="accent1" w:themeFillTint="99"/>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3642A8"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KVĚTEN</w:t>
            </w:r>
            <w:r w:rsidR="00DC13E0" w:rsidRPr="00381993">
              <w:rPr>
                <w:rFonts w:cs="Times New Roman"/>
                <w:b/>
                <w:color w:val="000000" w:themeColor="text1"/>
                <w:sz w:val="28"/>
                <w:szCs w:val="28"/>
              </w:rPr>
              <w:t xml:space="preserve"> 2021</w:t>
            </w:r>
          </w:p>
        </w:tc>
        <w:tc>
          <w:tcPr>
            <w:tcW w:w="6006" w:type="dxa"/>
            <w:shd w:val="clear" w:color="auto" w:fill="8EAADB" w:themeFill="accent1" w:themeFillTint="99"/>
          </w:tcPr>
          <w:p w:rsidR="00DC13E0" w:rsidRPr="00381993" w:rsidRDefault="00DC13E0" w:rsidP="00A86E10">
            <w:pPr>
              <w:spacing w:line="360" w:lineRule="auto"/>
              <w:rPr>
                <w:rFonts w:cs="Times New Roman"/>
                <w:color w:val="000000" w:themeColor="text1"/>
                <w:sz w:val="24"/>
                <w:szCs w:val="24"/>
              </w:rPr>
            </w:pPr>
          </w:p>
          <w:p w:rsidR="004D5D7E" w:rsidRDefault="004D5D7E" w:rsidP="00A86E10">
            <w:pPr>
              <w:pStyle w:val="Odstavecseseznamem"/>
              <w:numPr>
                <w:ilvl w:val="0"/>
                <w:numId w:val="31"/>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Výroba májky</w:t>
            </w:r>
          </w:p>
          <w:p w:rsidR="00284C07" w:rsidRPr="00381993" w:rsidRDefault="00DC13E0" w:rsidP="00A86E10">
            <w:pPr>
              <w:pStyle w:val="Odstavecseseznamem"/>
              <w:numPr>
                <w:ilvl w:val="0"/>
                <w:numId w:val="31"/>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Den Matek</w:t>
            </w:r>
          </w:p>
          <w:p w:rsidR="00B93328" w:rsidRPr="004D5D7E" w:rsidRDefault="00DC13E0" w:rsidP="00A86E10">
            <w:pPr>
              <w:pStyle w:val="Odstavecseseznamem"/>
              <w:numPr>
                <w:ilvl w:val="0"/>
                <w:numId w:val="35"/>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 xml:space="preserve">výroba </w:t>
            </w:r>
            <w:r w:rsidR="00284C07" w:rsidRPr="00381993">
              <w:rPr>
                <w:rFonts w:ascii="Times New Roman" w:hAnsi="Times New Roman"/>
                <w:color w:val="000000" w:themeColor="text1"/>
                <w:sz w:val="24"/>
                <w:szCs w:val="24"/>
              </w:rPr>
              <w:t>náramku či náhrdelníku pro maminky</w:t>
            </w:r>
          </w:p>
        </w:tc>
      </w:tr>
      <w:tr w:rsidR="00DC13E0" w:rsidRPr="00381993" w:rsidTr="00D64D97">
        <w:trPr>
          <w:trHeight w:val="699"/>
        </w:trPr>
        <w:tc>
          <w:tcPr>
            <w:tcW w:w="3083" w:type="dxa"/>
          </w:tcPr>
          <w:p w:rsidR="00DC13E0" w:rsidRPr="00381993" w:rsidRDefault="00DC13E0" w:rsidP="00A86E10">
            <w:pPr>
              <w:spacing w:line="360" w:lineRule="auto"/>
              <w:jc w:val="center"/>
              <w:rPr>
                <w:rFonts w:cs="Times New Roman"/>
                <w:b/>
                <w:color w:val="000000" w:themeColor="text1"/>
                <w:sz w:val="28"/>
                <w:szCs w:val="28"/>
              </w:rPr>
            </w:pPr>
          </w:p>
          <w:p w:rsidR="00DC13E0" w:rsidRPr="00381993" w:rsidRDefault="003642A8" w:rsidP="00A86E10">
            <w:pPr>
              <w:spacing w:line="360" w:lineRule="auto"/>
              <w:jc w:val="center"/>
              <w:rPr>
                <w:rFonts w:cs="Times New Roman"/>
                <w:b/>
                <w:color w:val="000000" w:themeColor="text1"/>
                <w:sz w:val="28"/>
                <w:szCs w:val="28"/>
              </w:rPr>
            </w:pPr>
            <w:r w:rsidRPr="00381993">
              <w:rPr>
                <w:rFonts w:cs="Times New Roman"/>
                <w:b/>
                <w:color w:val="000000" w:themeColor="text1"/>
                <w:sz w:val="28"/>
                <w:szCs w:val="28"/>
              </w:rPr>
              <w:t>ČERVEN</w:t>
            </w:r>
            <w:r w:rsidR="00DC13E0" w:rsidRPr="00381993">
              <w:rPr>
                <w:rFonts w:cs="Times New Roman"/>
                <w:b/>
                <w:color w:val="000000" w:themeColor="text1"/>
                <w:sz w:val="28"/>
                <w:szCs w:val="28"/>
              </w:rPr>
              <w:t xml:space="preserve"> 2021</w:t>
            </w:r>
          </w:p>
        </w:tc>
        <w:tc>
          <w:tcPr>
            <w:tcW w:w="6006" w:type="dxa"/>
          </w:tcPr>
          <w:p w:rsidR="00DC13E0" w:rsidRPr="00381993" w:rsidRDefault="00DC13E0" w:rsidP="00A86E10">
            <w:pPr>
              <w:spacing w:line="360" w:lineRule="auto"/>
              <w:rPr>
                <w:rFonts w:cs="Times New Roman"/>
                <w:color w:val="000000" w:themeColor="text1"/>
                <w:sz w:val="24"/>
                <w:szCs w:val="24"/>
              </w:rPr>
            </w:pPr>
          </w:p>
          <w:p w:rsidR="00DC13E0" w:rsidRPr="00381993" w:rsidRDefault="00DC13E0" w:rsidP="00A86E10">
            <w:pPr>
              <w:pStyle w:val="Odstavecseseznamem"/>
              <w:numPr>
                <w:ilvl w:val="0"/>
                <w:numId w:val="33"/>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Semínka</w:t>
            </w:r>
          </w:p>
          <w:p w:rsidR="00DC13E0" w:rsidRPr="00381993" w:rsidRDefault="00DC13E0" w:rsidP="00A86E10">
            <w:pPr>
              <w:pStyle w:val="Odstavecseseznamem"/>
              <w:numPr>
                <w:ilvl w:val="0"/>
                <w:numId w:val="34"/>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Trénink na setí semínek</w:t>
            </w:r>
          </w:p>
          <w:p w:rsidR="00D64D97" w:rsidRPr="00D64D97" w:rsidRDefault="00DC13E0" w:rsidP="00A86E10">
            <w:pPr>
              <w:pStyle w:val="Odstavecseseznamem"/>
              <w:numPr>
                <w:ilvl w:val="0"/>
                <w:numId w:val="34"/>
              </w:numPr>
              <w:spacing w:line="360" w:lineRule="auto"/>
              <w:rPr>
                <w:rFonts w:ascii="Times New Roman" w:hAnsi="Times New Roman"/>
                <w:color w:val="000000" w:themeColor="text1"/>
                <w:sz w:val="24"/>
                <w:szCs w:val="24"/>
              </w:rPr>
            </w:pPr>
            <w:r w:rsidRPr="00381993">
              <w:rPr>
                <w:rFonts w:ascii="Times New Roman" w:hAnsi="Times New Roman"/>
                <w:color w:val="000000" w:themeColor="text1"/>
                <w:sz w:val="24"/>
                <w:szCs w:val="24"/>
              </w:rPr>
              <w:t>Výsev semínek</w:t>
            </w:r>
          </w:p>
        </w:tc>
      </w:tr>
    </w:tbl>
    <w:p w:rsidR="009538AF" w:rsidRPr="006372E1" w:rsidRDefault="009538AF" w:rsidP="00A86E10">
      <w:pPr>
        <w:spacing w:after="0" w:line="360" w:lineRule="auto"/>
        <w:jc w:val="both"/>
        <w:rPr>
          <w:rFonts w:cs="Times New Roman"/>
          <w:color w:val="000000" w:themeColor="text1"/>
          <w:szCs w:val="24"/>
        </w:rPr>
      </w:pPr>
    </w:p>
    <w:p w:rsidR="00E46A09" w:rsidRDefault="002F7D68" w:rsidP="00A86E10">
      <w:pPr>
        <w:pStyle w:val="Default"/>
        <w:spacing w:line="360" w:lineRule="auto"/>
      </w:pPr>
      <w:r w:rsidRPr="00381993">
        <w:lastRenderedPageBreak/>
        <w:t>Zahájení a motivace k</w:t>
      </w:r>
      <w:r w:rsidR="003642A8" w:rsidRPr="00381993">
        <w:t> </w:t>
      </w:r>
      <w:r w:rsidRPr="00381993">
        <w:t>projektu</w:t>
      </w:r>
    </w:p>
    <w:p w:rsidR="00F230A6" w:rsidRPr="00381993" w:rsidRDefault="00F230A6" w:rsidP="00A86E10">
      <w:pPr>
        <w:spacing w:after="0" w:line="360" w:lineRule="auto"/>
        <w:jc w:val="both"/>
        <w:rPr>
          <w:rFonts w:cs="Times New Roman"/>
          <w:color w:val="000000" w:themeColor="text1"/>
          <w:szCs w:val="24"/>
        </w:rPr>
      </w:pPr>
      <w:r w:rsidRPr="00F230A6">
        <w:t xml:space="preserve">Zahájení projektu začne na konci měsíce září, poté co prvňáčci budou více zorientováni v prostorech školy a školní družiny. </w:t>
      </w:r>
      <w:r w:rsidR="00C01AC7" w:rsidRPr="00F230A6">
        <w:t xml:space="preserve"> </w:t>
      </w:r>
      <w:r w:rsidRPr="00F230A6">
        <w:rPr>
          <w:rFonts w:cs="Times New Roman"/>
          <w:color w:val="000000" w:themeColor="text1"/>
          <w:szCs w:val="24"/>
        </w:rPr>
        <w:t>Úvod do tématu projektu proběhne prostřednictvím diskuse s žáky o jednotlivých ročních obdobích a o tom, co je s nimi spojeno – sporty, aktivity, svátky, tradice, zvyky apod. Projekt je</w:t>
      </w:r>
      <w:r w:rsidRPr="00381993">
        <w:rPr>
          <w:rFonts w:cs="Times New Roman"/>
          <w:color w:val="000000" w:themeColor="text1"/>
          <w:szCs w:val="24"/>
        </w:rPr>
        <w:t xml:space="preserve"> rozdělen na čtyři fáze:</w:t>
      </w:r>
    </w:p>
    <w:p w:rsidR="009538AF" w:rsidRPr="00381993" w:rsidRDefault="009538AF" w:rsidP="00A86E10">
      <w:pPr>
        <w:pStyle w:val="Default"/>
        <w:spacing w:line="360" w:lineRule="auto"/>
      </w:pPr>
    </w:p>
    <w:p w:rsidR="00B93328" w:rsidRPr="00B93328" w:rsidRDefault="009538AF" w:rsidP="00A86E10">
      <w:pPr>
        <w:spacing w:line="360" w:lineRule="auto"/>
      </w:pPr>
      <w:r w:rsidRPr="00381993">
        <w:rPr>
          <w:rFonts w:cs="Times New Roman"/>
          <w:noProof/>
          <w:color w:val="000000" w:themeColor="text1"/>
          <w:szCs w:val="24"/>
        </w:rPr>
        <w:drawing>
          <wp:inline distT="0" distB="0" distL="0" distR="0" wp14:anchorId="19F879E6" wp14:editId="6C693741">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00F00" w:rsidRDefault="00100F00" w:rsidP="00A86E10">
      <w:pPr>
        <w:spacing w:after="0" w:line="360" w:lineRule="auto"/>
        <w:ind w:firstLine="360"/>
        <w:jc w:val="both"/>
        <w:rPr>
          <w:rFonts w:cs="Times New Roman"/>
          <w:color w:val="000000" w:themeColor="text1"/>
          <w:szCs w:val="24"/>
        </w:rPr>
      </w:pPr>
    </w:p>
    <w:p w:rsidR="0099434E" w:rsidRPr="00381993" w:rsidRDefault="0099434E" w:rsidP="00A86E10">
      <w:pPr>
        <w:pStyle w:val="Normlnmuj"/>
        <w:ind w:firstLine="0"/>
        <w:rPr>
          <w:rFonts w:cs="Times New Roman"/>
          <w:color w:val="000000" w:themeColor="text1"/>
          <w:u w:val="single"/>
        </w:rPr>
      </w:pPr>
      <w:r w:rsidRPr="00381993">
        <w:rPr>
          <w:rFonts w:cs="Times New Roman"/>
          <w:color w:val="000000" w:themeColor="text1"/>
          <w:u w:val="single"/>
        </w:rPr>
        <w:t>Časový harmonogram aktivit projektu a jejich následný pracovní postupu bude následující:</w:t>
      </w:r>
    </w:p>
    <w:p w:rsidR="0099434E" w:rsidRPr="00381993" w:rsidRDefault="0099434E" w:rsidP="00A86E10">
      <w:pPr>
        <w:pStyle w:val="Normlnmuj"/>
        <w:numPr>
          <w:ilvl w:val="0"/>
          <w:numId w:val="33"/>
        </w:numPr>
        <w:spacing w:after="0"/>
        <w:rPr>
          <w:rFonts w:cs="Times New Roman"/>
          <w:color w:val="000000" w:themeColor="text1"/>
        </w:rPr>
      </w:pPr>
      <w:r w:rsidRPr="00381993">
        <w:rPr>
          <w:rFonts w:cs="Times New Roman"/>
          <w:color w:val="000000" w:themeColor="text1"/>
        </w:rPr>
        <w:t>20 minut – výklad, poučení žáků o cíli činností, praktická ukázka, vyprávění o historii tradice nebo zvyku</w:t>
      </w:r>
    </w:p>
    <w:p w:rsidR="0099434E" w:rsidRPr="00381993" w:rsidRDefault="0099434E" w:rsidP="00A86E10">
      <w:pPr>
        <w:pStyle w:val="Normlnmuj"/>
        <w:numPr>
          <w:ilvl w:val="0"/>
          <w:numId w:val="33"/>
        </w:numPr>
        <w:spacing w:after="0"/>
        <w:rPr>
          <w:rFonts w:cs="Times New Roman"/>
          <w:color w:val="000000" w:themeColor="text1"/>
        </w:rPr>
      </w:pPr>
      <w:r w:rsidRPr="00381993">
        <w:rPr>
          <w:rFonts w:cs="Times New Roman"/>
          <w:color w:val="000000" w:themeColor="text1"/>
        </w:rPr>
        <w:t>40 – 60 minut – samostatná práce žáků, kteří si vyro</w:t>
      </w:r>
      <w:r>
        <w:rPr>
          <w:rFonts w:cs="Times New Roman"/>
          <w:color w:val="000000" w:themeColor="text1"/>
        </w:rPr>
        <w:t>bí určité výrobky daného tématu</w:t>
      </w:r>
    </w:p>
    <w:p w:rsidR="0099434E" w:rsidRDefault="0099434E" w:rsidP="00A86E10">
      <w:pPr>
        <w:pStyle w:val="Normlnmuj"/>
        <w:numPr>
          <w:ilvl w:val="0"/>
          <w:numId w:val="33"/>
        </w:numPr>
        <w:spacing w:after="0"/>
        <w:rPr>
          <w:rFonts w:cs="Times New Roman"/>
          <w:color w:val="000000" w:themeColor="text1"/>
        </w:rPr>
      </w:pPr>
      <w:r>
        <w:rPr>
          <w:rFonts w:cs="Times New Roman"/>
          <w:color w:val="000000" w:themeColor="text1"/>
        </w:rPr>
        <w:t>15 minut – hodnocení a úklid</w:t>
      </w:r>
    </w:p>
    <w:p w:rsidR="006372E1" w:rsidRPr="0099434E" w:rsidRDefault="006372E1" w:rsidP="00A86E10">
      <w:pPr>
        <w:pStyle w:val="Normlnmuj"/>
        <w:spacing w:after="0"/>
        <w:rPr>
          <w:rFonts w:cs="Times New Roman"/>
          <w:color w:val="000000" w:themeColor="text1"/>
        </w:rPr>
      </w:pPr>
    </w:p>
    <w:p w:rsidR="006B5749" w:rsidRPr="00381993" w:rsidRDefault="006B5749" w:rsidP="00A86E10">
      <w:pPr>
        <w:spacing w:after="0" w:line="360" w:lineRule="auto"/>
        <w:ind w:firstLine="360"/>
        <w:jc w:val="both"/>
        <w:rPr>
          <w:rFonts w:cs="Times New Roman"/>
          <w:color w:val="000000" w:themeColor="text1"/>
          <w:szCs w:val="24"/>
        </w:rPr>
      </w:pPr>
      <w:r w:rsidRPr="00381993">
        <w:rPr>
          <w:rFonts w:cs="Times New Roman"/>
          <w:color w:val="000000" w:themeColor="text1"/>
          <w:szCs w:val="24"/>
        </w:rPr>
        <w:t xml:space="preserve">V rámci projektu, budou mít žáci možnost vyzdobit družinu a prostory školy. Výzdoba bude reflektovat tématiku vítání jara, léta, podzimu a zimy. Jedním z hlavních cílů, je navodit ve škole potřebnou atmosféru k realizaci celého projektu. Žáci tak budou více motivováni k jednotlivým aktivitám. Mimo to budou pyšní na to, že se mohli podílet na výzdobě školy. </w:t>
      </w:r>
    </w:p>
    <w:p w:rsidR="00EA29DC" w:rsidRPr="00381993" w:rsidRDefault="00EA29DC" w:rsidP="00A86E10">
      <w:pPr>
        <w:spacing w:after="0" w:line="360" w:lineRule="auto"/>
        <w:ind w:firstLine="360"/>
        <w:jc w:val="both"/>
        <w:rPr>
          <w:rFonts w:cs="Times New Roman"/>
          <w:color w:val="000000" w:themeColor="text1"/>
          <w:szCs w:val="24"/>
        </w:rPr>
      </w:pPr>
      <w:r w:rsidRPr="00381993">
        <w:rPr>
          <w:rFonts w:cs="Times New Roman"/>
          <w:color w:val="000000" w:themeColor="text1"/>
          <w:szCs w:val="24"/>
        </w:rPr>
        <w:t xml:space="preserve">Přivítáme žáky ve družině a zeptáme se jich, jestli znají jednotlivá roční období a měsíce. Necháme žáky odpovídat a klademe doplňující otázky. Ukážeme žákům kalendář ročních </w:t>
      </w:r>
      <w:r w:rsidRPr="00381993">
        <w:rPr>
          <w:rFonts w:cs="Times New Roman"/>
          <w:color w:val="000000" w:themeColor="text1"/>
          <w:szCs w:val="24"/>
        </w:rPr>
        <w:lastRenderedPageBreak/>
        <w:t xml:space="preserve">období a jednotlivých měsíců a společně si zopakujeme roční období. Hovoříme o tom, co je pro jednotlivá roční období charakteristické, co v jednotlivých ročních obdobích dělají, jaké jsou s nimi spojeny svátky atd. Zeptáme se žáků, jestli vědí, jaké je roční období a měsíc. Krátce hovoříme o tom, že právě končí léto a nastává podzim. Předložíme žákům barevné papíry a malířské potřeby a požádáme je, aby na papír namalovali něco, co je podle nich s podzimem spojeno. Po skončení aktivity si obrázky vystavíme ve školní družině. Vysvětlíme žákům, že se v následujících aktivitách zaměříme na vítání podzimu, který se nám kvapem blíží. </w:t>
      </w:r>
    </w:p>
    <w:p w:rsidR="00190D98" w:rsidRPr="00381993" w:rsidRDefault="00190D98" w:rsidP="00A86E10">
      <w:pPr>
        <w:pStyle w:val="Normlnmuj"/>
        <w:spacing w:after="0"/>
        <w:ind w:firstLine="0"/>
        <w:rPr>
          <w:rFonts w:cs="Times New Roman"/>
          <w:color w:val="000000" w:themeColor="text1"/>
        </w:rPr>
      </w:pPr>
    </w:p>
    <w:p w:rsidR="006372E1" w:rsidRDefault="00E46A09" w:rsidP="00A86E10">
      <w:pPr>
        <w:pStyle w:val="Normlnmuj"/>
        <w:rPr>
          <w:rFonts w:cs="Times New Roman"/>
          <w:color w:val="000000" w:themeColor="text1"/>
        </w:rPr>
      </w:pPr>
      <w:r w:rsidRPr="00381993">
        <w:rPr>
          <w:rFonts w:cs="Times New Roman"/>
          <w:color w:val="000000" w:themeColor="text1"/>
        </w:rPr>
        <w:t xml:space="preserve">Pedagog v závěru dané aktivity slovním způsobem vyhodnotí výsledné práce žáků, pochválí je za jejich kreativitu, zeptá se, zda někoho napadlo vyrobit něco jiného, než bylo navrženo. (Barffová, Bukhardtová, 1996, s. 47) </w:t>
      </w:r>
    </w:p>
    <w:p w:rsidR="00F230A6" w:rsidRPr="006372E1" w:rsidRDefault="006372E1" w:rsidP="00A86E10">
      <w:pPr>
        <w:spacing w:after="0" w:line="360" w:lineRule="auto"/>
        <w:rPr>
          <w:rFonts w:eastAsia="Arial" w:cs="Times New Roman"/>
          <w:color w:val="000000" w:themeColor="text1"/>
          <w:szCs w:val="20"/>
        </w:rPr>
      </w:pPr>
      <w:r>
        <w:rPr>
          <w:rFonts w:cs="Times New Roman"/>
          <w:color w:val="000000" w:themeColor="text1"/>
        </w:rPr>
        <w:br w:type="page"/>
      </w:r>
    </w:p>
    <w:p w:rsidR="00F230A6" w:rsidRDefault="002F7D68" w:rsidP="00ED768F">
      <w:pPr>
        <w:pStyle w:val="Nadpis2"/>
      </w:pPr>
      <w:r w:rsidRPr="00381993">
        <w:lastRenderedPageBreak/>
        <w:t xml:space="preserve"> </w:t>
      </w:r>
      <w:bookmarkStart w:id="38" w:name="_Toc43371075"/>
      <w:r w:rsidR="00F230A6">
        <w:t>První fáze ZÁŘÍ - LISTOPAD</w:t>
      </w:r>
      <w:bookmarkEnd w:id="38"/>
      <w:r w:rsidR="00F230A6">
        <w:t xml:space="preserve"> </w:t>
      </w:r>
    </w:p>
    <w:p w:rsidR="00F230A6" w:rsidRPr="00C6726C" w:rsidRDefault="00F230A6" w:rsidP="00A86E10">
      <w:pPr>
        <w:pStyle w:val="Default"/>
        <w:spacing w:line="360" w:lineRule="auto"/>
        <w:jc w:val="both"/>
        <w:rPr>
          <w:b w:val="0"/>
          <w:sz w:val="24"/>
        </w:rPr>
      </w:pPr>
      <w:r w:rsidRPr="00C6726C">
        <w:rPr>
          <w:b w:val="0"/>
          <w:sz w:val="24"/>
        </w:rPr>
        <w:t>V prvním období projektu proběhne zjišťování úrovně jemné motoriky</w:t>
      </w:r>
      <w:r w:rsidR="002D6E64">
        <w:rPr>
          <w:b w:val="0"/>
          <w:sz w:val="24"/>
        </w:rPr>
        <w:t xml:space="preserve"> dětí a následné cvičení mluvidel</w:t>
      </w:r>
      <w:r w:rsidRPr="00C6726C">
        <w:rPr>
          <w:b w:val="0"/>
          <w:sz w:val="24"/>
        </w:rPr>
        <w:t xml:space="preserve">, které bude vždy v rámci jednoho odpoledne se střídáním pohybových říkanek, aby se děti nenudily.  </w:t>
      </w:r>
    </w:p>
    <w:p w:rsidR="008C52B5" w:rsidRPr="008C52B5" w:rsidRDefault="008C52B5" w:rsidP="00A86E10">
      <w:pPr>
        <w:spacing w:line="360" w:lineRule="auto"/>
      </w:pPr>
    </w:p>
    <w:p w:rsidR="002F7D68" w:rsidRPr="00381993" w:rsidRDefault="002F7D68" w:rsidP="00A86E10">
      <w:pPr>
        <w:pStyle w:val="Default"/>
        <w:spacing w:line="360" w:lineRule="auto"/>
      </w:pPr>
      <w:r w:rsidRPr="00381993">
        <w:t>Zjišťování úrovně jemné motoriky</w:t>
      </w:r>
    </w:p>
    <w:p w:rsidR="00B93328"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V rámci této fáze projektu bude zjišťována úroveň jemné motoriky jednotlivých žáků. Cílem je zjistit rozdíly mezi žáky. Pouze tak je možné pracovat se skupinou systematicky. Na základě zjištění dojde k úpravě jednotlivých aktivit a rozdělení žáků do pracovních skupin. Úkoly se budou týkat zejména jemné motoriky v souvislosti s</w:t>
      </w:r>
      <w:r w:rsidR="007F3974" w:rsidRPr="00381993">
        <w:rPr>
          <w:rFonts w:cs="Times New Roman"/>
          <w:color w:val="000000" w:themeColor="text1"/>
          <w:szCs w:val="24"/>
        </w:rPr>
        <w:t> </w:t>
      </w:r>
      <w:r w:rsidRPr="00381993">
        <w:rPr>
          <w:rFonts w:cs="Times New Roman"/>
          <w:color w:val="000000" w:themeColor="text1"/>
          <w:szCs w:val="24"/>
        </w:rPr>
        <w:t>pohyby</w:t>
      </w:r>
      <w:r w:rsidR="007F3974" w:rsidRPr="00381993">
        <w:rPr>
          <w:rFonts w:cs="Times New Roman"/>
          <w:color w:val="000000" w:themeColor="text1"/>
          <w:szCs w:val="24"/>
        </w:rPr>
        <w:t xml:space="preserve"> </w:t>
      </w:r>
      <w:r w:rsidRPr="00381993">
        <w:rPr>
          <w:rFonts w:cs="Times New Roman"/>
          <w:color w:val="000000" w:themeColor="text1"/>
          <w:szCs w:val="24"/>
        </w:rPr>
        <w:t>prstů a rukou.</w:t>
      </w:r>
    </w:p>
    <w:p w:rsidR="002F7D68" w:rsidRPr="00381993" w:rsidRDefault="002F7D68" w:rsidP="00A86E10">
      <w:pPr>
        <w:spacing w:after="0" w:line="360" w:lineRule="auto"/>
        <w:jc w:val="both"/>
        <w:rPr>
          <w:rFonts w:cs="Times New Roman"/>
          <w:color w:val="000000" w:themeColor="text1"/>
          <w:szCs w:val="24"/>
        </w:rPr>
      </w:pPr>
    </w:p>
    <w:p w:rsidR="00EE5599" w:rsidRPr="00381993" w:rsidRDefault="00EE5599" w:rsidP="00A86E10">
      <w:pPr>
        <w:spacing w:after="0" w:line="360" w:lineRule="auto"/>
        <w:jc w:val="both"/>
        <w:rPr>
          <w:rFonts w:cs="Times New Roman"/>
          <w:color w:val="000000" w:themeColor="text1"/>
          <w:szCs w:val="24"/>
          <w:u w:val="single"/>
        </w:rPr>
      </w:pPr>
      <w:r w:rsidRPr="00381993">
        <w:rPr>
          <w:rFonts w:cs="Times New Roman"/>
          <w:color w:val="000000" w:themeColor="text1"/>
          <w:szCs w:val="24"/>
          <w:u w:val="single"/>
        </w:rPr>
        <w:t>Popis jednotlivých pracovních úkolů:</w:t>
      </w:r>
    </w:p>
    <w:p w:rsidR="00EE5599" w:rsidRPr="00381993" w:rsidRDefault="00EE5599" w:rsidP="00A86E10">
      <w:pPr>
        <w:spacing w:after="0" w:line="360" w:lineRule="auto"/>
        <w:jc w:val="both"/>
        <w:rPr>
          <w:rFonts w:cs="Times New Roman"/>
          <w:color w:val="000000" w:themeColor="text1"/>
          <w:szCs w:val="24"/>
        </w:rPr>
      </w:pPr>
    </w:p>
    <w:p w:rsidR="00EE5599" w:rsidRPr="008C1C57" w:rsidRDefault="00EE5599" w:rsidP="00A86E10">
      <w:pPr>
        <w:pStyle w:val="Default"/>
        <w:spacing w:line="360" w:lineRule="auto"/>
        <w:rPr>
          <w:sz w:val="32"/>
          <w:szCs w:val="32"/>
        </w:rPr>
      </w:pPr>
      <w:bookmarkStart w:id="39" w:name="_Toc43370692"/>
      <w:r w:rsidRPr="008C1C57">
        <w:rPr>
          <w:sz w:val="32"/>
          <w:szCs w:val="32"/>
        </w:rPr>
        <w:t>Šroubování</w:t>
      </w:r>
      <w:bookmarkEnd w:id="39"/>
      <w:r w:rsidR="00FC531B" w:rsidRPr="008C1C57">
        <w:rPr>
          <w:sz w:val="32"/>
          <w:szCs w:val="32"/>
        </w:rPr>
        <w:t xml:space="preserve"> </w:t>
      </w:r>
    </w:p>
    <w:p w:rsidR="00EE5599" w:rsidRPr="00381993" w:rsidRDefault="00EE5599"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 xml:space="preserve">Cílem této aktivity je kontrola úrovně koordinace pohybu rukou. V rámci této aktivity je úkolem žáků našroubovat matičku na šroub. V rámci činnosti žáků se zaměřujeme zejména na jistotu při vykonávání daného pohybu a koordinaci pohybu rukou ve chvíli, kdy každá ruka vykonává jinou činnosti.   </w:t>
      </w:r>
    </w:p>
    <w:p w:rsidR="005B23B3" w:rsidRPr="00381993" w:rsidRDefault="005B23B3" w:rsidP="00A86E10">
      <w:pPr>
        <w:spacing w:after="0" w:line="360" w:lineRule="auto"/>
        <w:jc w:val="both"/>
        <w:rPr>
          <w:rFonts w:cs="Times New Roman"/>
          <w:color w:val="000000" w:themeColor="text1"/>
          <w:szCs w:val="24"/>
        </w:rPr>
      </w:pPr>
    </w:p>
    <w:p w:rsidR="00EE5599" w:rsidRPr="00381993" w:rsidRDefault="005B23B3"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5B23B3" w:rsidRPr="00381993" w:rsidRDefault="005B23B3" w:rsidP="00A86E10">
      <w:pPr>
        <w:pStyle w:val="Odstavecseseznamem"/>
        <w:numPr>
          <w:ilvl w:val="0"/>
          <w:numId w:val="65"/>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Destičky </w:t>
      </w:r>
    </w:p>
    <w:p w:rsidR="005B23B3" w:rsidRPr="00381993" w:rsidRDefault="005B23B3" w:rsidP="00A86E10">
      <w:pPr>
        <w:pStyle w:val="Odstavecseseznamem"/>
        <w:numPr>
          <w:ilvl w:val="0"/>
          <w:numId w:val="65"/>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Šrouby</w:t>
      </w:r>
    </w:p>
    <w:p w:rsidR="005B23B3" w:rsidRPr="00381993" w:rsidRDefault="005B23B3" w:rsidP="00A86E10">
      <w:pPr>
        <w:pStyle w:val="Odstavecseseznamem"/>
        <w:numPr>
          <w:ilvl w:val="0"/>
          <w:numId w:val="65"/>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Matičky</w:t>
      </w:r>
    </w:p>
    <w:p w:rsidR="00B63A1F" w:rsidRPr="00381993" w:rsidRDefault="00B63A1F" w:rsidP="00A86E10">
      <w:pPr>
        <w:spacing w:after="0" w:line="360" w:lineRule="auto"/>
        <w:jc w:val="both"/>
        <w:rPr>
          <w:rFonts w:cs="Times New Roman"/>
          <w:color w:val="000000" w:themeColor="text1"/>
          <w:szCs w:val="24"/>
        </w:rPr>
      </w:pPr>
    </w:p>
    <w:p w:rsidR="00EE5599" w:rsidRPr="00381993" w:rsidRDefault="00EE5599"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EE5599" w:rsidRPr="00381993" w:rsidRDefault="00EE5599"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Rozdáme žákům destičku, která obsahuje zavrtané šrouby a matičky ve tvaru květin.</w:t>
      </w:r>
      <w:r w:rsidR="005A6797" w:rsidRPr="00381993">
        <w:rPr>
          <w:rFonts w:cs="Times New Roman"/>
          <w:color w:val="000000" w:themeColor="text1"/>
          <w:szCs w:val="24"/>
        </w:rPr>
        <w:t xml:space="preserve"> </w:t>
      </w:r>
      <w:r w:rsidRPr="00381993">
        <w:rPr>
          <w:rFonts w:cs="Times New Roman"/>
          <w:color w:val="000000" w:themeColor="text1"/>
          <w:szCs w:val="24"/>
        </w:rPr>
        <w:t>Hovoříme se žáky o tom, že na jaře začínají kvést květiny, často je ale ještě zima a sníh, a tak někdy květiny potřebují naši pomoc. Vysvětlíme jim, že bude jejich úkolem našroubovat květiny na tabulky, které dostali.</w:t>
      </w:r>
      <w:r w:rsidR="005A6797" w:rsidRPr="00381993">
        <w:rPr>
          <w:rFonts w:cs="Times New Roman"/>
          <w:color w:val="000000" w:themeColor="text1"/>
          <w:szCs w:val="24"/>
        </w:rPr>
        <w:t xml:space="preserve"> </w:t>
      </w:r>
      <w:r w:rsidRPr="00381993">
        <w:rPr>
          <w:rFonts w:cs="Times New Roman"/>
          <w:color w:val="000000" w:themeColor="text1"/>
          <w:szCs w:val="24"/>
        </w:rPr>
        <w:t xml:space="preserve">Necháme žáky samostatně pracovat.  </w:t>
      </w:r>
    </w:p>
    <w:p w:rsidR="0021571E" w:rsidRDefault="0021571E" w:rsidP="00A86E10">
      <w:pPr>
        <w:spacing w:after="0" w:line="360" w:lineRule="auto"/>
        <w:jc w:val="both"/>
        <w:rPr>
          <w:rFonts w:cs="Times New Roman"/>
          <w:color w:val="000000" w:themeColor="text1"/>
          <w:szCs w:val="24"/>
        </w:rPr>
      </w:pPr>
    </w:p>
    <w:p w:rsidR="008C1C57" w:rsidRDefault="008C1C57" w:rsidP="00A86E10">
      <w:pPr>
        <w:spacing w:after="0" w:line="360" w:lineRule="auto"/>
        <w:jc w:val="both"/>
        <w:rPr>
          <w:rFonts w:cs="Times New Roman"/>
          <w:color w:val="000000" w:themeColor="text1"/>
          <w:szCs w:val="24"/>
        </w:rPr>
      </w:pPr>
    </w:p>
    <w:p w:rsidR="008C1C57" w:rsidRPr="00381993" w:rsidRDefault="008C1C57" w:rsidP="00A86E10">
      <w:pPr>
        <w:spacing w:after="0" w:line="360" w:lineRule="auto"/>
        <w:jc w:val="both"/>
        <w:rPr>
          <w:rFonts w:cs="Times New Roman"/>
          <w:color w:val="000000" w:themeColor="text1"/>
          <w:szCs w:val="24"/>
        </w:rPr>
      </w:pPr>
    </w:p>
    <w:p w:rsidR="00EE5599" w:rsidRPr="008C1C57" w:rsidRDefault="00EE5599" w:rsidP="00A86E10">
      <w:pPr>
        <w:pStyle w:val="Default"/>
        <w:spacing w:line="360" w:lineRule="auto"/>
        <w:rPr>
          <w:sz w:val="32"/>
          <w:szCs w:val="32"/>
        </w:rPr>
      </w:pPr>
      <w:bookmarkStart w:id="40" w:name="_Toc43370693"/>
      <w:r w:rsidRPr="008C1C57">
        <w:rPr>
          <w:sz w:val="32"/>
          <w:szCs w:val="32"/>
        </w:rPr>
        <w:lastRenderedPageBreak/>
        <w:t>Mozaika</w:t>
      </w:r>
      <w:bookmarkEnd w:id="40"/>
    </w:p>
    <w:p w:rsidR="00EE5599" w:rsidRPr="00381993" w:rsidRDefault="00EE5599"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Cílem této aktivity je zjistit úroveň jemné motoriky rukou – schopnost uchopení drobných předmětů. V rámci činnosti žáků sledujeme zejména jejich schopnost dopravit korálky do podložky. Zaměříme se zejména na přesnost provedení jednotlivých pohybů, jistotu jejich počínání a rychlost provedení úkolu.</w:t>
      </w:r>
    </w:p>
    <w:p w:rsidR="005B23B3" w:rsidRPr="00381993" w:rsidRDefault="005B23B3" w:rsidP="00A86E10">
      <w:pPr>
        <w:spacing w:after="0" w:line="360" w:lineRule="auto"/>
        <w:jc w:val="both"/>
        <w:rPr>
          <w:rFonts w:cs="Times New Roman"/>
          <w:color w:val="000000" w:themeColor="text1"/>
          <w:szCs w:val="24"/>
        </w:rPr>
      </w:pPr>
    </w:p>
    <w:p w:rsidR="00EE5599" w:rsidRPr="00381993" w:rsidRDefault="005B23B3"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5B23B3" w:rsidRPr="00381993" w:rsidRDefault="005B23B3" w:rsidP="00A86E10">
      <w:pPr>
        <w:pStyle w:val="Odstavecseseznamem"/>
        <w:numPr>
          <w:ilvl w:val="0"/>
          <w:numId w:val="66"/>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Hrací podložka</w:t>
      </w:r>
    </w:p>
    <w:p w:rsidR="005B23B3" w:rsidRPr="00381993" w:rsidRDefault="005B23B3" w:rsidP="00A86E10">
      <w:pPr>
        <w:pStyle w:val="Odstavecseseznamem"/>
        <w:numPr>
          <w:ilvl w:val="0"/>
          <w:numId w:val="66"/>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Pinzeta</w:t>
      </w:r>
    </w:p>
    <w:p w:rsidR="005B23B3" w:rsidRPr="00381993" w:rsidRDefault="005B23B3" w:rsidP="00A86E10">
      <w:pPr>
        <w:pStyle w:val="Odstavecseseznamem"/>
        <w:numPr>
          <w:ilvl w:val="0"/>
          <w:numId w:val="66"/>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Korálky</w:t>
      </w:r>
    </w:p>
    <w:p w:rsidR="005B23B3" w:rsidRPr="00381993" w:rsidRDefault="005B23B3" w:rsidP="00A86E10">
      <w:pPr>
        <w:spacing w:after="0" w:line="360" w:lineRule="auto"/>
        <w:jc w:val="both"/>
        <w:rPr>
          <w:rFonts w:cs="Times New Roman"/>
          <w:color w:val="000000" w:themeColor="text1"/>
          <w:szCs w:val="24"/>
        </w:rPr>
      </w:pPr>
    </w:p>
    <w:p w:rsidR="00EE5599" w:rsidRPr="00381993" w:rsidRDefault="00EE5599"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080E65" w:rsidRDefault="00EE5599"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Předložíme dětem děrovanou hrací podložku, pinzetu a korálky.</w:t>
      </w:r>
      <w:r w:rsidR="0067722A" w:rsidRPr="00381993">
        <w:rPr>
          <w:rFonts w:cs="Times New Roman"/>
          <w:color w:val="000000" w:themeColor="text1"/>
          <w:szCs w:val="24"/>
        </w:rPr>
        <w:t xml:space="preserve"> </w:t>
      </w:r>
      <w:r w:rsidRPr="00381993">
        <w:rPr>
          <w:rFonts w:cs="Times New Roman"/>
          <w:color w:val="000000" w:themeColor="text1"/>
          <w:szCs w:val="24"/>
        </w:rPr>
        <w:t>Vysvětlíme žákům, že je jejich úkolem za pomoci pinzety vkládat korálky do dírek tak, aby vytvořili různé obrázky květin.</w:t>
      </w:r>
      <w:r w:rsidR="0067722A" w:rsidRPr="00381993">
        <w:rPr>
          <w:rFonts w:cs="Times New Roman"/>
          <w:color w:val="000000" w:themeColor="text1"/>
          <w:szCs w:val="24"/>
        </w:rPr>
        <w:t xml:space="preserve"> </w:t>
      </w:r>
      <w:r w:rsidRPr="00381993">
        <w:rPr>
          <w:rFonts w:cs="Times New Roman"/>
          <w:color w:val="000000" w:themeColor="text1"/>
          <w:szCs w:val="24"/>
        </w:rPr>
        <w:t xml:space="preserve">Necháme žáky, aby samostatně pracovali.  </w:t>
      </w:r>
    </w:p>
    <w:p w:rsidR="002D6E64" w:rsidRDefault="002D6E64" w:rsidP="00A86E10">
      <w:pPr>
        <w:spacing w:after="0" w:line="360" w:lineRule="auto"/>
        <w:ind w:firstLine="708"/>
        <w:jc w:val="both"/>
        <w:rPr>
          <w:rFonts w:cs="Times New Roman"/>
          <w:color w:val="000000" w:themeColor="text1"/>
          <w:szCs w:val="24"/>
        </w:rPr>
      </w:pPr>
    </w:p>
    <w:p w:rsidR="002D6E64" w:rsidRPr="00F230A6" w:rsidRDefault="002D6E64" w:rsidP="00A86E10">
      <w:pPr>
        <w:pStyle w:val="Default"/>
        <w:spacing w:line="360" w:lineRule="auto"/>
      </w:pPr>
      <w:r w:rsidRPr="00F230A6">
        <w:t xml:space="preserve">Základní motorické cviky mluvidel </w:t>
      </w:r>
    </w:p>
    <w:p w:rsidR="002D6E64" w:rsidRPr="00381993" w:rsidRDefault="002D6E64" w:rsidP="00A86E10">
      <w:pPr>
        <w:spacing w:line="360" w:lineRule="auto"/>
        <w:jc w:val="both"/>
        <w:rPr>
          <w:rFonts w:cs="Times New Roman"/>
        </w:rPr>
      </w:pPr>
      <w:r w:rsidRPr="00381993">
        <w:rPr>
          <w:rFonts w:cs="Times New Roman"/>
        </w:rPr>
        <w:t xml:space="preserve">Úvod do tématu: </w:t>
      </w:r>
    </w:p>
    <w:p w:rsidR="002D6E64" w:rsidRPr="00381993" w:rsidRDefault="002D6E64" w:rsidP="00A86E10">
      <w:pPr>
        <w:spacing w:line="360" w:lineRule="auto"/>
        <w:ind w:firstLine="708"/>
        <w:jc w:val="both"/>
        <w:rPr>
          <w:rFonts w:cs="Times New Roman"/>
        </w:rPr>
      </w:pPr>
      <w:r w:rsidRPr="00381993">
        <w:rPr>
          <w:rFonts w:cs="Times New Roman"/>
        </w:rPr>
        <w:t>Spousta dětí po nástupu do školy má problém</w:t>
      </w:r>
      <w:r>
        <w:rPr>
          <w:rFonts w:cs="Times New Roman"/>
        </w:rPr>
        <w:t>y</w:t>
      </w:r>
      <w:r w:rsidRPr="00381993">
        <w:rPr>
          <w:rFonts w:cs="Times New Roman"/>
        </w:rPr>
        <w:t xml:space="preserve"> s motorikou mluvidel či srozumitelností řeči, avšak ne vždy je potřeba zásah klinického logopeda s návaznou logopedickou prevencí. </w:t>
      </w:r>
    </w:p>
    <w:p w:rsidR="002D6E64" w:rsidRPr="00381993" w:rsidRDefault="002D6E64" w:rsidP="00A86E10">
      <w:pPr>
        <w:spacing w:line="360" w:lineRule="auto"/>
        <w:jc w:val="both"/>
        <w:rPr>
          <w:rFonts w:cs="Times New Roman"/>
        </w:rPr>
      </w:pPr>
      <w:r w:rsidRPr="00381993">
        <w:rPr>
          <w:rFonts w:cs="Times New Roman"/>
        </w:rPr>
        <w:t>Časová dotace: dvacet minut, jedenkrát týdně</w:t>
      </w:r>
    </w:p>
    <w:p w:rsidR="002D6E64" w:rsidRPr="00381993" w:rsidRDefault="002D6E64" w:rsidP="00A86E10">
      <w:pPr>
        <w:spacing w:line="360" w:lineRule="auto"/>
        <w:rPr>
          <w:rFonts w:cs="Times New Roman"/>
        </w:rPr>
      </w:pPr>
      <w:r w:rsidRPr="00381993">
        <w:rPr>
          <w:rFonts w:cs="Times New Roman"/>
        </w:rPr>
        <w:t xml:space="preserve">Postup práce: </w:t>
      </w:r>
    </w:p>
    <w:p w:rsidR="002D6E64" w:rsidRPr="00381993" w:rsidRDefault="002D6E64" w:rsidP="00A86E10">
      <w:pPr>
        <w:spacing w:line="360" w:lineRule="auto"/>
        <w:ind w:firstLine="360"/>
        <w:rPr>
          <w:rFonts w:cs="Times New Roman"/>
        </w:rPr>
      </w:pPr>
      <w:r w:rsidRPr="00381993">
        <w:rPr>
          <w:rFonts w:cs="Times New Roman"/>
        </w:rPr>
        <w:t>Společně si s dětmi sedneme do kroužku a po názorné ukázce vychovatele budou děti opakovat cviky mluvidel po pěti opakováních.</w:t>
      </w:r>
    </w:p>
    <w:p w:rsidR="002D6E64" w:rsidRPr="00381993" w:rsidRDefault="002D6E64" w:rsidP="00A86E10">
      <w:pPr>
        <w:pStyle w:val="Odstavecseseznamem"/>
        <w:numPr>
          <w:ilvl w:val="0"/>
          <w:numId w:val="67"/>
        </w:numPr>
        <w:spacing w:line="360" w:lineRule="auto"/>
        <w:rPr>
          <w:rFonts w:ascii="Times New Roman" w:hAnsi="Times New Roman"/>
        </w:rPr>
      </w:pPr>
      <w:r w:rsidRPr="00381993">
        <w:rPr>
          <w:rFonts w:ascii="Times New Roman" w:hAnsi="Times New Roman"/>
        </w:rPr>
        <w:t xml:space="preserve">Raketa  </w:t>
      </w:r>
      <w:r>
        <w:rPr>
          <w:rFonts w:ascii="Times New Roman" w:hAnsi="Times New Roman"/>
        </w:rPr>
        <w:t xml:space="preserve">- </w:t>
      </w:r>
      <w:r w:rsidRPr="00381993">
        <w:rPr>
          <w:rFonts w:ascii="Times New Roman" w:hAnsi="Times New Roman"/>
        </w:rPr>
        <w:t>jazyk půjde vodorovně vpřed, vytahujeme</w:t>
      </w:r>
      <w:r>
        <w:rPr>
          <w:rFonts w:ascii="Times New Roman" w:hAnsi="Times New Roman"/>
        </w:rPr>
        <w:t xml:space="preserve"> jej z úst a poté </w:t>
      </w:r>
      <w:r w:rsidRPr="00381993">
        <w:rPr>
          <w:rFonts w:ascii="Times New Roman" w:hAnsi="Times New Roman"/>
        </w:rPr>
        <w:t>zatahujeme</w:t>
      </w:r>
      <w:r>
        <w:rPr>
          <w:rFonts w:ascii="Times New Roman" w:hAnsi="Times New Roman"/>
        </w:rPr>
        <w:t xml:space="preserve"> zpět,</w:t>
      </w:r>
      <w:r w:rsidRPr="00381993">
        <w:rPr>
          <w:rFonts w:ascii="Times New Roman" w:hAnsi="Times New Roman"/>
        </w:rPr>
        <w:t xml:space="preserve"> </w:t>
      </w:r>
      <w:r>
        <w:rPr>
          <w:rFonts w:ascii="Times New Roman" w:hAnsi="Times New Roman"/>
        </w:rPr>
        <w:t xml:space="preserve">ústa jsou </w:t>
      </w:r>
      <w:r w:rsidRPr="00381993">
        <w:rPr>
          <w:rFonts w:ascii="Times New Roman" w:hAnsi="Times New Roman"/>
        </w:rPr>
        <w:t>voln</w:t>
      </w:r>
      <w:r>
        <w:rPr>
          <w:rFonts w:ascii="Times New Roman" w:hAnsi="Times New Roman"/>
        </w:rPr>
        <w:t>á</w:t>
      </w:r>
      <w:r w:rsidRPr="00381993">
        <w:rPr>
          <w:rFonts w:ascii="Times New Roman" w:hAnsi="Times New Roman"/>
        </w:rPr>
        <w:t xml:space="preserve">, jazyk </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Zvědavá ještěrka</w:t>
      </w:r>
      <w:r>
        <w:rPr>
          <w:rFonts w:ascii="Times New Roman" w:hAnsi="Times New Roman"/>
        </w:rPr>
        <w:t xml:space="preserve"> - vytáhneme hlavu a jazyk z úst a vodorovně hýbeme jazykem z levého koutku úst do pravého, děti nesmí </w:t>
      </w:r>
      <w:r w:rsidRPr="00381993">
        <w:rPr>
          <w:rFonts w:ascii="Times New Roman" w:hAnsi="Times New Roman"/>
        </w:rPr>
        <w:t>hýbat hlavou ani roztahovat pusu</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lastRenderedPageBreak/>
        <w:t xml:space="preserve">Zatoulaná myška – roztáhneme </w:t>
      </w:r>
      <w:r>
        <w:rPr>
          <w:rFonts w:ascii="Times New Roman" w:hAnsi="Times New Roman"/>
        </w:rPr>
        <w:t>ústa pomocí vlastních</w:t>
      </w:r>
      <w:r w:rsidRPr="00381993">
        <w:rPr>
          <w:rFonts w:ascii="Times New Roman" w:hAnsi="Times New Roman"/>
        </w:rPr>
        <w:t xml:space="preserve"> malíč</w:t>
      </w:r>
      <w:r>
        <w:rPr>
          <w:rFonts w:ascii="Times New Roman" w:hAnsi="Times New Roman"/>
        </w:rPr>
        <w:t>ků</w:t>
      </w:r>
      <w:r w:rsidRPr="00381993">
        <w:rPr>
          <w:rFonts w:ascii="Times New Roman" w:hAnsi="Times New Roman"/>
        </w:rPr>
        <w:t xml:space="preserve">, vyplázneme jazyk, a </w:t>
      </w:r>
      <w:r>
        <w:rPr>
          <w:rFonts w:ascii="Times New Roman" w:hAnsi="Times New Roman"/>
        </w:rPr>
        <w:t>pohybujeme</w:t>
      </w:r>
      <w:r w:rsidRPr="00381993">
        <w:rPr>
          <w:rFonts w:ascii="Times New Roman" w:hAnsi="Times New Roman"/>
        </w:rPr>
        <w:t xml:space="preserve"> s ním nahoru a dolu, </w:t>
      </w:r>
      <w:r>
        <w:rPr>
          <w:rFonts w:ascii="Times New Roman" w:hAnsi="Times New Roman"/>
        </w:rPr>
        <w:t xml:space="preserve">poté cvik opakujeme bez malíčků, v případě, že </w:t>
      </w:r>
      <w:r w:rsidRPr="00381993">
        <w:rPr>
          <w:rFonts w:ascii="Times New Roman" w:hAnsi="Times New Roman"/>
        </w:rPr>
        <w:t xml:space="preserve">jazyk </w:t>
      </w:r>
      <w:r>
        <w:rPr>
          <w:rFonts w:ascii="Times New Roman" w:hAnsi="Times New Roman"/>
        </w:rPr>
        <w:t xml:space="preserve">dítěte </w:t>
      </w:r>
      <w:r w:rsidRPr="00381993">
        <w:rPr>
          <w:rFonts w:ascii="Times New Roman" w:hAnsi="Times New Roman"/>
        </w:rPr>
        <w:t>neposlouchá, polož</w:t>
      </w:r>
      <w:r>
        <w:rPr>
          <w:rFonts w:ascii="Times New Roman" w:hAnsi="Times New Roman"/>
        </w:rPr>
        <w:t>íme</w:t>
      </w:r>
      <w:r w:rsidRPr="00381993">
        <w:rPr>
          <w:rFonts w:ascii="Times New Roman" w:hAnsi="Times New Roman"/>
        </w:rPr>
        <w:t xml:space="preserve"> na jazyk tužku a </w:t>
      </w:r>
      <w:r>
        <w:rPr>
          <w:rFonts w:ascii="Times New Roman" w:hAnsi="Times New Roman"/>
        </w:rPr>
        <w:t xml:space="preserve">jazyk zvedáme nahoru a dolů </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 xml:space="preserve">Stěrače </w:t>
      </w:r>
      <w:r>
        <w:rPr>
          <w:rFonts w:ascii="Times New Roman" w:hAnsi="Times New Roman"/>
        </w:rPr>
        <w:t xml:space="preserve">– ústa jsou volná, </w:t>
      </w:r>
      <w:r w:rsidRPr="00381993">
        <w:rPr>
          <w:rFonts w:ascii="Times New Roman" w:hAnsi="Times New Roman"/>
        </w:rPr>
        <w:t>přejíždíme jazykem po ho</w:t>
      </w:r>
      <w:r>
        <w:rPr>
          <w:rFonts w:ascii="Times New Roman" w:hAnsi="Times New Roman"/>
        </w:rPr>
        <w:t>r</w:t>
      </w:r>
      <w:r w:rsidRPr="00381993">
        <w:rPr>
          <w:rFonts w:ascii="Times New Roman" w:hAnsi="Times New Roman"/>
        </w:rPr>
        <w:t xml:space="preserve">ním rtu </w:t>
      </w:r>
      <w:r>
        <w:rPr>
          <w:rFonts w:ascii="Times New Roman" w:hAnsi="Times New Roman"/>
        </w:rPr>
        <w:t xml:space="preserve">s vyplazeným jazykem </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 xml:space="preserve">Nutelový cvik – </w:t>
      </w:r>
      <w:r>
        <w:rPr>
          <w:rFonts w:ascii="Times New Roman" w:hAnsi="Times New Roman"/>
        </w:rPr>
        <w:t xml:space="preserve">ukazováčkem si obkroužíme celá ústa „nutelou“ a poté ji vypláznutým jazykem, kolem dokola slízneme </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Špulení rtů</w:t>
      </w:r>
      <w:r>
        <w:rPr>
          <w:rFonts w:ascii="Times New Roman" w:hAnsi="Times New Roman"/>
        </w:rPr>
        <w:t xml:space="preserve"> - </w:t>
      </w:r>
      <w:r w:rsidRPr="00381993">
        <w:rPr>
          <w:rFonts w:ascii="Times New Roman" w:hAnsi="Times New Roman"/>
        </w:rPr>
        <w:t xml:space="preserve">uděláme malou kulatou pusu </w:t>
      </w:r>
      <w:r>
        <w:rPr>
          <w:rFonts w:ascii="Times New Roman" w:hAnsi="Times New Roman"/>
        </w:rPr>
        <w:t xml:space="preserve">jako bychom říkaly Ů, </w:t>
      </w:r>
      <w:r w:rsidRPr="00381993">
        <w:rPr>
          <w:rFonts w:ascii="Times New Roman" w:hAnsi="Times New Roman"/>
        </w:rPr>
        <w:t xml:space="preserve">jako rybička a mluvíme </w:t>
      </w:r>
      <w:r>
        <w:rPr>
          <w:rFonts w:ascii="Times New Roman" w:hAnsi="Times New Roman"/>
        </w:rPr>
        <w:t>mezi sebou „</w:t>
      </w:r>
      <w:r w:rsidRPr="00381993">
        <w:rPr>
          <w:rFonts w:ascii="Times New Roman" w:hAnsi="Times New Roman"/>
        </w:rPr>
        <w:t>rybsky</w:t>
      </w:r>
      <w:r>
        <w:rPr>
          <w:rFonts w:ascii="Times New Roman" w:hAnsi="Times New Roman"/>
        </w:rPr>
        <w:t>“</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D</w:t>
      </w:r>
      <w:r>
        <w:rPr>
          <w:rFonts w:ascii="Times New Roman" w:hAnsi="Times New Roman"/>
        </w:rPr>
        <w:t>r</w:t>
      </w:r>
      <w:r w:rsidRPr="00381993">
        <w:rPr>
          <w:rFonts w:ascii="Times New Roman" w:hAnsi="Times New Roman"/>
        </w:rPr>
        <w:t xml:space="preserve">žení pastelky – pastelku dáme pod nos a </w:t>
      </w:r>
      <w:r>
        <w:rPr>
          <w:rFonts w:ascii="Times New Roman" w:hAnsi="Times New Roman"/>
        </w:rPr>
        <w:t>snažíme se ji tam udržet pomocí horního rtu co nejdéle, tento cvik je důležitý pro hlásky Š, Č, Ž, Ř</w:t>
      </w:r>
      <w:r w:rsidRPr="00381993">
        <w:rPr>
          <w:rFonts w:ascii="Times New Roman" w:hAnsi="Times New Roman"/>
        </w:rPr>
        <w:t xml:space="preserve"> </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Zoubky- ukážeme si všechny zoubky</w:t>
      </w:r>
      <w:r>
        <w:rPr>
          <w:rFonts w:ascii="Times New Roman" w:hAnsi="Times New Roman"/>
        </w:rPr>
        <w:t xml:space="preserve">, horní zuby jsou v </w:t>
      </w:r>
      <w:r w:rsidRPr="00381993">
        <w:rPr>
          <w:rFonts w:ascii="Times New Roman" w:hAnsi="Times New Roman"/>
        </w:rPr>
        <w:t>mírn</w:t>
      </w:r>
      <w:r>
        <w:rPr>
          <w:rFonts w:ascii="Times New Roman" w:hAnsi="Times New Roman"/>
        </w:rPr>
        <w:t>ém</w:t>
      </w:r>
      <w:r w:rsidRPr="00381993">
        <w:rPr>
          <w:rFonts w:ascii="Times New Roman" w:hAnsi="Times New Roman"/>
        </w:rPr>
        <w:t xml:space="preserve"> předkus</w:t>
      </w:r>
      <w:r>
        <w:rPr>
          <w:rFonts w:ascii="Times New Roman" w:hAnsi="Times New Roman"/>
        </w:rPr>
        <w:t>u</w:t>
      </w:r>
      <w:r w:rsidRPr="00381993">
        <w:rPr>
          <w:rFonts w:ascii="Times New Roman" w:hAnsi="Times New Roman"/>
        </w:rPr>
        <w:t xml:space="preserve"> </w:t>
      </w:r>
    </w:p>
    <w:p w:rsidR="002D6E64" w:rsidRPr="00381993" w:rsidRDefault="002D6E64" w:rsidP="00A86E10">
      <w:pPr>
        <w:pStyle w:val="Odstavecseseznamem"/>
        <w:numPr>
          <w:ilvl w:val="0"/>
          <w:numId w:val="67"/>
        </w:numPr>
        <w:spacing w:line="360" w:lineRule="auto"/>
        <w:jc w:val="both"/>
        <w:rPr>
          <w:rFonts w:ascii="Times New Roman" w:hAnsi="Times New Roman"/>
        </w:rPr>
      </w:pPr>
      <w:r>
        <w:rPr>
          <w:rFonts w:ascii="Times New Roman" w:hAnsi="Times New Roman"/>
        </w:rPr>
        <w:t xml:space="preserve">Žába - </w:t>
      </w:r>
      <w:r w:rsidRPr="00381993">
        <w:rPr>
          <w:rFonts w:ascii="Times New Roman" w:hAnsi="Times New Roman"/>
        </w:rPr>
        <w:t xml:space="preserve">nafoukneme se jako žába a </w:t>
      </w:r>
      <w:r>
        <w:rPr>
          <w:rFonts w:ascii="Times New Roman" w:hAnsi="Times New Roman"/>
        </w:rPr>
        <w:t xml:space="preserve">poté </w:t>
      </w:r>
      <w:r w:rsidRPr="00381993">
        <w:rPr>
          <w:rFonts w:ascii="Times New Roman" w:hAnsi="Times New Roman"/>
        </w:rPr>
        <w:t>vybuchnem</w:t>
      </w:r>
      <w:r>
        <w:rPr>
          <w:rFonts w:ascii="Times New Roman" w:hAnsi="Times New Roman"/>
        </w:rPr>
        <w:t>e</w:t>
      </w:r>
    </w:p>
    <w:p w:rsidR="002D6E64" w:rsidRPr="00381993"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 xml:space="preserve">Jazykový tenis </w:t>
      </w:r>
      <w:r>
        <w:rPr>
          <w:rFonts w:ascii="Times New Roman" w:hAnsi="Times New Roman"/>
        </w:rPr>
        <w:t xml:space="preserve">- </w:t>
      </w:r>
      <w:r w:rsidRPr="00381993">
        <w:rPr>
          <w:rFonts w:ascii="Times New Roman" w:hAnsi="Times New Roman"/>
        </w:rPr>
        <w:t>z jazyku uděláme míček</w:t>
      </w:r>
      <w:r>
        <w:rPr>
          <w:rFonts w:ascii="Times New Roman" w:hAnsi="Times New Roman"/>
        </w:rPr>
        <w:t xml:space="preserve"> a pohybujeme v zavřených ústech s jazykem zleva doprava</w:t>
      </w:r>
      <w:r w:rsidRPr="00381993">
        <w:rPr>
          <w:rFonts w:ascii="Times New Roman" w:hAnsi="Times New Roman"/>
        </w:rPr>
        <w:t xml:space="preserve"> </w:t>
      </w:r>
      <w:r>
        <w:rPr>
          <w:rFonts w:ascii="Times New Roman" w:hAnsi="Times New Roman"/>
        </w:rPr>
        <w:t xml:space="preserve">a </w:t>
      </w:r>
      <w:r w:rsidRPr="00381993">
        <w:rPr>
          <w:rFonts w:ascii="Times New Roman" w:hAnsi="Times New Roman"/>
        </w:rPr>
        <w:t xml:space="preserve">hrajeme </w:t>
      </w:r>
    </w:p>
    <w:p w:rsidR="002D6E64" w:rsidRPr="002D6E64" w:rsidRDefault="002D6E64" w:rsidP="00A86E10">
      <w:pPr>
        <w:pStyle w:val="Odstavecseseznamem"/>
        <w:numPr>
          <w:ilvl w:val="0"/>
          <w:numId w:val="67"/>
        </w:numPr>
        <w:spacing w:line="360" w:lineRule="auto"/>
        <w:jc w:val="both"/>
        <w:rPr>
          <w:rFonts w:ascii="Times New Roman" w:hAnsi="Times New Roman"/>
        </w:rPr>
      </w:pPr>
      <w:r w:rsidRPr="00381993">
        <w:rPr>
          <w:rFonts w:ascii="Times New Roman" w:hAnsi="Times New Roman"/>
        </w:rPr>
        <w:t xml:space="preserve">Kloktání </w:t>
      </w:r>
      <w:r>
        <w:rPr>
          <w:rFonts w:ascii="Times New Roman" w:hAnsi="Times New Roman"/>
        </w:rPr>
        <w:t xml:space="preserve">– děti si vezmou pití a hlasitě si vykloktají ústa </w:t>
      </w:r>
    </w:p>
    <w:p w:rsidR="002D6E64" w:rsidRPr="00267E89" w:rsidRDefault="002D6E64" w:rsidP="00A86E10">
      <w:pPr>
        <w:spacing w:line="360" w:lineRule="auto"/>
        <w:ind w:firstLine="360"/>
        <w:jc w:val="both"/>
      </w:pPr>
      <w:r>
        <w:t>Opět budou veškeré motorické cviky mluvidel procvičovány průběžně, vycházíme opět z metodické příručky pro první třídu.</w:t>
      </w:r>
    </w:p>
    <w:p w:rsidR="00080E65" w:rsidRPr="00381993" w:rsidRDefault="00080E65" w:rsidP="00A86E10">
      <w:pPr>
        <w:spacing w:after="120" w:line="360" w:lineRule="auto"/>
        <w:jc w:val="both"/>
        <w:rPr>
          <w:rFonts w:cs="Times New Roman"/>
          <w:color w:val="000000" w:themeColor="text1"/>
          <w:szCs w:val="24"/>
        </w:rPr>
      </w:pPr>
    </w:p>
    <w:p w:rsidR="001A6F76" w:rsidRPr="00F230A6" w:rsidRDefault="001A6F76" w:rsidP="00A86E10">
      <w:pPr>
        <w:pStyle w:val="Default"/>
        <w:spacing w:line="360" w:lineRule="auto"/>
      </w:pPr>
      <w:r w:rsidRPr="00F230A6">
        <w:t>Řík</w:t>
      </w:r>
      <w:r w:rsidR="00267E89" w:rsidRPr="00F230A6">
        <w:t>a</w:t>
      </w:r>
      <w:r w:rsidRPr="00F230A6">
        <w:t>nky pro rozvoj řeči</w:t>
      </w:r>
    </w:p>
    <w:p w:rsidR="0027111F" w:rsidRPr="00381993" w:rsidRDefault="001A6F76" w:rsidP="00A86E10">
      <w:pPr>
        <w:spacing w:after="120" w:line="360" w:lineRule="auto"/>
        <w:jc w:val="both"/>
        <w:rPr>
          <w:rFonts w:cs="Times New Roman"/>
          <w:color w:val="000000" w:themeColor="text1"/>
          <w:szCs w:val="24"/>
        </w:rPr>
      </w:pPr>
      <w:r w:rsidRPr="00381993">
        <w:rPr>
          <w:rFonts w:cs="Times New Roman"/>
          <w:color w:val="000000" w:themeColor="text1"/>
          <w:szCs w:val="24"/>
        </w:rPr>
        <w:t>Následná část v sobě obsahuje hry, které by dítě měly vést ke zlepšení rozvoje řeči.</w:t>
      </w:r>
      <w:r w:rsidR="002E67B1" w:rsidRPr="00381993">
        <w:rPr>
          <w:rFonts w:cs="Times New Roman"/>
          <w:color w:val="000000" w:themeColor="text1"/>
          <w:szCs w:val="24"/>
        </w:rPr>
        <w:t xml:space="preserve"> Říkanky pro děti plní velmi významnou funkci pro rozvoj a vývoj dítěte. Děti</w:t>
      </w:r>
      <w:r w:rsidR="00F544A4" w:rsidRPr="00381993">
        <w:rPr>
          <w:rFonts w:cs="Times New Roman"/>
          <w:color w:val="000000" w:themeColor="text1"/>
          <w:szCs w:val="24"/>
        </w:rPr>
        <w:t xml:space="preserve"> si</w:t>
      </w:r>
      <w:r w:rsidR="002E67B1" w:rsidRPr="00381993">
        <w:rPr>
          <w:rFonts w:cs="Times New Roman"/>
          <w:color w:val="000000" w:themeColor="text1"/>
          <w:szCs w:val="24"/>
        </w:rPr>
        <w:t xml:space="preserve"> již od útlého věku </w:t>
      </w:r>
      <w:r w:rsidR="00F544A4" w:rsidRPr="00381993">
        <w:rPr>
          <w:rFonts w:cs="Times New Roman"/>
          <w:color w:val="000000" w:themeColor="text1"/>
          <w:szCs w:val="24"/>
        </w:rPr>
        <w:t>vymýšlejí různé říkanky, které nedávají smysl, ale mají pravidelný rytmus. (Doležalová, Procházková, 2013 s. 26)</w:t>
      </w:r>
      <w:r w:rsidR="00190D98" w:rsidRPr="00381993">
        <w:rPr>
          <w:rFonts w:cs="Times New Roman"/>
          <w:color w:val="000000" w:themeColor="text1"/>
          <w:szCs w:val="24"/>
        </w:rPr>
        <w:tab/>
      </w:r>
    </w:p>
    <w:p w:rsidR="001A6F76" w:rsidRDefault="0027111F"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Vychovatel</w:t>
      </w:r>
      <w:r w:rsidR="00190D98" w:rsidRPr="00381993">
        <w:rPr>
          <w:rFonts w:cs="Times New Roman"/>
          <w:color w:val="000000" w:themeColor="text1"/>
          <w:szCs w:val="24"/>
        </w:rPr>
        <w:t xml:space="preserve"> přečte říkanku, poté vyzve žáky k společnému opakování</w:t>
      </w:r>
      <w:r w:rsidR="00381993" w:rsidRPr="00381993">
        <w:rPr>
          <w:rFonts w:cs="Times New Roman"/>
          <w:color w:val="000000" w:themeColor="text1"/>
          <w:szCs w:val="24"/>
        </w:rPr>
        <w:t xml:space="preserve"> s vytleskáváním nebo pohybem.</w:t>
      </w:r>
      <w:r w:rsidR="00190D98" w:rsidRPr="00381993">
        <w:rPr>
          <w:rFonts w:cs="Times New Roman"/>
          <w:color w:val="000000" w:themeColor="text1"/>
          <w:szCs w:val="24"/>
        </w:rPr>
        <w:t xml:space="preserve"> </w:t>
      </w:r>
      <w:r w:rsidRPr="00381993">
        <w:rPr>
          <w:rFonts w:cs="Times New Roman"/>
          <w:color w:val="000000" w:themeColor="text1"/>
          <w:szCs w:val="24"/>
        </w:rPr>
        <w:t>V průběhu hodi</w:t>
      </w:r>
      <w:r w:rsidR="00D01672">
        <w:rPr>
          <w:rFonts w:cs="Times New Roman"/>
          <w:color w:val="000000" w:themeColor="text1"/>
          <w:szCs w:val="24"/>
        </w:rPr>
        <w:t>ny naučíme postupně žáky říkanky</w:t>
      </w:r>
      <w:r w:rsidRPr="00381993">
        <w:rPr>
          <w:rFonts w:cs="Times New Roman"/>
          <w:color w:val="000000" w:themeColor="text1"/>
          <w:szCs w:val="24"/>
        </w:rPr>
        <w:t xml:space="preserve"> nazpaměť. </w:t>
      </w:r>
      <w:r w:rsidR="001A6F76" w:rsidRPr="00381993">
        <w:rPr>
          <w:rFonts w:cs="Times New Roman"/>
          <w:color w:val="000000" w:themeColor="text1"/>
          <w:szCs w:val="24"/>
        </w:rPr>
        <w:t xml:space="preserve"> </w:t>
      </w:r>
    </w:p>
    <w:p w:rsidR="009638CB" w:rsidRPr="00381993" w:rsidRDefault="009638CB" w:rsidP="00A86E10">
      <w:pPr>
        <w:spacing w:after="120" w:line="360" w:lineRule="auto"/>
        <w:ind w:firstLine="708"/>
        <w:jc w:val="both"/>
        <w:rPr>
          <w:rFonts w:cs="Times New Roman"/>
          <w:color w:val="000000" w:themeColor="text1"/>
          <w:szCs w:val="24"/>
        </w:rPr>
      </w:pPr>
    </w:p>
    <w:p w:rsidR="008C52B5" w:rsidRPr="00381993" w:rsidRDefault="008C52B5" w:rsidP="00A86E10">
      <w:pPr>
        <w:spacing w:after="120" w:line="360" w:lineRule="auto"/>
        <w:jc w:val="both"/>
        <w:rPr>
          <w:rFonts w:cs="Times New Roman"/>
          <w:b/>
          <w:color w:val="000000" w:themeColor="text1"/>
          <w:szCs w:val="24"/>
        </w:rPr>
      </w:pPr>
      <w:r w:rsidRPr="00381993">
        <w:rPr>
          <w:rFonts w:cs="Times New Roman"/>
          <w:b/>
          <w:color w:val="000000" w:themeColor="text1"/>
          <w:szCs w:val="24"/>
        </w:rPr>
        <w:t xml:space="preserve">U perníkové chaloupky </w:t>
      </w:r>
    </w:p>
    <w:p w:rsidR="008C52B5" w:rsidRPr="00381993" w:rsidRDefault="008C52B5" w:rsidP="00A86E10">
      <w:pPr>
        <w:spacing w:after="120" w:line="360" w:lineRule="auto"/>
        <w:jc w:val="both"/>
        <w:rPr>
          <w:rFonts w:cs="Times New Roman"/>
          <w:color w:val="000000" w:themeColor="text1"/>
          <w:szCs w:val="24"/>
        </w:rPr>
      </w:pPr>
      <w:r w:rsidRPr="00381993">
        <w:rPr>
          <w:rFonts w:cs="Times New Roman"/>
          <w:color w:val="000000" w:themeColor="text1"/>
          <w:szCs w:val="24"/>
        </w:rPr>
        <w:t>Mařenka a Jeníček</w:t>
      </w:r>
    </w:p>
    <w:p w:rsidR="008C52B5" w:rsidRPr="00381993" w:rsidRDefault="008C52B5" w:rsidP="00A86E10">
      <w:pPr>
        <w:spacing w:after="120" w:line="360" w:lineRule="auto"/>
        <w:jc w:val="both"/>
        <w:rPr>
          <w:rFonts w:cs="Times New Roman"/>
          <w:color w:val="000000" w:themeColor="text1"/>
          <w:szCs w:val="24"/>
        </w:rPr>
      </w:pPr>
      <w:r w:rsidRPr="00381993">
        <w:rPr>
          <w:rFonts w:cs="Times New Roman"/>
          <w:color w:val="000000" w:themeColor="text1"/>
          <w:szCs w:val="24"/>
        </w:rPr>
        <w:t>Jedli sladký perníček.</w:t>
      </w:r>
    </w:p>
    <w:p w:rsidR="008C52B5" w:rsidRPr="00381993" w:rsidRDefault="008C52B5" w:rsidP="00A86E10">
      <w:pPr>
        <w:spacing w:after="120" w:line="360" w:lineRule="auto"/>
        <w:jc w:val="both"/>
        <w:rPr>
          <w:rFonts w:cs="Times New Roman"/>
          <w:color w:val="000000" w:themeColor="text1"/>
          <w:szCs w:val="24"/>
        </w:rPr>
      </w:pPr>
      <w:r w:rsidRPr="00381993">
        <w:rPr>
          <w:rFonts w:cs="Times New Roman"/>
          <w:color w:val="000000" w:themeColor="text1"/>
          <w:szCs w:val="24"/>
        </w:rPr>
        <w:t>Okousali okýnka i střechu.</w:t>
      </w:r>
    </w:p>
    <w:p w:rsidR="008C52B5" w:rsidRPr="00381993" w:rsidRDefault="008C52B5" w:rsidP="00A86E10">
      <w:pPr>
        <w:spacing w:after="120" w:line="360" w:lineRule="auto"/>
        <w:jc w:val="both"/>
        <w:rPr>
          <w:rFonts w:cs="Times New Roman"/>
          <w:color w:val="000000" w:themeColor="text1"/>
          <w:szCs w:val="24"/>
        </w:rPr>
      </w:pPr>
      <w:r w:rsidRPr="00381993">
        <w:rPr>
          <w:rFonts w:cs="Times New Roman"/>
          <w:color w:val="000000" w:themeColor="text1"/>
          <w:szCs w:val="24"/>
        </w:rPr>
        <w:lastRenderedPageBreak/>
        <w:t>Seděli pak uplakaní v mechu</w:t>
      </w:r>
    </w:p>
    <w:p w:rsidR="009638CB" w:rsidRPr="00381993" w:rsidRDefault="008C52B5" w:rsidP="00A86E10">
      <w:pPr>
        <w:spacing w:after="120" w:line="360" w:lineRule="auto"/>
        <w:jc w:val="both"/>
        <w:rPr>
          <w:rFonts w:cs="Times New Roman"/>
          <w:color w:val="000000" w:themeColor="text1"/>
          <w:szCs w:val="24"/>
        </w:rPr>
      </w:pPr>
      <w:r w:rsidRPr="00381993">
        <w:rPr>
          <w:rFonts w:cs="Times New Roman"/>
          <w:color w:val="000000" w:themeColor="text1"/>
          <w:szCs w:val="24"/>
        </w:rPr>
        <w:t>pod starými duby.</w:t>
      </w:r>
    </w:p>
    <w:p w:rsidR="00B63A1F" w:rsidRDefault="008C52B5" w:rsidP="00A86E10">
      <w:pPr>
        <w:spacing w:after="120" w:line="360" w:lineRule="auto"/>
        <w:jc w:val="both"/>
        <w:rPr>
          <w:rFonts w:cs="Times New Roman"/>
          <w:color w:val="000000" w:themeColor="text1"/>
          <w:szCs w:val="24"/>
        </w:rPr>
      </w:pPr>
      <w:r w:rsidRPr="00381993">
        <w:rPr>
          <w:rFonts w:cs="Times New Roman"/>
          <w:color w:val="000000" w:themeColor="text1"/>
          <w:szCs w:val="24"/>
        </w:rPr>
        <w:t>Bolely je zuby. (Doležalová, Procházková, 2013, s. 26)</w:t>
      </w:r>
    </w:p>
    <w:p w:rsidR="009638CB" w:rsidRPr="00381993" w:rsidRDefault="009638CB" w:rsidP="00A86E10">
      <w:pPr>
        <w:spacing w:after="120" w:line="360" w:lineRule="auto"/>
        <w:jc w:val="both"/>
        <w:rPr>
          <w:rFonts w:cs="Times New Roman"/>
          <w:color w:val="000000" w:themeColor="text1"/>
          <w:szCs w:val="24"/>
        </w:rPr>
      </w:pPr>
    </w:p>
    <w:p w:rsidR="001A6F76" w:rsidRPr="00381993" w:rsidRDefault="00381993" w:rsidP="00A86E10">
      <w:pPr>
        <w:spacing w:after="120" w:line="360" w:lineRule="auto"/>
        <w:jc w:val="both"/>
        <w:rPr>
          <w:rFonts w:cs="Times New Roman"/>
          <w:b/>
          <w:bCs/>
          <w:color w:val="000000" w:themeColor="text1"/>
          <w:szCs w:val="24"/>
        </w:rPr>
      </w:pPr>
      <w:r w:rsidRPr="00381993">
        <w:rPr>
          <w:rFonts w:cs="Times New Roman"/>
          <w:b/>
          <w:bCs/>
          <w:color w:val="000000" w:themeColor="text1"/>
          <w:szCs w:val="24"/>
        </w:rPr>
        <w:t>Vrabčák</w:t>
      </w:r>
    </w:p>
    <w:p w:rsidR="001A6F76" w:rsidRPr="00381993" w:rsidRDefault="00381993" w:rsidP="00A86E10">
      <w:pPr>
        <w:spacing w:after="120" w:line="360" w:lineRule="auto"/>
        <w:jc w:val="both"/>
        <w:rPr>
          <w:rFonts w:cs="Times New Roman"/>
          <w:color w:val="000000" w:themeColor="text1"/>
          <w:szCs w:val="24"/>
        </w:rPr>
      </w:pPr>
      <w:r w:rsidRPr="00381993">
        <w:rPr>
          <w:rFonts w:cs="Times New Roman"/>
          <w:color w:val="000000" w:themeColor="text1"/>
          <w:szCs w:val="24"/>
        </w:rPr>
        <w:t>Čimčarara, čim, čim, čim,</w:t>
      </w:r>
    </w:p>
    <w:p w:rsidR="00381993" w:rsidRPr="00381993" w:rsidRDefault="00381993" w:rsidP="00A86E10">
      <w:pPr>
        <w:spacing w:after="120" w:line="360" w:lineRule="auto"/>
        <w:jc w:val="both"/>
        <w:rPr>
          <w:rFonts w:cs="Times New Roman"/>
          <w:color w:val="000000" w:themeColor="text1"/>
          <w:szCs w:val="24"/>
        </w:rPr>
      </w:pPr>
      <w:r w:rsidRPr="00381993">
        <w:rPr>
          <w:rFonts w:cs="Times New Roman"/>
          <w:color w:val="000000" w:themeColor="text1"/>
          <w:szCs w:val="24"/>
        </w:rPr>
        <w:t>Kde já sedím, dobře vím.</w:t>
      </w:r>
    </w:p>
    <w:p w:rsidR="00381993" w:rsidRPr="00381993" w:rsidRDefault="00381993" w:rsidP="00A86E10">
      <w:pPr>
        <w:spacing w:after="120" w:line="360" w:lineRule="auto"/>
        <w:jc w:val="both"/>
        <w:rPr>
          <w:rFonts w:cs="Times New Roman"/>
          <w:color w:val="000000" w:themeColor="text1"/>
          <w:szCs w:val="24"/>
        </w:rPr>
      </w:pPr>
      <w:r w:rsidRPr="00381993">
        <w:rPr>
          <w:rFonts w:cs="Times New Roman"/>
          <w:color w:val="000000" w:themeColor="text1"/>
          <w:szCs w:val="24"/>
        </w:rPr>
        <w:t>Ve třídě mám místečko,</w:t>
      </w:r>
    </w:p>
    <w:p w:rsidR="00381993" w:rsidRPr="00381993" w:rsidRDefault="00381993" w:rsidP="00A86E10">
      <w:pPr>
        <w:spacing w:after="120" w:line="360" w:lineRule="auto"/>
        <w:jc w:val="both"/>
        <w:rPr>
          <w:rFonts w:cs="Times New Roman"/>
          <w:color w:val="000000" w:themeColor="text1"/>
          <w:szCs w:val="24"/>
        </w:rPr>
      </w:pPr>
      <w:r w:rsidRPr="00381993">
        <w:rPr>
          <w:rFonts w:cs="Times New Roman"/>
          <w:color w:val="000000" w:themeColor="text1"/>
          <w:szCs w:val="24"/>
        </w:rPr>
        <w:t>Jako vrabčák hnízdečko. (Doležalová, Procházková, 2013, s. 27)</w:t>
      </w:r>
    </w:p>
    <w:p w:rsidR="008C52B5" w:rsidRDefault="00381993" w:rsidP="00A86E10">
      <w:pPr>
        <w:spacing w:after="120" w:line="360" w:lineRule="auto"/>
        <w:jc w:val="both"/>
        <w:rPr>
          <w:rFonts w:cs="Times New Roman"/>
          <w:color w:val="000000" w:themeColor="text1"/>
          <w:szCs w:val="24"/>
        </w:rPr>
      </w:pPr>
      <w:r w:rsidRPr="00381993">
        <w:rPr>
          <w:rFonts w:cs="Times New Roman"/>
          <w:color w:val="000000" w:themeColor="text1"/>
          <w:szCs w:val="24"/>
        </w:rPr>
        <w:tab/>
        <w:t xml:space="preserve">Při dané říkance se děti mohou pohybovat po třídě školní družiny stejně jako vrabčák v říkance a poté se vrátí na místo odkud „vzlétli“. </w:t>
      </w:r>
    </w:p>
    <w:p w:rsidR="00267E89" w:rsidRDefault="008C52B5" w:rsidP="00A86E10">
      <w:pPr>
        <w:spacing w:after="120" w:line="360" w:lineRule="auto"/>
        <w:ind w:firstLine="708"/>
        <w:jc w:val="both"/>
        <w:rPr>
          <w:rFonts w:cs="Times New Roman"/>
          <w:color w:val="000000" w:themeColor="text1"/>
          <w:szCs w:val="24"/>
        </w:rPr>
      </w:pPr>
      <w:r>
        <w:rPr>
          <w:rFonts w:cs="Times New Roman"/>
          <w:color w:val="000000" w:themeColor="text1"/>
          <w:szCs w:val="24"/>
        </w:rPr>
        <w:t>Představené</w:t>
      </w:r>
      <w:r w:rsidR="003822FD">
        <w:rPr>
          <w:rFonts w:cs="Times New Roman"/>
          <w:color w:val="000000" w:themeColor="text1"/>
          <w:szCs w:val="24"/>
        </w:rPr>
        <w:t xml:space="preserve"> říkanky jsou uvedeny </w:t>
      </w:r>
      <w:r w:rsidR="00043440">
        <w:rPr>
          <w:rFonts w:cs="Times New Roman"/>
          <w:color w:val="000000" w:themeColor="text1"/>
          <w:szCs w:val="24"/>
        </w:rPr>
        <w:t>jakožto názorný</w:t>
      </w:r>
      <w:r w:rsidR="003822FD">
        <w:rPr>
          <w:rFonts w:cs="Times New Roman"/>
          <w:color w:val="000000" w:themeColor="text1"/>
          <w:szCs w:val="24"/>
        </w:rPr>
        <w:t xml:space="preserve"> příklad, další říkanky budou čerpány z </w:t>
      </w:r>
      <w:r w:rsidR="00D01672">
        <w:rPr>
          <w:rFonts w:cs="Times New Roman"/>
          <w:color w:val="000000" w:themeColor="text1"/>
          <w:szCs w:val="24"/>
        </w:rPr>
        <w:t>metodického</w:t>
      </w:r>
      <w:r w:rsidR="00B80E16" w:rsidRPr="00B80E16">
        <w:rPr>
          <w:rFonts w:cs="Times New Roman"/>
          <w:color w:val="000000" w:themeColor="text1"/>
          <w:szCs w:val="24"/>
        </w:rPr>
        <w:t xml:space="preserve"> průvodce k živé abecedě, slabikáři a písankám</w:t>
      </w:r>
      <w:r w:rsidR="00043440">
        <w:rPr>
          <w:rFonts w:cs="Times New Roman"/>
          <w:color w:val="000000" w:themeColor="text1"/>
          <w:szCs w:val="24"/>
        </w:rPr>
        <w:t xml:space="preserve"> a budou </w:t>
      </w:r>
      <w:r w:rsidR="00043440">
        <w:t>prokládány pohybem, aby to nebylo pro děti nudné.</w:t>
      </w:r>
    </w:p>
    <w:p w:rsidR="008C52B5" w:rsidRDefault="008C52B5" w:rsidP="00A86E10">
      <w:pPr>
        <w:spacing w:after="120" w:line="360" w:lineRule="auto"/>
        <w:ind w:firstLine="708"/>
        <w:jc w:val="both"/>
        <w:rPr>
          <w:rFonts w:cs="Times New Roman"/>
          <w:color w:val="000000" w:themeColor="text1"/>
          <w:szCs w:val="24"/>
        </w:rPr>
      </w:pPr>
    </w:p>
    <w:p w:rsidR="00902199" w:rsidRPr="00381993" w:rsidRDefault="00902199" w:rsidP="00A86E10">
      <w:pPr>
        <w:spacing w:line="360" w:lineRule="auto"/>
        <w:rPr>
          <w:rFonts w:cs="Times New Roman"/>
        </w:rPr>
      </w:pPr>
    </w:p>
    <w:p w:rsidR="0021571E" w:rsidRPr="00381993" w:rsidRDefault="00892C2D" w:rsidP="00A86E10">
      <w:pPr>
        <w:spacing w:after="0" w:line="360" w:lineRule="auto"/>
        <w:rPr>
          <w:rFonts w:eastAsia="Calibri" w:cs="Times New Roman"/>
          <w:color w:val="000000" w:themeColor="text1"/>
          <w:szCs w:val="24"/>
          <w:lang w:eastAsia="en-US"/>
        </w:rPr>
      </w:pPr>
      <w:r w:rsidRPr="00381993">
        <w:rPr>
          <w:rFonts w:cs="Times New Roman"/>
          <w:color w:val="000000" w:themeColor="text1"/>
          <w:szCs w:val="24"/>
        </w:rPr>
        <w:br w:type="page"/>
      </w:r>
    </w:p>
    <w:p w:rsidR="0021571E" w:rsidRPr="009538AF" w:rsidRDefault="0021571E" w:rsidP="00A86E10">
      <w:pPr>
        <w:pStyle w:val="Default"/>
        <w:spacing w:line="360" w:lineRule="auto"/>
      </w:pPr>
      <w:r w:rsidRPr="009538AF">
        <w:lastRenderedPageBreak/>
        <w:t>Výroba koší</w:t>
      </w:r>
      <w:r w:rsidR="009C7EBF" w:rsidRPr="009538AF">
        <w:t>ků</w:t>
      </w:r>
      <w:r w:rsidRPr="009538AF">
        <w:t xml:space="preserve"> na houby </w:t>
      </w:r>
    </w:p>
    <w:p w:rsidR="0021571E" w:rsidRPr="00381993" w:rsidRDefault="0021571E" w:rsidP="00A86E10">
      <w:pPr>
        <w:pStyle w:val="Normlnmuj"/>
        <w:ind w:firstLine="0"/>
        <w:rPr>
          <w:rFonts w:cs="Times New Roman"/>
          <w:color w:val="000000" w:themeColor="text1"/>
        </w:rPr>
      </w:pPr>
      <w:r w:rsidRPr="00381993">
        <w:rPr>
          <w:rFonts w:cs="Times New Roman"/>
          <w:color w:val="000000" w:themeColor="text1"/>
        </w:rPr>
        <w:t>Na podzim rostou různé druhy hřibů, křemenáčů a kozáků, které patří k nejpopulárnějším houbám sezóny, proto je možno dětem spolu s výkladem o houbách podpořit jemnou motoriku za pomoci práce s drobným materiálem – tedy papírem.</w:t>
      </w:r>
    </w:p>
    <w:p w:rsidR="00F979FC" w:rsidRDefault="0021571E" w:rsidP="00A86E10">
      <w:pPr>
        <w:pStyle w:val="Normlnmuj"/>
        <w:rPr>
          <w:rFonts w:cs="Times New Roman"/>
          <w:color w:val="000000" w:themeColor="text1"/>
        </w:rPr>
      </w:pPr>
      <w:r w:rsidRPr="00381993">
        <w:rPr>
          <w:rFonts w:cs="Times New Roman"/>
          <w:color w:val="000000" w:themeColor="text1"/>
        </w:rPr>
        <w:t xml:space="preserve">Tematickým celkem zde bude tedy papírové tkaní, pracovním námětem bude výroba papírového košíčku určených na sběr hub, které mohou jít děti o víkendu sbírat se svými rodiči. Práce je určena pro děti třetí třídy základní školy. Motivaci tvoří povídání o houbách, námět na aktivní a zdravý program na víkend se svými rodiči – procházka lesem, poznávání a sbírání hub do vyrobeného košíčku. </w:t>
      </w:r>
    </w:p>
    <w:p w:rsidR="008C1473" w:rsidRDefault="008C1473" w:rsidP="00A86E10">
      <w:pPr>
        <w:pStyle w:val="Normlnmuj"/>
        <w:ind w:firstLine="0"/>
        <w:rPr>
          <w:rFonts w:cs="Times New Roman"/>
          <w:color w:val="000000" w:themeColor="text1"/>
        </w:rPr>
      </w:pPr>
      <w:r w:rsidRPr="008C1473">
        <w:rPr>
          <w:rFonts w:cs="Times New Roman"/>
          <w:color w:val="000000" w:themeColor="text1"/>
        </w:rPr>
        <w:t xml:space="preserve">Před prací je nutno děti poučit o bezpečnosti, tedy o správném používání nůžek a lepidla. </w:t>
      </w:r>
    </w:p>
    <w:p w:rsidR="00F979FC" w:rsidRDefault="00F979FC" w:rsidP="00A86E10">
      <w:pPr>
        <w:pStyle w:val="Normlnmuj"/>
        <w:ind w:firstLine="0"/>
        <w:rPr>
          <w:rFonts w:cs="Times New Roman"/>
          <w:color w:val="000000" w:themeColor="text1"/>
        </w:rPr>
      </w:pPr>
      <w:r>
        <w:rPr>
          <w:rFonts w:cs="Times New Roman"/>
          <w:color w:val="000000" w:themeColor="text1"/>
        </w:rPr>
        <w:t>Pomůcky:</w:t>
      </w:r>
    </w:p>
    <w:p w:rsidR="00F979FC" w:rsidRDefault="00F979FC" w:rsidP="00A86E10">
      <w:pPr>
        <w:pStyle w:val="Normlnmuj"/>
        <w:numPr>
          <w:ilvl w:val="0"/>
          <w:numId w:val="68"/>
        </w:numPr>
        <w:rPr>
          <w:rFonts w:cs="Times New Roman"/>
          <w:color w:val="000000" w:themeColor="text1"/>
        </w:rPr>
      </w:pPr>
      <w:r>
        <w:rPr>
          <w:rFonts w:cs="Times New Roman"/>
          <w:color w:val="000000" w:themeColor="text1"/>
        </w:rPr>
        <w:t>N</w:t>
      </w:r>
      <w:r w:rsidR="0021571E" w:rsidRPr="00381993">
        <w:rPr>
          <w:rFonts w:cs="Times New Roman"/>
          <w:color w:val="000000" w:themeColor="text1"/>
        </w:rPr>
        <w:t>ěkolik čtvrtek A4 (v nejlepším případě různých barev, jako bílá, hnědá, zelená)</w:t>
      </w:r>
    </w:p>
    <w:p w:rsidR="00F979FC" w:rsidRDefault="0021571E" w:rsidP="00A86E10">
      <w:pPr>
        <w:pStyle w:val="Normlnmuj"/>
        <w:numPr>
          <w:ilvl w:val="0"/>
          <w:numId w:val="68"/>
        </w:numPr>
        <w:rPr>
          <w:rFonts w:cs="Times New Roman"/>
          <w:color w:val="000000" w:themeColor="text1"/>
        </w:rPr>
      </w:pPr>
      <w:r w:rsidRPr="00381993">
        <w:rPr>
          <w:rFonts w:cs="Times New Roman"/>
          <w:color w:val="000000" w:themeColor="text1"/>
        </w:rPr>
        <w:t xml:space="preserve"> </w:t>
      </w:r>
      <w:r w:rsidR="00F979FC">
        <w:rPr>
          <w:rFonts w:cs="Times New Roman"/>
          <w:color w:val="000000" w:themeColor="text1"/>
        </w:rPr>
        <w:t>N</w:t>
      </w:r>
      <w:r w:rsidRPr="00381993">
        <w:rPr>
          <w:rFonts w:cs="Times New Roman"/>
          <w:color w:val="000000" w:themeColor="text1"/>
        </w:rPr>
        <w:t>ůžky</w:t>
      </w:r>
    </w:p>
    <w:p w:rsidR="00F979FC" w:rsidRDefault="00F979FC" w:rsidP="00A86E10">
      <w:pPr>
        <w:pStyle w:val="Normlnmuj"/>
        <w:numPr>
          <w:ilvl w:val="0"/>
          <w:numId w:val="68"/>
        </w:numPr>
        <w:rPr>
          <w:rFonts w:cs="Times New Roman"/>
          <w:color w:val="000000" w:themeColor="text1"/>
        </w:rPr>
      </w:pPr>
      <w:r w:rsidRPr="00381993">
        <w:rPr>
          <w:rFonts w:cs="Times New Roman"/>
          <w:color w:val="000000" w:themeColor="text1"/>
        </w:rPr>
        <w:t>L</w:t>
      </w:r>
      <w:r w:rsidR="0021571E" w:rsidRPr="00381993">
        <w:rPr>
          <w:rFonts w:cs="Times New Roman"/>
          <w:color w:val="000000" w:themeColor="text1"/>
        </w:rPr>
        <w:t>epidlo</w:t>
      </w:r>
    </w:p>
    <w:p w:rsidR="00F979FC" w:rsidRDefault="00F979FC" w:rsidP="00A86E10">
      <w:pPr>
        <w:pStyle w:val="Normlnmuj"/>
        <w:numPr>
          <w:ilvl w:val="0"/>
          <w:numId w:val="68"/>
        </w:numPr>
        <w:rPr>
          <w:rFonts w:cs="Times New Roman"/>
          <w:color w:val="000000" w:themeColor="text1"/>
        </w:rPr>
      </w:pPr>
      <w:r w:rsidRPr="00381993">
        <w:rPr>
          <w:rFonts w:cs="Times New Roman"/>
          <w:color w:val="000000" w:themeColor="text1"/>
        </w:rPr>
        <w:t>T</w:t>
      </w:r>
      <w:r w:rsidR="0021571E" w:rsidRPr="00381993">
        <w:rPr>
          <w:rFonts w:cs="Times New Roman"/>
          <w:color w:val="000000" w:themeColor="text1"/>
        </w:rPr>
        <w:t>užka</w:t>
      </w:r>
    </w:p>
    <w:p w:rsidR="00F979FC" w:rsidRDefault="0021571E" w:rsidP="00A86E10">
      <w:pPr>
        <w:pStyle w:val="Normlnmuj"/>
        <w:numPr>
          <w:ilvl w:val="0"/>
          <w:numId w:val="68"/>
        </w:numPr>
        <w:rPr>
          <w:rFonts w:cs="Times New Roman"/>
          <w:color w:val="000000" w:themeColor="text1"/>
        </w:rPr>
      </w:pPr>
      <w:r w:rsidRPr="00381993">
        <w:rPr>
          <w:rFonts w:cs="Times New Roman"/>
          <w:color w:val="000000" w:themeColor="text1"/>
        </w:rPr>
        <w:t xml:space="preserve"> </w:t>
      </w:r>
      <w:r w:rsidR="00F979FC" w:rsidRPr="00381993">
        <w:rPr>
          <w:rFonts w:cs="Times New Roman"/>
          <w:color w:val="000000" w:themeColor="text1"/>
        </w:rPr>
        <w:t>P</w:t>
      </w:r>
      <w:r w:rsidRPr="00381993">
        <w:rPr>
          <w:rFonts w:cs="Times New Roman"/>
          <w:color w:val="000000" w:themeColor="text1"/>
        </w:rPr>
        <w:t>ravítko</w:t>
      </w:r>
    </w:p>
    <w:p w:rsidR="008C1473" w:rsidRDefault="008C1473" w:rsidP="00A86E10">
      <w:pPr>
        <w:pStyle w:val="Normlnmuj"/>
        <w:numPr>
          <w:ilvl w:val="0"/>
          <w:numId w:val="68"/>
        </w:numPr>
        <w:rPr>
          <w:rFonts w:cs="Times New Roman"/>
          <w:color w:val="000000" w:themeColor="text1"/>
        </w:rPr>
      </w:pPr>
      <w:r>
        <w:rPr>
          <w:rFonts w:cs="Times New Roman"/>
          <w:color w:val="000000" w:themeColor="text1"/>
        </w:rPr>
        <w:t>Š</w:t>
      </w:r>
      <w:r w:rsidR="0021571E" w:rsidRPr="00381993">
        <w:rPr>
          <w:rFonts w:cs="Times New Roman"/>
          <w:color w:val="000000" w:themeColor="text1"/>
        </w:rPr>
        <w:t>ablona na základ košíčk</w:t>
      </w:r>
      <w:r>
        <w:rPr>
          <w:rFonts w:cs="Times New Roman"/>
          <w:color w:val="000000" w:themeColor="text1"/>
        </w:rPr>
        <w:t>u</w:t>
      </w:r>
    </w:p>
    <w:p w:rsidR="0021571E" w:rsidRPr="00381993" w:rsidRDefault="0021571E" w:rsidP="00A86E10">
      <w:pPr>
        <w:pStyle w:val="Normlnmuj"/>
        <w:rPr>
          <w:rFonts w:cs="Times New Roman"/>
          <w:color w:val="000000" w:themeColor="text1"/>
        </w:rPr>
      </w:pPr>
      <w:r w:rsidRPr="00381993">
        <w:rPr>
          <w:rFonts w:cs="Times New Roman"/>
          <w:color w:val="000000" w:themeColor="text1"/>
        </w:rPr>
        <w:t>Cílem tohoto tvoření je procvičení schopnosti bezchybně obkreslit předloženou šablonu, posléze rovně nastříhat proužky papíru a s těmi tkát.</w:t>
      </w:r>
    </w:p>
    <w:p w:rsidR="0021571E" w:rsidRPr="00381993" w:rsidRDefault="0021571E" w:rsidP="00A86E10">
      <w:pPr>
        <w:pStyle w:val="Normlnmuj"/>
        <w:ind w:firstLine="0"/>
        <w:rPr>
          <w:rFonts w:cs="Times New Roman"/>
          <w:color w:val="000000" w:themeColor="text1"/>
        </w:rPr>
      </w:pPr>
      <w:r w:rsidRPr="00381993">
        <w:rPr>
          <w:rFonts w:cs="Times New Roman"/>
          <w:color w:val="000000" w:themeColor="text1"/>
        </w:rPr>
        <w:t>Vyučovací metody jsou následující:</w:t>
      </w:r>
    </w:p>
    <w:p w:rsidR="00190D98" w:rsidRPr="00381993" w:rsidRDefault="0021571E" w:rsidP="00A86E10">
      <w:pPr>
        <w:pStyle w:val="Normlnmuj"/>
        <w:numPr>
          <w:ilvl w:val="0"/>
          <w:numId w:val="62"/>
        </w:numPr>
        <w:spacing w:after="0"/>
        <w:rPr>
          <w:rFonts w:cs="Times New Roman"/>
          <w:color w:val="000000" w:themeColor="text1"/>
        </w:rPr>
      </w:pPr>
      <w:r w:rsidRPr="00381993">
        <w:rPr>
          <w:rFonts w:cs="Times New Roman"/>
          <w:color w:val="000000" w:themeColor="text1"/>
        </w:rPr>
        <w:t>výklad – pedagog dětem vysvětlí postup výroby (viz příloha 1 této práce), bezpečnost práce a poví jim o stručně o houbách,</w:t>
      </w:r>
    </w:p>
    <w:p w:rsidR="00190D98" w:rsidRPr="00381993" w:rsidRDefault="0021571E" w:rsidP="00A86E10">
      <w:pPr>
        <w:pStyle w:val="Normlnmuj"/>
        <w:numPr>
          <w:ilvl w:val="0"/>
          <w:numId w:val="62"/>
        </w:numPr>
        <w:spacing w:after="0"/>
        <w:rPr>
          <w:rFonts w:cs="Times New Roman"/>
          <w:color w:val="000000" w:themeColor="text1"/>
        </w:rPr>
      </w:pPr>
      <w:r w:rsidRPr="00381993">
        <w:rPr>
          <w:rFonts w:cs="Times New Roman"/>
          <w:color w:val="000000" w:themeColor="text1"/>
        </w:rPr>
        <w:t>diskuse – postup výroby košíčku, jak správně použít šablonu, jakým způsobem tkát papír,</w:t>
      </w:r>
    </w:p>
    <w:p w:rsidR="00190D98" w:rsidRPr="00381993" w:rsidRDefault="0021571E" w:rsidP="00A86E10">
      <w:pPr>
        <w:pStyle w:val="Normlnmuj"/>
        <w:numPr>
          <w:ilvl w:val="0"/>
          <w:numId w:val="62"/>
        </w:numPr>
        <w:spacing w:after="0"/>
        <w:rPr>
          <w:rFonts w:cs="Times New Roman"/>
          <w:color w:val="000000" w:themeColor="text1"/>
        </w:rPr>
      </w:pPr>
      <w:r w:rsidRPr="00381993">
        <w:rPr>
          <w:rFonts w:cs="Times New Roman"/>
          <w:color w:val="000000" w:themeColor="text1"/>
        </w:rPr>
        <w:t xml:space="preserve">demonstrace – předvést hotový výrobek (jak má vypadat), ukázat, jakým způsobem probíhá tkaní papírem, postup předepsat na tabuli, </w:t>
      </w:r>
    </w:p>
    <w:p w:rsidR="0021571E" w:rsidRPr="00381993" w:rsidRDefault="0021571E" w:rsidP="00A86E10">
      <w:pPr>
        <w:pStyle w:val="Normlnmuj"/>
        <w:numPr>
          <w:ilvl w:val="0"/>
          <w:numId w:val="62"/>
        </w:numPr>
        <w:spacing w:after="0"/>
        <w:rPr>
          <w:rFonts w:cs="Times New Roman"/>
          <w:color w:val="000000" w:themeColor="text1"/>
        </w:rPr>
      </w:pPr>
      <w:r w:rsidRPr="00381993">
        <w:rPr>
          <w:rFonts w:cs="Times New Roman"/>
          <w:color w:val="000000" w:themeColor="text1"/>
        </w:rPr>
        <w:lastRenderedPageBreak/>
        <w:t>samostatná práce žáků – žáci ve svých lavicích pracují dle instrukcí, učitel mezi nimi chodí a pomáhá jim a radí jim, mezitím jim povídá o houbách, jaké jsou druhy hub, jak se připravují, jak se sbírají, aby se nepoškozovalo podhoubí, jak se chovat v lese.</w:t>
      </w:r>
    </w:p>
    <w:p w:rsidR="00190D98" w:rsidRPr="00381993" w:rsidRDefault="0021571E" w:rsidP="00A86E10">
      <w:pPr>
        <w:pStyle w:val="Normlnmuj"/>
        <w:rPr>
          <w:rFonts w:cs="Times New Roman"/>
          <w:color w:val="000000" w:themeColor="text1"/>
        </w:rPr>
      </w:pPr>
      <w:r w:rsidRPr="00381993">
        <w:rPr>
          <w:rFonts w:cs="Times New Roman"/>
          <w:color w:val="000000" w:themeColor="text1"/>
        </w:rPr>
        <w:t>Tato hodina probíhá v běžné třídě, nejsou zapotřebí žádné speciální pomůcky ani žádná předchozí příprava či nástroje, základní formou výuky je samostatná práce žáků. Děti pracují samostatně, každý vyrábí svůj vlastní výrobek, nejde o práci ve skupinkách.</w:t>
      </w:r>
    </w:p>
    <w:p w:rsidR="0021571E" w:rsidRPr="00C23961" w:rsidRDefault="009638CB" w:rsidP="00A86E10">
      <w:pPr>
        <w:pStyle w:val="Normlnmuj"/>
        <w:ind w:firstLine="0"/>
        <w:rPr>
          <w:rFonts w:cs="Times New Roman"/>
          <w:color w:val="000000" w:themeColor="text1"/>
        </w:rPr>
      </w:pPr>
      <w:r w:rsidRPr="00C23961">
        <w:rPr>
          <w:rFonts w:cs="Times New Roman"/>
          <w:color w:val="000000" w:themeColor="text1"/>
        </w:rPr>
        <w:t>P</w:t>
      </w:r>
      <w:r w:rsidR="0021571E" w:rsidRPr="00C23961">
        <w:rPr>
          <w:rFonts w:cs="Times New Roman"/>
          <w:color w:val="000000" w:themeColor="text1"/>
        </w:rPr>
        <w:t>racovní postup</w:t>
      </w:r>
      <w:r w:rsidRPr="00C23961">
        <w:rPr>
          <w:rFonts w:cs="Times New Roman"/>
          <w:color w:val="000000" w:themeColor="text1"/>
        </w:rPr>
        <w:t>:</w:t>
      </w:r>
    </w:p>
    <w:p w:rsidR="0021571E" w:rsidRDefault="00C23961" w:rsidP="00A86E10">
      <w:pPr>
        <w:pStyle w:val="Normlnmuj"/>
        <w:spacing w:after="0"/>
        <w:rPr>
          <w:rFonts w:cs="Times New Roman"/>
          <w:color w:val="000000" w:themeColor="text1"/>
        </w:rPr>
      </w:pPr>
      <w:r w:rsidRPr="00C23961">
        <w:rPr>
          <w:rFonts w:cs="Times New Roman"/>
          <w:color w:val="000000" w:themeColor="text1"/>
        </w:rPr>
        <w:t>Děti tvoří samostatně,</w:t>
      </w:r>
      <w:r w:rsidR="0021571E" w:rsidRPr="00C23961">
        <w:rPr>
          <w:rFonts w:cs="Times New Roman"/>
          <w:color w:val="000000" w:themeColor="text1"/>
        </w:rPr>
        <w:t xml:space="preserve"> nejdříve tedy obkreslení předložené šablony, posléze za pomoci pravítka a tužky připravení proužků na čtvrtky barevných A4, vystříhání proužků papírů, </w:t>
      </w:r>
      <w:r w:rsidRPr="00C23961">
        <w:rPr>
          <w:rFonts w:cs="Times New Roman"/>
          <w:color w:val="000000" w:themeColor="text1"/>
        </w:rPr>
        <w:t>dále</w:t>
      </w:r>
      <w:r w:rsidR="0021571E" w:rsidRPr="00C23961">
        <w:rPr>
          <w:rFonts w:cs="Times New Roman"/>
          <w:color w:val="000000" w:themeColor="text1"/>
        </w:rPr>
        <w:t xml:space="preserve"> vystříhání základu košíku z předkreslení dle šablony, tkaní papíru a lepení. </w:t>
      </w:r>
      <w:r w:rsidR="004B5B0A" w:rsidRPr="00C23961">
        <w:rPr>
          <w:rFonts w:cs="Times New Roman"/>
          <w:color w:val="000000" w:themeColor="text1"/>
        </w:rPr>
        <w:t xml:space="preserve">V závěru vychovatel zhodnotí výrobky, popřípadě pomůže </w:t>
      </w:r>
      <w:r w:rsidR="004B5B0A">
        <w:rPr>
          <w:rFonts w:cs="Times New Roman"/>
          <w:color w:val="000000" w:themeColor="text1"/>
        </w:rPr>
        <w:t>s</w:t>
      </w:r>
      <w:r w:rsidR="004B5B0A" w:rsidRPr="00C23961">
        <w:rPr>
          <w:rFonts w:cs="Times New Roman"/>
          <w:color w:val="000000" w:themeColor="text1"/>
        </w:rPr>
        <w:t xml:space="preserve"> jejich případným doupravením.</w:t>
      </w:r>
    </w:p>
    <w:p w:rsidR="00C23961" w:rsidRPr="00C23961" w:rsidRDefault="00C23961" w:rsidP="00A86E10">
      <w:pPr>
        <w:pStyle w:val="Normlnmuj"/>
        <w:spacing w:after="0"/>
        <w:rPr>
          <w:rFonts w:cs="Times New Roman"/>
          <w:color w:val="000000" w:themeColor="text1"/>
        </w:rPr>
      </w:pPr>
    </w:p>
    <w:p w:rsidR="0021571E" w:rsidRPr="00C23961" w:rsidRDefault="0021571E" w:rsidP="00A86E10">
      <w:pPr>
        <w:pStyle w:val="Normlnmuj"/>
        <w:rPr>
          <w:rFonts w:cs="Times New Roman"/>
          <w:color w:val="000000" w:themeColor="text1"/>
        </w:rPr>
      </w:pPr>
      <w:r w:rsidRPr="00C23961">
        <w:rPr>
          <w:rFonts w:cs="Times New Roman"/>
          <w:color w:val="000000" w:themeColor="text1"/>
        </w:rPr>
        <w:t>Hodnocení je v tomto případě vhodné slovní, s tím, že žáci si mohou výrobky ohodnotit na závěr, budou se tak učit sdělovat si navzájem citlivým způsobem zápory, nebo naopak klady výrobků. (Honzíková, 2004, s. 43 – 44)</w:t>
      </w:r>
    </w:p>
    <w:p w:rsidR="0021571E" w:rsidRPr="009638CB" w:rsidRDefault="0021571E" w:rsidP="00A86E10">
      <w:pPr>
        <w:pStyle w:val="Default"/>
        <w:spacing w:line="360" w:lineRule="auto"/>
      </w:pPr>
      <w:r w:rsidRPr="009638CB">
        <w:t xml:space="preserve">Řetězy </w:t>
      </w:r>
    </w:p>
    <w:p w:rsidR="0021571E" w:rsidRPr="00381993" w:rsidRDefault="0021571E" w:rsidP="00A86E10">
      <w:pPr>
        <w:pStyle w:val="Normlnmuj"/>
        <w:ind w:firstLine="0"/>
        <w:rPr>
          <w:rFonts w:cs="Times New Roman"/>
          <w:color w:val="000000" w:themeColor="text1"/>
        </w:rPr>
      </w:pPr>
      <w:r w:rsidRPr="00381993">
        <w:rPr>
          <w:rFonts w:cs="Times New Roman"/>
          <w:color w:val="000000" w:themeColor="text1"/>
        </w:rPr>
        <w:t>Dříve si lidé ozdoby vytvářeli sami, nekupovaly se žádné plastové nebo umělé výrobky, ale tvořily se z nasbíraných přírodních materiálů. Děti si vytvoří vlastní řetěz z přírodních materiálů, jak se to v minulosti dělalo běžně.</w:t>
      </w:r>
    </w:p>
    <w:p w:rsidR="0021571E" w:rsidRPr="00381993" w:rsidRDefault="0021571E" w:rsidP="00A86E10">
      <w:pPr>
        <w:pStyle w:val="Normlnmuj"/>
        <w:rPr>
          <w:rFonts w:cs="Times New Roman"/>
          <w:color w:val="000000" w:themeColor="text1"/>
        </w:rPr>
      </w:pPr>
      <w:r w:rsidRPr="00381993">
        <w:rPr>
          <w:rFonts w:cs="Times New Roman"/>
          <w:color w:val="000000" w:themeColor="text1"/>
        </w:rPr>
        <w:t xml:space="preserve">Tematickým celkem je práce s drobným materiálem – v tomto případě to mohou být různé listy ze stromů, šípky, žaludy, kaštany, dutá stébla trávy apod. Pracovním námětem bude výroba řetězu, který je možno využít k podzimní výzdobě domova. Motivací bude pracovat s přírodními materiály, dozvídat se informace o jejich vlastnostech. Děti budou předem informovány o tom, že na konkrétní hodinu mají přinést různorodé přírodní materiály, mohou k jejich sběru využít víkendovou vycházku do lesa s rodiči nebo prarodiči. Jedná se tedy také o motivaci k aktivnímu a zdravému trávení volného času. </w:t>
      </w:r>
    </w:p>
    <w:p w:rsidR="0067722A" w:rsidRPr="00381993" w:rsidRDefault="0021571E" w:rsidP="00A86E10">
      <w:pPr>
        <w:pStyle w:val="Normlnmuj"/>
        <w:ind w:firstLine="0"/>
        <w:rPr>
          <w:rFonts w:cs="Times New Roman"/>
          <w:color w:val="000000" w:themeColor="text1"/>
        </w:rPr>
      </w:pPr>
      <w:r w:rsidRPr="00381993">
        <w:rPr>
          <w:rFonts w:cs="Times New Roman"/>
          <w:color w:val="000000" w:themeColor="text1"/>
        </w:rPr>
        <w:t>Po</w:t>
      </w:r>
      <w:r w:rsidR="0067722A" w:rsidRPr="00381993">
        <w:rPr>
          <w:rFonts w:cs="Times New Roman"/>
          <w:color w:val="000000" w:themeColor="text1"/>
        </w:rPr>
        <w:t>můcky</w:t>
      </w:r>
      <w:r w:rsidRPr="00381993">
        <w:rPr>
          <w:rFonts w:cs="Times New Roman"/>
          <w:color w:val="000000" w:themeColor="text1"/>
        </w:rPr>
        <w:t xml:space="preserve">: </w:t>
      </w:r>
    </w:p>
    <w:p w:rsidR="00EA29DC" w:rsidRPr="00381993" w:rsidRDefault="0067722A" w:rsidP="00A86E10">
      <w:pPr>
        <w:pStyle w:val="Normlnmuj"/>
        <w:numPr>
          <w:ilvl w:val="0"/>
          <w:numId w:val="57"/>
        </w:numPr>
        <w:rPr>
          <w:rFonts w:cs="Times New Roman"/>
          <w:color w:val="000000" w:themeColor="text1"/>
        </w:rPr>
      </w:pPr>
      <w:r w:rsidRPr="00381993">
        <w:rPr>
          <w:rFonts w:cs="Times New Roman"/>
          <w:color w:val="000000" w:themeColor="text1"/>
        </w:rPr>
        <w:t>T</w:t>
      </w:r>
      <w:r w:rsidR="0021571E" w:rsidRPr="00381993">
        <w:rPr>
          <w:rFonts w:cs="Times New Roman"/>
          <w:color w:val="000000" w:themeColor="text1"/>
        </w:rPr>
        <w:t>lustá jehla</w:t>
      </w:r>
    </w:p>
    <w:p w:rsidR="00EA29DC" w:rsidRPr="00381993" w:rsidRDefault="00EA29DC" w:rsidP="00A86E10">
      <w:pPr>
        <w:pStyle w:val="Normlnmuj"/>
        <w:numPr>
          <w:ilvl w:val="0"/>
          <w:numId w:val="57"/>
        </w:numPr>
        <w:rPr>
          <w:rFonts w:cs="Times New Roman"/>
          <w:color w:val="000000" w:themeColor="text1"/>
        </w:rPr>
      </w:pPr>
      <w:r w:rsidRPr="00381993">
        <w:rPr>
          <w:rFonts w:cs="Times New Roman"/>
          <w:color w:val="000000" w:themeColor="text1"/>
        </w:rPr>
        <w:t>R</w:t>
      </w:r>
      <w:r w:rsidR="0021571E" w:rsidRPr="00381993">
        <w:rPr>
          <w:rFonts w:cs="Times New Roman"/>
          <w:color w:val="000000" w:themeColor="text1"/>
        </w:rPr>
        <w:t>ežná nit</w:t>
      </w:r>
    </w:p>
    <w:p w:rsidR="00EA29DC" w:rsidRPr="00381993" w:rsidRDefault="00EA29DC" w:rsidP="00A86E10">
      <w:pPr>
        <w:pStyle w:val="Normlnmuj"/>
        <w:numPr>
          <w:ilvl w:val="0"/>
          <w:numId w:val="57"/>
        </w:numPr>
        <w:rPr>
          <w:rFonts w:cs="Times New Roman"/>
          <w:color w:val="000000" w:themeColor="text1"/>
        </w:rPr>
      </w:pPr>
      <w:r w:rsidRPr="00381993">
        <w:rPr>
          <w:rFonts w:cs="Times New Roman"/>
          <w:color w:val="000000" w:themeColor="text1"/>
        </w:rPr>
        <w:lastRenderedPageBreak/>
        <w:t>P</w:t>
      </w:r>
      <w:r w:rsidR="0021571E" w:rsidRPr="00381993">
        <w:rPr>
          <w:rFonts w:cs="Times New Roman"/>
          <w:color w:val="000000" w:themeColor="text1"/>
        </w:rPr>
        <w:t>odložka</w:t>
      </w:r>
    </w:p>
    <w:p w:rsidR="0067722A" w:rsidRPr="00381993" w:rsidRDefault="0021571E" w:rsidP="00A86E10">
      <w:pPr>
        <w:pStyle w:val="Normlnmuj"/>
        <w:numPr>
          <w:ilvl w:val="0"/>
          <w:numId w:val="57"/>
        </w:numPr>
        <w:rPr>
          <w:rFonts w:cs="Times New Roman"/>
          <w:color w:val="000000" w:themeColor="text1"/>
        </w:rPr>
      </w:pPr>
      <w:r w:rsidRPr="00381993">
        <w:rPr>
          <w:rFonts w:cs="Times New Roman"/>
          <w:color w:val="000000" w:themeColor="text1"/>
        </w:rPr>
        <w:t xml:space="preserve"> </w:t>
      </w:r>
      <w:r w:rsidR="00EA29DC" w:rsidRPr="00381993">
        <w:rPr>
          <w:rFonts w:cs="Times New Roman"/>
          <w:color w:val="000000" w:themeColor="text1"/>
        </w:rPr>
        <w:t>P</w:t>
      </w:r>
      <w:r w:rsidRPr="00381993">
        <w:rPr>
          <w:rFonts w:cs="Times New Roman"/>
          <w:color w:val="000000" w:themeColor="text1"/>
        </w:rPr>
        <w:t>řírodní materiály, které si děti přinesou (viz různorodé možnosti uvedené výše).</w:t>
      </w:r>
    </w:p>
    <w:p w:rsidR="0021571E" w:rsidRPr="00381993" w:rsidRDefault="0021571E" w:rsidP="00A86E10">
      <w:pPr>
        <w:pStyle w:val="Normlnmuj"/>
        <w:rPr>
          <w:rFonts w:cs="Times New Roman"/>
          <w:color w:val="000000" w:themeColor="text1"/>
        </w:rPr>
      </w:pPr>
      <w:r w:rsidRPr="00381993">
        <w:rPr>
          <w:rFonts w:cs="Times New Roman"/>
          <w:color w:val="000000" w:themeColor="text1"/>
        </w:rPr>
        <w:t>Děti je nutno poučit o bezpečnosti při práci s ostrou jehlou. Vyučovacím cílem bude vytvoření přírodního řetězu z přinesených materiálů za pomoci využití jemné motoriky.</w:t>
      </w:r>
    </w:p>
    <w:p w:rsidR="0021571E" w:rsidRPr="00381993" w:rsidRDefault="0021571E" w:rsidP="00A86E10">
      <w:pPr>
        <w:pStyle w:val="Normlnmuj"/>
        <w:ind w:firstLine="0"/>
        <w:rPr>
          <w:rFonts w:cs="Times New Roman"/>
          <w:color w:val="000000" w:themeColor="text1"/>
        </w:rPr>
      </w:pPr>
      <w:r w:rsidRPr="00381993">
        <w:rPr>
          <w:rFonts w:cs="Times New Roman"/>
          <w:color w:val="000000" w:themeColor="text1"/>
        </w:rPr>
        <w:t>Vyučovací metody budou následující:</w:t>
      </w:r>
    </w:p>
    <w:p w:rsidR="0021571E" w:rsidRPr="00381993" w:rsidRDefault="0021571E" w:rsidP="00A86E10">
      <w:pPr>
        <w:pStyle w:val="Normlnmuj"/>
        <w:numPr>
          <w:ilvl w:val="0"/>
          <w:numId w:val="60"/>
        </w:numPr>
        <w:spacing w:after="0"/>
        <w:rPr>
          <w:rFonts w:cs="Times New Roman"/>
          <w:color w:val="000000" w:themeColor="text1"/>
        </w:rPr>
      </w:pPr>
      <w:r w:rsidRPr="00381993">
        <w:rPr>
          <w:rFonts w:cs="Times New Roman"/>
          <w:color w:val="000000" w:themeColor="text1"/>
        </w:rPr>
        <w:t>výklad – informace o tom, jaký bude výsledek práce, poučení o bezpečnosti, povídání o přírodních materiálech a jejich jedinečných vlastnostech, zmínění důležitosti environmentálního chování, úcta k přírodě,</w:t>
      </w:r>
    </w:p>
    <w:p w:rsidR="0021571E" w:rsidRPr="00381993" w:rsidRDefault="0021571E" w:rsidP="00A86E10">
      <w:pPr>
        <w:pStyle w:val="Normlnmuj"/>
        <w:numPr>
          <w:ilvl w:val="0"/>
          <w:numId w:val="60"/>
        </w:numPr>
        <w:spacing w:after="0"/>
        <w:rPr>
          <w:rFonts w:cs="Times New Roman"/>
          <w:color w:val="000000" w:themeColor="text1"/>
        </w:rPr>
      </w:pPr>
      <w:r w:rsidRPr="00381993">
        <w:rPr>
          <w:rFonts w:cs="Times New Roman"/>
          <w:color w:val="000000" w:themeColor="text1"/>
        </w:rPr>
        <w:t>diskuse – postup výroby řetězce – navléknutí režné nitě na tlustou jehlu, postupné velmi opatrné nabodávání a navlékání přírodních materiálů, následné zakončení řetězu,</w:t>
      </w:r>
    </w:p>
    <w:p w:rsidR="0021571E" w:rsidRPr="00381993" w:rsidRDefault="0021571E" w:rsidP="00A86E10">
      <w:pPr>
        <w:pStyle w:val="Normlnmuj"/>
        <w:numPr>
          <w:ilvl w:val="0"/>
          <w:numId w:val="60"/>
        </w:numPr>
        <w:spacing w:after="0"/>
        <w:rPr>
          <w:rFonts w:cs="Times New Roman"/>
          <w:color w:val="000000" w:themeColor="text1"/>
        </w:rPr>
      </w:pPr>
      <w:r w:rsidRPr="00381993">
        <w:rPr>
          <w:rFonts w:cs="Times New Roman"/>
          <w:color w:val="000000" w:themeColor="text1"/>
        </w:rPr>
        <w:t>demonstrace – ukázka toho, jak správně navléci nit na jehlu bez zranění, ukázka navlékání jednotlivých materiálů,</w:t>
      </w:r>
    </w:p>
    <w:p w:rsidR="0021571E" w:rsidRPr="00381993" w:rsidRDefault="0021571E" w:rsidP="00A86E10">
      <w:pPr>
        <w:pStyle w:val="Normlnmuj"/>
        <w:numPr>
          <w:ilvl w:val="0"/>
          <w:numId w:val="60"/>
        </w:numPr>
        <w:rPr>
          <w:rFonts w:cs="Times New Roman"/>
          <w:color w:val="000000" w:themeColor="text1"/>
        </w:rPr>
      </w:pPr>
      <w:r w:rsidRPr="00381993">
        <w:rPr>
          <w:rFonts w:cs="Times New Roman"/>
          <w:color w:val="000000" w:themeColor="text1"/>
        </w:rPr>
        <w:t>samostatná práce žáků – učitel dětem pomáhá, pokud se jim nedaří.</w:t>
      </w:r>
    </w:p>
    <w:p w:rsidR="0021571E" w:rsidRPr="00381993" w:rsidRDefault="0021571E" w:rsidP="00A86E10">
      <w:pPr>
        <w:pStyle w:val="Normlnmuj"/>
        <w:rPr>
          <w:rFonts w:cs="Times New Roman"/>
          <w:color w:val="000000" w:themeColor="text1"/>
        </w:rPr>
      </w:pPr>
      <w:r w:rsidRPr="00381993">
        <w:rPr>
          <w:rFonts w:cs="Times New Roman"/>
          <w:color w:val="000000" w:themeColor="text1"/>
        </w:rPr>
        <w:t xml:space="preserve">Hodina probíhá klasicky v běžné třídě, nejsou třeba žádné mimořádné pomůcky. Hlavní formou je samostatná práce žáků. Děti pracují samostatně, každý vyrábí svůj vlastní výrobek, nejde o práci ve skupinkách. </w:t>
      </w:r>
    </w:p>
    <w:p w:rsidR="0021571E" w:rsidRPr="001B5796" w:rsidRDefault="009638CB" w:rsidP="00A86E10">
      <w:pPr>
        <w:pStyle w:val="Normlnmuj"/>
        <w:ind w:firstLine="0"/>
        <w:rPr>
          <w:rFonts w:cs="Times New Roman"/>
          <w:color w:val="000000" w:themeColor="text1"/>
        </w:rPr>
      </w:pPr>
      <w:r w:rsidRPr="001B5796">
        <w:rPr>
          <w:rFonts w:cs="Times New Roman"/>
          <w:color w:val="000000" w:themeColor="text1"/>
        </w:rPr>
        <w:t>Postup pracovní činnosti</w:t>
      </w:r>
      <w:r w:rsidR="0021571E" w:rsidRPr="001B5796">
        <w:rPr>
          <w:rFonts w:cs="Times New Roman"/>
          <w:color w:val="000000" w:themeColor="text1"/>
        </w:rPr>
        <w:t>:</w:t>
      </w:r>
    </w:p>
    <w:p w:rsidR="0021571E" w:rsidRDefault="001B5796" w:rsidP="00A86E10">
      <w:pPr>
        <w:pStyle w:val="Normlnmuj"/>
        <w:spacing w:after="0"/>
        <w:ind w:left="720" w:firstLine="0"/>
        <w:rPr>
          <w:rFonts w:cs="Times New Roman"/>
          <w:color w:val="000000" w:themeColor="text1"/>
        </w:rPr>
      </w:pPr>
      <w:r>
        <w:rPr>
          <w:rFonts w:cs="Times New Roman"/>
          <w:color w:val="000000" w:themeColor="text1"/>
        </w:rPr>
        <w:t>Vychovatel</w:t>
      </w:r>
      <w:r w:rsidR="00C23961" w:rsidRPr="001B5796">
        <w:rPr>
          <w:rFonts w:cs="Times New Roman"/>
          <w:color w:val="000000" w:themeColor="text1"/>
        </w:rPr>
        <w:t xml:space="preserve"> informuje žáky</w:t>
      </w:r>
      <w:r w:rsidR="0021571E" w:rsidRPr="001B5796">
        <w:rPr>
          <w:rFonts w:cs="Times New Roman"/>
          <w:color w:val="000000" w:themeColor="text1"/>
        </w:rPr>
        <w:t xml:space="preserve"> o přírodních materiálech a jejich vlastnostech, vysvětlení </w:t>
      </w:r>
      <w:r w:rsidR="00C23961" w:rsidRPr="001B5796">
        <w:rPr>
          <w:rFonts w:cs="Times New Roman"/>
          <w:color w:val="000000" w:themeColor="text1"/>
        </w:rPr>
        <w:t xml:space="preserve">jim </w:t>
      </w:r>
      <w:r w:rsidR="0021571E" w:rsidRPr="001B5796">
        <w:rPr>
          <w:rFonts w:cs="Times New Roman"/>
          <w:color w:val="000000" w:themeColor="text1"/>
        </w:rPr>
        <w:t xml:space="preserve">cíle práce a </w:t>
      </w:r>
      <w:r w:rsidR="00C23961" w:rsidRPr="001B5796">
        <w:rPr>
          <w:rFonts w:cs="Times New Roman"/>
          <w:color w:val="000000" w:themeColor="text1"/>
        </w:rPr>
        <w:t xml:space="preserve">předvede žákům praktickou ukázku. Děti vytváří </w:t>
      </w:r>
      <w:r w:rsidRPr="001B5796">
        <w:rPr>
          <w:rFonts w:cs="Times New Roman"/>
          <w:color w:val="000000" w:themeColor="text1"/>
        </w:rPr>
        <w:t xml:space="preserve">řetězy z přírodních materiálů , které si přinesou. Následuje </w:t>
      </w:r>
      <w:r w:rsidR="0021571E" w:rsidRPr="001B5796">
        <w:rPr>
          <w:rFonts w:cs="Times New Roman"/>
          <w:color w:val="000000" w:themeColor="text1"/>
        </w:rPr>
        <w:t>vyhodnocení výrobků, shrnutí toho, jaké materiály jsou nejvhodnější na tvorbu řetězce a jaké naopak nejsou, úklid.</w:t>
      </w:r>
    </w:p>
    <w:p w:rsidR="001B5796" w:rsidRPr="001B5796" w:rsidRDefault="001B5796" w:rsidP="00A86E10">
      <w:pPr>
        <w:pStyle w:val="Normlnmuj"/>
        <w:spacing w:after="0"/>
        <w:ind w:left="720" w:firstLine="0"/>
        <w:rPr>
          <w:rFonts w:cs="Times New Roman"/>
          <w:color w:val="000000" w:themeColor="text1"/>
        </w:rPr>
      </w:pPr>
    </w:p>
    <w:p w:rsidR="0021571E" w:rsidRDefault="0021571E" w:rsidP="00A86E10">
      <w:pPr>
        <w:pStyle w:val="Normlnmuj"/>
        <w:rPr>
          <w:rFonts w:cs="Times New Roman"/>
          <w:color w:val="000000" w:themeColor="text1"/>
        </w:rPr>
      </w:pPr>
      <w:r w:rsidRPr="00381993">
        <w:rPr>
          <w:rFonts w:cs="Times New Roman"/>
          <w:color w:val="000000" w:themeColor="text1"/>
        </w:rPr>
        <w:t>Hodnocení by mělo být slovní, učitel by měl děti pochválit za přinesené přírodní materiály, zeptat se jich, kde a s kým je nasbíraly, měl by ocenit kreativitu a tvořivost dětí. (Doležalová, 2005, s. 100)</w:t>
      </w:r>
    </w:p>
    <w:p w:rsidR="009638CB" w:rsidRDefault="009638CB" w:rsidP="00A86E10">
      <w:pPr>
        <w:pStyle w:val="Normlnmuj"/>
        <w:rPr>
          <w:rFonts w:cs="Times New Roman"/>
          <w:color w:val="000000" w:themeColor="text1"/>
        </w:rPr>
      </w:pPr>
    </w:p>
    <w:p w:rsidR="00C23961" w:rsidRPr="00381993" w:rsidRDefault="00C23961" w:rsidP="00A86E10">
      <w:pPr>
        <w:pStyle w:val="Normlnmuj"/>
        <w:rPr>
          <w:rFonts w:cs="Times New Roman"/>
          <w:color w:val="000000" w:themeColor="text1"/>
        </w:rPr>
      </w:pPr>
    </w:p>
    <w:p w:rsidR="00746773" w:rsidRPr="00D72623" w:rsidRDefault="00746773" w:rsidP="00A86E10">
      <w:pPr>
        <w:pStyle w:val="Default"/>
        <w:spacing w:line="360" w:lineRule="auto"/>
        <w:rPr>
          <w:szCs w:val="36"/>
        </w:rPr>
      </w:pPr>
      <w:r w:rsidRPr="00D72623">
        <w:rPr>
          <w:szCs w:val="36"/>
        </w:rPr>
        <w:lastRenderedPageBreak/>
        <w:t>Navlékání kuliček</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7456A3" w:rsidRPr="00381993" w:rsidRDefault="007456A3" w:rsidP="00A86E10">
      <w:pPr>
        <w:pStyle w:val="Odstavecseseznamem"/>
        <w:numPr>
          <w:ilvl w:val="0"/>
          <w:numId w:val="47"/>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Židle</w:t>
      </w:r>
    </w:p>
    <w:p w:rsidR="007456A3" w:rsidRPr="00381993" w:rsidRDefault="007456A3" w:rsidP="00A86E10">
      <w:pPr>
        <w:pStyle w:val="Odstavecseseznamem"/>
        <w:numPr>
          <w:ilvl w:val="0"/>
          <w:numId w:val="47"/>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Dva talíře</w:t>
      </w:r>
    </w:p>
    <w:p w:rsidR="007456A3" w:rsidRPr="00381993" w:rsidRDefault="007456A3" w:rsidP="00A86E10">
      <w:pPr>
        <w:pStyle w:val="Odstavecseseznamem"/>
        <w:numPr>
          <w:ilvl w:val="0"/>
          <w:numId w:val="47"/>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Dřevěné korále</w:t>
      </w:r>
    </w:p>
    <w:p w:rsidR="007456A3" w:rsidRPr="00381993" w:rsidRDefault="007456A3" w:rsidP="00A86E10">
      <w:pPr>
        <w:pStyle w:val="Odstavecseseznamem"/>
        <w:numPr>
          <w:ilvl w:val="0"/>
          <w:numId w:val="47"/>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Dvě jehly</w:t>
      </w:r>
    </w:p>
    <w:p w:rsidR="007456A3" w:rsidRPr="00381993" w:rsidRDefault="007456A3" w:rsidP="00A86E10">
      <w:pPr>
        <w:pStyle w:val="Odstavecseseznamem"/>
        <w:numPr>
          <w:ilvl w:val="0"/>
          <w:numId w:val="47"/>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Nit</w:t>
      </w:r>
    </w:p>
    <w:p w:rsidR="0074677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Na dvě židle se položí talíře, na které se dá stejný počet dřevěných korálů s velkou dírou. Rovněž připravíme stejně dlouhé nitě, které jsou navlečeny na větší jehlu. Konec nití zajistíme zavíracím špendlíkem nebo uzavřenou kuličkou, aby se kuličky při navlékání nevyvlékly. </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Vylosujeme dva hráče, kteří si proti sobě kleknou k židlím, v jedné ruce budou držet jehlu s nití a v druhé ruce si přidržují talíř. Úkolem hráčů je na pokyn vychovatele navléknout co nejrychleji, tedy dříve, než soupeř, všechny korálky za svého talíře. Hráči musí navlékat korálky pouze jednou rukou, druhou si nesmějí pomáhat. Vítězí nejrychlejší hráč.</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noProof/>
          <w:color w:val="000000" w:themeColor="text1"/>
          <w:szCs w:val="24"/>
        </w:rPr>
        <w:t xml:space="preserve">V tomto smyslu můžeme udělat turnaj, kdy vždy bude postupovat do dalšího kola nejrychlejší hráč ze dvojice. </w:t>
      </w:r>
    </w:p>
    <w:p w:rsidR="00746773" w:rsidRPr="00381993" w:rsidRDefault="00746773" w:rsidP="00A86E10">
      <w:pPr>
        <w:spacing w:after="120" w:line="360" w:lineRule="auto"/>
        <w:jc w:val="both"/>
        <w:rPr>
          <w:rFonts w:cs="Times New Roman"/>
          <w:color w:val="000000" w:themeColor="text1"/>
          <w:szCs w:val="24"/>
        </w:rPr>
      </w:pPr>
    </w:p>
    <w:p w:rsidR="007456A3" w:rsidRPr="009638CB" w:rsidRDefault="009638CB" w:rsidP="00A86E10">
      <w:pPr>
        <w:pStyle w:val="Default"/>
        <w:spacing w:line="360" w:lineRule="auto"/>
      </w:pPr>
      <w:r>
        <w:t>Kuličky</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5C2EC7" w:rsidRPr="00381993" w:rsidRDefault="005C2EC7" w:rsidP="00A86E10">
      <w:pPr>
        <w:pStyle w:val="Odstavecseseznamem"/>
        <w:numPr>
          <w:ilvl w:val="0"/>
          <w:numId w:val="48"/>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Stůl</w:t>
      </w:r>
    </w:p>
    <w:p w:rsidR="005C2EC7" w:rsidRPr="00381993" w:rsidRDefault="005C2EC7" w:rsidP="00A86E10">
      <w:pPr>
        <w:pStyle w:val="Odstavecseseznamem"/>
        <w:numPr>
          <w:ilvl w:val="0"/>
          <w:numId w:val="48"/>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Židle</w:t>
      </w:r>
    </w:p>
    <w:p w:rsidR="005C2EC7" w:rsidRPr="00381993" w:rsidRDefault="005C2EC7" w:rsidP="00A86E10">
      <w:pPr>
        <w:pStyle w:val="Odstavecseseznamem"/>
        <w:numPr>
          <w:ilvl w:val="0"/>
          <w:numId w:val="48"/>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Malé kuličky několika barev</w:t>
      </w:r>
    </w:p>
    <w:p w:rsidR="005C2EC7" w:rsidRPr="00381993" w:rsidRDefault="005C2EC7" w:rsidP="00A86E10">
      <w:pPr>
        <w:pStyle w:val="Odstavecseseznamem"/>
        <w:numPr>
          <w:ilvl w:val="0"/>
          <w:numId w:val="48"/>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Plastová mísa</w:t>
      </w:r>
    </w:p>
    <w:p w:rsidR="005C2EC7" w:rsidRPr="00381993" w:rsidRDefault="002327E6" w:rsidP="00A86E10">
      <w:pPr>
        <w:pStyle w:val="Odstavecseseznamem"/>
        <w:numPr>
          <w:ilvl w:val="0"/>
          <w:numId w:val="48"/>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Malé misky (dle počtu hráčů)</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746773" w:rsidRPr="00381993" w:rsidRDefault="00573200"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Připravené menší kuličky více barev rozdělíme dětem. Každé dítě bude mít kuličky jiné barvy. </w:t>
      </w:r>
      <w:r w:rsidR="00746773" w:rsidRPr="00381993">
        <w:rPr>
          <w:rFonts w:cs="Times New Roman"/>
          <w:color w:val="000000" w:themeColor="text1"/>
          <w:szCs w:val="24"/>
        </w:rPr>
        <w:t xml:space="preserve">Maximální počet dětí by neměl ale překročit 5 hráčů. Počet kuliček stejné barvy musí být stejný. Kuličky dáme do větší misky. Každému dítěti dáme malinkou mističku. Každému </w:t>
      </w:r>
      <w:r w:rsidR="00746773" w:rsidRPr="00381993">
        <w:rPr>
          <w:rFonts w:cs="Times New Roman"/>
          <w:color w:val="000000" w:themeColor="text1"/>
          <w:szCs w:val="24"/>
        </w:rPr>
        <w:lastRenderedPageBreak/>
        <w:t>dítěti dáme do mističky jednu kuličku s jeho barvou, aby dítě vědělo, jakou barvu má ve velké misce hledat a které korálky takto má z misky vybírat.</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Úkolem dětí je vzít vždy jednu kuličku, a to pomocí palce a ukazováčku, nikoli tedy do hrsti, a přendat ji do své mističky. Dítě, které si vezme kuličku cizí, ji musí ihned vrátit zpět, jinak bude diskvalifikován.  Je zakázáno, aby se děti vzájemně dotýkaly, nebo se jakkoli při vybírání korálků vzájemně bránili jiným hráčům korálky do prstů vzít. Vyhrává to dítě, kterému se podaří co nejrychleji vybrat všechny korálky své barvy do své misky. </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Rovněž je možné, aby v dané hře probíhal turnaj, kdy uděláme skupinek, ze kterých vždy bude postupovat 1 hráč, vítězem je pak to dítě, které vyhraje všechny turnaje.</w:t>
      </w:r>
    </w:p>
    <w:p w:rsidR="00746773" w:rsidRPr="00381993" w:rsidRDefault="00746773" w:rsidP="00A86E10">
      <w:pPr>
        <w:spacing w:after="120" w:line="360" w:lineRule="auto"/>
        <w:jc w:val="both"/>
        <w:rPr>
          <w:rFonts w:cs="Times New Roman"/>
          <w:color w:val="000000" w:themeColor="text1"/>
          <w:szCs w:val="24"/>
        </w:rPr>
      </w:pPr>
    </w:p>
    <w:p w:rsidR="007456A3" w:rsidRPr="009638CB" w:rsidRDefault="009638CB" w:rsidP="00A86E10">
      <w:pPr>
        <w:pStyle w:val="Default"/>
        <w:spacing w:line="360" w:lineRule="auto"/>
      </w:pPr>
      <w:r>
        <w:t>Pinzeta</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5C2EC7" w:rsidRPr="00381993" w:rsidRDefault="005C2EC7" w:rsidP="00A86E10">
      <w:pPr>
        <w:pStyle w:val="Odstavecseseznamem"/>
        <w:numPr>
          <w:ilvl w:val="0"/>
          <w:numId w:val="49"/>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Stůl</w:t>
      </w:r>
    </w:p>
    <w:p w:rsidR="005C2EC7" w:rsidRPr="00381993" w:rsidRDefault="005C2EC7" w:rsidP="00A86E10">
      <w:pPr>
        <w:pStyle w:val="Odstavecseseznamem"/>
        <w:numPr>
          <w:ilvl w:val="0"/>
          <w:numId w:val="49"/>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Dvě židle </w:t>
      </w:r>
    </w:p>
    <w:p w:rsidR="005C2EC7" w:rsidRPr="00381993" w:rsidRDefault="005C2EC7" w:rsidP="00A86E10">
      <w:pPr>
        <w:pStyle w:val="Odstavecseseznamem"/>
        <w:numPr>
          <w:ilvl w:val="0"/>
          <w:numId w:val="49"/>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w:t>
      </w:r>
      <w:r w:rsidR="006C4EAD" w:rsidRPr="00381993">
        <w:rPr>
          <w:rFonts w:ascii="Times New Roman" w:hAnsi="Times New Roman"/>
          <w:color w:val="000000" w:themeColor="text1"/>
          <w:szCs w:val="24"/>
        </w:rPr>
        <w:t>enší kuličky</w:t>
      </w:r>
    </w:p>
    <w:p w:rsidR="006C4EAD" w:rsidRPr="00381993" w:rsidRDefault="006C4EAD" w:rsidP="00A86E10">
      <w:pPr>
        <w:pStyle w:val="Odstavecseseznamem"/>
        <w:numPr>
          <w:ilvl w:val="0"/>
          <w:numId w:val="49"/>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Dvě platové misky</w:t>
      </w:r>
    </w:p>
    <w:p w:rsidR="006C4EAD" w:rsidRPr="00381993" w:rsidRDefault="006C4EAD" w:rsidP="00A86E10">
      <w:pPr>
        <w:pStyle w:val="Odstavecseseznamem"/>
        <w:numPr>
          <w:ilvl w:val="0"/>
          <w:numId w:val="49"/>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Dvě menší plastové misky</w:t>
      </w:r>
    </w:p>
    <w:p w:rsidR="006C4EAD" w:rsidRPr="00381993" w:rsidRDefault="006C4EAD" w:rsidP="00A86E10">
      <w:pPr>
        <w:pStyle w:val="Odstavecseseznamem"/>
        <w:numPr>
          <w:ilvl w:val="0"/>
          <w:numId w:val="49"/>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Dvě pinzety </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Vezmeme malé kuličky, je jedno jaké budou barvy. Každému hráči dáme do misky stejný počet korálků do obou misek, které bude blízko středu stolu. Druhou misku dáme ke kraji ke každému hráči. Každému hráči dáme do ruky pinzetu.</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Úkolem dětí je vzít vždy jednu kuličku, a to prostřednictvím pinzety a přendat ji do své mističky. Dítě, které si vezme kuličku cizí, ji musí ihned vrátit zpět, jinak bude diskvalifikováno.  Je zakázáno, aby se děti vzájemně dotýkaly, nebo si jakkoli při vybírání korálků vzájemně bránili jiným hráčům korálky pinzetou uchopit. Vítězem je to dítě, kterému se podaří co nejrychleji vybrat všechny korálky do své misky. </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Rovněž je možné, aby v dané hře probíhal turnaj, kdy uděláme skupinek, ze kterých vždy bude postupovat 1 hráč, vítězem je pak to dítě, které vyhraje všechny turnaje.</w:t>
      </w:r>
    </w:p>
    <w:p w:rsidR="005B23B3" w:rsidRPr="00381993" w:rsidRDefault="005B23B3" w:rsidP="00A86E10">
      <w:pPr>
        <w:spacing w:after="120" w:line="360" w:lineRule="auto"/>
        <w:jc w:val="both"/>
        <w:rPr>
          <w:rFonts w:cs="Times New Roman"/>
          <w:color w:val="000000" w:themeColor="text1"/>
          <w:szCs w:val="24"/>
        </w:rPr>
      </w:pPr>
    </w:p>
    <w:p w:rsidR="007456A3" w:rsidRPr="009638CB" w:rsidRDefault="009638CB" w:rsidP="00A86E10">
      <w:pPr>
        <w:pStyle w:val="Default"/>
        <w:spacing w:line="360" w:lineRule="auto"/>
      </w:pPr>
      <w:r>
        <w:lastRenderedPageBreak/>
        <w:t>Stavění věže</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6C4EAD" w:rsidRPr="00381993" w:rsidRDefault="006C4EAD" w:rsidP="00A86E10">
      <w:pPr>
        <w:pStyle w:val="Odstavecseseznamem"/>
        <w:numPr>
          <w:ilvl w:val="0"/>
          <w:numId w:val="50"/>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Stůl</w:t>
      </w:r>
    </w:p>
    <w:p w:rsidR="006C4EAD" w:rsidRPr="00381993" w:rsidRDefault="006C4EAD" w:rsidP="00A86E10">
      <w:pPr>
        <w:pStyle w:val="Odstavecseseznamem"/>
        <w:numPr>
          <w:ilvl w:val="0"/>
          <w:numId w:val="50"/>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Kostky </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Hra je určena pro všechny děti, ale v jeden čas soutěží jen jeden hráč, aby nedošlo ke kolizím. Na stůl postavíme dřevěné kostky.</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Úkolem žáka je prostřednictvím úchopu palce a prostředníčku, nikoli jinak, přenést jednu kostku na druhou a takto stavět věžičku. Kostky, které jsou již položeny, nemůže hráč nijak dále upravovat. Hráč staví kostičky na sebe, dokud věžička nespadne. Vychovatel nebo dítě pod jeho dohledem spočítá počet kostek, které byly správně postaveny. Vyhrává ten hráč, kterému se podaří postavit největší počet kostek na sebe. </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V případě rovnosti může následovat rozstřel, kdy hráči opět budou stavět věžičku z kostek a vyhraje ten, který bude míz opět největší počet kostek na sebe postavených.</w:t>
      </w:r>
    </w:p>
    <w:p w:rsidR="007274C1" w:rsidRPr="00381993" w:rsidRDefault="007274C1" w:rsidP="00A86E10">
      <w:pPr>
        <w:spacing w:after="120" w:line="360" w:lineRule="auto"/>
        <w:ind w:firstLine="708"/>
        <w:jc w:val="both"/>
        <w:rPr>
          <w:rFonts w:cs="Times New Roman"/>
          <w:color w:val="000000" w:themeColor="text1"/>
          <w:szCs w:val="24"/>
        </w:rPr>
      </w:pPr>
    </w:p>
    <w:p w:rsidR="007456A3" w:rsidRPr="009638CB" w:rsidRDefault="009638CB" w:rsidP="00A86E10">
      <w:pPr>
        <w:pStyle w:val="Default"/>
        <w:spacing w:line="360" w:lineRule="auto"/>
      </w:pPr>
      <w:r>
        <w:t>Tajemný šátek</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2327E6" w:rsidRPr="00381993" w:rsidRDefault="002327E6" w:rsidP="00A86E10">
      <w:pPr>
        <w:pStyle w:val="Odstavecseseznamem"/>
        <w:numPr>
          <w:ilvl w:val="0"/>
          <w:numId w:val="52"/>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Velký šátek</w:t>
      </w:r>
    </w:p>
    <w:p w:rsidR="002327E6" w:rsidRPr="00381993" w:rsidRDefault="002327E6" w:rsidP="00A86E10">
      <w:pPr>
        <w:pStyle w:val="Odstavecseseznamem"/>
        <w:numPr>
          <w:ilvl w:val="0"/>
          <w:numId w:val="52"/>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Různé předměty – figurka, klíč, mince, zvoneček aj.</w:t>
      </w:r>
    </w:p>
    <w:p w:rsidR="002327E6" w:rsidRPr="00381993" w:rsidRDefault="002327E6" w:rsidP="00A86E10">
      <w:pPr>
        <w:pStyle w:val="Odstavecseseznamem"/>
        <w:numPr>
          <w:ilvl w:val="0"/>
          <w:numId w:val="52"/>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Stůl</w:t>
      </w:r>
    </w:p>
    <w:p w:rsidR="002327E6" w:rsidRPr="00381993" w:rsidRDefault="002327E6" w:rsidP="00A86E10">
      <w:pPr>
        <w:pStyle w:val="Odstavecseseznamem"/>
        <w:numPr>
          <w:ilvl w:val="0"/>
          <w:numId w:val="52"/>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Židle</w:t>
      </w:r>
    </w:p>
    <w:p w:rsidR="002327E6" w:rsidRPr="00381993" w:rsidRDefault="002327E6" w:rsidP="00A86E10">
      <w:pPr>
        <w:pStyle w:val="Odstavecseseznamem"/>
        <w:numPr>
          <w:ilvl w:val="0"/>
          <w:numId w:val="52"/>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Stopky</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746773" w:rsidRPr="00381993" w:rsidRDefault="00746773"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Děti se postupně střídají u stolečku s předměty, které jsou skryty pod šátkem a snaží se zjistit pomocí hmatu, co je pod šátkem skryto. Když se domnívá, že ví, sdělí to vychovateli a poté předmět vyndá, aby se mu nepletl mezi ostatními předměty.</w:t>
      </w:r>
    </w:p>
    <w:p w:rsidR="00746773" w:rsidRPr="00381993" w:rsidRDefault="00746773" w:rsidP="00A86E10">
      <w:pPr>
        <w:spacing w:after="120" w:line="360" w:lineRule="auto"/>
        <w:jc w:val="both"/>
        <w:rPr>
          <w:rFonts w:cs="Times New Roman"/>
          <w:color w:val="000000" w:themeColor="text1"/>
          <w:szCs w:val="24"/>
        </w:rPr>
      </w:pPr>
      <w:r w:rsidRPr="00381993">
        <w:rPr>
          <w:rFonts w:cs="Times New Roman"/>
          <w:color w:val="000000" w:themeColor="text1"/>
          <w:szCs w:val="24"/>
        </w:rPr>
        <w:t>Vyhrává ten hráč, který v rozsahu 1 minuty správně uhádne nejvíce předmětů.</w:t>
      </w:r>
    </w:p>
    <w:p w:rsidR="00DF607D" w:rsidRPr="00381993" w:rsidRDefault="00423F40" w:rsidP="00A86E10">
      <w:pPr>
        <w:pStyle w:val="Normlnmuj"/>
        <w:rPr>
          <w:rFonts w:cs="Times New Roman"/>
          <w:color w:val="000000" w:themeColor="text1"/>
        </w:rPr>
      </w:pPr>
      <w:r w:rsidRPr="00381993">
        <w:rPr>
          <w:rFonts w:cs="Times New Roman"/>
          <w:color w:val="000000" w:themeColor="text1"/>
        </w:rPr>
        <w:t xml:space="preserve">Zvykem našich předků bylo si dárky k Vánocům vyrábět, nedostávaly se žádné kupované věci, ale výrobky, kterým se věnoval čas, úsilí a vlastní snaha. Stejně tak se vyráběly dárky za </w:t>
      </w:r>
      <w:r w:rsidRPr="00381993">
        <w:rPr>
          <w:rFonts w:cs="Times New Roman"/>
          <w:color w:val="000000" w:themeColor="text1"/>
        </w:rPr>
        <w:lastRenderedPageBreak/>
        <w:t>vánoční stromeček, jednalo se o řetězy ze slámy, ozdoby ze šišek a dalších přírodních podzimních a zimních materiálů. Dnešní děti je nutno vést k přírodě, protože často opomíjí důležitost přírody a nutnost její ochrany. V tomto případě se bude jednat o rozvoj jemné motoriky za pomoci práce se skořápkami vlašských ořechů nebo nevyloupaných arašídů.</w:t>
      </w:r>
      <w:r w:rsidR="00DF607D" w:rsidRPr="00381993">
        <w:rPr>
          <w:rFonts w:cs="Times New Roman"/>
          <w:color w:val="000000" w:themeColor="text1"/>
        </w:rPr>
        <w:t xml:space="preserve"> </w:t>
      </w:r>
      <w:r w:rsidRPr="00381993">
        <w:rPr>
          <w:rFonts w:cs="Times New Roman"/>
          <w:color w:val="000000" w:themeColor="text1"/>
        </w:rPr>
        <w:t xml:space="preserve">Tematickým prvkem bude vlastnoruční výroba vánočního dárku pro blízké nebo ozdoby na vánoční stromeček. Pracovním námětem bude vytvořit želvy, myšky, pavouky ze skořápek vlašských ořechů nebo pejsky z nevyloupaných arašídů. </w:t>
      </w:r>
    </w:p>
    <w:p w:rsidR="007274C1" w:rsidRPr="00381993" w:rsidRDefault="00423F40" w:rsidP="00A86E10">
      <w:pPr>
        <w:pStyle w:val="Normlnmuj"/>
        <w:ind w:firstLine="0"/>
        <w:rPr>
          <w:rFonts w:cs="Times New Roman"/>
          <w:color w:val="000000" w:themeColor="text1"/>
        </w:rPr>
      </w:pPr>
      <w:r w:rsidRPr="00381993">
        <w:rPr>
          <w:rFonts w:cs="Times New Roman"/>
          <w:color w:val="000000" w:themeColor="text1"/>
        </w:rPr>
        <w:t xml:space="preserve">Pomůcky: </w:t>
      </w:r>
    </w:p>
    <w:p w:rsidR="007274C1" w:rsidRPr="00381993" w:rsidRDefault="007274C1" w:rsidP="00A86E10">
      <w:pPr>
        <w:pStyle w:val="Normlnmuj"/>
        <w:numPr>
          <w:ilvl w:val="0"/>
          <w:numId w:val="55"/>
        </w:numPr>
        <w:rPr>
          <w:rFonts w:cs="Times New Roman"/>
          <w:color w:val="000000" w:themeColor="text1"/>
        </w:rPr>
      </w:pPr>
      <w:r w:rsidRPr="00381993">
        <w:rPr>
          <w:rFonts w:cs="Times New Roman"/>
          <w:color w:val="000000" w:themeColor="text1"/>
        </w:rPr>
        <w:t>D</w:t>
      </w:r>
      <w:r w:rsidR="00423F40" w:rsidRPr="00381993">
        <w:rPr>
          <w:rFonts w:cs="Times New Roman"/>
          <w:color w:val="000000" w:themeColor="text1"/>
        </w:rPr>
        <w:t>vě větší nepoškozené poloviny skořápek vlašského ořechu</w:t>
      </w:r>
    </w:p>
    <w:p w:rsidR="007274C1" w:rsidRPr="00381993" w:rsidRDefault="00423F40" w:rsidP="00A86E10">
      <w:pPr>
        <w:pStyle w:val="Normlnmuj"/>
        <w:numPr>
          <w:ilvl w:val="0"/>
          <w:numId w:val="55"/>
        </w:numPr>
        <w:rPr>
          <w:rFonts w:cs="Times New Roman"/>
          <w:color w:val="000000" w:themeColor="text1"/>
        </w:rPr>
      </w:pPr>
      <w:r w:rsidRPr="00381993">
        <w:rPr>
          <w:rFonts w:cs="Times New Roman"/>
          <w:color w:val="000000" w:themeColor="text1"/>
        </w:rPr>
        <w:t xml:space="preserve"> 10 nevyloupaných vlašských ořechů</w:t>
      </w:r>
    </w:p>
    <w:p w:rsidR="007274C1" w:rsidRPr="00381993" w:rsidRDefault="007274C1" w:rsidP="00A86E10">
      <w:pPr>
        <w:pStyle w:val="Normlnmuj"/>
        <w:numPr>
          <w:ilvl w:val="0"/>
          <w:numId w:val="55"/>
        </w:numPr>
        <w:rPr>
          <w:rFonts w:cs="Times New Roman"/>
          <w:color w:val="000000" w:themeColor="text1"/>
        </w:rPr>
      </w:pPr>
      <w:r w:rsidRPr="00381993">
        <w:rPr>
          <w:rFonts w:cs="Times New Roman"/>
          <w:color w:val="000000" w:themeColor="text1"/>
        </w:rPr>
        <w:t>K</w:t>
      </w:r>
      <w:r w:rsidR="00423F40" w:rsidRPr="00381993">
        <w:rPr>
          <w:rFonts w:cs="Times New Roman"/>
          <w:color w:val="000000" w:themeColor="text1"/>
        </w:rPr>
        <w:t>us hnědého kartonového papíru</w:t>
      </w:r>
    </w:p>
    <w:p w:rsidR="007274C1" w:rsidRPr="00381993" w:rsidRDefault="00423F40" w:rsidP="00A86E10">
      <w:pPr>
        <w:pStyle w:val="Normlnmuj"/>
        <w:numPr>
          <w:ilvl w:val="0"/>
          <w:numId w:val="55"/>
        </w:numPr>
        <w:rPr>
          <w:rFonts w:cs="Times New Roman"/>
          <w:color w:val="000000" w:themeColor="text1"/>
        </w:rPr>
      </w:pPr>
      <w:r w:rsidRPr="00381993">
        <w:rPr>
          <w:rFonts w:cs="Times New Roman"/>
          <w:color w:val="000000" w:themeColor="text1"/>
        </w:rPr>
        <w:t xml:space="preserve"> </w:t>
      </w:r>
      <w:r w:rsidR="007274C1" w:rsidRPr="00381993">
        <w:rPr>
          <w:rFonts w:cs="Times New Roman"/>
          <w:color w:val="000000" w:themeColor="text1"/>
        </w:rPr>
        <w:t>M</w:t>
      </w:r>
      <w:r w:rsidRPr="00381993">
        <w:rPr>
          <w:rFonts w:cs="Times New Roman"/>
          <w:color w:val="000000" w:themeColor="text1"/>
        </w:rPr>
        <w:t>otouzek</w:t>
      </w:r>
    </w:p>
    <w:p w:rsidR="007274C1" w:rsidRPr="00381993" w:rsidRDefault="00423F40" w:rsidP="00A86E10">
      <w:pPr>
        <w:pStyle w:val="Normlnmuj"/>
        <w:numPr>
          <w:ilvl w:val="0"/>
          <w:numId w:val="55"/>
        </w:numPr>
        <w:rPr>
          <w:rFonts w:cs="Times New Roman"/>
          <w:color w:val="000000" w:themeColor="text1"/>
        </w:rPr>
      </w:pPr>
      <w:r w:rsidRPr="00381993">
        <w:rPr>
          <w:rFonts w:cs="Times New Roman"/>
          <w:color w:val="000000" w:themeColor="text1"/>
        </w:rPr>
        <w:t xml:space="preserve"> černý fix (nebo lihový fix)</w:t>
      </w:r>
    </w:p>
    <w:p w:rsidR="007274C1" w:rsidRPr="00381993" w:rsidRDefault="007274C1" w:rsidP="00A86E10">
      <w:pPr>
        <w:pStyle w:val="Normlnmuj"/>
        <w:numPr>
          <w:ilvl w:val="0"/>
          <w:numId w:val="55"/>
        </w:numPr>
        <w:rPr>
          <w:rFonts w:cs="Times New Roman"/>
          <w:color w:val="000000" w:themeColor="text1"/>
        </w:rPr>
      </w:pPr>
      <w:r w:rsidRPr="00381993">
        <w:rPr>
          <w:rFonts w:cs="Times New Roman"/>
          <w:color w:val="000000" w:themeColor="text1"/>
        </w:rPr>
        <w:t>L</w:t>
      </w:r>
      <w:r w:rsidR="00423F40" w:rsidRPr="00381993">
        <w:rPr>
          <w:rFonts w:cs="Times New Roman"/>
          <w:color w:val="000000" w:themeColor="text1"/>
        </w:rPr>
        <w:t>epidl</w:t>
      </w:r>
      <w:r w:rsidRPr="00381993">
        <w:rPr>
          <w:rFonts w:cs="Times New Roman"/>
          <w:color w:val="000000" w:themeColor="text1"/>
        </w:rPr>
        <w:t>o</w:t>
      </w:r>
    </w:p>
    <w:p w:rsidR="00423F40" w:rsidRPr="00381993" w:rsidRDefault="00423F40" w:rsidP="00A86E10">
      <w:pPr>
        <w:pStyle w:val="Normlnmuj"/>
        <w:rPr>
          <w:rFonts w:cs="Times New Roman"/>
          <w:color w:val="000000" w:themeColor="text1"/>
        </w:rPr>
      </w:pPr>
      <w:r w:rsidRPr="00381993">
        <w:rPr>
          <w:rFonts w:cs="Times New Roman"/>
          <w:color w:val="000000" w:themeColor="text1"/>
        </w:rPr>
        <w:t xml:space="preserve">Děti je třeba poučit o bezpečnosti a hygieně – používání lepidla, po práci si umýt ruce. Práce probíhá v běžné třídě, nejsou zapotřebí žádné mimořádné pomůcky. Skořápky vlašských ořechů nebo arašídy si vezmou děti z domu. </w:t>
      </w:r>
    </w:p>
    <w:p w:rsidR="00423F40" w:rsidRPr="00381993" w:rsidRDefault="00423F40" w:rsidP="00A86E10">
      <w:pPr>
        <w:pStyle w:val="Normlnmuj"/>
        <w:rPr>
          <w:rFonts w:cs="Times New Roman"/>
          <w:color w:val="000000" w:themeColor="text1"/>
        </w:rPr>
      </w:pPr>
      <w:r w:rsidRPr="00381993">
        <w:rPr>
          <w:rFonts w:cs="Times New Roman"/>
          <w:color w:val="000000" w:themeColor="text1"/>
        </w:rPr>
        <w:t xml:space="preserve">Motivaci tvoří vánoční atmosféra, kdy se děti vžijí do minulosti, kdy naši předci tradičně ozdoby i dárky vyráběly, nebyli zahlceni konzumem, byli skromnější a měli radost i z maličkostí. Učitel povídá dětem o prožívání Vánoc a tradičních svátků v minulosti, jakým způsobem naši předci slavili Vánoce, co pro ně znamenaly a jaký měly význam. Ten byl v minulosti zcela odlišný, než je tomu v současnosti. </w:t>
      </w:r>
      <w:r w:rsidR="00F96C6D" w:rsidRPr="00381993">
        <w:rPr>
          <w:rFonts w:cs="Times New Roman"/>
          <w:color w:val="000000" w:themeColor="text1"/>
        </w:rPr>
        <w:t xml:space="preserve">Cílem je vyrobit vánoční ozdoby nebo dárečky pro blízké osoby, děti do nich dají svou snahu a píli, což rodiče bezesporu ocení více než koupenou drobnost. </w:t>
      </w:r>
      <w:r w:rsidRPr="00381993">
        <w:rPr>
          <w:rFonts w:cs="Times New Roman"/>
          <w:color w:val="000000" w:themeColor="text1"/>
        </w:rPr>
        <w:t xml:space="preserve">Díky tomu si děti nejen procvičí jemnou motoriku, zamyslí se nad smyslem Vánoc, ale tak pochopí, že hmotné a drahé dárky nejsou základem toho, jak prožít vánoční svátky. </w:t>
      </w:r>
    </w:p>
    <w:p w:rsidR="00423F40" w:rsidRPr="00381993" w:rsidRDefault="00423F40" w:rsidP="00A86E10">
      <w:pPr>
        <w:pStyle w:val="Normlnmuj"/>
        <w:keepNext/>
        <w:ind w:firstLine="0"/>
        <w:rPr>
          <w:rFonts w:cs="Times New Roman"/>
          <w:color w:val="000000" w:themeColor="text1"/>
        </w:rPr>
      </w:pPr>
      <w:r w:rsidRPr="00381993">
        <w:rPr>
          <w:rFonts w:cs="Times New Roman"/>
          <w:color w:val="000000" w:themeColor="text1"/>
        </w:rPr>
        <w:lastRenderedPageBreak/>
        <w:t>Vyučovací metody, které budou použité:</w:t>
      </w:r>
    </w:p>
    <w:p w:rsidR="00423F40" w:rsidRPr="00381993" w:rsidRDefault="00423F40" w:rsidP="00A86E10">
      <w:pPr>
        <w:pStyle w:val="Normlnmuj"/>
        <w:numPr>
          <w:ilvl w:val="0"/>
          <w:numId w:val="58"/>
        </w:numPr>
        <w:spacing w:after="0"/>
        <w:rPr>
          <w:rFonts w:cs="Times New Roman"/>
          <w:color w:val="000000" w:themeColor="text1"/>
        </w:rPr>
      </w:pPr>
      <w:r w:rsidRPr="00381993">
        <w:rPr>
          <w:rFonts w:cs="Times New Roman"/>
          <w:color w:val="000000" w:themeColor="text1"/>
        </w:rPr>
        <w:t xml:space="preserve">teoretický výklad – poučení o postupu práce a o výsledku, bezpečnost a hygiena práce, Vánoce a to, jakým způsobem probíhaly v minulosti a jaký byl jejich smysl – odlišnosti od dnešní moderní doby, </w:t>
      </w:r>
    </w:p>
    <w:p w:rsidR="00423F40" w:rsidRPr="00381993" w:rsidRDefault="00423F40" w:rsidP="00A86E10">
      <w:pPr>
        <w:pStyle w:val="Normlnmuj"/>
        <w:numPr>
          <w:ilvl w:val="0"/>
          <w:numId w:val="58"/>
        </w:numPr>
        <w:spacing w:after="0"/>
        <w:rPr>
          <w:rFonts w:cs="Times New Roman"/>
          <w:color w:val="000000" w:themeColor="text1"/>
        </w:rPr>
      </w:pPr>
      <w:r w:rsidRPr="00381993">
        <w:rPr>
          <w:rFonts w:cs="Times New Roman"/>
          <w:color w:val="000000" w:themeColor="text1"/>
        </w:rPr>
        <w:t>diskuse – jaký je správný postup práce: na kus kartonu se nakreslí silueta želvy, přičemž tělo želvy je tvořeno velikostí poloviny skořápky vlašského ořechu – děti ho obkreslí a tomuto krunýři nakreslí nohy, ruce. Želvu vystřihnou, domalují jí oči, nalepí ji zespod skořápky, skořápku mohou černým fixem nakreslit (naznačit strukturu krunýře želvy). Je možno vytvořit také myšku, kdy se vlepí kousek motouzku, který představuje ocásek, dále se nalepí kousky představující vousy, fixem se nakreslí oči. Dále je možno vytvořit pavouka obdobně jako v předchozích případech. Z nevyloupaných arašídů je možno vytvořit pejsky, ti vzniknou slepením arašídů do požadovaných míst, nakreslením. Výrobky jsou vyobrazeny v příloze 2.</w:t>
      </w:r>
    </w:p>
    <w:p w:rsidR="00423F40" w:rsidRPr="00381993" w:rsidRDefault="00423F40" w:rsidP="00A86E10">
      <w:pPr>
        <w:pStyle w:val="Normlnmuj"/>
        <w:numPr>
          <w:ilvl w:val="0"/>
          <w:numId w:val="58"/>
        </w:numPr>
        <w:spacing w:after="0"/>
        <w:rPr>
          <w:rFonts w:cs="Times New Roman"/>
          <w:color w:val="000000" w:themeColor="text1"/>
        </w:rPr>
      </w:pPr>
      <w:r w:rsidRPr="00381993">
        <w:rPr>
          <w:rFonts w:cs="Times New Roman"/>
          <w:color w:val="000000" w:themeColor="text1"/>
        </w:rPr>
        <w:t>demonstrace – pedagog ukáže dětem prakticky, jak mají pracovat, ukáže jim hotové výrobky jako příklad,</w:t>
      </w:r>
    </w:p>
    <w:p w:rsidR="00423F40" w:rsidRDefault="00423F40" w:rsidP="00A86E10">
      <w:pPr>
        <w:pStyle w:val="Normlnmuj"/>
        <w:numPr>
          <w:ilvl w:val="0"/>
          <w:numId w:val="58"/>
        </w:numPr>
        <w:rPr>
          <w:rFonts w:cs="Times New Roman"/>
          <w:color w:val="000000" w:themeColor="text1"/>
        </w:rPr>
      </w:pPr>
      <w:r w:rsidRPr="00381993">
        <w:rPr>
          <w:rFonts w:cs="Times New Roman"/>
          <w:color w:val="000000" w:themeColor="text1"/>
        </w:rPr>
        <w:t>samostatná práce žáků, kterým učitelka při práci radí, případně pomáhá.</w:t>
      </w:r>
    </w:p>
    <w:p w:rsidR="00502C41" w:rsidRPr="00381993" w:rsidRDefault="00502C41" w:rsidP="00A86E10">
      <w:pPr>
        <w:pStyle w:val="Normlnmuj"/>
        <w:ind w:firstLine="0"/>
        <w:rPr>
          <w:rFonts w:cs="Times New Roman"/>
          <w:color w:val="000000" w:themeColor="text1"/>
        </w:rPr>
      </w:pPr>
    </w:p>
    <w:p w:rsidR="00502C41" w:rsidRDefault="00D72623" w:rsidP="00ED768F">
      <w:pPr>
        <w:pStyle w:val="Nadpis2"/>
      </w:pPr>
      <w:bookmarkStart w:id="41" w:name="_Toc43371076"/>
      <w:r>
        <w:t xml:space="preserve">Druhá fáze </w:t>
      </w:r>
      <w:r w:rsidR="00B0222C">
        <w:t xml:space="preserve">PROSINEC </w:t>
      </w:r>
      <w:r w:rsidR="00502C41">
        <w:t>–</w:t>
      </w:r>
      <w:r w:rsidR="00B0222C">
        <w:t xml:space="preserve"> ÚNOR</w:t>
      </w:r>
      <w:bookmarkEnd w:id="41"/>
    </w:p>
    <w:p w:rsidR="00502C41" w:rsidRPr="00502C41" w:rsidRDefault="00502C41" w:rsidP="00A86E10">
      <w:pPr>
        <w:spacing w:line="360" w:lineRule="auto"/>
      </w:pPr>
    </w:p>
    <w:p w:rsidR="00423F40" w:rsidRPr="00381993" w:rsidRDefault="00423F40" w:rsidP="00A86E10">
      <w:pPr>
        <w:pStyle w:val="Default"/>
        <w:spacing w:line="360" w:lineRule="auto"/>
      </w:pPr>
      <w:r w:rsidRPr="00381993">
        <w:t xml:space="preserve">Pečení </w:t>
      </w:r>
      <w:r w:rsidR="006B5749" w:rsidRPr="00381993">
        <w:t xml:space="preserve">vánočních </w:t>
      </w:r>
      <w:r w:rsidRPr="00381993">
        <w:t>perníčků</w:t>
      </w:r>
    </w:p>
    <w:p w:rsidR="00423F40" w:rsidRPr="00381993" w:rsidRDefault="00423F40" w:rsidP="00A86E10">
      <w:pPr>
        <w:pStyle w:val="Normlnmuj"/>
        <w:ind w:firstLine="0"/>
        <w:rPr>
          <w:rFonts w:cs="Times New Roman"/>
          <w:color w:val="000000" w:themeColor="text1"/>
        </w:rPr>
      </w:pPr>
      <w:r w:rsidRPr="00381993">
        <w:rPr>
          <w:rFonts w:cs="Times New Roman"/>
          <w:color w:val="000000" w:themeColor="text1"/>
        </w:rPr>
        <w:t>Rozvoj jemné motoriky u dětí mladšího školního věku prostřednictvím vykrajování, potírání a pečení perníčků, popř. jejich následné zdobení.</w:t>
      </w:r>
    </w:p>
    <w:p w:rsidR="000B67C3" w:rsidRDefault="00423F40" w:rsidP="00A86E10">
      <w:pPr>
        <w:pStyle w:val="Normlnmuj"/>
        <w:rPr>
          <w:rFonts w:cs="Times New Roman"/>
          <w:color w:val="000000" w:themeColor="text1"/>
        </w:rPr>
      </w:pPr>
      <w:r w:rsidRPr="00381993">
        <w:rPr>
          <w:rFonts w:cs="Times New Roman"/>
          <w:color w:val="000000" w:themeColor="text1"/>
        </w:rPr>
        <w:t xml:space="preserve">Tematickým prvkem je práce s modelovací hmotou, kterou v tomto případě tvoří perníkové těsto. Perníkové těsto mohou dodat po předchozí dohodě maminky žáků. Pracovním námětem je vykrajování tvarů z daného těsta, což napomáhá rozvoji jemné motoriky. Je třeba volit vykrajována jemnější, s drobnými tvary a detaily, např. vyloupnutí drobného oka z hlavy soba, což lépe napomůže rozvoji jemné motoriky. </w:t>
      </w:r>
    </w:p>
    <w:p w:rsidR="00AD779B" w:rsidRDefault="00AD779B" w:rsidP="00A86E10">
      <w:pPr>
        <w:pStyle w:val="Normlnmuj"/>
        <w:rPr>
          <w:rFonts w:cs="Times New Roman"/>
          <w:color w:val="000000" w:themeColor="text1"/>
        </w:rPr>
      </w:pPr>
    </w:p>
    <w:p w:rsidR="00AD779B" w:rsidRPr="00381993" w:rsidRDefault="00AD779B" w:rsidP="00A86E10">
      <w:pPr>
        <w:pStyle w:val="Normlnmuj"/>
        <w:rPr>
          <w:rFonts w:cs="Times New Roman"/>
          <w:color w:val="000000" w:themeColor="text1"/>
        </w:rPr>
      </w:pPr>
    </w:p>
    <w:p w:rsidR="000B67C3" w:rsidRPr="00381993" w:rsidRDefault="00423F40" w:rsidP="00A86E10">
      <w:pPr>
        <w:pStyle w:val="Normlnmuj"/>
        <w:ind w:firstLine="0"/>
        <w:rPr>
          <w:rFonts w:cs="Times New Roman"/>
          <w:color w:val="000000" w:themeColor="text1"/>
        </w:rPr>
      </w:pPr>
      <w:r w:rsidRPr="00381993">
        <w:rPr>
          <w:rFonts w:cs="Times New Roman"/>
          <w:color w:val="000000" w:themeColor="text1"/>
        </w:rPr>
        <w:lastRenderedPageBreak/>
        <w:t xml:space="preserve">Pomůcky: </w:t>
      </w:r>
    </w:p>
    <w:p w:rsidR="000B67C3" w:rsidRPr="00381993" w:rsidRDefault="000B67C3" w:rsidP="00A86E10">
      <w:pPr>
        <w:pStyle w:val="Normlnmuj"/>
        <w:numPr>
          <w:ilvl w:val="0"/>
          <w:numId w:val="56"/>
        </w:numPr>
        <w:rPr>
          <w:rFonts w:cs="Times New Roman"/>
          <w:color w:val="000000" w:themeColor="text1"/>
        </w:rPr>
      </w:pPr>
      <w:r w:rsidRPr="00381993">
        <w:rPr>
          <w:rFonts w:cs="Times New Roman"/>
          <w:color w:val="000000" w:themeColor="text1"/>
        </w:rPr>
        <w:t>P</w:t>
      </w:r>
      <w:r w:rsidR="00423F40" w:rsidRPr="00381993">
        <w:rPr>
          <w:rFonts w:cs="Times New Roman"/>
          <w:color w:val="000000" w:themeColor="text1"/>
        </w:rPr>
        <w:t>erníkové těsto</w:t>
      </w:r>
    </w:p>
    <w:p w:rsidR="000B67C3" w:rsidRPr="00381993" w:rsidRDefault="00423F40" w:rsidP="00A86E10">
      <w:pPr>
        <w:pStyle w:val="Normlnmuj"/>
        <w:numPr>
          <w:ilvl w:val="0"/>
          <w:numId w:val="56"/>
        </w:numPr>
        <w:rPr>
          <w:rFonts w:cs="Times New Roman"/>
          <w:color w:val="000000" w:themeColor="text1"/>
        </w:rPr>
      </w:pPr>
      <w:r w:rsidRPr="00381993">
        <w:rPr>
          <w:rFonts w:cs="Times New Roman"/>
          <w:color w:val="000000" w:themeColor="text1"/>
        </w:rPr>
        <w:t xml:space="preserve"> </w:t>
      </w:r>
      <w:r w:rsidR="00B421F4" w:rsidRPr="00381993">
        <w:rPr>
          <w:rFonts w:cs="Times New Roman"/>
          <w:color w:val="000000" w:themeColor="text1"/>
        </w:rPr>
        <w:t>V</w:t>
      </w:r>
      <w:r w:rsidRPr="00381993">
        <w:rPr>
          <w:rFonts w:cs="Times New Roman"/>
          <w:color w:val="000000" w:themeColor="text1"/>
        </w:rPr>
        <w:t>álce na vyválení těsta</w:t>
      </w:r>
    </w:p>
    <w:p w:rsidR="000B67C3" w:rsidRPr="00381993" w:rsidRDefault="00B421F4" w:rsidP="00A86E10">
      <w:pPr>
        <w:pStyle w:val="Normlnmuj"/>
        <w:numPr>
          <w:ilvl w:val="0"/>
          <w:numId w:val="56"/>
        </w:numPr>
        <w:rPr>
          <w:rFonts w:cs="Times New Roman"/>
          <w:color w:val="000000" w:themeColor="text1"/>
        </w:rPr>
      </w:pPr>
      <w:r w:rsidRPr="00381993">
        <w:rPr>
          <w:rFonts w:cs="Times New Roman"/>
          <w:color w:val="000000" w:themeColor="text1"/>
        </w:rPr>
        <w:t>M</w:t>
      </w:r>
      <w:r w:rsidR="00423F40" w:rsidRPr="00381993">
        <w:rPr>
          <w:rFonts w:cs="Times New Roman"/>
          <w:color w:val="000000" w:themeColor="text1"/>
        </w:rPr>
        <w:t>ouka</w:t>
      </w:r>
    </w:p>
    <w:p w:rsidR="000B67C3" w:rsidRPr="00381993" w:rsidRDefault="00B421F4" w:rsidP="00A86E10">
      <w:pPr>
        <w:pStyle w:val="Normlnmuj"/>
        <w:numPr>
          <w:ilvl w:val="0"/>
          <w:numId w:val="56"/>
        </w:numPr>
        <w:rPr>
          <w:rFonts w:cs="Times New Roman"/>
          <w:color w:val="000000" w:themeColor="text1"/>
        </w:rPr>
      </w:pPr>
      <w:r w:rsidRPr="00381993">
        <w:rPr>
          <w:rFonts w:cs="Times New Roman"/>
          <w:color w:val="000000" w:themeColor="text1"/>
        </w:rPr>
        <w:t>V</w:t>
      </w:r>
      <w:r w:rsidR="00423F40" w:rsidRPr="00381993">
        <w:rPr>
          <w:rFonts w:cs="Times New Roman"/>
          <w:color w:val="000000" w:themeColor="text1"/>
        </w:rPr>
        <w:t>ykrajová</w:t>
      </w:r>
      <w:r w:rsidR="000B67C3" w:rsidRPr="00381993">
        <w:rPr>
          <w:rFonts w:cs="Times New Roman"/>
          <w:color w:val="000000" w:themeColor="text1"/>
        </w:rPr>
        <w:t>tka</w:t>
      </w:r>
    </w:p>
    <w:p w:rsidR="000B67C3" w:rsidRPr="00381993" w:rsidRDefault="00423F40" w:rsidP="00A86E10">
      <w:pPr>
        <w:pStyle w:val="Normlnmuj"/>
        <w:numPr>
          <w:ilvl w:val="0"/>
          <w:numId w:val="56"/>
        </w:numPr>
        <w:rPr>
          <w:rFonts w:cs="Times New Roman"/>
          <w:color w:val="000000" w:themeColor="text1"/>
        </w:rPr>
      </w:pPr>
      <w:r w:rsidRPr="00381993">
        <w:rPr>
          <w:rFonts w:cs="Times New Roman"/>
          <w:color w:val="000000" w:themeColor="text1"/>
        </w:rPr>
        <w:t xml:space="preserve"> </w:t>
      </w:r>
      <w:r w:rsidR="00B421F4" w:rsidRPr="00381993">
        <w:rPr>
          <w:rFonts w:cs="Times New Roman"/>
          <w:color w:val="000000" w:themeColor="text1"/>
        </w:rPr>
        <w:t>P</w:t>
      </w:r>
      <w:r w:rsidRPr="00381993">
        <w:rPr>
          <w:rFonts w:cs="Times New Roman"/>
          <w:color w:val="000000" w:themeColor="text1"/>
        </w:rPr>
        <w:t>ečící papír</w:t>
      </w:r>
    </w:p>
    <w:p w:rsidR="000B67C3" w:rsidRPr="00381993" w:rsidRDefault="00423F40" w:rsidP="00A86E10">
      <w:pPr>
        <w:pStyle w:val="Normlnmuj"/>
        <w:numPr>
          <w:ilvl w:val="0"/>
          <w:numId w:val="56"/>
        </w:numPr>
        <w:rPr>
          <w:rFonts w:cs="Times New Roman"/>
          <w:color w:val="000000" w:themeColor="text1"/>
        </w:rPr>
      </w:pPr>
      <w:r w:rsidRPr="00381993">
        <w:rPr>
          <w:rFonts w:cs="Times New Roman"/>
          <w:color w:val="000000" w:themeColor="text1"/>
        </w:rPr>
        <w:t xml:space="preserve"> </w:t>
      </w:r>
      <w:r w:rsidR="00B421F4" w:rsidRPr="00381993">
        <w:rPr>
          <w:rFonts w:cs="Times New Roman"/>
          <w:color w:val="000000" w:themeColor="text1"/>
        </w:rPr>
        <w:t>P</w:t>
      </w:r>
      <w:r w:rsidRPr="00381993">
        <w:rPr>
          <w:rFonts w:cs="Times New Roman"/>
          <w:color w:val="000000" w:themeColor="text1"/>
        </w:rPr>
        <w:t>lechy k</w:t>
      </w:r>
      <w:r w:rsidR="000B67C3" w:rsidRPr="00381993">
        <w:rPr>
          <w:rFonts w:cs="Times New Roman"/>
          <w:color w:val="000000" w:themeColor="text1"/>
        </w:rPr>
        <w:t> </w:t>
      </w:r>
      <w:r w:rsidRPr="00381993">
        <w:rPr>
          <w:rFonts w:cs="Times New Roman"/>
          <w:color w:val="000000" w:themeColor="text1"/>
        </w:rPr>
        <w:t>pečení</w:t>
      </w:r>
    </w:p>
    <w:p w:rsidR="000B67C3" w:rsidRPr="00381993" w:rsidRDefault="000B67C3" w:rsidP="00A86E10">
      <w:pPr>
        <w:pStyle w:val="Normlnmuj"/>
        <w:numPr>
          <w:ilvl w:val="0"/>
          <w:numId w:val="56"/>
        </w:numPr>
        <w:rPr>
          <w:rFonts w:cs="Times New Roman"/>
          <w:color w:val="000000" w:themeColor="text1"/>
        </w:rPr>
      </w:pPr>
      <w:r w:rsidRPr="00381993">
        <w:rPr>
          <w:rFonts w:cs="Times New Roman"/>
          <w:color w:val="000000" w:themeColor="text1"/>
        </w:rPr>
        <w:t>T</w:t>
      </w:r>
      <w:r w:rsidR="00423F40" w:rsidRPr="00381993">
        <w:rPr>
          <w:rFonts w:cs="Times New Roman"/>
          <w:color w:val="000000" w:themeColor="text1"/>
        </w:rPr>
        <w:t>roub</w:t>
      </w:r>
      <w:r w:rsidRPr="00381993">
        <w:rPr>
          <w:rFonts w:cs="Times New Roman"/>
          <w:color w:val="000000" w:themeColor="text1"/>
        </w:rPr>
        <w:t>a</w:t>
      </w:r>
    </w:p>
    <w:p w:rsidR="000B67C3" w:rsidRPr="00381993" w:rsidRDefault="000B67C3" w:rsidP="00A86E10">
      <w:pPr>
        <w:pStyle w:val="Normlnmuj"/>
        <w:numPr>
          <w:ilvl w:val="0"/>
          <w:numId w:val="56"/>
        </w:numPr>
        <w:rPr>
          <w:rFonts w:cs="Times New Roman"/>
          <w:color w:val="000000" w:themeColor="text1"/>
        </w:rPr>
      </w:pPr>
      <w:r w:rsidRPr="00381993">
        <w:rPr>
          <w:rFonts w:cs="Times New Roman"/>
          <w:color w:val="000000" w:themeColor="text1"/>
        </w:rPr>
        <w:t>Z</w:t>
      </w:r>
      <w:r w:rsidR="00423F40" w:rsidRPr="00381993">
        <w:rPr>
          <w:rFonts w:cs="Times New Roman"/>
          <w:color w:val="000000" w:themeColor="text1"/>
        </w:rPr>
        <w:t>dobící materiál</w:t>
      </w:r>
    </w:p>
    <w:p w:rsidR="00423F40" w:rsidRPr="00381993" w:rsidRDefault="00423F40" w:rsidP="00A86E10">
      <w:pPr>
        <w:pStyle w:val="Normlnmuj"/>
        <w:rPr>
          <w:rFonts w:cs="Times New Roman"/>
          <w:color w:val="000000" w:themeColor="text1"/>
        </w:rPr>
      </w:pPr>
      <w:r w:rsidRPr="00381993">
        <w:rPr>
          <w:rFonts w:cs="Times New Roman"/>
          <w:color w:val="000000" w:themeColor="text1"/>
        </w:rPr>
        <w:t xml:space="preserve">Základní školy mají standardně vybavenou cvičnou kuchyň, ve které se tyto pomůcky nachází. Jediná věc, kterou je třeba zajistit, je již zmíněné perníkové těsto. Děti je nutno ještě před prací poučit o hygieně rukou (tedy pečlivě si před prací umýt ruce) a bezpečnosti při vykrajování a manipulaci s pečícími plechy. </w:t>
      </w:r>
    </w:p>
    <w:p w:rsidR="00423F40" w:rsidRPr="00381993" w:rsidRDefault="00423F40" w:rsidP="00A86E10">
      <w:pPr>
        <w:pStyle w:val="Normlnmuj"/>
        <w:rPr>
          <w:rFonts w:cs="Times New Roman"/>
          <w:color w:val="000000" w:themeColor="text1"/>
        </w:rPr>
      </w:pPr>
      <w:r w:rsidRPr="00381993">
        <w:rPr>
          <w:rFonts w:cs="Times New Roman"/>
          <w:color w:val="000000" w:themeColor="text1"/>
        </w:rPr>
        <w:t>Motivací je v tomto případě vánoční výzdoba, tradice vánočních zvyků, při vykrajování může pedagogický pracovník dětem vyprávět o vánočních zvycích, které byly běžné dříve, které se dělají v současné době, jaký byl jejich smysl apod. Cílem je upéct a nazdobit perníčky (mohou posloužit jako dárek pro blízké osoby dětí – maminky, tatínky, babičky). Díky tomu si děti procvičí jemnou motoriku, zjistí, že upečení perníčků je poměrně pracnou záležitostí, budou si více vážit práce svých maminek, poučí se o bezpečnosti při pečení (trouba je horká, plechy jsou horké, je nezbytná opatrná manipulace).</w:t>
      </w:r>
    </w:p>
    <w:p w:rsidR="00423F40" w:rsidRPr="00381993" w:rsidRDefault="00901E68" w:rsidP="00A86E10">
      <w:pPr>
        <w:pStyle w:val="Normlnmuj"/>
        <w:ind w:firstLine="0"/>
        <w:rPr>
          <w:rFonts w:cs="Times New Roman"/>
          <w:color w:val="000000" w:themeColor="text1"/>
        </w:rPr>
      </w:pPr>
      <w:r>
        <w:rPr>
          <w:rFonts w:cs="Times New Roman"/>
          <w:color w:val="000000" w:themeColor="text1"/>
        </w:rPr>
        <w:t>Vyučovací metody a postu práce, který bude</w:t>
      </w:r>
      <w:r w:rsidR="00423F40" w:rsidRPr="00381993">
        <w:rPr>
          <w:rFonts w:cs="Times New Roman"/>
          <w:color w:val="000000" w:themeColor="text1"/>
        </w:rPr>
        <w:t xml:space="preserve"> použit:</w:t>
      </w:r>
    </w:p>
    <w:p w:rsidR="00423F40" w:rsidRPr="00381993" w:rsidRDefault="00423F40" w:rsidP="00A86E10">
      <w:pPr>
        <w:pStyle w:val="Normlnmuj"/>
        <w:numPr>
          <w:ilvl w:val="0"/>
          <w:numId w:val="63"/>
        </w:numPr>
        <w:spacing w:after="0"/>
        <w:rPr>
          <w:rFonts w:cs="Times New Roman"/>
          <w:color w:val="000000" w:themeColor="text1"/>
        </w:rPr>
      </w:pPr>
      <w:r w:rsidRPr="00381993">
        <w:rPr>
          <w:rFonts w:cs="Times New Roman"/>
          <w:color w:val="000000" w:themeColor="text1"/>
        </w:rPr>
        <w:t>teoretický výklad – vlastnosti perníkového těsta, perníky jako druh pečiva, tradice pečení perníčků a dalších vánočních zvyků,</w:t>
      </w:r>
    </w:p>
    <w:p w:rsidR="005B23B3" w:rsidRPr="00381993" w:rsidRDefault="00423F40" w:rsidP="00A86E10">
      <w:pPr>
        <w:pStyle w:val="Normlnmuj"/>
        <w:numPr>
          <w:ilvl w:val="0"/>
          <w:numId w:val="63"/>
        </w:numPr>
        <w:spacing w:after="0"/>
        <w:rPr>
          <w:rFonts w:cs="Times New Roman"/>
          <w:color w:val="000000" w:themeColor="text1"/>
        </w:rPr>
      </w:pPr>
      <w:r w:rsidRPr="00381993">
        <w:rPr>
          <w:rFonts w:cs="Times New Roman"/>
          <w:color w:val="000000" w:themeColor="text1"/>
        </w:rPr>
        <w:t xml:space="preserve">diskuse – jaký je správný postup práce (nejdříve posypat moukou pracovní plochu, posléze těsto rozválet válečkem – je třeba ho rozválet rovnoměrně, aby mělo všude stejnou tloušťku, posléze vykrojit tvary, jednotlivé perníčky velmi opatrně přenést na </w:t>
      </w:r>
      <w:r w:rsidRPr="00381993">
        <w:rPr>
          <w:rFonts w:cs="Times New Roman"/>
          <w:color w:val="000000" w:themeColor="text1"/>
        </w:rPr>
        <w:lastRenderedPageBreak/>
        <w:t>plech na pečící papír – aby se nezdeformovaly, posléze potřít rozšlehaným vajíčkem). Z důvodu bezpečnosti samotné pečení a manipulaci s horkými plechy zajišťuje učitelka,</w:t>
      </w:r>
    </w:p>
    <w:p w:rsidR="005B23B3" w:rsidRPr="00381993" w:rsidRDefault="00423F40" w:rsidP="00A86E10">
      <w:pPr>
        <w:pStyle w:val="Normlnmuj"/>
        <w:numPr>
          <w:ilvl w:val="0"/>
          <w:numId w:val="63"/>
        </w:numPr>
        <w:spacing w:after="0"/>
        <w:rPr>
          <w:rFonts w:cs="Times New Roman"/>
          <w:color w:val="000000" w:themeColor="text1"/>
        </w:rPr>
      </w:pPr>
      <w:r w:rsidRPr="00381993">
        <w:rPr>
          <w:rFonts w:cs="Times New Roman"/>
          <w:color w:val="000000" w:themeColor="text1"/>
        </w:rPr>
        <w:t>demonstrace – pedagog ukáže dětem prakticky, jak s těstem pracovat, jak ho vyválet a vytvořit jednotlivé perníčky,</w:t>
      </w:r>
    </w:p>
    <w:p w:rsidR="00423F40" w:rsidRPr="00381993" w:rsidRDefault="00423F40" w:rsidP="00A86E10">
      <w:pPr>
        <w:pStyle w:val="Normlnmuj"/>
        <w:numPr>
          <w:ilvl w:val="0"/>
          <w:numId w:val="63"/>
        </w:numPr>
        <w:spacing w:after="0"/>
        <w:rPr>
          <w:rFonts w:cs="Times New Roman"/>
          <w:color w:val="000000" w:themeColor="text1"/>
        </w:rPr>
      </w:pPr>
      <w:r w:rsidRPr="00381993">
        <w:rPr>
          <w:rFonts w:cs="Times New Roman"/>
          <w:color w:val="000000" w:themeColor="text1"/>
        </w:rPr>
        <w:t>samostatná práce žáků, kterým učitelka při práci radí, případně pomáhá.</w:t>
      </w:r>
    </w:p>
    <w:p w:rsidR="005B23B3" w:rsidRPr="00381993" w:rsidRDefault="005B23B3" w:rsidP="00A86E10">
      <w:pPr>
        <w:pStyle w:val="Normlnmuj"/>
        <w:spacing w:after="0"/>
        <w:rPr>
          <w:rFonts w:cs="Times New Roman"/>
          <w:color w:val="000000" w:themeColor="text1"/>
        </w:rPr>
      </w:pPr>
    </w:p>
    <w:p w:rsidR="00423F40" w:rsidRPr="00381993" w:rsidRDefault="00423F40" w:rsidP="00A86E10">
      <w:pPr>
        <w:pStyle w:val="Normlnmuj"/>
        <w:rPr>
          <w:rFonts w:cs="Times New Roman"/>
          <w:color w:val="000000" w:themeColor="text1"/>
        </w:rPr>
      </w:pPr>
      <w:r w:rsidRPr="00381993">
        <w:rPr>
          <w:rFonts w:cs="Times New Roman"/>
          <w:color w:val="000000" w:themeColor="text1"/>
        </w:rPr>
        <w:t>Organizační forma spočívá v práci ve školní kuchyni. Ta obsahuje potřebné náčiní a také trouby. Děti jsou rozděleny do skupinek, jedná se tedy o formu skupinové výuky.</w:t>
      </w:r>
    </w:p>
    <w:p w:rsidR="00AB3084" w:rsidRPr="00381993" w:rsidRDefault="00423F40" w:rsidP="00A86E10">
      <w:pPr>
        <w:pStyle w:val="Normlnmuj"/>
        <w:rPr>
          <w:rFonts w:cs="Times New Roman"/>
          <w:color w:val="000000" w:themeColor="text1"/>
        </w:rPr>
      </w:pPr>
      <w:r w:rsidRPr="00381993">
        <w:rPr>
          <w:rFonts w:cs="Times New Roman"/>
          <w:color w:val="000000" w:themeColor="text1"/>
        </w:rPr>
        <w:t xml:space="preserve">Vychovatelka se posléze postará o upečení perníčků. V dalším týdnu je možno pracovat na zdobení perníčků, to je možno pojmout buď tak, že si děti vyrobí vlastní zdobící hmotu ze surovin, které si přinesou z domova, nebo si přinesou hotové koupené zdobící tuby. Posléze si perníčky společně nazdobí. (Honzíková, 2004, s. 43 – 44) </w:t>
      </w:r>
    </w:p>
    <w:p w:rsidR="00AB3084" w:rsidRPr="00381993" w:rsidRDefault="00AB3084" w:rsidP="00A86E10">
      <w:pPr>
        <w:pStyle w:val="Normlnmuj"/>
        <w:rPr>
          <w:rFonts w:cs="Times New Roman"/>
          <w:color w:val="000000" w:themeColor="text1"/>
        </w:rPr>
      </w:pPr>
    </w:p>
    <w:p w:rsidR="00AB3084" w:rsidRPr="00381993" w:rsidRDefault="00AB3084" w:rsidP="00A86E10">
      <w:pPr>
        <w:pStyle w:val="Default"/>
        <w:spacing w:line="360" w:lineRule="auto"/>
        <w:rPr>
          <w:szCs w:val="20"/>
        </w:rPr>
      </w:pPr>
      <w:r w:rsidRPr="00381993">
        <w:t xml:space="preserve"> Aktivity pro zlepšení grafomotoriky</w:t>
      </w:r>
    </w:p>
    <w:p w:rsidR="00AB3084" w:rsidRPr="00381993" w:rsidRDefault="00AB3084" w:rsidP="00A86E10">
      <w:pPr>
        <w:spacing w:after="120" w:line="360" w:lineRule="auto"/>
        <w:jc w:val="both"/>
        <w:rPr>
          <w:rFonts w:cs="Times New Roman"/>
          <w:color w:val="000000" w:themeColor="text1"/>
          <w:szCs w:val="24"/>
        </w:rPr>
      </w:pPr>
      <w:r w:rsidRPr="00381993">
        <w:rPr>
          <w:rFonts w:cs="Times New Roman"/>
          <w:color w:val="000000" w:themeColor="text1"/>
          <w:szCs w:val="24"/>
        </w:rPr>
        <w:t>Zde si představíme několik her, které jsou zaměřeny na zlepšení grafomotoriky, která je nutná pro tak zásadní činnosti, jako je psaní.</w:t>
      </w:r>
      <w:r w:rsidR="0027111F" w:rsidRPr="00381993">
        <w:rPr>
          <w:rFonts w:cs="Times New Roman"/>
          <w:color w:val="000000" w:themeColor="text1"/>
          <w:szCs w:val="24"/>
        </w:rPr>
        <w:t xml:space="preserve"> Děti 1. ročníku ZŠ začínají své první psaní za pomoci přípravných cviků a her, které je baví a není pro ně psaní pouze mechanickým výcvikem. </w:t>
      </w:r>
    </w:p>
    <w:p w:rsidR="00AB3084" w:rsidRPr="00381993" w:rsidRDefault="00AB3084" w:rsidP="00A86E10">
      <w:pPr>
        <w:spacing w:after="120" w:line="360" w:lineRule="auto"/>
        <w:jc w:val="both"/>
        <w:rPr>
          <w:rFonts w:cs="Times New Roman"/>
          <w:color w:val="000000" w:themeColor="text1"/>
          <w:szCs w:val="24"/>
        </w:rPr>
      </w:pPr>
    </w:p>
    <w:p w:rsidR="00AB3084" w:rsidRPr="00D72623" w:rsidRDefault="003D43AA" w:rsidP="00A86E10">
      <w:pPr>
        <w:pStyle w:val="Default"/>
        <w:spacing w:line="360" w:lineRule="auto"/>
        <w:rPr>
          <w:sz w:val="28"/>
          <w:szCs w:val="28"/>
        </w:rPr>
      </w:pPr>
      <w:r w:rsidRPr="00D72623">
        <w:rPr>
          <w:sz w:val="28"/>
          <w:szCs w:val="28"/>
        </w:rPr>
        <w:t xml:space="preserve"> </w:t>
      </w:r>
      <w:r w:rsidR="00AB3084" w:rsidRPr="00D72623">
        <w:rPr>
          <w:sz w:val="28"/>
          <w:szCs w:val="28"/>
        </w:rPr>
        <w:t>Osmičky</w:t>
      </w:r>
    </w:p>
    <w:p w:rsidR="00B53B94" w:rsidRPr="00381993" w:rsidRDefault="00B53B94"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7456A3" w:rsidRPr="00381993" w:rsidRDefault="007456A3" w:rsidP="00A86E10">
      <w:pPr>
        <w:pStyle w:val="Odstavecseseznamem"/>
        <w:numPr>
          <w:ilvl w:val="0"/>
          <w:numId w:val="44"/>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Fix nebo tužka</w:t>
      </w:r>
    </w:p>
    <w:p w:rsidR="007456A3" w:rsidRPr="00381993" w:rsidRDefault="007456A3" w:rsidP="00A86E10">
      <w:pPr>
        <w:pStyle w:val="Odstavecseseznamem"/>
        <w:numPr>
          <w:ilvl w:val="0"/>
          <w:numId w:val="44"/>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Papír A3 nebo A4</w:t>
      </w:r>
    </w:p>
    <w:p w:rsidR="00DE23E5" w:rsidRPr="00381993" w:rsidRDefault="00DE23E5"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7274C1" w:rsidRPr="00381993" w:rsidRDefault="00AB3084"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Dítě </w:t>
      </w:r>
      <w:r w:rsidR="00EB57D0" w:rsidRPr="00381993">
        <w:rPr>
          <w:rFonts w:cs="Times New Roman"/>
          <w:color w:val="000000" w:themeColor="text1"/>
          <w:szCs w:val="24"/>
        </w:rPr>
        <w:t>za pomoci fixu popřípadě tužky</w:t>
      </w:r>
      <w:r w:rsidRPr="00381993">
        <w:rPr>
          <w:rFonts w:cs="Times New Roman"/>
          <w:color w:val="000000" w:themeColor="text1"/>
          <w:szCs w:val="24"/>
        </w:rPr>
        <w:t xml:space="preserve"> nakreslí</w:t>
      </w:r>
      <w:r w:rsidR="00EB57D0" w:rsidRPr="00381993">
        <w:rPr>
          <w:rFonts w:cs="Times New Roman"/>
          <w:color w:val="000000" w:themeColor="text1"/>
          <w:szCs w:val="24"/>
        </w:rPr>
        <w:t xml:space="preserve"> </w:t>
      </w:r>
      <w:r w:rsidRPr="00381993">
        <w:rPr>
          <w:rFonts w:cs="Times New Roman"/>
          <w:color w:val="000000" w:themeColor="text1"/>
          <w:szCs w:val="24"/>
        </w:rPr>
        <w:t xml:space="preserve">co největší ležatou osmičku na papír. Čím větší osmičku můžeme namalovat, tím lépe. Můžeme využít i tabuli nebo papír připevněný na stěně nebo dveřích. Papír umístíme tak, aby se střed osmičky nacházel ve středu těla dítěte. Osmičku začíná kreslit od středu vlevo nebo vpravo nahoru. Dítě nesklání hlavu, sleduje celý pohyb očima. 3x dítě obtáhne osmičku pravou rukou 3x dítě obtáhne osmičku levou rukou 3x dítě obtáhne osmičku oběma rukama stejným směrem (buď obě ruce současně drží jeden fix nebo má dítě v každé ruce jeden) 3x dítě obtáhne osmičku oběma rukama protipohybem, každá </w:t>
      </w:r>
      <w:r w:rsidRPr="00381993">
        <w:rPr>
          <w:rFonts w:cs="Times New Roman"/>
          <w:color w:val="000000" w:themeColor="text1"/>
          <w:szCs w:val="24"/>
        </w:rPr>
        <w:lastRenderedPageBreak/>
        <w:t>ruka drží fix, začne od středu: levá ruka doleva nahoru, pravá doprava nahoru, pak se překříží a dokončí osmičku.</w:t>
      </w:r>
    </w:p>
    <w:p w:rsidR="007274C1" w:rsidRPr="00381993" w:rsidRDefault="007274C1" w:rsidP="00A86E10">
      <w:pPr>
        <w:spacing w:after="120" w:line="360" w:lineRule="auto"/>
        <w:jc w:val="both"/>
        <w:rPr>
          <w:rFonts w:cs="Times New Roman"/>
          <w:color w:val="000000" w:themeColor="text1"/>
          <w:szCs w:val="24"/>
        </w:rPr>
      </w:pPr>
    </w:p>
    <w:p w:rsidR="00AB3084" w:rsidRPr="00D72623" w:rsidRDefault="003D43AA" w:rsidP="00A86E10">
      <w:pPr>
        <w:pStyle w:val="Default"/>
        <w:spacing w:line="360" w:lineRule="auto"/>
        <w:rPr>
          <w:sz w:val="28"/>
          <w:szCs w:val="28"/>
        </w:rPr>
      </w:pPr>
      <w:r w:rsidRPr="00D72623">
        <w:rPr>
          <w:sz w:val="28"/>
          <w:szCs w:val="28"/>
        </w:rPr>
        <w:t xml:space="preserve"> </w:t>
      </w:r>
      <w:r w:rsidR="00AB3084" w:rsidRPr="00D72623">
        <w:rPr>
          <w:sz w:val="28"/>
          <w:szCs w:val="28"/>
        </w:rPr>
        <w:t>Terč</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7456A3" w:rsidRPr="00381993" w:rsidRDefault="007456A3" w:rsidP="00A86E10">
      <w:pPr>
        <w:pStyle w:val="Odstavecseseznamem"/>
        <w:numPr>
          <w:ilvl w:val="0"/>
          <w:numId w:val="45"/>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Stůl, židle</w:t>
      </w:r>
    </w:p>
    <w:p w:rsidR="007456A3" w:rsidRPr="00381993" w:rsidRDefault="007456A3" w:rsidP="00A86E10">
      <w:pPr>
        <w:pStyle w:val="Odstavecseseznamem"/>
        <w:numPr>
          <w:ilvl w:val="0"/>
          <w:numId w:val="45"/>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Tři barvy fixů</w:t>
      </w:r>
    </w:p>
    <w:p w:rsidR="007456A3" w:rsidRPr="00381993" w:rsidRDefault="002327E6" w:rsidP="00A86E10">
      <w:pPr>
        <w:pStyle w:val="Odstavecseseznamem"/>
        <w:numPr>
          <w:ilvl w:val="0"/>
          <w:numId w:val="45"/>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barevný obrázek terče – modrý, žlutý, červený</w:t>
      </w:r>
    </w:p>
    <w:p w:rsidR="007456A3" w:rsidRPr="00381993" w:rsidRDefault="007456A3" w:rsidP="00A86E10">
      <w:pPr>
        <w:pStyle w:val="Odstavecseseznamem"/>
        <w:numPr>
          <w:ilvl w:val="0"/>
          <w:numId w:val="45"/>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Vzor kruhu se třemi vnitřními kruhy</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AB3084" w:rsidRPr="00381993" w:rsidRDefault="00AB3084"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Úkolem dítěte je vybarvovat dané kruhy vždy jednou barvou, a to opisováním kruhů čím dál více do středu, případně od středu kruhu až do doby, kdy bude obrázek zcela danými kruhy vybarven.</w:t>
      </w:r>
    </w:p>
    <w:p w:rsidR="00AB3084" w:rsidRPr="00381993" w:rsidRDefault="00AB3084" w:rsidP="00A86E10">
      <w:pPr>
        <w:spacing w:after="120" w:line="360" w:lineRule="auto"/>
        <w:jc w:val="both"/>
        <w:rPr>
          <w:rFonts w:cs="Times New Roman"/>
          <w:color w:val="000000" w:themeColor="text1"/>
          <w:szCs w:val="24"/>
        </w:rPr>
      </w:pPr>
    </w:p>
    <w:p w:rsidR="007456A3" w:rsidRPr="009638CB" w:rsidRDefault="003D43AA" w:rsidP="00A86E10">
      <w:pPr>
        <w:pStyle w:val="Default"/>
        <w:spacing w:line="360" w:lineRule="auto"/>
        <w:rPr>
          <w:sz w:val="28"/>
          <w:szCs w:val="28"/>
        </w:rPr>
      </w:pPr>
      <w:r w:rsidRPr="00D72623">
        <w:rPr>
          <w:sz w:val="28"/>
          <w:szCs w:val="28"/>
        </w:rPr>
        <w:t xml:space="preserve"> </w:t>
      </w:r>
      <w:r w:rsidR="009638CB">
        <w:rPr>
          <w:sz w:val="28"/>
          <w:szCs w:val="28"/>
        </w:rPr>
        <w:t>Člověče, nakresli</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 xml:space="preserve">Pomůcky: </w:t>
      </w:r>
    </w:p>
    <w:p w:rsidR="007456A3" w:rsidRPr="00381993" w:rsidRDefault="007456A3" w:rsidP="00A86E10">
      <w:pPr>
        <w:pStyle w:val="Odstavecseseznamem"/>
        <w:numPr>
          <w:ilvl w:val="0"/>
          <w:numId w:val="46"/>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Hrací plán s různými geometrickými tvary </w:t>
      </w:r>
    </w:p>
    <w:p w:rsidR="007456A3" w:rsidRPr="00381993" w:rsidRDefault="007456A3" w:rsidP="00A86E10">
      <w:pPr>
        <w:pStyle w:val="Odstavecseseznamem"/>
        <w:numPr>
          <w:ilvl w:val="0"/>
          <w:numId w:val="46"/>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Hrací kostka</w:t>
      </w:r>
    </w:p>
    <w:p w:rsidR="007456A3" w:rsidRPr="00381993" w:rsidRDefault="007456A3" w:rsidP="00A86E10">
      <w:pPr>
        <w:pStyle w:val="Odstavecseseznamem"/>
        <w:numPr>
          <w:ilvl w:val="0"/>
          <w:numId w:val="46"/>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Hrací figurky</w:t>
      </w:r>
    </w:p>
    <w:p w:rsidR="007456A3" w:rsidRPr="00381993" w:rsidRDefault="007456A3" w:rsidP="00A86E10">
      <w:pPr>
        <w:pStyle w:val="Odstavecseseznamem"/>
        <w:numPr>
          <w:ilvl w:val="0"/>
          <w:numId w:val="46"/>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Stůl, židle</w:t>
      </w:r>
    </w:p>
    <w:p w:rsidR="007456A3" w:rsidRPr="00381993" w:rsidRDefault="007456A3" w:rsidP="00A86E10">
      <w:pPr>
        <w:pStyle w:val="Odstavecseseznamem"/>
        <w:numPr>
          <w:ilvl w:val="0"/>
          <w:numId w:val="46"/>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Papíry velikosti A4</w:t>
      </w:r>
    </w:p>
    <w:p w:rsidR="007456A3" w:rsidRPr="00381993" w:rsidRDefault="007456A3" w:rsidP="00A86E10">
      <w:pPr>
        <w:pStyle w:val="Odstavecseseznamem"/>
        <w:numPr>
          <w:ilvl w:val="0"/>
          <w:numId w:val="46"/>
        </w:numPr>
        <w:spacing w:after="12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tužky</w:t>
      </w:r>
    </w:p>
    <w:p w:rsidR="007456A3" w:rsidRPr="00381993" w:rsidRDefault="007456A3" w:rsidP="00A86E10">
      <w:pPr>
        <w:spacing w:after="120" w:line="360" w:lineRule="auto"/>
        <w:jc w:val="both"/>
        <w:rPr>
          <w:rFonts w:cs="Times New Roman"/>
          <w:color w:val="000000" w:themeColor="text1"/>
          <w:szCs w:val="24"/>
        </w:rPr>
      </w:pPr>
      <w:r w:rsidRPr="00381993">
        <w:rPr>
          <w:rFonts w:cs="Times New Roman"/>
          <w:color w:val="000000" w:themeColor="text1"/>
          <w:szCs w:val="24"/>
        </w:rPr>
        <w:t>Postup práce:</w:t>
      </w:r>
    </w:p>
    <w:p w:rsidR="00AB3084" w:rsidRDefault="00AB3084" w:rsidP="00A86E10">
      <w:pPr>
        <w:spacing w:after="120" w:line="360" w:lineRule="auto"/>
        <w:ind w:firstLine="576"/>
        <w:jc w:val="both"/>
        <w:rPr>
          <w:rFonts w:cs="Times New Roman"/>
          <w:color w:val="000000" w:themeColor="text1"/>
          <w:szCs w:val="24"/>
        </w:rPr>
      </w:pPr>
      <w:r w:rsidRPr="00381993">
        <w:rPr>
          <w:rFonts w:cs="Times New Roman"/>
          <w:color w:val="000000" w:themeColor="text1"/>
          <w:szCs w:val="24"/>
        </w:rPr>
        <w:t>Hra je podobná hře člověče, nezlob se, kdy hráči hází kostkou a posouvají své figurky o tolik políček, kolik padne na hrací kostce. Na herním poli jsou však vyobrazeny obrázky, které vyobrazují nejrůznější tvary. Když na daný tvar dítě vstoupí, musí jej nakreslit co nejpřesněji, pokud se mu to nepodaří, musí se vrátit zpátky na původní políčko, na kterém stál předtím, než hodil kostkou.</w:t>
      </w:r>
    </w:p>
    <w:p w:rsidR="00AD779B" w:rsidRPr="00381993" w:rsidRDefault="00AD779B" w:rsidP="00A86E10">
      <w:pPr>
        <w:spacing w:after="0" w:line="360" w:lineRule="auto"/>
        <w:rPr>
          <w:rFonts w:cs="Times New Roman"/>
          <w:color w:val="000000" w:themeColor="text1"/>
          <w:szCs w:val="24"/>
        </w:rPr>
      </w:pPr>
      <w:r>
        <w:rPr>
          <w:rFonts w:cs="Times New Roman"/>
          <w:color w:val="000000" w:themeColor="text1"/>
          <w:szCs w:val="24"/>
        </w:rPr>
        <w:br w:type="page"/>
      </w:r>
    </w:p>
    <w:p w:rsidR="008F7CE7" w:rsidRPr="00381993" w:rsidRDefault="008F7CE7" w:rsidP="00A86E10">
      <w:pPr>
        <w:pStyle w:val="Default"/>
        <w:spacing w:line="360" w:lineRule="auto"/>
      </w:pPr>
      <w:r w:rsidRPr="00381993">
        <w:lastRenderedPageBreak/>
        <w:t>Výroba masopustní</w:t>
      </w:r>
      <w:r w:rsidR="009C7EBF" w:rsidRPr="00381993">
        <w:t xml:space="preserve"> masky </w:t>
      </w:r>
    </w:p>
    <w:p w:rsidR="009C7EBF" w:rsidRPr="00381993" w:rsidRDefault="000129BB" w:rsidP="00A86E10">
      <w:pPr>
        <w:spacing w:line="360" w:lineRule="auto"/>
        <w:rPr>
          <w:rFonts w:cs="Times New Roman"/>
        </w:rPr>
      </w:pPr>
      <w:r w:rsidRPr="00381993">
        <w:rPr>
          <w:rFonts w:cs="Times New Roman"/>
        </w:rPr>
        <w:t xml:space="preserve">Uvedení do tématu: </w:t>
      </w:r>
    </w:p>
    <w:p w:rsidR="0027111F" w:rsidRPr="00381993" w:rsidRDefault="0027111F" w:rsidP="00A86E10">
      <w:pPr>
        <w:spacing w:line="360" w:lineRule="auto"/>
        <w:rPr>
          <w:rFonts w:cs="Times New Roman"/>
        </w:rPr>
      </w:pPr>
      <w:r w:rsidRPr="00381993">
        <w:rPr>
          <w:rFonts w:cs="Times New Roman"/>
        </w:rPr>
        <w:tab/>
        <w:t xml:space="preserve">Před samotnou výrobou masky vychovatel </w:t>
      </w:r>
      <w:r w:rsidR="001015C2" w:rsidRPr="00381993">
        <w:rPr>
          <w:rFonts w:cs="Times New Roman"/>
        </w:rPr>
        <w:t xml:space="preserve">diskutuje s </w:t>
      </w:r>
      <w:r w:rsidRPr="00381993">
        <w:rPr>
          <w:rFonts w:cs="Times New Roman"/>
        </w:rPr>
        <w:t>dět</w:t>
      </w:r>
      <w:r w:rsidR="001015C2" w:rsidRPr="00381993">
        <w:rPr>
          <w:rFonts w:cs="Times New Roman"/>
        </w:rPr>
        <w:t>mi</w:t>
      </w:r>
      <w:r w:rsidRPr="00381993">
        <w:rPr>
          <w:rFonts w:cs="Times New Roman"/>
        </w:rPr>
        <w:t xml:space="preserve"> </w:t>
      </w:r>
      <w:r w:rsidR="001015C2" w:rsidRPr="00381993">
        <w:rPr>
          <w:rFonts w:cs="Times New Roman"/>
        </w:rPr>
        <w:t xml:space="preserve">o </w:t>
      </w:r>
      <w:r w:rsidRPr="00381993">
        <w:rPr>
          <w:rFonts w:cs="Times New Roman"/>
        </w:rPr>
        <w:t>termín</w:t>
      </w:r>
      <w:r w:rsidR="001015C2" w:rsidRPr="00381993">
        <w:rPr>
          <w:rFonts w:cs="Times New Roman"/>
        </w:rPr>
        <w:t xml:space="preserve">u </w:t>
      </w:r>
      <w:r w:rsidRPr="00381993">
        <w:rPr>
          <w:rFonts w:cs="Times New Roman"/>
        </w:rPr>
        <w:t>masopust neboli ostatky</w:t>
      </w:r>
      <w:r w:rsidR="001015C2" w:rsidRPr="00381993">
        <w:rPr>
          <w:rFonts w:cs="Times New Roman"/>
        </w:rPr>
        <w:t xml:space="preserve">, jak jej děti znají, popř. neznají a co si pod tímto pojmem představují. </w:t>
      </w:r>
    </w:p>
    <w:p w:rsidR="009C7EBF" w:rsidRPr="00381993" w:rsidRDefault="000129BB" w:rsidP="00A86E10">
      <w:pPr>
        <w:spacing w:line="360" w:lineRule="auto"/>
        <w:rPr>
          <w:rFonts w:cs="Times New Roman"/>
        </w:rPr>
      </w:pPr>
      <w:r w:rsidRPr="00381993">
        <w:rPr>
          <w:rFonts w:cs="Times New Roman"/>
        </w:rPr>
        <w:t>Pomůcky:</w:t>
      </w:r>
    </w:p>
    <w:p w:rsidR="000129BB" w:rsidRPr="00381993" w:rsidRDefault="000129BB" w:rsidP="00A86E10">
      <w:pPr>
        <w:pStyle w:val="Odstavecseseznamem"/>
        <w:numPr>
          <w:ilvl w:val="0"/>
          <w:numId w:val="54"/>
        </w:numPr>
        <w:spacing w:line="360" w:lineRule="auto"/>
        <w:rPr>
          <w:rFonts w:ascii="Times New Roman" w:hAnsi="Times New Roman"/>
        </w:rPr>
      </w:pPr>
      <w:r w:rsidRPr="00381993">
        <w:rPr>
          <w:rFonts w:ascii="Times New Roman" w:hAnsi="Times New Roman"/>
        </w:rPr>
        <w:t xml:space="preserve">Maska </w:t>
      </w:r>
    </w:p>
    <w:p w:rsidR="000129BB" w:rsidRPr="00381993" w:rsidRDefault="000129BB" w:rsidP="00A86E10">
      <w:pPr>
        <w:pStyle w:val="Odstavecseseznamem"/>
        <w:numPr>
          <w:ilvl w:val="0"/>
          <w:numId w:val="54"/>
        </w:numPr>
        <w:spacing w:line="360" w:lineRule="auto"/>
        <w:rPr>
          <w:rFonts w:ascii="Times New Roman" w:hAnsi="Times New Roman"/>
        </w:rPr>
      </w:pPr>
      <w:r w:rsidRPr="00381993">
        <w:rPr>
          <w:rFonts w:ascii="Times New Roman" w:hAnsi="Times New Roman"/>
        </w:rPr>
        <w:t xml:space="preserve">Lepidlo – tavící </w:t>
      </w:r>
      <w:r w:rsidR="00222744" w:rsidRPr="00381993">
        <w:rPr>
          <w:rFonts w:ascii="Times New Roman" w:hAnsi="Times New Roman"/>
        </w:rPr>
        <w:t>pistole</w:t>
      </w:r>
    </w:p>
    <w:p w:rsidR="00222744" w:rsidRPr="00381993" w:rsidRDefault="00222744" w:rsidP="00A86E10">
      <w:pPr>
        <w:pStyle w:val="Odstavecseseznamem"/>
        <w:numPr>
          <w:ilvl w:val="0"/>
          <w:numId w:val="54"/>
        </w:numPr>
        <w:spacing w:line="360" w:lineRule="auto"/>
        <w:rPr>
          <w:rFonts w:ascii="Times New Roman" w:hAnsi="Times New Roman"/>
        </w:rPr>
      </w:pPr>
      <w:r w:rsidRPr="00381993">
        <w:rPr>
          <w:rFonts w:ascii="Times New Roman" w:hAnsi="Times New Roman"/>
        </w:rPr>
        <w:t>Peříčka</w:t>
      </w:r>
    </w:p>
    <w:p w:rsidR="000129BB" w:rsidRPr="00381993" w:rsidRDefault="000129BB" w:rsidP="00A86E10">
      <w:pPr>
        <w:pStyle w:val="Odstavecseseznamem"/>
        <w:numPr>
          <w:ilvl w:val="0"/>
          <w:numId w:val="54"/>
        </w:numPr>
        <w:spacing w:line="360" w:lineRule="auto"/>
        <w:rPr>
          <w:rFonts w:ascii="Times New Roman" w:hAnsi="Times New Roman"/>
        </w:rPr>
      </w:pPr>
      <w:r w:rsidRPr="00381993">
        <w:rPr>
          <w:rFonts w:ascii="Times New Roman" w:hAnsi="Times New Roman"/>
        </w:rPr>
        <w:t>Krepový papír</w:t>
      </w:r>
    </w:p>
    <w:p w:rsidR="000129BB" w:rsidRPr="00381993" w:rsidRDefault="000129BB" w:rsidP="00A86E10">
      <w:pPr>
        <w:pStyle w:val="Odstavecseseznamem"/>
        <w:numPr>
          <w:ilvl w:val="0"/>
          <w:numId w:val="54"/>
        </w:numPr>
        <w:spacing w:line="360" w:lineRule="auto"/>
        <w:rPr>
          <w:rFonts w:ascii="Times New Roman" w:hAnsi="Times New Roman"/>
        </w:rPr>
      </w:pPr>
      <w:r w:rsidRPr="00381993">
        <w:rPr>
          <w:rFonts w:ascii="Times New Roman" w:hAnsi="Times New Roman"/>
        </w:rPr>
        <w:t xml:space="preserve">Čtvrtky </w:t>
      </w:r>
      <w:r w:rsidR="00222744" w:rsidRPr="00381993">
        <w:rPr>
          <w:rFonts w:ascii="Times New Roman" w:hAnsi="Times New Roman"/>
        </w:rPr>
        <w:t xml:space="preserve">tvrdého papíru </w:t>
      </w:r>
    </w:p>
    <w:p w:rsidR="000129BB" w:rsidRPr="00381993" w:rsidRDefault="00543ABF" w:rsidP="00A86E10">
      <w:pPr>
        <w:pStyle w:val="Odstavecseseznamem"/>
        <w:numPr>
          <w:ilvl w:val="0"/>
          <w:numId w:val="54"/>
        </w:numPr>
        <w:spacing w:line="360" w:lineRule="auto"/>
        <w:rPr>
          <w:rFonts w:ascii="Times New Roman" w:hAnsi="Times New Roman"/>
        </w:rPr>
      </w:pPr>
      <w:r w:rsidRPr="00381993">
        <w:rPr>
          <w:rFonts w:ascii="Times New Roman" w:hAnsi="Times New Roman"/>
        </w:rPr>
        <w:t>K</w:t>
      </w:r>
      <w:r w:rsidR="000129BB" w:rsidRPr="00381993">
        <w:rPr>
          <w:rFonts w:ascii="Times New Roman" w:hAnsi="Times New Roman"/>
        </w:rPr>
        <w:t xml:space="preserve">orálky </w:t>
      </w:r>
    </w:p>
    <w:p w:rsidR="000129BB" w:rsidRPr="00381993" w:rsidRDefault="000129BB" w:rsidP="00A86E10">
      <w:pPr>
        <w:spacing w:line="360" w:lineRule="auto"/>
        <w:rPr>
          <w:rFonts w:cs="Times New Roman"/>
        </w:rPr>
      </w:pPr>
      <w:r w:rsidRPr="00381993">
        <w:rPr>
          <w:rFonts w:cs="Times New Roman"/>
        </w:rPr>
        <w:t xml:space="preserve">Postup práce: </w:t>
      </w:r>
    </w:p>
    <w:p w:rsidR="00EE5599" w:rsidRDefault="000129BB" w:rsidP="00A86E10">
      <w:pPr>
        <w:spacing w:line="360" w:lineRule="auto"/>
        <w:ind w:firstLine="576"/>
        <w:jc w:val="both"/>
        <w:rPr>
          <w:rFonts w:cs="Times New Roman"/>
        </w:rPr>
      </w:pPr>
      <w:r w:rsidRPr="00381993">
        <w:rPr>
          <w:rFonts w:cs="Times New Roman"/>
        </w:rPr>
        <w:t>Jako základ si vytvoříme</w:t>
      </w:r>
      <w:r w:rsidR="00222744" w:rsidRPr="00381993">
        <w:rPr>
          <w:rFonts w:cs="Times New Roman"/>
        </w:rPr>
        <w:t xml:space="preserve"> vrásky, které hrají důležitou roli</w:t>
      </w:r>
      <w:r w:rsidR="00CA47A1" w:rsidRPr="00381993">
        <w:rPr>
          <w:rFonts w:cs="Times New Roman"/>
        </w:rPr>
        <w:t xml:space="preserve"> při tvorbě masky. Vrásky na masce vytvoříme</w:t>
      </w:r>
      <w:r w:rsidR="00222744" w:rsidRPr="00381993">
        <w:rPr>
          <w:rFonts w:cs="Times New Roman"/>
        </w:rPr>
        <w:t xml:space="preserve"> </w:t>
      </w:r>
      <w:r w:rsidRPr="00381993">
        <w:rPr>
          <w:rFonts w:cs="Times New Roman"/>
        </w:rPr>
        <w:t>pomocí tavné pistole</w:t>
      </w:r>
      <w:r w:rsidR="00CA47A1" w:rsidRPr="00381993">
        <w:rPr>
          <w:rFonts w:cs="Times New Roman"/>
        </w:rPr>
        <w:t xml:space="preserve"> s lepidlem. Lepidlo se musí nechat pořádně zaschnout, aby se dobře roztírala barva. </w:t>
      </w:r>
      <w:r w:rsidRPr="00381993">
        <w:rPr>
          <w:rFonts w:cs="Times New Roman"/>
        </w:rPr>
        <w:t xml:space="preserve"> </w:t>
      </w:r>
      <w:r w:rsidR="00222744" w:rsidRPr="00381993">
        <w:rPr>
          <w:rFonts w:cs="Times New Roman"/>
        </w:rPr>
        <w:t>Pokud chceme vytvořit iluzi stařecké masky je potřeba vystínovat</w:t>
      </w:r>
      <w:r w:rsidR="00CA47A1" w:rsidRPr="00381993">
        <w:rPr>
          <w:rFonts w:cs="Times New Roman"/>
        </w:rPr>
        <w:t xml:space="preserve"> masku tmavší barvou. Zvýrazníme bloky okolo očí kulatě nebo hranatě.</w:t>
      </w:r>
      <w:r w:rsidR="00222744" w:rsidRPr="00381993">
        <w:rPr>
          <w:rFonts w:cs="Times New Roman"/>
        </w:rPr>
        <w:t xml:space="preserve"> </w:t>
      </w:r>
      <w:r w:rsidR="00CA47A1" w:rsidRPr="00381993">
        <w:rPr>
          <w:rFonts w:cs="Times New Roman"/>
        </w:rPr>
        <w:t xml:space="preserve"> V další fází za pomoci čtvrtek z tvrdého papíru, s</w:t>
      </w:r>
      <w:r w:rsidR="00222744" w:rsidRPr="00381993">
        <w:rPr>
          <w:rFonts w:cs="Times New Roman"/>
        </w:rPr>
        <w:t>motáme kornout</w:t>
      </w:r>
      <w:r w:rsidR="00622B41" w:rsidRPr="00381993">
        <w:rPr>
          <w:rFonts w:cs="Times New Roman"/>
        </w:rPr>
        <w:t>,</w:t>
      </w:r>
      <w:r w:rsidR="00222744" w:rsidRPr="00381993">
        <w:rPr>
          <w:rFonts w:cs="Times New Roman"/>
        </w:rPr>
        <w:t xml:space="preserve"> z nějž vytvoříme nos. </w:t>
      </w:r>
      <w:r w:rsidR="00543ABF" w:rsidRPr="00381993">
        <w:rPr>
          <w:rFonts w:cs="Times New Roman"/>
        </w:rPr>
        <w:t xml:space="preserve">Opět za pomoci tavné pistole připevníme kornout (nos) na masku. </w:t>
      </w:r>
      <w:r w:rsidR="00222744" w:rsidRPr="00381993">
        <w:rPr>
          <w:rFonts w:cs="Times New Roman"/>
        </w:rPr>
        <w:t xml:space="preserve">Kornout nabarvíme stejnou barvou jako masku. </w:t>
      </w:r>
      <w:r w:rsidR="00DD6646" w:rsidRPr="00381993">
        <w:rPr>
          <w:rFonts w:cs="Times New Roman"/>
        </w:rPr>
        <w:t xml:space="preserve"> Pro vytvoření kytiček, kterými ozdobíme masku si nachystáme </w:t>
      </w:r>
      <w:r w:rsidR="00222744" w:rsidRPr="00381993">
        <w:rPr>
          <w:rFonts w:cs="Times New Roman"/>
        </w:rPr>
        <w:t xml:space="preserve">8-10 cm široké proužky z krepového papíru. </w:t>
      </w:r>
      <w:r w:rsidR="00CA47A1" w:rsidRPr="00381993">
        <w:rPr>
          <w:rFonts w:cs="Times New Roman"/>
        </w:rPr>
        <w:t>Š</w:t>
      </w:r>
      <w:r w:rsidR="00622B41" w:rsidRPr="00381993">
        <w:rPr>
          <w:rFonts w:cs="Times New Roman"/>
        </w:rPr>
        <w:t>irší proužek si vždy ohneme a přidáme k němu další proužek jiné barvy</w:t>
      </w:r>
      <w:r w:rsidR="00CA47A1" w:rsidRPr="00381993">
        <w:rPr>
          <w:rFonts w:cs="Times New Roman"/>
        </w:rPr>
        <w:t>.</w:t>
      </w:r>
      <w:r w:rsidR="00622B41" w:rsidRPr="00381993">
        <w:rPr>
          <w:rFonts w:cs="Times New Roman"/>
        </w:rPr>
        <w:t xml:space="preserve"> </w:t>
      </w:r>
      <w:r w:rsidR="00222744" w:rsidRPr="00381993">
        <w:rPr>
          <w:rFonts w:cs="Times New Roman"/>
        </w:rPr>
        <w:t xml:space="preserve">Papír se skládá (mačká) a </w:t>
      </w:r>
      <w:r w:rsidR="00622B41" w:rsidRPr="00381993">
        <w:rPr>
          <w:rFonts w:cs="Times New Roman"/>
        </w:rPr>
        <w:t xml:space="preserve">tímto způsobem z něj </w:t>
      </w:r>
      <w:r w:rsidR="00222744" w:rsidRPr="00381993">
        <w:rPr>
          <w:rFonts w:cs="Times New Roman"/>
        </w:rPr>
        <w:t>vytvoříme kytičku</w:t>
      </w:r>
      <w:r w:rsidR="00622B41" w:rsidRPr="00381993">
        <w:rPr>
          <w:rFonts w:cs="Times New Roman"/>
        </w:rPr>
        <w:t xml:space="preserve">. </w:t>
      </w:r>
      <w:r w:rsidR="00543ABF" w:rsidRPr="00381993">
        <w:rPr>
          <w:rFonts w:cs="Times New Roman"/>
        </w:rPr>
        <w:t>Ve finální části tvorby c</w:t>
      </w:r>
      <w:r w:rsidR="00222744" w:rsidRPr="00381993">
        <w:rPr>
          <w:rFonts w:cs="Times New Roman"/>
        </w:rPr>
        <w:t xml:space="preserve">elou masku ozdobíme </w:t>
      </w:r>
      <w:r w:rsidR="00543ABF" w:rsidRPr="00381993">
        <w:rPr>
          <w:rFonts w:cs="Times New Roman"/>
        </w:rPr>
        <w:t xml:space="preserve">vytvořenými kytičkami, k nimž přidáme různobarevné </w:t>
      </w:r>
      <w:r w:rsidR="00222744" w:rsidRPr="00381993">
        <w:rPr>
          <w:rFonts w:cs="Times New Roman"/>
        </w:rPr>
        <w:t>ko</w:t>
      </w:r>
      <w:r w:rsidR="00543ABF" w:rsidRPr="00381993">
        <w:rPr>
          <w:rFonts w:cs="Times New Roman"/>
        </w:rPr>
        <w:t>rá</w:t>
      </w:r>
      <w:r w:rsidR="00222744" w:rsidRPr="00381993">
        <w:rPr>
          <w:rFonts w:cs="Times New Roman"/>
        </w:rPr>
        <w:t>l</w:t>
      </w:r>
      <w:r w:rsidR="00543ABF" w:rsidRPr="00381993">
        <w:rPr>
          <w:rFonts w:cs="Times New Roman"/>
        </w:rPr>
        <w:t xml:space="preserve">ky a barevná </w:t>
      </w:r>
      <w:r w:rsidR="00222744" w:rsidRPr="00381993">
        <w:rPr>
          <w:rFonts w:cs="Times New Roman"/>
        </w:rPr>
        <w:t>peříčk</w:t>
      </w:r>
      <w:r w:rsidR="00543ABF" w:rsidRPr="00381993">
        <w:rPr>
          <w:rFonts w:cs="Times New Roman"/>
        </w:rPr>
        <w:t>a</w:t>
      </w:r>
      <w:r w:rsidR="00222744" w:rsidRPr="00381993">
        <w:rPr>
          <w:rFonts w:cs="Times New Roman"/>
        </w:rPr>
        <w:t xml:space="preserve">. </w:t>
      </w:r>
      <w:r w:rsidR="00543ABF" w:rsidRPr="00381993">
        <w:rPr>
          <w:rFonts w:cs="Times New Roman"/>
        </w:rPr>
        <w:t xml:space="preserve">Dle vlastní fantazie dítěte. </w:t>
      </w:r>
    </w:p>
    <w:p w:rsidR="00B7287F" w:rsidRDefault="00B7287F" w:rsidP="00A86E10">
      <w:pPr>
        <w:spacing w:line="360" w:lineRule="auto"/>
        <w:ind w:firstLine="576"/>
        <w:jc w:val="both"/>
        <w:rPr>
          <w:rFonts w:cs="Times New Roman"/>
        </w:rPr>
      </w:pPr>
    </w:p>
    <w:p w:rsidR="00B7287F" w:rsidRDefault="00B7287F" w:rsidP="00A86E10">
      <w:pPr>
        <w:spacing w:line="360" w:lineRule="auto"/>
        <w:ind w:firstLine="576"/>
        <w:jc w:val="both"/>
        <w:rPr>
          <w:rFonts w:cs="Times New Roman"/>
        </w:rPr>
      </w:pPr>
    </w:p>
    <w:p w:rsidR="00B7287F" w:rsidRDefault="00B7287F" w:rsidP="00A86E10">
      <w:pPr>
        <w:spacing w:line="360" w:lineRule="auto"/>
        <w:ind w:firstLine="576"/>
        <w:jc w:val="both"/>
        <w:rPr>
          <w:rFonts w:cs="Times New Roman"/>
        </w:rPr>
      </w:pPr>
    </w:p>
    <w:p w:rsidR="00B7287F" w:rsidRDefault="00B7287F" w:rsidP="00A86E10">
      <w:pPr>
        <w:spacing w:line="360" w:lineRule="auto"/>
        <w:ind w:firstLine="576"/>
        <w:jc w:val="both"/>
        <w:rPr>
          <w:rFonts w:cs="Times New Roman"/>
        </w:rPr>
      </w:pPr>
    </w:p>
    <w:p w:rsidR="00B7287F" w:rsidRPr="00381993" w:rsidRDefault="00B7287F" w:rsidP="00A86E10">
      <w:pPr>
        <w:spacing w:line="360" w:lineRule="auto"/>
        <w:ind w:firstLine="576"/>
        <w:jc w:val="both"/>
        <w:rPr>
          <w:rFonts w:cs="Times New Roman"/>
        </w:rPr>
      </w:pPr>
    </w:p>
    <w:p w:rsidR="00EE5599" w:rsidRPr="00381993" w:rsidRDefault="006472DC" w:rsidP="00ED768F">
      <w:pPr>
        <w:pStyle w:val="Nadpis2"/>
      </w:pPr>
      <w:r w:rsidRPr="00381993">
        <w:lastRenderedPageBreak/>
        <w:t xml:space="preserve"> </w:t>
      </w:r>
      <w:bookmarkStart w:id="42" w:name="_Toc43371077"/>
      <w:r w:rsidR="00D72623">
        <w:t xml:space="preserve">Třetí fáze </w:t>
      </w:r>
      <w:r w:rsidR="00B0222C">
        <w:t>BŘEZEN – KVĚTEN</w:t>
      </w:r>
      <w:bookmarkEnd w:id="42"/>
      <w:r w:rsidR="00B0222C">
        <w:t xml:space="preserve"> </w:t>
      </w:r>
      <w:r w:rsidR="00D72623">
        <w:t xml:space="preserve"> </w:t>
      </w:r>
      <w:r w:rsidR="00AB649A" w:rsidRPr="00381993">
        <w:t xml:space="preserve"> </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Jednotlivé aktivity</w:t>
      </w:r>
      <w:r w:rsidR="006B5749" w:rsidRPr="00381993">
        <w:rPr>
          <w:rFonts w:cs="Times New Roman"/>
          <w:color w:val="000000" w:themeColor="text1"/>
          <w:szCs w:val="24"/>
        </w:rPr>
        <w:t xml:space="preserve"> s jarní tématikou</w:t>
      </w:r>
      <w:r w:rsidRPr="00381993">
        <w:rPr>
          <w:rFonts w:cs="Times New Roman"/>
          <w:color w:val="000000" w:themeColor="text1"/>
          <w:szCs w:val="24"/>
        </w:rPr>
        <w:t xml:space="preserve">, je nutné zasadit do tématu. Využijeme zejména toho, že na začátku jara začínají kvést květiny. V úvodu odpoledne hovoříme s žáky o tom, že na jaře rozkvétají květiny a mi si s nimi budeme dnes hrát.  </w:t>
      </w:r>
    </w:p>
    <w:p w:rsidR="002F7D68" w:rsidRDefault="002F7D68" w:rsidP="00A86E10">
      <w:pPr>
        <w:spacing w:after="0" w:line="360" w:lineRule="auto"/>
        <w:jc w:val="both"/>
        <w:rPr>
          <w:rFonts w:cs="Times New Roman"/>
          <w:color w:val="000000" w:themeColor="text1"/>
          <w:szCs w:val="24"/>
        </w:rPr>
      </w:pPr>
    </w:p>
    <w:p w:rsidR="009638CB" w:rsidRPr="00381993" w:rsidRDefault="009638CB" w:rsidP="00A86E10">
      <w:pPr>
        <w:pStyle w:val="Default"/>
        <w:spacing w:line="360" w:lineRule="auto"/>
      </w:pPr>
      <w:r>
        <w:t xml:space="preserve">Jaro ve škole </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2F7D68" w:rsidRPr="00381993" w:rsidRDefault="002F7D68" w:rsidP="00A86E10">
      <w:pPr>
        <w:pStyle w:val="Odstavecseseznamem"/>
        <w:numPr>
          <w:ilvl w:val="0"/>
          <w:numId w:val="2"/>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kartičky s obrázky květin, které začínají růst a kvést na jaře;</w:t>
      </w:r>
    </w:p>
    <w:p w:rsidR="002F7D68" w:rsidRPr="00381993" w:rsidRDefault="002F7D68" w:rsidP="00A86E10">
      <w:pPr>
        <w:pStyle w:val="Odstavecseseznamem"/>
        <w:numPr>
          <w:ilvl w:val="0"/>
          <w:numId w:val="2"/>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deska se šrouby a květiny k zašroubování na tuto desku (například od firmy DJECO);</w:t>
      </w:r>
    </w:p>
    <w:p w:rsidR="002F7D68" w:rsidRPr="00381993" w:rsidRDefault="002F7D68" w:rsidP="00A86E10">
      <w:pPr>
        <w:pStyle w:val="Odstavecseseznamem"/>
        <w:numPr>
          <w:ilvl w:val="0"/>
          <w:numId w:val="2"/>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děrované hrací desky a kolíčků v různých barvách, pinzeta (například sestava Mozaika Fatacolor nebo FunKids).</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2F7D68" w:rsidRPr="00381993" w:rsidRDefault="002F7D68" w:rsidP="00A86E10">
      <w:pPr>
        <w:spacing w:after="0" w:line="360" w:lineRule="auto"/>
        <w:ind w:firstLine="360"/>
        <w:jc w:val="both"/>
        <w:rPr>
          <w:rFonts w:cs="Times New Roman"/>
          <w:color w:val="000000" w:themeColor="text1"/>
          <w:szCs w:val="24"/>
        </w:rPr>
      </w:pPr>
      <w:r w:rsidRPr="00381993">
        <w:rPr>
          <w:rFonts w:cs="Times New Roman"/>
          <w:color w:val="000000" w:themeColor="text1"/>
          <w:szCs w:val="24"/>
        </w:rPr>
        <w:t>V</w:t>
      </w:r>
      <w:r w:rsidR="007F7938" w:rsidRPr="00381993">
        <w:rPr>
          <w:rFonts w:cs="Times New Roman"/>
          <w:color w:val="000000" w:themeColor="text1"/>
          <w:szCs w:val="24"/>
        </w:rPr>
        <w:t xml:space="preserve"> </w:t>
      </w:r>
      <w:r w:rsidRPr="00381993">
        <w:rPr>
          <w:rFonts w:cs="Times New Roman"/>
          <w:color w:val="000000" w:themeColor="text1"/>
          <w:szCs w:val="24"/>
        </w:rPr>
        <w:t xml:space="preserve">úvodu aktivity hovoříme s žáky o tom, že se blíží jaro a začínají kvést květiny.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Uvedení do tématu: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 xml:space="preserve">Aktivita navazuje na předcházející fáze projektu, kdy jsme společně se žáky hovořili o tom, že se blíží jaro. Nyní na toto povídání můžeme navázat a vyzvat žáky k tomu, abychom si společně vyzdobili školu a přivítali tak jaro. Vycházíme z toho, co je pro jaro charakteristické – jarní květiny, mláďata atd.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Časová dotace: celý školní týden</w:t>
      </w:r>
      <w:r w:rsidR="007274C1" w:rsidRPr="00381993">
        <w:rPr>
          <w:rFonts w:cs="Times New Roman"/>
          <w:color w:val="000000" w:themeColor="text1"/>
          <w:szCs w:val="24"/>
        </w:rPr>
        <w:t xml:space="preserve">, </w:t>
      </w:r>
      <w:r w:rsidRPr="00381993">
        <w:rPr>
          <w:rFonts w:cs="Times New Roman"/>
          <w:color w:val="000000" w:themeColor="text1"/>
          <w:szCs w:val="24"/>
        </w:rPr>
        <w:t>vždy odpoledne v družině</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barevné papíry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výtvarné potřeby – nůžky, lepidlo atd.</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malířské potřeby – vodovky, pastelky, voskovky atd. </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misky</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 xml:space="preserve">Zahájíme aktivitu tím, že si společně se žáky zopakujeme to, co je pro jaro charakteristické. Hovoříme o tom, že na jaře začínají kvést květiny a rodí se mláďata. Následně </w:t>
      </w:r>
      <w:r w:rsidRPr="00381993">
        <w:rPr>
          <w:rFonts w:cs="Times New Roman"/>
          <w:color w:val="000000" w:themeColor="text1"/>
          <w:szCs w:val="24"/>
        </w:rPr>
        <w:lastRenderedPageBreak/>
        <w:t>řekneme žákům, že bychom měli společně připravit školu na příchod jara a vyzdobit společně prostory školy. Krátce popíšeme žákům aktivity, které budeme společně realizovat – tvorbu mozaikových obrazů a ozdobných řetězů.</w:t>
      </w:r>
    </w:p>
    <w:p w:rsidR="002F7D68" w:rsidRPr="00381993" w:rsidRDefault="002F7D68" w:rsidP="00A86E10">
      <w:pPr>
        <w:spacing w:after="0" w:line="360" w:lineRule="auto"/>
        <w:jc w:val="both"/>
        <w:rPr>
          <w:rFonts w:cs="Times New Roman"/>
          <w:color w:val="000000" w:themeColor="text1"/>
          <w:szCs w:val="24"/>
        </w:rPr>
      </w:pPr>
    </w:p>
    <w:p w:rsidR="006472DC" w:rsidRPr="00381993" w:rsidRDefault="002F7D68" w:rsidP="00A86E10">
      <w:pPr>
        <w:spacing w:after="0" w:line="360" w:lineRule="auto"/>
        <w:jc w:val="both"/>
        <w:rPr>
          <w:rFonts w:cs="Times New Roman"/>
          <w:color w:val="000000" w:themeColor="text1"/>
          <w:szCs w:val="24"/>
          <w:u w:val="single"/>
        </w:rPr>
      </w:pPr>
      <w:r w:rsidRPr="00381993">
        <w:rPr>
          <w:rFonts w:cs="Times New Roman"/>
          <w:color w:val="000000" w:themeColor="text1"/>
          <w:szCs w:val="24"/>
          <w:u w:val="single"/>
        </w:rPr>
        <w:t>Popis jednotlivých pracovních úkolů:</w:t>
      </w:r>
    </w:p>
    <w:p w:rsidR="006472DC" w:rsidRPr="00381993" w:rsidRDefault="006472DC" w:rsidP="00A86E10">
      <w:pPr>
        <w:spacing w:after="0" w:line="360" w:lineRule="auto"/>
        <w:jc w:val="both"/>
        <w:rPr>
          <w:rFonts w:cs="Times New Roman"/>
          <w:color w:val="000000" w:themeColor="text1"/>
          <w:szCs w:val="24"/>
        </w:rPr>
      </w:pPr>
    </w:p>
    <w:p w:rsidR="002F7D68" w:rsidRPr="009638CB" w:rsidRDefault="00DE23E5" w:rsidP="00A86E10">
      <w:pPr>
        <w:pStyle w:val="Default"/>
        <w:spacing w:line="360" w:lineRule="auto"/>
        <w:rPr>
          <w:sz w:val="32"/>
          <w:szCs w:val="32"/>
        </w:rPr>
      </w:pPr>
      <w:r w:rsidRPr="009638CB">
        <w:rPr>
          <w:sz w:val="32"/>
          <w:szCs w:val="32"/>
        </w:rPr>
        <w:t xml:space="preserve"> </w:t>
      </w:r>
      <w:r w:rsidR="002F7D68" w:rsidRPr="009638CB">
        <w:rPr>
          <w:sz w:val="32"/>
          <w:szCs w:val="32"/>
        </w:rPr>
        <w:t>Mozaikové obrázky</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Cílem této aktivity je rozvoj jemné motoriky ruky. V rámci této aktivity je úkolem žáků nastříhat barevné papíry na malé čtverečky a následně je lepit do konkrétních tvarů. V tomto případě se jedná o tvary květin a mláďat. Během aktivity se žáci musí soustředit na koordinaci pohybu rukou a prstů. Důraz klademe hlavně na přesnost vykonání jednotlivých pohybů. V praxi to znamená, že motivujeme žáky, aby byly obrázky co nejpřesnější a žáci se zaměřili na detaily jejich zpracování.</w:t>
      </w:r>
    </w:p>
    <w:p w:rsidR="002F7D68" w:rsidRPr="00381993" w:rsidRDefault="002F7D68" w:rsidP="00A86E10">
      <w:pPr>
        <w:pStyle w:val="Odstavecseseznamem"/>
        <w:spacing w:after="0" w:line="360" w:lineRule="auto"/>
        <w:jc w:val="both"/>
        <w:rPr>
          <w:rFonts w:ascii="Times New Roman" w:hAnsi="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6472DC"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Vysvětlíme žákům, že budeme společně tvořit mozaikové obrázky květin a mláďat. Necháme jim při tom volnost v tom, zda chtějí tvořit květiny nebo zvířátka a jaké konkrétně tvořit budou. Ukážeme jim obrázky, které byly touto technikou vytvořeny, aby si uvědomili, co vlastně budeme dělat. Žáci se usadí k jednotlivým pracovním stolům a vytvoříme tak pracovní skupiny. Každé pracovní skupině rozdáme barevné papíry, čtvrtky a lepidlo. Zároveň dáme každému žákovi nůžky a tužku. Požádáme žáky, aby si na čtvrtku načrtli obrázek, na kterém budou následně pracovat. Jako inspirace mohou žákům sloužit mozaikové obrázky, které jsme jim přinesli na ukázky. Ty budou ve třídě k dispozici.</w:t>
      </w:r>
      <w:r w:rsidR="00DC7803" w:rsidRPr="00381993">
        <w:rPr>
          <w:rFonts w:cs="Times New Roman"/>
          <w:color w:val="000000" w:themeColor="text1"/>
          <w:szCs w:val="24"/>
        </w:rPr>
        <w:t xml:space="preserve"> </w:t>
      </w:r>
      <w:r w:rsidRPr="00381993">
        <w:rPr>
          <w:rFonts w:cs="Times New Roman"/>
          <w:color w:val="000000" w:themeColor="text1"/>
          <w:szCs w:val="24"/>
        </w:rPr>
        <w:t xml:space="preserve">Následně požádáme žáky, aby zvolili barvy obrázku. S ohledem na vybrané barvy vyberou barevné papíry, které poté nastříhají na malé čtverečky. Je vhodné, aby jednotlivé nastříhané čtverečky umisťovali do misek podle jejich barvy. Lépe se jim pak bude pracovat, než kdyby čtverečky ležely volně na stole. Ve chvíli, kdy jsou všechny potřebné čtverečky nastříhány, je možné přejít k další práci. Vysvětlíme žákům, že nyní mohou čtverečky nalepovat na čtvrtku, na které mají načrtnutý svůj obrázek. Kostičky jsou do nákresu nalepovány tak, aby vytvořily celý obrázek. Takto mohou žáci vytvořit několik mozaikových obrázků, které následně využijeme při výzdobě družiny a společných prostor školy.   </w:t>
      </w:r>
    </w:p>
    <w:p w:rsidR="006472DC" w:rsidRDefault="006472DC" w:rsidP="00A86E10">
      <w:pPr>
        <w:spacing w:after="0" w:line="360" w:lineRule="auto"/>
        <w:jc w:val="both"/>
        <w:rPr>
          <w:rFonts w:cs="Times New Roman"/>
          <w:color w:val="000000" w:themeColor="text1"/>
          <w:szCs w:val="24"/>
        </w:rPr>
      </w:pPr>
    </w:p>
    <w:p w:rsidR="009638CB" w:rsidRPr="00381993" w:rsidRDefault="009638CB" w:rsidP="00A86E10">
      <w:pPr>
        <w:spacing w:after="0" w:line="360" w:lineRule="auto"/>
        <w:jc w:val="both"/>
        <w:rPr>
          <w:rFonts w:cs="Times New Roman"/>
          <w:color w:val="000000" w:themeColor="text1"/>
          <w:szCs w:val="24"/>
        </w:rPr>
      </w:pPr>
    </w:p>
    <w:p w:rsidR="002F7D68" w:rsidRPr="009638CB" w:rsidRDefault="00DE23E5" w:rsidP="00A86E10">
      <w:pPr>
        <w:pStyle w:val="Default"/>
        <w:spacing w:line="360" w:lineRule="auto"/>
        <w:rPr>
          <w:sz w:val="32"/>
          <w:szCs w:val="32"/>
        </w:rPr>
      </w:pPr>
      <w:r w:rsidRPr="00381993">
        <w:lastRenderedPageBreak/>
        <w:t xml:space="preserve"> </w:t>
      </w:r>
      <w:r w:rsidR="002F7D68" w:rsidRPr="009638CB">
        <w:rPr>
          <w:sz w:val="32"/>
          <w:szCs w:val="32"/>
        </w:rPr>
        <w:t>Ozdobné řetězy</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Cílem této aktivity je rozvoj jemné motoriky prstů. V rámci této aktivity bude úkolem žáků vytvořit z barevných papírů ozdobné řetězy. Jejich úkolem bude nastříhat barevné papíry na proužky a z nich následně splétat řetězy, tím že budou proužky skládat na sebe. Během aktivity se budou muset soustředit zejména na přesnost práce prstů tak, aby vytvořili pevný a rovný řetěz.  Při práci bude kladen důraz na přesnost jednotlivých pohybů.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2F7D68" w:rsidRPr="00381993" w:rsidRDefault="002F7D68" w:rsidP="00A86E10">
      <w:pPr>
        <w:spacing w:after="0" w:line="360" w:lineRule="auto"/>
        <w:ind w:firstLine="576"/>
        <w:jc w:val="both"/>
        <w:rPr>
          <w:rFonts w:cs="Times New Roman"/>
          <w:color w:val="000000" w:themeColor="text1"/>
          <w:szCs w:val="24"/>
        </w:rPr>
      </w:pPr>
      <w:r w:rsidRPr="00381993">
        <w:rPr>
          <w:rFonts w:cs="Times New Roman"/>
          <w:color w:val="000000" w:themeColor="text1"/>
          <w:szCs w:val="24"/>
        </w:rPr>
        <w:t>Společně s žáky pokračujeme v přípravě výzdoby družina a školy. Vysvětlíme žákům, že budeme pokračovat tvorbou řetězů z barevného papíru a jeden takový řetěz jim ukážeme. Žáci pokračují v práci v jednotlivých pracovních skupinách. Každá skupina má k dispozici barevné papíry a lepidlo. Každý žák má nůžky.</w:t>
      </w:r>
      <w:r w:rsidR="00D66AEE" w:rsidRPr="00381993">
        <w:rPr>
          <w:rFonts w:cs="Times New Roman"/>
          <w:color w:val="000000" w:themeColor="text1"/>
          <w:szCs w:val="24"/>
        </w:rPr>
        <w:t xml:space="preserve"> </w:t>
      </w:r>
      <w:r w:rsidRPr="00381993">
        <w:rPr>
          <w:rFonts w:cs="Times New Roman"/>
          <w:color w:val="000000" w:themeColor="text1"/>
          <w:szCs w:val="24"/>
        </w:rPr>
        <w:t xml:space="preserve">Požádáme žáky, aby z barevných papírů nastříhali proužky. </w:t>
      </w:r>
      <w:r w:rsidR="0056412F" w:rsidRPr="00381993">
        <w:rPr>
          <w:rFonts w:cs="Times New Roman"/>
          <w:color w:val="000000" w:themeColor="text1"/>
          <w:szCs w:val="24"/>
        </w:rPr>
        <w:t xml:space="preserve">Následně jim ukážeme, jak s proužky papírů pracovat, tak, aby byl vytvořen řetěz. </w:t>
      </w:r>
      <w:r w:rsidRPr="00381993">
        <w:rPr>
          <w:rFonts w:cs="Times New Roman"/>
          <w:color w:val="000000" w:themeColor="text1"/>
          <w:szCs w:val="24"/>
        </w:rPr>
        <w:t xml:space="preserve">Vezmeme dva proužky papírů a dáme je konci pres sebe tak, aby tvořily úhel </w:t>
      </w:r>
      <m:oMath>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90</m:t>
            </m:r>
          </m:e>
          <m:sup>
            <m:r>
              <w:rPr>
                <w:rFonts w:ascii="Cambria Math" w:hAnsi="Cambria Math" w:cs="Times New Roman"/>
                <w:color w:val="000000" w:themeColor="text1"/>
                <w:szCs w:val="24"/>
              </w:rPr>
              <m:t>0</m:t>
            </m:r>
          </m:sup>
        </m:sSup>
      </m:oMath>
      <w:r w:rsidRPr="00381993">
        <w:rPr>
          <w:rFonts w:cs="Times New Roman"/>
          <w:color w:val="000000" w:themeColor="text1"/>
          <w:szCs w:val="24"/>
        </w:rPr>
        <w:t xml:space="preserve">(vhodné je konce slepit, ale není to nutné). Následně překládáme jeden proužek papíru přes druhý. V ruce nám vždy zůstává malý čtvereček papíru, který má velikost šířky proužku. Tento malý čtvereček postupně narůstá do výšky a tvoří tak délku řetězu. Jednotlivé proužky papíru je možné nastavovat o řetěz tedy může být poměrně dlouhý.  Nastavení provedeme tak, že začátek nového proužku papíru přilepíme ke konci starého proužku a následně přeložíme.  Postup je zobrazen na obrázku č. </w:t>
      </w:r>
      <w:r w:rsidR="00DC2A04" w:rsidRPr="00381993">
        <w:rPr>
          <w:rFonts w:cs="Times New Roman"/>
          <w:color w:val="000000" w:themeColor="text1"/>
          <w:szCs w:val="24"/>
        </w:rPr>
        <w:t>2</w:t>
      </w:r>
      <w:r w:rsidRPr="00381993">
        <w:rPr>
          <w:rFonts w:cs="Times New Roman"/>
          <w:color w:val="000000" w:themeColor="text1"/>
          <w:szCs w:val="24"/>
        </w:rPr>
        <w:t xml:space="preserve"> níže.</w:t>
      </w:r>
    </w:p>
    <w:p w:rsidR="00D66AEE" w:rsidRPr="00381993" w:rsidRDefault="00D66AEE"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ind w:firstLine="576"/>
        <w:jc w:val="both"/>
        <w:rPr>
          <w:rFonts w:cs="Times New Roman"/>
          <w:color w:val="000000" w:themeColor="text1"/>
          <w:szCs w:val="24"/>
        </w:rPr>
      </w:pPr>
      <w:r w:rsidRPr="00381993">
        <w:rPr>
          <w:rFonts w:cs="Times New Roman"/>
          <w:color w:val="000000" w:themeColor="text1"/>
          <w:szCs w:val="24"/>
        </w:rPr>
        <w:t xml:space="preserve">Po ukončení obou výše uvedených aktivit (mozaikové obrazy a ozdobné řetězy), vyzdobíme společně s žáky prostory družiny a společné prostory školy. </w:t>
      </w:r>
    </w:p>
    <w:p w:rsidR="00D66AEE" w:rsidRPr="00381993" w:rsidRDefault="00D66AEE" w:rsidP="00A86E10">
      <w:pPr>
        <w:spacing w:line="360" w:lineRule="auto"/>
        <w:jc w:val="both"/>
        <w:rPr>
          <w:rFonts w:cs="Times New Roman"/>
          <w:color w:val="000000" w:themeColor="text1"/>
        </w:rPr>
      </w:pPr>
    </w:p>
    <w:p w:rsidR="002F7D68" w:rsidRPr="00381993" w:rsidRDefault="002F7D68" w:rsidP="00A86E10">
      <w:pPr>
        <w:pStyle w:val="Default"/>
        <w:spacing w:line="360" w:lineRule="auto"/>
      </w:pPr>
      <w:r w:rsidRPr="00381993">
        <w:t xml:space="preserve"> Výroba Morany</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V rámci této fáze projektu se děti seznámí s tradicí vítání jara spojenou s vynášením Morany z vesnice. V rámci aktivity budou vyrábět slaměnou Moranu, kterou si budou moci následně odnést domů. Výroba Morany bude spojena s popisem daného rituálu a jeho uvedením do historického a etnografického kontextu. Pří přípravě Morany bude rozvíjena jemná motorika v oblasti koordinace práce rukou a prstů.</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Uvedení do tématu: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lastRenderedPageBreak/>
        <w:t>Aktivita bude uvedena do kontextu s výzdobou družiny a prostor školy. Budeme s žáky hovořit o tom, že stejně jako jsme společně připravovali školu na příchod jara</w:t>
      </w:r>
      <w:r w:rsidR="00252A21" w:rsidRPr="00381993">
        <w:rPr>
          <w:rFonts w:cs="Times New Roman"/>
          <w:color w:val="000000" w:themeColor="text1"/>
          <w:szCs w:val="24"/>
        </w:rPr>
        <w:t>,</w:t>
      </w:r>
      <w:r w:rsidRPr="00381993">
        <w:rPr>
          <w:rFonts w:cs="Times New Roman"/>
          <w:color w:val="000000" w:themeColor="text1"/>
          <w:szCs w:val="24"/>
        </w:rPr>
        <w:t xml:space="preserve"> tak i lidé v minulosti měli určité rituály spojené s vítáním jara. Jedním z nich bylo vynášení Morany z vesnice. Lidé totiž věřili, že spolu s Moranou odchází z vesnice zima.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sláma</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špejle</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látka</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stuhy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lepidlo </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nůžky</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2F7D68" w:rsidRPr="00381993" w:rsidRDefault="002F7D68" w:rsidP="00A86E10">
      <w:pPr>
        <w:spacing w:after="0" w:line="360" w:lineRule="auto"/>
        <w:ind w:firstLine="576"/>
        <w:jc w:val="both"/>
        <w:rPr>
          <w:rFonts w:cs="Times New Roman"/>
          <w:color w:val="000000" w:themeColor="text1"/>
          <w:szCs w:val="24"/>
        </w:rPr>
      </w:pPr>
      <w:r w:rsidRPr="00381993">
        <w:rPr>
          <w:rFonts w:cs="Times New Roman"/>
          <w:color w:val="000000" w:themeColor="text1"/>
          <w:szCs w:val="24"/>
        </w:rPr>
        <w:t>V úvodu hodiny se žáků zeptáme, zda doma s rodinou nějakým způsobem vítají jaro. Následně hovoříme se žáky o tom, jak se v minulosti vítalo jaro. Vyprávíme příběh o tom, že vesničané v minulosti vítali jaro tím, že z vesnice vynášeli zimu. Ta byla reprezentována Moranou – slaměnou postavou oblečenou do ženských šatů a ozdobenou stuhami, skořápkami a ulitami. Moranu házeli do vody nebo ji spálili. Vysvětlíme žákům, že si společně takovou malou Moranu vytvoříme a ukážeme jim vlastní Moranu, podle které budou tu svoji vyrábět.</w:t>
      </w:r>
      <w:r w:rsidR="00457E6D" w:rsidRPr="00381993">
        <w:rPr>
          <w:rFonts w:cs="Times New Roman"/>
          <w:color w:val="000000" w:themeColor="text1"/>
          <w:szCs w:val="24"/>
        </w:rPr>
        <w:t xml:space="preserve"> </w:t>
      </w:r>
      <w:r w:rsidRPr="00381993">
        <w:rPr>
          <w:rFonts w:cs="Times New Roman"/>
          <w:color w:val="000000" w:themeColor="text1"/>
          <w:szCs w:val="24"/>
        </w:rPr>
        <w:t>Rozdělíme žáky do skupin po 4 žácích. Každá skupina sedí u jednoho stolu, na kterém jsou umístěny potřeby k tvorbě Morany – sláma, látky, lepidlo, stuhy.</w:t>
      </w:r>
      <w:r w:rsidR="00457E6D" w:rsidRPr="00381993">
        <w:rPr>
          <w:rFonts w:cs="Times New Roman"/>
          <w:color w:val="000000" w:themeColor="text1"/>
          <w:szCs w:val="24"/>
        </w:rPr>
        <w:t xml:space="preserve"> </w:t>
      </w:r>
      <w:r w:rsidRPr="00381993">
        <w:rPr>
          <w:rFonts w:cs="Times New Roman"/>
          <w:color w:val="000000" w:themeColor="text1"/>
          <w:szCs w:val="24"/>
        </w:rPr>
        <w:t>Vysvětlíme a ukážeme žákům pracovní postup – vezmeme kus slámy, přeložíme ho a vrchní část zavážeme. Vytvoříme tak tělo a hlavu Morany. Následně uděláme další snopeček, který bude představovat ruce. Tělo Morany rozdělíme na dvě části, mezi které vložíme ruce. Vznikne tak v podstatě kříž představující základ Morany, kterou budeme následně zdobit. Pro ilustraci je výsledný produkt zobrazen na obrázku č. 2 níže.</w:t>
      </w:r>
      <w:r w:rsidR="00457E6D" w:rsidRPr="00381993">
        <w:rPr>
          <w:rFonts w:cs="Times New Roman"/>
          <w:color w:val="000000" w:themeColor="text1"/>
          <w:szCs w:val="24"/>
        </w:rPr>
        <w:t xml:space="preserve"> </w:t>
      </w:r>
      <w:r w:rsidRPr="00381993">
        <w:rPr>
          <w:rFonts w:cs="Times New Roman"/>
          <w:color w:val="000000" w:themeColor="text1"/>
          <w:szCs w:val="24"/>
        </w:rPr>
        <w:t xml:space="preserve">Nyní budou žáci Moranu oblékat a zdobit. Z látek vyrobí Moraně sukničku a šátek na hlavu. Mohou ji také dozdobit stužkami, podle svého vlastního vkusu. Pro ilustraci je výsledný produkt zobrazen na obrázku č. </w:t>
      </w:r>
      <w:r w:rsidR="00DC2A04" w:rsidRPr="00381993">
        <w:rPr>
          <w:rFonts w:cs="Times New Roman"/>
          <w:color w:val="000000" w:themeColor="text1"/>
          <w:szCs w:val="24"/>
        </w:rPr>
        <w:t>3</w:t>
      </w:r>
      <w:r w:rsidRPr="00381993">
        <w:rPr>
          <w:rFonts w:cs="Times New Roman"/>
          <w:color w:val="000000" w:themeColor="text1"/>
          <w:szCs w:val="24"/>
        </w:rPr>
        <w:t xml:space="preserve"> níže. Může se však jednat i o jednodušší Moranu bez obličeje jen se šátkem.</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B15449">
      <w:pPr>
        <w:spacing w:after="0" w:line="360" w:lineRule="auto"/>
        <w:ind w:firstLine="576"/>
        <w:jc w:val="both"/>
        <w:rPr>
          <w:rFonts w:cs="Times New Roman"/>
          <w:color w:val="000000" w:themeColor="text1"/>
          <w:szCs w:val="24"/>
        </w:rPr>
      </w:pPr>
      <w:r w:rsidRPr="00381993">
        <w:rPr>
          <w:rFonts w:cs="Times New Roman"/>
          <w:color w:val="000000" w:themeColor="text1"/>
          <w:szCs w:val="24"/>
        </w:rPr>
        <w:t xml:space="preserve">Moranu si mohou vzít žáci domů. Do Morany si mohou dát žáci špejli a zapíchnout si ji doma například do květináče.  </w:t>
      </w:r>
    </w:p>
    <w:p w:rsidR="002F7D68" w:rsidRPr="00381993" w:rsidRDefault="00B53B94" w:rsidP="00A86E10">
      <w:pPr>
        <w:pStyle w:val="Default"/>
        <w:spacing w:line="360" w:lineRule="auto"/>
      </w:pPr>
      <w:r w:rsidRPr="00381993">
        <w:lastRenderedPageBreak/>
        <w:t xml:space="preserve"> </w:t>
      </w:r>
      <w:r w:rsidR="002F7D68" w:rsidRPr="00381993">
        <w:t>Velikonoční dílny</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Soubor aktivit zaměřených na oslavu Velikonoc bude probíhat týden před tímto svátkem. Žáci se během této aktivity seznámí s tradicemi, které se s tímto svátkem pojí. Budou zdobit velikonoční vajíčka, upletou si pomlázku a upečou perníčky. Důraz bude kladen na rozvoj koordinace rukou a prstů.    </w:t>
      </w:r>
    </w:p>
    <w:p w:rsidR="002F7D68" w:rsidRPr="00381993" w:rsidRDefault="002F7D68" w:rsidP="00A86E10">
      <w:pPr>
        <w:spacing w:line="360" w:lineRule="auto"/>
        <w:jc w:val="both"/>
        <w:rPr>
          <w:rFonts w:cs="Times New Roman"/>
          <w:color w:val="000000" w:themeColor="text1"/>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Uvedení do tématu: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V úvodu hovoříme se žáky o Velikonocích a o tradicích, které se s nimi pojí. Vysvětlíme žákům, že se jedná o svátek jara, který má také náboženský kontext. Tento svátek je v lidové tradici spojen s vítáním jara. V náboženském pojetí pak se zmrtvýchvstáním Ježíše Krista. V souvislosti s tradicemi spojenými s Velikonocemi zmíníme zejména pečení beránka, barvení velikonočních vajíček, pletení p</w:t>
      </w:r>
      <w:r w:rsidR="00004D02">
        <w:rPr>
          <w:rFonts w:cs="Times New Roman"/>
          <w:color w:val="000000" w:themeColor="text1"/>
          <w:szCs w:val="24"/>
        </w:rPr>
        <w:t>omlázky a velikonoční obchůzku.</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ingredience na perníkové těsto</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plechy na pečení</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vykrajovátka</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cukrovou polevu a gelové potravinářské barvy na zdobení</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vyfouknutá vejce </w:t>
      </w:r>
    </w:p>
    <w:p w:rsidR="008C147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voskovky</w:t>
      </w:r>
    </w:p>
    <w:p w:rsidR="008C147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 svíčka</w:t>
      </w:r>
    </w:p>
    <w:p w:rsidR="008C147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 </w:t>
      </w:r>
      <w:r w:rsidR="008C1473" w:rsidRPr="00381993">
        <w:rPr>
          <w:rFonts w:ascii="Times New Roman" w:hAnsi="Times New Roman"/>
          <w:color w:val="000000" w:themeColor="text1"/>
          <w:szCs w:val="24"/>
        </w:rPr>
        <w:t>L</w:t>
      </w:r>
      <w:r w:rsidRPr="00381993">
        <w:rPr>
          <w:rFonts w:ascii="Times New Roman" w:hAnsi="Times New Roman"/>
          <w:color w:val="000000" w:themeColor="text1"/>
          <w:szCs w:val="24"/>
        </w:rPr>
        <w:t>žička</w:t>
      </w:r>
    </w:p>
    <w:p w:rsidR="008C1473" w:rsidRDefault="008C1473"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S</w:t>
      </w:r>
      <w:r w:rsidR="002F7D68" w:rsidRPr="00381993">
        <w:rPr>
          <w:rFonts w:ascii="Times New Roman" w:hAnsi="Times New Roman"/>
          <w:color w:val="000000" w:themeColor="text1"/>
          <w:szCs w:val="24"/>
        </w:rPr>
        <w:t>tojan</w:t>
      </w:r>
    </w:p>
    <w:p w:rsidR="002F7D68" w:rsidRPr="00381993" w:rsidRDefault="008C1473" w:rsidP="00A86E10">
      <w:pPr>
        <w:pStyle w:val="Odstavecseseznamem"/>
        <w:numPr>
          <w:ilvl w:val="0"/>
          <w:numId w:val="3"/>
        </w:numPr>
        <w:spacing w:after="0" w:line="360" w:lineRule="auto"/>
        <w:jc w:val="both"/>
        <w:rPr>
          <w:rFonts w:ascii="Times New Roman" w:hAnsi="Times New Roman"/>
          <w:color w:val="000000" w:themeColor="text1"/>
          <w:szCs w:val="24"/>
        </w:rPr>
      </w:pPr>
      <w:r>
        <w:rPr>
          <w:rFonts w:ascii="Times New Roman" w:hAnsi="Times New Roman"/>
          <w:color w:val="000000" w:themeColor="text1"/>
          <w:szCs w:val="24"/>
        </w:rPr>
        <w:t>T</w:t>
      </w:r>
      <w:r w:rsidR="002F7D68" w:rsidRPr="00381993">
        <w:rPr>
          <w:rFonts w:ascii="Times New Roman" w:hAnsi="Times New Roman"/>
          <w:color w:val="000000" w:themeColor="text1"/>
          <w:szCs w:val="24"/>
        </w:rPr>
        <w:t>užka s napíchnutým špendlíkem na zdobení vajec</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vrbové proutky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mašle</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šňůrka</w:t>
      </w:r>
    </w:p>
    <w:p w:rsidR="000B67C3" w:rsidRPr="00381993" w:rsidRDefault="000B67C3"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2F7D68" w:rsidRPr="00381993" w:rsidRDefault="002F7D68" w:rsidP="00A86E10">
      <w:pPr>
        <w:spacing w:after="0" w:line="360" w:lineRule="auto"/>
        <w:ind w:firstLine="708"/>
        <w:jc w:val="both"/>
        <w:rPr>
          <w:rFonts w:cs="Times New Roman"/>
          <w:color w:val="000000" w:themeColor="text1"/>
        </w:rPr>
      </w:pPr>
      <w:r w:rsidRPr="00381993">
        <w:rPr>
          <w:rFonts w:cs="Times New Roman"/>
          <w:color w:val="000000" w:themeColor="text1"/>
          <w:szCs w:val="24"/>
        </w:rPr>
        <w:t>V úvodu seznámíme žáky s tradicemi, které jsou spojeny s Velikonocemi. Hovoříme s nimi také o tom, jak se Velikonoce slaví u nich doma. Zmíníme také význam Velikonoc a částečně i jejich historii (oslava jara).</w:t>
      </w:r>
      <w:r w:rsidR="00457E6D" w:rsidRPr="00381993">
        <w:rPr>
          <w:rFonts w:cs="Times New Roman"/>
          <w:color w:val="000000" w:themeColor="text1"/>
        </w:rPr>
        <w:t xml:space="preserve"> </w:t>
      </w:r>
      <w:r w:rsidRPr="00381993">
        <w:rPr>
          <w:rFonts w:cs="Times New Roman"/>
          <w:color w:val="000000" w:themeColor="text1"/>
          <w:szCs w:val="24"/>
        </w:rPr>
        <w:t xml:space="preserve">Následně oznámíme žákům, že se v tomto týdnu spolu </w:t>
      </w:r>
      <w:r w:rsidRPr="00381993">
        <w:rPr>
          <w:rFonts w:cs="Times New Roman"/>
          <w:color w:val="000000" w:themeColor="text1"/>
          <w:szCs w:val="24"/>
        </w:rPr>
        <w:lastRenderedPageBreak/>
        <w:t>připravíme na Velikonoce. Upečeme a nazdobíme společně perníčky, ozdobíme vajíčka a upleteme si pomlázku.</w:t>
      </w:r>
    </w:p>
    <w:p w:rsidR="002F7D68" w:rsidRPr="00381993" w:rsidRDefault="002F7D68" w:rsidP="00A86E10">
      <w:pPr>
        <w:pStyle w:val="Odstavecseseznamem"/>
        <w:spacing w:after="0" w:line="360" w:lineRule="auto"/>
        <w:jc w:val="both"/>
        <w:rPr>
          <w:rFonts w:ascii="Times New Roman" w:hAnsi="Times New Roman"/>
          <w:color w:val="000000" w:themeColor="text1"/>
        </w:rPr>
      </w:pPr>
    </w:p>
    <w:p w:rsidR="002F7D68" w:rsidRPr="00381993" w:rsidRDefault="002F7D68" w:rsidP="00A86E10">
      <w:pPr>
        <w:spacing w:after="0" w:line="360" w:lineRule="auto"/>
        <w:jc w:val="both"/>
        <w:rPr>
          <w:rFonts w:cs="Times New Roman"/>
          <w:color w:val="000000" w:themeColor="text1"/>
          <w:szCs w:val="24"/>
          <w:u w:val="single"/>
        </w:rPr>
      </w:pPr>
      <w:r w:rsidRPr="00381993">
        <w:rPr>
          <w:rFonts w:cs="Times New Roman"/>
          <w:color w:val="000000" w:themeColor="text1"/>
          <w:szCs w:val="24"/>
          <w:u w:val="single"/>
        </w:rPr>
        <w:t>Popis jednotlivých pracovních úkolů:</w:t>
      </w:r>
    </w:p>
    <w:p w:rsidR="00B53B94" w:rsidRPr="00381993" w:rsidRDefault="00B53B94" w:rsidP="00A86E10">
      <w:pPr>
        <w:spacing w:after="0" w:line="360" w:lineRule="auto"/>
        <w:jc w:val="both"/>
        <w:rPr>
          <w:rFonts w:cs="Times New Roman"/>
          <w:color w:val="000000" w:themeColor="text1"/>
          <w:szCs w:val="24"/>
        </w:rPr>
      </w:pPr>
    </w:p>
    <w:p w:rsidR="002F7D68" w:rsidRPr="00004D02" w:rsidRDefault="003D43AA" w:rsidP="00A86E10">
      <w:pPr>
        <w:pStyle w:val="Default"/>
        <w:spacing w:line="360" w:lineRule="auto"/>
        <w:rPr>
          <w:sz w:val="32"/>
          <w:szCs w:val="32"/>
        </w:rPr>
      </w:pPr>
      <w:r w:rsidRPr="00D72623">
        <w:rPr>
          <w:sz w:val="28"/>
          <w:szCs w:val="28"/>
        </w:rPr>
        <w:t xml:space="preserve"> </w:t>
      </w:r>
      <w:r w:rsidR="002F7D68" w:rsidRPr="00004D02">
        <w:rPr>
          <w:sz w:val="32"/>
          <w:szCs w:val="32"/>
        </w:rPr>
        <w:t>Pečení velikonočních perníčků</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V rámci této aktivity se bude částečně pracovat ve školní kuchyni. Zde si žáci sami připraví těsto na perníčky. Během přípravy těsta dochází k rozvoji koordinace rukou. Následně budou žáci upečené perníčky zdobit cukrovou polevou, což povede k rozvoji jemné motoriky.  </w:t>
      </w:r>
    </w:p>
    <w:p w:rsidR="002F7D68" w:rsidRPr="00381993" w:rsidRDefault="002F7D68" w:rsidP="00A86E10">
      <w:pPr>
        <w:pStyle w:val="Odstavecseseznamem"/>
        <w:spacing w:after="0" w:line="360" w:lineRule="auto"/>
        <w:jc w:val="both"/>
        <w:rPr>
          <w:rFonts w:ascii="Times New Roman" w:hAnsi="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Na počátku aktivity žáci připraví těsto na perníčky. Ukážeme jim, jak při přípravě těsta postupovat. V průběhu přípravy jim říkáme, jaké suroviny mají přidávat a jak konkrétně postupovat.</w:t>
      </w:r>
      <w:r w:rsidR="00457E6D" w:rsidRPr="00381993">
        <w:rPr>
          <w:rFonts w:cs="Times New Roman"/>
          <w:color w:val="000000" w:themeColor="text1"/>
          <w:szCs w:val="24"/>
        </w:rPr>
        <w:t xml:space="preserve"> </w:t>
      </w:r>
      <w:r w:rsidRPr="00381993">
        <w:rPr>
          <w:rFonts w:cs="Times New Roman"/>
          <w:color w:val="000000" w:themeColor="text1"/>
          <w:szCs w:val="24"/>
        </w:rPr>
        <w:t>Ve chvíli, kdy je těsto hotové, mohou žáci začít válet těsto a vykrajovat jednotlivé tvary. K dispozici dáme dětem různá vykrajovátka s velikonoční tematikou. Budou si tak moci vybrat tvar, který chtějí následně zdobit.</w:t>
      </w:r>
      <w:r w:rsidR="00457E6D" w:rsidRPr="00381993">
        <w:rPr>
          <w:rFonts w:cs="Times New Roman"/>
          <w:color w:val="000000" w:themeColor="text1"/>
          <w:szCs w:val="24"/>
        </w:rPr>
        <w:t xml:space="preserve"> </w:t>
      </w:r>
      <w:r w:rsidRPr="00381993">
        <w:rPr>
          <w:rFonts w:cs="Times New Roman"/>
          <w:color w:val="000000" w:themeColor="text1"/>
          <w:szCs w:val="24"/>
        </w:rPr>
        <w:t>S ohledem na bezpečnost práce se žáci vlastního pečení nebudou účastni. Své perníčky položí na jednotlivé plechy a předají kuchařkám, které je upečou.</w:t>
      </w:r>
      <w:r w:rsidR="00457E6D" w:rsidRPr="00381993">
        <w:rPr>
          <w:rFonts w:cs="Times New Roman"/>
          <w:color w:val="000000" w:themeColor="text1"/>
          <w:szCs w:val="24"/>
        </w:rPr>
        <w:t xml:space="preserve"> </w:t>
      </w:r>
      <w:r w:rsidRPr="00381993">
        <w:rPr>
          <w:rFonts w:cs="Times New Roman"/>
          <w:color w:val="000000" w:themeColor="text1"/>
          <w:szCs w:val="24"/>
        </w:rPr>
        <w:t>Vychlazené perníčky budou žáci zdobit cukrovou polevou v prostorách družiny. Žáky rozdělíme do skupin, které budou sedět u jednoho stolu. Na stole jsou umístěny mističky s cukrovou polevou různých barev. K jejímu nanášení mohou žáci použít štětce nebo špejle. Při zdobení necháme děti, aby využily svou fantazii a ozdobily si perníčky, jak samy uznají za vhodné.</w:t>
      </w:r>
      <w:r w:rsidR="00457E6D" w:rsidRPr="00381993">
        <w:rPr>
          <w:rFonts w:cs="Times New Roman"/>
          <w:color w:val="000000" w:themeColor="text1"/>
          <w:szCs w:val="24"/>
        </w:rPr>
        <w:t xml:space="preserve"> </w:t>
      </w:r>
      <w:r w:rsidRPr="00381993">
        <w:rPr>
          <w:rFonts w:cs="Times New Roman"/>
          <w:color w:val="000000" w:themeColor="text1"/>
          <w:szCs w:val="24"/>
        </w:rPr>
        <w:t>Po zaschnutí si mohou žáci perníčky mohou odnést domů.</w:t>
      </w:r>
    </w:p>
    <w:p w:rsidR="002F7D68" w:rsidRPr="00381993" w:rsidRDefault="002F7D68" w:rsidP="00A86E10">
      <w:pPr>
        <w:pStyle w:val="Odstavecseseznamem"/>
        <w:spacing w:after="0" w:line="360" w:lineRule="auto"/>
        <w:jc w:val="both"/>
        <w:rPr>
          <w:rFonts w:ascii="Times New Roman" w:hAnsi="Times New Roman"/>
          <w:color w:val="000000" w:themeColor="text1"/>
          <w:szCs w:val="24"/>
        </w:rPr>
      </w:pPr>
    </w:p>
    <w:p w:rsidR="002F7D68" w:rsidRPr="00004D02" w:rsidRDefault="003D43AA" w:rsidP="00A86E10">
      <w:pPr>
        <w:pStyle w:val="Default"/>
        <w:spacing w:line="360" w:lineRule="auto"/>
        <w:rPr>
          <w:sz w:val="32"/>
          <w:szCs w:val="32"/>
        </w:rPr>
      </w:pPr>
      <w:r w:rsidRPr="00004D02">
        <w:rPr>
          <w:sz w:val="32"/>
          <w:szCs w:val="32"/>
        </w:rPr>
        <w:t xml:space="preserve"> </w:t>
      </w:r>
      <w:r w:rsidR="002F7D68" w:rsidRPr="00004D02">
        <w:rPr>
          <w:sz w:val="32"/>
          <w:szCs w:val="32"/>
        </w:rPr>
        <w:t>Malování velikonočních vajíček</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Barvení velikonočních vajíček patří mezi nejběžnější tradice Velikonoc. V tomto případě bude k barvení vajíček zvolena technika kresby na vejce rozehřátými barevnými voskovkami. Ke zdobení budou žáci používat tužku, do které je vražen špendlík. Žáci musí být při kreslení na vejce velmi precizní. Důraz je kladen na rozvoj koordinace rukou a jemné motoriky prstů. </w:t>
      </w:r>
    </w:p>
    <w:p w:rsidR="002F7D68" w:rsidRPr="00381993" w:rsidRDefault="002F7D68" w:rsidP="00A86E10">
      <w:pPr>
        <w:pStyle w:val="Odstavecseseznamem"/>
        <w:spacing w:line="360" w:lineRule="auto"/>
        <w:jc w:val="both"/>
        <w:rPr>
          <w:rFonts w:ascii="Times New Roman" w:hAnsi="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Před touto aktivitou požádáme žáky, aby si do školy přinesli 2 až 3 vyfouknutá vajíčka, která budou zdobit. Vhodné je přinést také vlastní vyfouknutá vajíčka.</w:t>
      </w:r>
      <w:r w:rsidR="00457E6D" w:rsidRPr="00381993">
        <w:rPr>
          <w:rFonts w:cs="Times New Roman"/>
          <w:color w:val="000000" w:themeColor="text1"/>
          <w:szCs w:val="24"/>
        </w:rPr>
        <w:t xml:space="preserve"> </w:t>
      </w:r>
      <w:r w:rsidRPr="00381993">
        <w:rPr>
          <w:rFonts w:cs="Times New Roman"/>
          <w:color w:val="000000" w:themeColor="text1"/>
          <w:szCs w:val="24"/>
        </w:rPr>
        <w:t xml:space="preserve">Rozdělíme žáky do skupin, které sedí u jednoho stolu. Na každém stole je několik svícnů se svíčkou, nad kterými </w:t>
      </w:r>
      <w:r w:rsidRPr="00381993">
        <w:rPr>
          <w:rFonts w:cs="Times New Roman"/>
          <w:color w:val="000000" w:themeColor="text1"/>
          <w:szCs w:val="24"/>
        </w:rPr>
        <w:lastRenderedPageBreak/>
        <w:t>je umístěna ohnutá lžíce. V ní jsou roztavené voskovky, kterými se bude na vajíčka malovat. Každý žák dostane tužku, do které bude zapíchnut špendlík. Tu bude používat ke kreslení.  Ukážeme žákům vajíčko, které bylo ozdobeno voskovkami. Vysvětlíme jim pracovní postup a ukážeme jim, jak mají s tužkou a barvami pracovat. Upozorníme je na to, že je vajíčko křehké a musí tedy věnovat zvýšenou pozornost tomu, jak na něj budou barvu nanášet. To, jaké obrázky budou na vajíčka malovat, ponecháme na rozhodnutí žáků.</w:t>
      </w:r>
      <w:r w:rsidR="00457E6D" w:rsidRPr="00381993">
        <w:rPr>
          <w:rFonts w:cs="Times New Roman"/>
          <w:color w:val="000000" w:themeColor="text1"/>
          <w:szCs w:val="24"/>
        </w:rPr>
        <w:t xml:space="preserve"> </w:t>
      </w:r>
      <w:r w:rsidRPr="00381993">
        <w:rPr>
          <w:rFonts w:cs="Times New Roman"/>
          <w:color w:val="000000" w:themeColor="text1"/>
          <w:szCs w:val="24"/>
        </w:rPr>
        <w:t>Necháme žáky, aby pracovali a kontrolujeme, zda je vše v pořádku. Pozornost při tom věnujeme zejména tomu, aby se o svíčku nepopálili.</w:t>
      </w:r>
      <w:r w:rsidR="00457E6D" w:rsidRPr="00381993">
        <w:rPr>
          <w:rFonts w:cs="Times New Roman"/>
          <w:color w:val="000000" w:themeColor="text1"/>
          <w:szCs w:val="24"/>
        </w:rPr>
        <w:t xml:space="preserve"> </w:t>
      </w:r>
      <w:r w:rsidRPr="00381993">
        <w:rPr>
          <w:rFonts w:cs="Times New Roman"/>
          <w:color w:val="000000" w:themeColor="text1"/>
          <w:szCs w:val="24"/>
        </w:rPr>
        <w:t xml:space="preserve">Po zaschnutí si žáci mohou odnést vajíčka domů. </w:t>
      </w:r>
    </w:p>
    <w:p w:rsidR="002F7D68" w:rsidRPr="00381993" w:rsidRDefault="002F7D68" w:rsidP="00A86E10">
      <w:pPr>
        <w:pStyle w:val="Odstavecseseznamem"/>
        <w:spacing w:after="0" w:line="360" w:lineRule="auto"/>
        <w:jc w:val="both"/>
        <w:rPr>
          <w:rFonts w:ascii="Times New Roman" w:hAnsi="Times New Roman"/>
          <w:color w:val="000000" w:themeColor="text1"/>
          <w:szCs w:val="24"/>
        </w:rPr>
      </w:pPr>
    </w:p>
    <w:p w:rsidR="00B53B94" w:rsidRPr="00004D02" w:rsidRDefault="003D43AA" w:rsidP="00A86E10">
      <w:pPr>
        <w:pStyle w:val="Default"/>
        <w:spacing w:line="360" w:lineRule="auto"/>
        <w:rPr>
          <w:sz w:val="32"/>
          <w:szCs w:val="32"/>
        </w:rPr>
      </w:pPr>
      <w:r w:rsidRPr="00004D02">
        <w:rPr>
          <w:sz w:val="32"/>
          <w:szCs w:val="32"/>
        </w:rPr>
        <w:t xml:space="preserve"> </w:t>
      </w:r>
      <w:r w:rsidR="002F7D68" w:rsidRPr="00004D02">
        <w:rPr>
          <w:sz w:val="32"/>
          <w:szCs w:val="32"/>
        </w:rPr>
        <w:t>Pletení velikonoční pomlázky</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Pomlázka k Velikonocům bezesporu patří. Pro každého žáka je pletení pomlázky výzvou, kterou by měl během dětství zvládnout. Mimo to se jedná o aktivitu, která je pro rozvoj jemné motoriky jako dělaná. Každý žák si během této aktivity uplete a ozdobí svou pomlázku.</w:t>
      </w:r>
    </w:p>
    <w:p w:rsidR="002F7D68" w:rsidRPr="00381993" w:rsidRDefault="002F7D68" w:rsidP="00A86E10">
      <w:pPr>
        <w:spacing w:line="360" w:lineRule="auto"/>
        <w:jc w:val="both"/>
        <w:rPr>
          <w:rFonts w:cs="Times New Roman"/>
          <w:color w:val="000000" w:themeColor="text1"/>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Ukážeme žákům pomlázku a zeptáme se, zda už ji někdy v minulosti pletli. Poté ukážeme žákům pracovní postup a vysvětlíme jim, jak mají pomlázku uplést. Následně rozdáme žákům vrbové proutky a necháme je plést pomlázku. Mladším žákům proutky svážeme dohromady a začátek upleteme, aby se jim lépe pracovalo. Průběžně kontrolujeme, jak žáci postupují v práci a případně jim poradíme nebo pomůžeme.</w:t>
      </w:r>
      <w:r w:rsidR="00457E6D" w:rsidRPr="00381993">
        <w:rPr>
          <w:rFonts w:cs="Times New Roman"/>
          <w:color w:val="000000" w:themeColor="text1"/>
          <w:szCs w:val="24"/>
        </w:rPr>
        <w:t xml:space="preserve"> </w:t>
      </w:r>
      <w:r w:rsidRPr="00381993">
        <w:rPr>
          <w:rFonts w:cs="Times New Roman"/>
          <w:color w:val="000000" w:themeColor="text1"/>
          <w:szCs w:val="24"/>
        </w:rPr>
        <w:t>Ve chvíli, kdy mají žáci hotovou pomlázku, mohou si ji ozdobit pentlemi. Motivujeme je k tomu, aby na pomlázce udělali pěnou mašličku.</w:t>
      </w:r>
      <w:r w:rsidR="00457E6D" w:rsidRPr="00381993">
        <w:rPr>
          <w:rFonts w:cs="Times New Roman"/>
          <w:color w:val="000000" w:themeColor="text1"/>
          <w:szCs w:val="24"/>
        </w:rPr>
        <w:t xml:space="preserve"> </w:t>
      </w:r>
      <w:r w:rsidRPr="00381993">
        <w:rPr>
          <w:rFonts w:cs="Times New Roman"/>
          <w:color w:val="000000" w:themeColor="text1"/>
          <w:szCs w:val="24"/>
        </w:rPr>
        <w:t>Pomlázky si mohou žáci odnést domů.</w:t>
      </w:r>
    </w:p>
    <w:p w:rsidR="002F7D68" w:rsidRPr="00381993" w:rsidRDefault="002F7D68" w:rsidP="00A86E10">
      <w:pPr>
        <w:spacing w:line="360" w:lineRule="auto"/>
        <w:jc w:val="both"/>
        <w:rPr>
          <w:rFonts w:cs="Times New Roman"/>
          <w:color w:val="000000" w:themeColor="text1"/>
        </w:rPr>
      </w:pPr>
    </w:p>
    <w:p w:rsidR="002F7D68" w:rsidRPr="00381993" w:rsidRDefault="00B53B94" w:rsidP="00A86E10">
      <w:pPr>
        <w:pStyle w:val="Default"/>
        <w:spacing w:line="360" w:lineRule="auto"/>
      </w:pPr>
      <w:r w:rsidRPr="00381993">
        <w:t xml:space="preserve"> </w:t>
      </w:r>
      <w:r w:rsidR="002F7D68" w:rsidRPr="00381993">
        <w:t>Májka</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V rámci této aktivity se žáci seznámí s tradicí zdobení a stavění májky, která je spojena s prvním květnovým dnem. Jedná se o tradici, kdy je ozdobena mladá bříza, které je následně 30. dubna nebo 1. května ve vesnici vztyčena. Žáci si v rámci této aktivity ozdobí svou vlastní májku, kterou umístí na školní zahradě. Cílem je rozvoj jemné motoriky v průběhu zdobení májky a vázání pentlí na jednotlivé větve.   </w:t>
      </w:r>
    </w:p>
    <w:p w:rsidR="002F7D68" w:rsidRPr="00381993" w:rsidRDefault="002F7D68" w:rsidP="00A86E10">
      <w:pPr>
        <w:spacing w:line="360" w:lineRule="auto"/>
        <w:jc w:val="both"/>
        <w:rPr>
          <w:rFonts w:cs="Times New Roman"/>
          <w:color w:val="000000" w:themeColor="text1"/>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Uvedení do tématu: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lastRenderedPageBreak/>
        <w:t xml:space="preserve">V úvodu aktivity se zeptáme žáků, zda vědí, co je májka, zda ji už někdy viděli nebo dokonce zdobili. Krátce pohovoříme o této tradici, která je spojena s prvním květnovým dnem. Vysvětlíme žákům, že májka je většinou vyráběna z mladého březového stromku, který je ozdoben pentlemi nebo krepovým papírem. Ve většině případů ji chlapci vztyčí každý rok uprostřed vesnice 30. dubna nebo 1. května.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břízy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 malířské potřeby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nůžky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děrovačka</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šňůrky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barevné papíry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krepový papír</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mašle</w:t>
      </w:r>
    </w:p>
    <w:p w:rsidR="00457E6D" w:rsidRPr="00004D02"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šablony – kuřátka, zajíčci, kytičky atd.</w:t>
      </w:r>
    </w:p>
    <w:p w:rsidR="00457E6D" w:rsidRPr="00381993" w:rsidRDefault="00457E6D" w:rsidP="00A86E10">
      <w:pPr>
        <w:spacing w:after="0" w:line="360" w:lineRule="auto"/>
        <w:jc w:val="both"/>
        <w:rPr>
          <w:rFonts w:cs="Times New Roman"/>
          <w:color w:val="000000" w:themeColor="text1"/>
          <w:szCs w:val="24"/>
        </w:rPr>
      </w:pPr>
    </w:p>
    <w:p w:rsidR="00457E6D"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2F7D68" w:rsidRPr="00381993" w:rsidRDefault="002F7D68" w:rsidP="00A86E10">
      <w:pPr>
        <w:spacing w:after="0" w:line="360" w:lineRule="auto"/>
        <w:ind w:firstLine="576"/>
        <w:jc w:val="both"/>
        <w:rPr>
          <w:rFonts w:cs="Times New Roman"/>
          <w:color w:val="000000" w:themeColor="text1"/>
          <w:szCs w:val="24"/>
        </w:rPr>
      </w:pPr>
      <w:r w:rsidRPr="00381993">
        <w:rPr>
          <w:rFonts w:cs="Times New Roman"/>
          <w:color w:val="000000" w:themeColor="text1"/>
          <w:szCs w:val="24"/>
        </w:rPr>
        <w:t>Vysvětlíme žákům, že bude jejich úkolem ozdobit májky, které je připravena na školní zahradě. K dispozici při tom mají barevné papíry a tužky. Mohou vystříhat a namalovat jakékoliv ozdoby, které poté společně umístíme na májku. K dispozici jim jsou šablony, které mohou obkreslit, vystřihnout a vymalovat.</w:t>
      </w:r>
      <w:r w:rsidR="00457E6D" w:rsidRPr="00381993">
        <w:rPr>
          <w:rFonts w:cs="Times New Roman"/>
          <w:color w:val="000000" w:themeColor="text1"/>
          <w:szCs w:val="24"/>
        </w:rPr>
        <w:t xml:space="preserve"> </w:t>
      </w:r>
      <w:r w:rsidRPr="00381993">
        <w:rPr>
          <w:rFonts w:cs="Times New Roman"/>
          <w:color w:val="000000" w:themeColor="text1"/>
          <w:szCs w:val="24"/>
        </w:rPr>
        <w:t xml:space="preserve">Dáme žákům dostatek času na to, aby vytvořili ozdoby. Motivujeme je, aby z papírů vystříhali kuřátka, zajíčky, květiny atd. Ve chvíli, kdy mají žáci ozdoby připravené, jim vysvětlíme, že je musí připravit k zavěšení. Do každé ozdoby musí udělat děrovačkou dírku, kterou prostrčí šňůrku. Šňůrku pak svážou tak, aby vzniklo poutko, které využijí při zavěšení ozdoby na májku. Když jsou všechny ozdoby hotové, můžeme se přesunout na školní zahradu a májky ozdobit. Žáci na májky připevní připravené ozdoby a na jednotlivé větvě uvážou pentle. Nakonec májku společně vztyčíme. </w:t>
      </w:r>
    </w:p>
    <w:p w:rsidR="002F7D68" w:rsidRDefault="002F7D68" w:rsidP="00A86E10">
      <w:pPr>
        <w:spacing w:line="360" w:lineRule="auto"/>
        <w:jc w:val="both"/>
        <w:rPr>
          <w:rFonts w:cs="Times New Roman"/>
          <w:color w:val="000000" w:themeColor="text1"/>
        </w:rPr>
      </w:pPr>
    </w:p>
    <w:p w:rsidR="00004D02" w:rsidRDefault="00004D02" w:rsidP="00A86E10">
      <w:pPr>
        <w:spacing w:line="360" w:lineRule="auto"/>
        <w:jc w:val="both"/>
        <w:rPr>
          <w:rFonts w:cs="Times New Roman"/>
          <w:color w:val="000000" w:themeColor="text1"/>
        </w:rPr>
      </w:pPr>
    </w:p>
    <w:p w:rsidR="00004D02" w:rsidRDefault="00004D02" w:rsidP="00A86E10">
      <w:pPr>
        <w:spacing w:line="360" w:lineRule="auto"/>
        <w:jc w:val="both"/>
        <w:rPr>
          <w:rFonts w:cs="Times New Roman"/>
          <w:color w:val="000000" w:themeColor="text1"/>
        </w:rPr>
      </w:pPr>
    </w:p>
    <w:p w:rsidR="00B15449" w:rsidRPr="00381993" w:rsidRDefault="00B15449" w:rsidP="00A86E10">
      <w:pPr>
        <w:spacing w:line="360" w:lineRule="auto"/>
        <w:jc w:val="both"/>
        <w:rPr>
          <w:rFonts w:cs="Times New Roman"/>
          <w:color w:val="000000" w:themeColor="text1"/>
        </w:rPr>
      </w:pPr>
    </w:p>
    <w:p w:rsidR="002F7D68" w:rsidRPr="00381993" w:rsidRDefault="007A7573" w:rsidP="00A86E10">
      <w:pPr>
        <w:pStyle w:val="Default"/>
        <w:spacing w:line="360" w:lineRule="auto"/>
      </w:pPr>
      <w:r w:rsidRPr="00381993">
        <w:lastRenderedPageBreak/>
        <w:t xml:space="preserve"> </w:t>
      </w:r>
      <w:r w:rsidR="002F7D68" w:rsidRPr="00381993">
        <w:t>Výroba dárečku pro maminku</w:t>
      </w: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Druhou květnovou neděli se slaví den matek. Společně s žáky připravíme maminkám dárek, abychom jim poděkovali za jejich péči a udělali jim radost. V rámci této aktivity budou žáci navlékat maminkám korále a vytvoří tak náhrdelník nebo náramek. Prostřednictvím této aktivity dochází k rozvoji jemné motoriky prstů. Mimo to je v dětech budována empatie a jsou podporovány pozitivní vztahy v rodině.  </w:t>
      </w:r>
    </w:p>
    <w:p w:rsidR="002F7D68" w:rsidRPr="00381993" w:rsidRDefault="002F7D68" w:rsidP="00A86E10">
      <w:pPr>
        <w:spacing w:line="360" w:lineRule="auto"/>
        <w:jc w:val="both"/>
        <w:rPr>
          <w:rFonts w:cs="Times New Roman"/>
          <w:color w:val="000000" w:themeColor="text1"/>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Uvedení do tématu: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V úvodu aktivity řekneme žákům, že každou druhou květnovou neděli slavíme den matek. Chceme tak poděkovat maminkám za to, že se o nás starají. Proto je vhodné jim dát nějaký drobný dárek, abychom jim dali najevo, že je máme rádi. Jako dárek při tom nejlépe poslouží</w:t>
      </w:r>
      <w:r w:rsidR="00004D02">
        <w:rPr>
          <w:rFonts w:cs="Times New Roman"/>
          <w:color w:val="000000" w:themeColor="text1"/>
          <w:szCs w:val="24"/>
        </w:rPr>
        <w:t xml:space="preserve"> to, co vlastnoručně vyrobíme.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šňůrky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korálky na navlékání</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nůžky</w:t>
      </w:r>
    </w:p>
    <w:p w:rsidR="002F7D68" w:rsidRPr="00381993" w:rsidRDefault="002F7D68" w:rsidP="00A86E10">
      <w:pPr>
        <w:pStyle w:val="Odstavecseseznamem"/>
        <w:spacing w:after="0" w:line="360" w:lineRule="auto"/>
        <w:jc w:val="both"/>
        <w:rPr>
          <w:rFonts w:ascii="Times New Roman" w:hAnsi="Times New Roman"/>
          <w:color w:val="000000" w:themeColor="text1"/>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2F7D68" w:rsidRPr="00381993" w:rsidRDefault="002F7D68" w:rsidP="00A86E10">
      <w:pPr>
        <w:spacing w:after="0" w:line="360" w:lineRule="auto"/>
        <w:ind w:firstLine="360"/>
        <w:jc w:val="both"/>
        <w:rPr>
          <w:rFonts w:cs="Times New Roman"/>
          <w:color w:val="000000" w:themeColor="text1"/>
          <w:szCs w:val="24"/>
        </w:rPr>
      </w:pPr>
      <w:r w:rsidRPr="00381993">
        <w:rPr>
          <w:rFonts w:cs="Times New Roman"/>
          <w:color w:val="000000" w:themeColor="text1"/>
          <w:szCs w:val="24"/>
        </w:rPr>
        <w:t>Rozdělíme žáky do skupin a posadíme je ke stolu. Na každém stole jsou umístěny v mističkách korále, šňůrky a nůžky. Vysvětlíme žákům, že je jejich úkolem vyrobit jako dárek náhrdelník nebo náramek pro maminku. Mohou při tom vybírat z korálků, které mají na stole. Necháme žáky pracovat. Procházíme třídou, kontrolujeme práci žáků a případně jim pomáháme.</w:t>
      </w:r>
      <w:r w:rsidR="00457E6D" w:rsidRPr="00381993">
        <w:rPr>
          <w:rFonts w:cs="Times New Roman"/>
          <w:color w:val="000000" w:themeColor="text1"/>
          <w:szCs w:val="24"/>
        </w:rPr>
        <w:t xml:space="preserve"> </w:t>
      </w:r>
      <w:r w:rsidRPr="00381993">
        <w:rPr>
          <w:rFonts w:cs="Times New Roman"/>
          <w:color w:val="000000" w:themeColor="text1"/>
          <w:szCs w:val="24"/>
        </w:rPr>
        <w:t xml:space="preserve">Své výrobky si žáci odnesou domů a darují je v den matek svým maminkám. </w:t>
      </w:r>
    </w:p>
    <w:p w:rsidR="00934170" w:rsidRDefault="00934170" w:rsidP="00A86E10">
      <w:pPr>
        <w:spacing w:line="360" w:lineRule="auto"/>
        <w:jc w:val="both"/>
        <w:rPr>
          <w:rFonts w:cs="Times New Roman"/>
          <w:b/>
          <w:color w:val="000000" w:themeColor="text1"/>
          <w:sz w:val="28"/>
          <w:szCs w:val="28"/>
        </w:rPr>
      </w:pPr>
    </w:p>
    <w:p w:rsidR="0001719F" w:rsidRDefault="0001719F" w:rsidP="00A86E10">
      <w:pPr>
        <w:spacing w:line="360" w:lineRule="auto"/>
        <w:jc w:val="both"/>
        <w:rPr>
          <w:rFonts w:cs="Times New Roman"/>
          <w:b/>
          <w:color w:val="000000" w:themeColor="text1"/>
          <w:sz w:val="28"/>
          <w:szCs w:val="28"/>
        </w:rPr>
      </w:pPr>
    </w:p>
    <w:p w:rsidR="0001719F" w:rsidRDefault="0001719F" w:rsidP="00A86E10">
      <w:pPr>
        <w:spacing w:line="360" w:lineRule="auto"/>
        <w:jc w:val="both"/>
        <w:rPr>
          <w:rFonts w:cs="Times New Roman"/>
          <w:b/>
          <w:color w:val="000000" w:themeColor="text1"/>
          <w:sz w:val="28"/>
          <w:szCs w:val="28"/>
        </w:rPr>
      </w:pPr>
    </w:p>
    <w:p w:rsidR="0001719F" w:rsidRPr="00381993" w:rsidRDefault="0001719F" w:rsidP="00A86E10">
      <w:pPr>
        <w:spacing w:line="360" w:lineRule="auto"/>
        <w:jc w:val="both"/>
        <w:rPr>
          <w:rFonts w:cs="Times New Roman"/>
          <w:b/>
          <w:color w:val="000000" w:themeColor="text1"/>
          <w:sz w:val="28"/>
          <w:szCs w:val="28"/>
        </w:rPr>
      </w:pPr>
    </w:p>
    <w:p w:rsidR="00934170" w:rsidRDefault="00D72623" w:rsidP="00ED768F">
      <w:pPr>
        <w:pStyle w:val="Nadpis2"/>
      </w:pPr>
      <w:bookmarkStart w:id="43" w:name="_Toc43371078"/>
      <w:r>
        <w:lastRenderedPageBreak/>
        <w:t xml:space="preserve">Čtvrtá fáze - </w:t>
      </w:r>
      <w:r w:rsidR="00B0222C">
        <w:t>ČERVEN</w:t>
      </w:r>
      <w:bookmarkEnd w:id="43"/>
      <w:r>
        <w:t xml:space="preserve"> </w:t>
      </w:r>
    </w:p>
    <w:p w:rsidR="00D72623" w:rsidRPr="00D72623" w:rsidRDefault="00D72623" w:rsidP="00A86E10">
      <w:pPr>
        <w:pStyle w:val="Default"/>
        <w:spacing w:line="360" w:lineRule="auto"/>
      </w:pPr>
      <w:r>
        <w:t>Semínka</w:t>
      </w: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Tato aktivita bude mít dvě hlavní části. V první části si děti „nacvičí“ sázení kytiček ve třídě. Budou při tom pracovat s vlastnoručně vyrobenou pinzetou a bambulkami, které budou představovat semínka jednotlivých květin. V druhé části aktivity již bude skupina pracovat venku na zahradě školy, kde bude vysévat semínka jednotlivých květin a zeleniny.  </w:t>
      </w:r>
    </w:p>
    <w:p w:rsidR="00934170" w:rsidRPr="00381993" w:rsidRDefault="00934170" w:rsidP="00A86E10">
      <w:pPr>
        <w:spacing w:after="0" w:line="360" w:lineRule="auto"/>
        <w:jc w:val="both"/>
        <w:rPr>
          <w:rFonts w:cs="Times New Roman"/>
          <w:color w:val="000000" w:themeColor="text1"/>
          <w:szCs w:val="24"/>
        </w:rPr>
      </w:pP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Uvedení do tématu:</w:t>
      </w:r>
    </w:p>
    <w:p w:rsidR="00934170" w:rsidRPr="00381993" w:rsidRDefault="00934170"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 xml:space="preserve">Povídáme si s žáky o tom, že na jaře se začíná vše zelenat a vyrůstají nám první květiny a také zelenina. Hovoříme s žáky o tom, že na jaře zemědělci a zahradníci vysévají na pole semínka. Z nich jim potom vyroste zelenina a květiny. Stejně jako oni si můžeme také vypěstovat vlastní úrodu zeleniny, na které si společně pochutnáme, nebo květiny, které nám udělají radost. </w:t>
      </w:r>
    </w:p>
    <w:p w:rsidR="00934170" w:rsidRPr="00381993" w:rsidRDefault="00934170" w:rsidP="00A86E10">
      <w:pPr>
        <w:spacing w:after="0" w:line="360" w:lineRule="auto"/>
        <w:jc w:val="both"/>
        <w:rPr>
          <w:rFonts w:cs="Times New Roman"/>
          <w:color w:val="000000" w:themeColor="text1"/>
          <w:szCs w:val="24"/>
        </w:rPr>
      </w:pP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934170" w:rsidRPr="00381993" w:rsidRDefault="00934170"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kolíčky</w:t>
      </w:r>
    </w:p>
    <w:p w:rsidR="00934170" w:rsidRPr="00381993" w:rsidRDefault="00934170"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dřevěné lékařské špachtle</w:t>
      </w:r>
    </w:p>
    <w:p w:rsidR="00934170" w:rsidRPr="00381993" w:rsidRDefault="00934170"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lepidlo </w:t>
      </w:r>
    </w:p>
    <w:p w:rsidR="00934170" w:rsidRPr="00381993" w:rsidRDefault="00934170"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malé barevné bambulky symbolizující semínka</w:t>
      </w:r>
    </w:p>
    <w:p w:rsidR="00934170" w:rsidRPr="00381993" w:rsidRDefault="00934170"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barevné mističky</w:t>
      </w:r>
    </w:p>
    <w:p w:rsidR="00934170" w:rsidRPr="00381993" w:rsidRDefault="00934170"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semínka zeleniny a květin </w:t>
      </w:r>
    </w:p>
    <w:p w:rsidR="00934170" w:rsidRPr="00381993" w:rsidRDefault="00934170"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zahradnické náčiní – rukavice, motyčky, hrabičky, konývky atd.</w:t>
      </w:r>
    </w:p>
    <w:p w:rsidR="00934170" w:rsidRPr="00381993" w:rsidRDefault="00934170" w:rsidP="00A86E10">
      <w:pPr>
        <w:spacing w:line="360" w:lineRule="auto"/>
        <w:jc w:val="both"/>
        <w:rPr>
          <w:rFonts w:cs="Times New Roman"/>
          <w:color w:val="000000" w:themeColor="text1"/>
        </w:rPr>
      </w:pPr>
    </w:p>
    <w:p w:rsidR="00457E6D" w:rsidRPr="00381993" w:rsidRDefault="00457E6D" w:rsidP="00A86E10">
      <w:pPr>
        <w:spacing w:line="360" w:lineRule="auto"/>
        <w:jc w:val="both"/>
        <w:rPr>
          <w:rFonts w:cs="Times New Roman"/>
          <w:color w:val="000000" w:themeColor="text1"/>
        </w:rPr>
      </w:pP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934170" w:rsidRPr="00381993" w:rsidRDefault="00934170"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V úvodu aktivity se zeptáme žáků, zda někdy doma s rodiči seli semínka. Následně s nimi hovoříme o tom, že na jaře zemědělci vysévají semínka zeleniny i květin. Povídáme si o tom, jak rostliny pomalu ze semínka vyrostou ve velkou rostlinu, která lidem přináší řadu benefitů.</w:t>
      </w: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Vysvětlíme žákům, že si nejdříve vyzkoušíme, jak sázení semínek probíhá přímo v prostorách družina, a následně půjdeme na školní zahradu a osejeme tam vlastní záhon.   </w:t>
      </w:r>
    </w:p>
    <w:p w:rsidR="00934170" w:rsidRPr="00381993" w:rsidRDefault="00934170" w:rsidP="00A86E10">
      <w:pPr>
        <w:spacing w:after="0" w:line="360" w:lineRule="auto"/>
        <w:jc w:val="both"/>
        <w:rPr>
          <w:rFonts w:cs="Times New Roman"/>
          <w:color w:val="000000" w:themeColor="text1"/>
          <w:szCs w:val="24"/>
          <w:u w:val="single"/>
        </w:rPr>
      </w:pPr>
      <w:r w:rsidRPr="00381993">
        <w:rPr>
          <w:rFonts w:cs="Times New Roman"/>
          <w:color w:val="000000" w:themeColor="text1"/>
          <w:szCs w:val="24"/>
          <w:u w:val="single"/>
        </w:rPr>
        <w:lastRenderedPageBreak/>
        <w:t>Popis jednotlivých pracovních úkolů:</w:t>
      </w:r>
    </w:p>
    <w:p w:rsidR="00533731" w:rsidRPr="00381993" w:rsidRDefault="00533731" w:rsidP="00A86E10">
      <w:pPr>
        <w:spacing w:after="0" w:line="360" w:lineRule="auto"/>
        <w:jc w:val="both"/>
        <w:rPr>
          <w:rFonts w:cs="Times New Roman"/>
          <w:color w:val="000000" w:themeColor="text1"/>
          <w:szCs w:val="24"/>
          <w:u w:val="single"/>
        </w:rPr>
      </w:pPr>
    </w:p>
    <w:p w:rsidR="00934170" w:rsidRPr="0001719F" w:rsidRDefault="003D43AA" w:rsidP="00A86E10">
      <w:pPr>
        <w:pStyle w:val="Default"/>
        <w:spacing w:line="360" w:lineRule="auto"/>
        <w:rPr>
          <w:sz w:val="32"/>
          <w:szCs w:val="32"/>
        </w:rPr>
      </w:pPr>
      <w:r w:rsidRPr="0001719F">
        <w:rPr>
          <w:sz w:val="32"/>
          <w:szCs w:val="32"/>
        </w:rPr>
        <w:t xml:space="preserve"> </w:t>
      </w:r>
      <w:r w:rsidR="00934170" w:rsidRPr="0001719F">
        <w:rPr>
          <w:sz w:val="32"/>
          <w:szCs w:val="32"/>
        </w:rPr>
        <w:t>Trénink na setí semínek</w:t>
      </w: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V rámci této aktivity si žáci vytvoří vlastní pinzetu z kolíčku a dřevěných lékařských špachtlí, kterou následně budou zdvihat barevné bambulky a umisťovat je do barevných mističek. Prostřednictvím této aktivity dochází k rozvoji jemné motoriky v oblasti koordinace ruky.  </w:t>
      </w:r>
    </w:p>
    <w:p w:rsidR="00934170" w:rsidRPr="00381993" w:rsidRDefault="00934170" w:rsidP="00A86E10">
      <w:pPr>
        <w:spacing w:after="0" w:line="360" w:lineRule="auto"/>
        <w:jc w:val="both"/>
        <w:rPr>
          <w:rFonts w:cs="Times New Roman"/>
          <w:color w:val="000000" w:themeColor="text1"/>
          <w:szCs w:val="24"/>
        </w:rPr>
      </w:pP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934170" w:rsidRPr="00381993" w:rsidRDefault="00934170"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Rozdělíme žáky do skupin, které budou pracovat u jednotlivých stolů. Na každý stůl umístíme kolíčky, dřevěné lékařské špachtle a lepidlo. Vysvětlíme žákům, že bude jejich úkolem z kolíčku a špachtlí vytvořit pinzetu. Ukážeme jim postup práce. Na špachtle naneseme lepidlo a přilepíme je na kolíček tak, aby vznikla pinzeta. Zvýšenou pozornost je nutné věnovat tomu, jak budou špachtle na kolíček umístěny. Necháme nově vzniklé pinzety chvíli uschnout a mezitím vysvětlíme žákům další postup práce. Jejich úkole bude roztřídit barevné bambulky, které symbolizují semínka, do stejně barevných mističek. Můžeme při tom použít analogii se semínky, která se nám rozsypala a je nutné je roztřídit. Žáci samostatně pracují na třídění semínek.</w:t>
      </w:r>
      <w:r w:rsidR="00533731" w:rsidRPr="00381993">
        <w:rPr>
          <w:rFonts w:cs="Times New Roman"/>
          <w:color w:val="000000" w:themeColor="text1"/>
          <w:szCs w:val="24"/>
        </w:rPr>
        <w:t xml:space="preserve"> </w:t>
      </w:r>
      <w:r w:rsidRPr="00381993">
        <w:rPr>
          <w:rFonts w:cs="Times New Roman"/>
          <w:color w:val="000000" w:themeColor="text1"/>
          <w:szCs w:val="24"/>
        </w:rPr>
        <w:t xml:space="preserve">Na konci aktivity je pochválíme a oznámíme jim, že příští odpoledne budeme společně osévat záhony na školní zahradě.   </w:t>
      </w:r>
    </w:p>
    <w:p w:rsidR="00934170" w:rsidRPr="00381993" w:rsidRDefault="00934170" w:rsidP="00A86E10">
      <w:pPr>
        <w:spacing w:after="0" w:line="360" w:lineRule="auto"/>
        <w:jc w:val="both"/>
        <w:rPr>
          <w:rFonts w:cs="Times New Roman"/>
          <w:color w:val="000000" w:themeColor="text1"/>
          <w:szCs w:val="24"/>
        </w:rPr>
      </w:pPr>
    </w:p>
    <w:p w:rsidR="00934170" w:rsidRPr="0001719F" w:rsidRDefault="003D43AA" w:rsidP="00A86E10">
      <w:pPr>
        <w:pStyle w:val="Default"/>
        <w:spacing w:line="360" w:lineRule="auto"/>
        <w:rPr>
          <w:sz w:val="32"/>
          <w:szCs w:val="32"/>
        </w:rPr>
      </w:pPr>
      <w:r w:rsidRPr="0001719F">
        <w:rPr>
          <w:sz w:val="32"/>
          <w:szCs w:val="32"/>
        </w:rPr>
        <w:t xml:space="preserve"> </w:t>
      </w:r>
      <w:r w:rsidR="00934170" w:rsidRPr="0001719F">
        <w:rPr>
          <w:sz w:val="32"/>
          <w:szCs w:val="32"/>
        </w:rPr>
        <w:t>Vysévání semínek na školní zahradě</w:t>
      </w:r>
    </w:p>
    <w:p w:rsidR="00934170"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Cílem této aktivity je rozvoj jemné motoriky v oblasti koordinace prstů. Žáci na školní zahradě osejí záhony semeny zeleniny a květin podle svého výběru. Tato aktivita má také značný dosah do oblasti environmentální výchovy. </w:t>
      </w:r>
    </w:p>
    <w:p w:rsidR="00934170" w:rsidRPr="00381993" w:rsidRDefault="00934170" w:rsidP="00A86E10">
      <w:pPr>
        <w:spacing w:after="0" w:line="360" w:lineRule="auto"/>
        <w:jc w:val="both"/>
        <w:rPr>
          <w:rFonts w:cs="Times New Roman"/>
          <w:color w:val="000000" w:themeColor="text1"/>
          <w:szCs w:val="24"/>
        </w:rPr>
      </w:pPr>
    </w:p>
    <w:p w:rsidR="00533731" w:rsidRPr="00381993" w:rsidRDefault="00533731" w:rsidP="00A86E10">
      <w:pPr>
        <w:spacing w:after="0" w:line="360" w:lineRule="auto"/>
        <w:jc w:val="both"/>
        <w:rPr>
          <w:rFonts w:cs="Times New Roman"/>
          <w:color w:val="000000" w:themeColor="text1"/>
          <w:szCs w:val="24"/>
        </w:rPr>
      </w:pPr>
    </w:p>
    <w:p w:rsidR="000B67C3" w:rsidRPr="00381993" w:rsidRDefault="00934170" w:rsidP="00A86E10">
      <w:pPr>
        <w:spacing w:after="0" w:line="360" w:lineRule="auto"/>
        <w:jc w:val="both"/>
        <w:rPr>
          <w:rFonts w:cs="Times New Roman"/>
          <w:color w:val="000000" w:themeColor="text1"/>
          <w:szCs w:val="24"/>
        </w:rPr>
      </w:pPr>
      <w:r w:rsidRPr="00381993">
        <w:rPr>
          <w:rFonts w:cs="Times New Roman"/>
          <w:color w:val="000000" w:themeColor="text1"/>
          <w:szCs w:val="24"/>
        </w:rPr>
        <w:t>Popis pracovního postupu:</w:t>
      </w:r>
    </w:p>
    <w:p w:rsidR="00934170" w:rsidRPr="00381993" w:rsidRDefault="00934170"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Na začátku aktivity krátce pohovoříme s žáky o práci na zahradě. Zeptáme se jich, zda mají doma zahradu a zda na ni něco pěstují. Hovoříme o jejich zkušenostech a shrneme, jak práce na zahradě probíhá.</w:t>
      </w:r>
      <w:r w:rsidR="00533731" w:rsidRPr="00381993">
        <w:rPr>
          <w:rFonts w:cs="Times New Roman"/>
          <w:color w:val="000000" w:themeColor="text1"/>
          <w:szCs w:val="24"/>
        </w:rPr>
        <w:t xml:space="preserve"> </w:t>
      </w:r>
      <w:r w:rsidRPr="00381993">
        <w:rPr>
          <w:rFonts w:cs="Times New Roman"/>
          <w:color w:val="000000" w:themeColor="text1"/>
          <w:szCs w:val="24"/>
        </w:rPr>
        <w:t xml:space="preserve">Nejdříve je nutné spolu s žáky připravit záhony. Ty je nutné zrýt, okopat a zbavit plevele. Ve chvíli, kdy máme s žáky připravené záhony, necháme je vybrat semena rostlin, která budeme sázet. Může se jednat o zeleninu nebo květiny. Vhodné jsou zejména ředkvičky, mrkev, raný cukrový hrášek, měsíček lékařský nebo astry. Následně s žáky sejeme semena. Žáci udělají jednotlivé řádky a umisťují do nich jednotlivá semínka. Zde je </w:t>
      </w:r>
      <w:r w:rsidRPr="00381993">
        <w:rPr>
          <w:rFonts w:cs="Times New Roman"/>
          <w:color w:val="000000" w:themeColor="text1"/>
          <w:szCs w:val="24"/>
        </w:rPr>
        <w:lastRenderedPageBreak/>
        <w:t>kladen značný důraz na přesnost. Zde je tedy nutná precizní práce prstů.</w:t>
      </w:r>
      <w:r w:rsidR="00533731" w:rsidRPr="00381993">
        <w:rPr>
          <w:rFonts w:cs="Times New Roman"/>
          <w:color w:val="000000" w:themeColor="text1"/>
          <w:szCs w:val="24"/>
        </w:rPr>
        <w:t xml:space="preserve"> </w:t>
      </w:r>
      <w:r w:rsidRPr="00381993">
        <w:rPr>
          <w:rFonts w:cs="Times New Roman"/>
          <w:color w:val="000000" w:themeColor="text1"/>
          <w:szCs w:val="24"/>
        </w:rPr>
        <w:t xml:space="preserve">S žáky chodíme záhony pravidelně zalévat, plet a kontrolovat růst rostlin. Ve chvíli, kdy nám jednotlivé rostliny vyrostou je nutné jednotlivé řádky protřídit tak, aby měly rostlinky kolem sebe dostatek místa. Žáci musí jednotlivé řádky proplet.  Důraz by měl být kladen na přesnost a také na to, aby nepoškodili ostatní rostlinky.   </w:t>
      </w:r>
    </w:p>
    <w:p w:rsidR="00822B52" w:rsidRPr="00381993" w:rsidRDefault="00822B52" w:rsidP="00A86E10">
      <w:pPr>
        <w:spacing w:after="120" w:line="360" w:lineRule="auto"/>
        <w:jc w:val="both"/>
        <w:rPr>
          <w:rFonts w:cs="Times New Roman"/>
          <w:color w:val="000000" w:themeColor="text1"/>
          <w:szCs w:val="24"/>
        </w:rPr>
      </w:pPr>
      <w:bookmarkStart w:id="44" w:name="h.1t3h5sf" w:colFirst="0" w:colLast="0"/>
      <w:bookmarkStart w:id="45" w:name="h.2s8eyo1" w:colFirst="0" w:colLast="0"/>
      <w:bookmarkEnd w:id="44"/>
      <w:bookmarkEnd w:id="45"/>
    </w:p>
    <w:p w:rsidR="00822B52" w:rsidRPr="00381993" w:rsidRDefault="00822B52" w:rsidP="00A86E10">
      <w:pPr>
        <w:spacing w:after="120" w:line="360" w:lineRule="auto"/>
        <w:jc w:val="both"/>
        <w:rPr>
          <w:rFonts w:cs="Times New Roman"/>
          <w:color w:val="000000" w:themeColor="text1"/>
          <w:szCs w:val="24"/>
        </w:rPr>
      </w:pPr>
    </w:p>
    <w:p w:rsidR="00822B52" w:rsidRPr="00381993" w:rsidRDefault="00822B52" w:rsidP="00A86E10">
      <w:pPr>
        <w:spacing w:after="120" w:line="360" w:lineRule="auto"/>
        <w:jc w:val="both"/>
        <w:rPr>
          <w:rFonts w:cs="Times New Roman"/>
          <w:color w:val="000000" w:themeColor="text1"/>
          <w:szCs w:val="24"/>
        </w:rPr>
      </w:pPr>
    </w:p>
    <w:p w:rsidR="00822B52" w:rsidRPr="00381993" w:rsidRDefault="00822B52" w:rsidP="00A86E10">
      <w:pPr>
        <w:spacing w:after="120" w:line="360" w:lineRule="auto"/>
        <w:jc w:val="both"/>
        <w:rPr>
          <w:rFonts w:cs="Times New Roman"/>
          <w:color w:val="000000" w:themeColor="text1"/>
          <w:szCs w:val="24"/>
        </w:rPr>
      </w:pPr>
    </w:p>
    <w:p w:rsidR="007310D3" w:rsidRPr="00381993" w:rsidRDefault="007310D3" w:rsidP="00A86E10">
      <w:pPr>
        <w:spacing w:after="120" w:line="360" w:lineRule="auto"/>
        <w:jc w:val="both"/>
        <w:rPr>
          <w:rFonts w:cs="Times New Roman"/>
          <w:color w:val="000000" w:themeColor="text1"/>
          <w:szCs w:val="24"/>
        </w:rPr>
      </w:pPr>
    </w:p>
    <w:p w:rsidR="007310D3" w:rsidRPr="00381993" w:rsidRDefault="007310D3" w:rsidP="00A86E10">
      <w:pPr>
        <w:spacing w:after="120" w:line="360" w:lineRule="auto"/>
        <w:jc w:val="both"/>
        <w:rPr>
          <w:rFonts w:cs="Times New Roman"/>
          <w:color w:val="000000" w:themeColor="text1"/>
          <w:szCs w:val="24"/>
        </w:rPr>
      </w:pPr>
    </w:p>
    <w:p w:rsidR="007310D3" w:rsidRPr="00381993" w:rsidRDefault="007310D3" w:rsidP="00A86E10">
      <w:pPr>
        <w:spacing w:after="120" w:line="360" w:lineRule="auto"/>
        <w:jc w:val="both"/>
        <w:rPr>
          <w:rFonts w:cs="Times New Roman"/>
          <w:color w:val="000000" w:themeColor="text1"/>
          <w:szCs w:val="24"/>
        </w:rPr>
      </w:pPr>
    </w:p>
    <w:p w:rsidR="007310D3" w:rsidRPr="00381993" w:rsidRDefault="007310D3" w:rsidP="00A86E10">
      <w:pPr>
        <w:spacing w:after="120" w:line="360" w:lineRule="auto"/>
        <w:jc w:val="both"/>
        <w:rPr>
          <w:rFonts w:cs="Times New Roman"/>
          <w:color w:val="000000" w:themeColor="text1"/>
          <w:szCs w:val="24"/>
        </w:rPr>
      </w:pPr>
    </w:p>
    <w:p w:rsidR="002F7D68" w:rsidRPr="00381993" w:rsidRDefault="009504D7" w:rsidP="00ED768F">
      <w:pPr>
        <w:pStyle w:val="Nadpis2"/>
        <w:numPr>
          <w:ilvl w:val="0"/>
          <w:numId w:val="0"/>
        </w:numPr>
      </w:pPr>
      <w:r w:rsidRPr="00381993">
        <w:br w:type="page"/>
      </w:r>
    </w:p>
    <w:p w:rsidR="00546D31" w:rsidRPr="00381993" w:rsidRDefault="002A1830" w:rsidP="00ED768F">
      <w:pPr>
        <w:pStyle w:val="Nadpis2"/>
      </w:pPr>
      <w:r w:rsidRPr="00381993">
        <w:lastRenderedPageBreak/>
        <w:t xml:space="preserve"> </w:t>
      </w:r>
      <w:bookmarkStart w:id="46" w:name="_Toc43371079"/>
      <w:r w:rsidR="002F7D68" w:rsidRPr="00381993">
        <w:t>Závěr projektu</w:t>
      </w:r>
      <w:bookmarkEnd w:id="46"/>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Na závěr projektu bude provedena souhrnná reflexe aktivit, které byly během projektu realizovány. Tato reflexe proběhne formou koláže na téma jaro</w:t>
      </w:r>
      <w:r w:rsidR="00250EBC" w:rsidRPr="00381993">
        <w:rPr>
          <w:rFonts w:cs="Times New Roman"/>
          <w:color w:val="000000" w:themeColor="text1"/>
          <w:szCs w:val="24"/>
        </w:rPr>
        <w:t>, léto, podzim, zima</w:t>
      </w:r>
      <w:r w:rsidRPr="00381993">
        <w:rPr>
          <w:rFonts w:cs="Times New Roman"/>
          <w:color w:val="000000" w:themeColor="text1"/>
          <w:szCs w:val="24"/>
        </w:rPr>
        <w:t xml:space="preserve">. </w:t>
      </w:r>
      <w:r w:rsidR="0056412F" w:rsidRPr="00381993">
        <w:rPr>
          <w:rFonts w:cs="Times New Roman"/>
          <w:color w:val="000000" w:themeColor="text1"/>
          <w:szCs w:val="24"/>
        </w:rPr>
        <w:t>V rámci</w:t>
      </w:r>
      <w:r w:rsidRPr="00381993">
        <w:rPr>
          <w:rFonts w:cs="Times New Roman"/>
          <w:color w:val="000000" w:themeColor="text1"/>
          <w:szCs w:val="24"/>
        </w:rPr>
        <w:t xml:space="preserve"> této aktivity dojde k rozvoji jemné motoriky prostřednictvím výtvarné tvorby.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Uvedení do tématu:</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Na začátku aktivity diskutujeme s</w:t>
      </w:r>
      <w:r w:rsidR="007F7938" w:rsidRPr="00381993">
        <w:rPr>
          <w:rFonts w:cs="Times New Roman"/>
          <w:color w:val="000000" w:themeColor="text1"/>
          <w:szCs w:val="24"/>
        </w:rPr>
        <w:t xml:space="preserve"> </w:t>
      </w:r>
      <w:r w:rsidRPr="00381993">
        <w:rPr>
          <w:rFonts w:cs="Times New Roman"/>
          <w:color w:val="000000" w:themeColor="text1"/>
          <w:szCs w:val="24"/>
        </w:rPr>
        <w:t xml:space="preserve">žáky o tom, jak prožívali </w:t>
      </w:r>
      <w:r w:rsidR="00250EBC" w:rsidRPr="00381993">
        <w:rPr>
          <w:rFonts w:cs="Times New Roman"/>
          <w:color w:val="000000" w:themeColor="text1"/>
          <w:szCs w:val="24"/>
        </w:rPr>
        <w:t>dané období</w:t>
      </w:r>
      <w:r w:rsidRPr="00381993">
        <w:rPr>
          <w:rFonts w:cs="Times New Roman"/>
          <w:color w:val="000000" w:themeColor="text1"/>
          <w:szCs w:val="24"/>
        </w:rPr>
        <w:t>. Co během posledních měsíců dělali a jak se jim jednotlivé aktivity líbily. Zjišťujeme při tom také, jaké informace si zapamatovali. Ptáme se na tradice spojené s</w:t>
      </w:r>
      <w:r w:rsidR="00250EBC" w:rsidRPr="00381993">
        <w:rPr>
          <w:rFonts w:cs="Times New Roman"/>
          <w:color w:val="000000" w:themeColor="text1"/>
          <w:szCs w:val="24"/>
        </w:rPr>
        <w:t> určitým obdobím</w:t>
      </w:r>
      <w:r w:rsidRPr="00381993">
        <w:rPr>
          <w:rFonts w:cs="Times New Roman"/>
          <w:color w:val="000000" w:themeColor="text1"/>
          <w:szCs w:val="24"/>
        </w:rPr>
        <w:t xml:space="preserve"> a také na to, jak jednotlivé svátky prožívali (Velikonoce, 1. květen, Den matek</w:t>
      </w:r>
      <w:r w:rsidR="00250EBC" w:rsidRPr="00381993">
        <w:rPr>
          <w:rFonts w:cs="Times New Roman"/>
          <w:color w:val="000000" w:themeColor="text1"/>
          <w:szCs w:val="24"/>
        </w:rPr>
        <w:t xml:space="preserve">, Vánoce, </w:t>
      </w:r>
      <w:r w:rsidR="002327E6" w:rsidRPr="00381993">
        <w:rPr>
          <w:rFonts w:cs="Times New Roman"/>
          <w:color w:val="000000" w:themeColor="text1"/>
          <w:szCs w:val="24"/>
        </w:rPr>
        <w:t>atd.</w:t>
      </w:r>
      <w:r w:rsidRPr="00381993">
        <w:rPr>
          <w:rFonts w:cs="Times New Roman"/>
          <w:color w:val="000000" w:themeColor="text1"/>
          <w:szCs w:val="24"/>
        </w:rPr>
        <w:t xml:space="preserve">).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 xml:space="preserve">Časová dotace: </w:t>
      </w:r>
      <w:r w:rsidR="000A2F98" w:rsidRPr="00381993">
        <w:rPr>
          <w:rFonts w:cs="Times New Roman"/>
          <w:color w:val="000000" w:themeColor="text1"/>
          <w:szCs w:val="24"/>
        </w:rPr>
        <w:t xml:space="preserve">posledních pět dnů ve družině, před hlavními prázdninami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Pomůcky: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barevné papíry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noviny a časopisy</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velký arch papíru</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lepidlo</w:t>
      </w:r>
    </w:p>
    <w:p w:rsidR="002F7D68" w:rsidRPr="00381993" w:rsidRDefault="002F7D68" w:rsidP="00A86E10">
      <w:pPr>
        <w:pStyle w:val="Odstavecseseznamem"/>
        <w:numPr>
          <w:ilvl w:val="0"/>
          <w:numId w:val="3"/>
        </w:numPr>
        <w:spacing w:after="0" w:line="360" w:lineRule="auto"/>
        <w:jc w:val="both"/>
        <w:rPr>
          <w:rFonts w:ascii="Times New Roman" w:hAnsi="Times New Roman"/>
          <w:color w:val="000000" w:themeColor="text1"/>
          <w:szCs w:val="24"/>
        </w:rPr>
      </w:pPr>
      <w:r w:rsidRPr="00381993">
        <w:rPr>
          <w:rFonts w:ascii="Times New Roman" w:hAnsi="Times New Roman"/>
          <w:color w:val="000000" w:themeColor="text1"/>
          <w:szCs w:val="24"/>
        </w:rPr>
        <w:t xml:space="preserve">malířské potřeby – vodovky, pastelky, voskovky atd. </w:t>
      </w:r>
    </w:p>
    <w:p w:rsidR="002F7D68" w:rsidRPr="00381993" w:rsidRDefault="002F7D68" w:rsidP="00A86E10">
      <w:pPr>
        <w:spacing w:after="0" w:line="360" w:lineRule="auto"/>
        <w:jc w:val="both"/>
        <w:rPr>
          <w:rFonts w:cs="Times New Roman"/>
          <w:color w:val="000000" w:themeColor="text1"/>
          <w:szCs w:val="24"/>
        </w:rPr>
      </w:pPr>
    </w:p>
    <w:p w:rsidR="002F7D68" w:rsidRPr="00381993"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Postup práce:</w:t>
      </w:r>
    </w:p>
    <w:p w:rsidR="002F7D68" w:rsidRPr="00381993" w:rsidRDefault="002F7D68" w:rsidP="00A86E10">
      <w:pPr>
        <w:spacing w:after="0" w:line="360" w:lineRule="auto"/>
        <w:ind w:firstLine="708"/>
        <w:jc w:val="both"/>
        <w:rPr>
          <w:rFonts w:cs="Times New Roman"/>
          <w:color w:val="000000" w:themeColor="text1"/>
          <w:szCs w:val="24"/>
        </w:rPr>
      </w:pPr>
      <w:r w:rsidRPr="00381993">
        <w:rPr>
          <w:rFonts w:cs="Times New Roman"/>
          <w:color w:val="000000" w:themeColor="text1"/>
          <w:szCs w:val="24"/>
        </w:rPr>
        <w:t xml:space="preserve">Rozbalíme na zemi arch papíru a vysvětlíme žákům, že nyní vytvoříme společnou koláž na </w:t>
      </w:r>
      <w:r w:rsidR="00DC13E0" w:rsidRPr="00381993">
        <w:rPr>
          <w:rFonts w:cs="Times New Roman"/>
          <w:color w:val="000000" w:themeColor="text1"/>
          <w:szCs w:val="24"/>
        </w:rPr>
        <w:t>určité téma z čtvero ročních období</w:t>
      </w:r>
      <w:r w:rsidRPr="00381993">
        <w:rPr>
          <w:rFonts w:cs="Times New Roman"/>
          <w:color w:val="000000" w:themeColor="text1"/>
          <w:szCs w:val="24"/>
        </w:rPr>
        <w:t>. Žáci mohou využít barevné papíry, noviny, časopisy. Necháme žáky, aby se dohodli na tom, jak by měla koláž vypadat. Může se jednat například o časovou linii, která bude zobrazovat jednotlivé měsíce a svátky. Výběr však necháme na žácích.</w:t>
      </w:r>
    </w:p>
    <w:p w:rsidR="00383B79" w:rsidRDefault="002F7D68" w:rsidP="00A86E10">
      <w:pPr>
        <w:spacing w:after="0" w:line="360" w:lineRule="auto"/>
        <w:jc w:val="both"/>
        <w:rPr>
          <w:rFonts w:cs="Times New Roman"/>
          <w:color w:val="000000" w:themeColor="text1"/>
          <w:szCs w:val="24"/>
        </w:rPr>
      </w:pPr>
      <w:r w:rsidRPr="00381993">
        <w:rPr>
          <w:rFonts w:cs="Times New Roman"/>
          <w:color w:val="000000" w:themeColor="text1"/>
          <w:szCs w:val="24"/>
        </w:rPr>
        <w:t>Necháme žáky pracovat, motivujeme je a pomáháme jim.</w:t>
      </w:r>
      <w:r w:rsidR="000B67C3" w:rsidRPr="00381993">
        <w:rPr>
          <w:rFonts w:cs="Times New Roman"/>
          <w:color w:val="000000" w:themeColor="text1"/>
          <w:szCs w:val="24"/>
        </w:rPr>
        <w:t xml:space="preserve"> </w:t>
      </w:r>
      <w:r w:rsidRPr="00381993">
        <w:rPr>
          <w:rFonts w:cs="Times New Roman"/>
          <w:color w:val="000000" w:themeColor="text1"/>
          <w:szCs w:val="24"/>
        </w:rPr>
        <w:t>Výslednou koláž umístíme do prosto</w:t>
      </w:r>
      <w:r w:rsidR="000A2F98" w:rsidRPr="00381993">
        <w:rPr>
          <w:rFonts w:cs="Times New Roman"/>
          <w:color w:val="000000" w:themeColor="text1"/>
          <w:szCs w:val="24"/>
        </w:rPr>
        <w:t>ru</w:t>
      </w:r>
      <w:r w:rsidRPr="00381993">
        <w:rPr>
          <w:rFonts w:cs="Times New Roman"/>
          <w:color w:val="000000" w:themeColor="text1"/>
          <w:szCs w:val="24"/>
        </w:rPr>
        <w:t xml:space="preserve"> družiny. </w:t>
      </w:r>
    </w:p>
    <w:p w:rsidR="00274068" w:rsidRDefault="00274068" w:rsidP="00A86E10">
      <w:pPr>
        <w:spacing w:after="0" w:line="360" w:lineRule="auto"/>
        <w:jc w:val="both"/>
        <w:rPr>
          <w:rFonts w:cs="Times New Roman"/>
          <w:color w:val="000000" w:themeColor="text1"/>
          <w:szCs w:val="24"/>
        </w:rPr>
        <w:sectPr w:rsidR="00274068" w:rsidSect="009333D8">
          <w:pgSz w:w="11906" w:h="16838"/>
          <w:pgMar w:top="1417" w:right="1417" w:bottom="1417" w:left="1417" w:header="708" w:footer="708" w:gutter="0"/>
          <w:pgNumType w:start="9"/>
          <w:cols w:space="708"/>
          <w:titlePg/>
          <w:docGrid w:linePitch="360"/>
        </w:sectPr>
      </w:pPr>
    </w:p>
    <w:p w:rsidR="009504D7" w:rsidRPr="00381993" w:rsidRDefault="004E2ADC" w:rsidP="00ED768F">
      <w:pPr>
        <w:pStyle w:val="Nadpis1"/>
        <w:numPr>
          <w:ilvl w:val="0"/>
          <w:numId w:val="0"/>
        </w:numPr>
        <w:ind w:left="432"/>
      </w:pPr>
      <w:bookmarkStart w:id="47" w:name="_Toc43371080"/>
      <w:r w:rsidRPr="00381993">
        <w:lastRenderedPageBreak/>
        <w:t>Závěr</w:t>
      </w:r>
      <w:bookmarkEnd w:id="47"/>
      <w:r w:rsidRPr="00381993">
        <w:t xml:space="preserve"> </w:t>
      </w:r>
    </w:p>
    <w:p w:rsidR="00C53CBD" w:rsidRPr="00381993" w:rsidRDefault="00F638C1" w:rsidP="00A86E10">
      <w:pPr>
        <w:spacing w:after="120" w:line="360" w:lineRule="auto"/>
        <w:jc w:val="both"/>
        <w:rPr>
          <w:rFonts w:cs="Times New Roman"/>
          <w:color w:val="000000" w:themeColor="text1"/>
          <w:szCs w:val="24"/>
        </w:rPr>
      </w:pPr>
      <w:r>
        <w:rPr>
          <w:rFonts w:cs="Times New Roman"/>
          <w:color w:val="000000" w:themeColor="text1"/>
          <w:szCs w:val="24"/>
        </w:rPr>
        <w:t>Cílem p</w:t>
      </w:r>
      <w:r w:rsidR="00C53CBD" w:rsidRPr="00381993">
        <w:rPr>
          <w:rFonts w:cs="Times New Roman"/>
          <w:color w:val="000000" w:themeColor="text1"/>
          <w:szCs w:val="24"/>
        </w:rPr>
        <w:t>ředkládan</w:t>
      </w:r>
      <w:r>
        <w:rPr>
          <w:rFonts w:cs="Times New Roman"/>
          <w:color w:val="000000" w:themeColor="text1"/>
          <w:szCs w:val="24"/>
        </w:rPr>
        <w:t>ého</w:t>
      </w:r>
      <w:r w:rsidR="00C53CBD" w:rsidRPr="00381993">
        <w:rPr>
          <w:rFonts w:cs="Times New Roman"/>
          <w:color w:val="000000" w:themeColor="text1"/>
          <w:szCs w:val="24"/>
        </w:rPr>
        <w:t xml:space="preserve"> bakalářsk</w:t>
      </w:r>
      <w:r>
        <w:rPr>
          <w:rFonts w:cs="Times New Roman"/>
          <w:color w:val="000000" w:themeColor="text1"/>
          <w:szCs w:val="24"/>
        </w:rPr>
        <w:t>ého</w:t>
      </w:r>
      <w:r w:rsidR="00C53CBD" w:rsidRPr="00381993">
        <w:rPr>
          <w:rFonts w:cs="Times New Roman"/>
          <w:color w:val="000000" w:themeColor="text1"/>
          <w:szCs w:val="24"/>
        </w:rPr>
        <w:t xml:space="preserve"> projekt</w:t>
      </w:r>
      <w:r>
        <w:rPr>
          <w:rFonts w:cs="Times New Roman"/>
          <w:color w:val="000000" w:themeColor="text1"/>
          <w:szCs w:val="24"/>
        </w:rPr>
        <w:t>u b</w:t>
      </w:r>
      <w:r w:rsidR="0001719F">
        <w:rPr>
          <w:rFonts w:cs="Times New Roman"/>
          <w:color w:val="000000" w:themeColor="text1"/>
          <w:szCs w:val="24"/>
        </w:rPr>
        <w:t>ylo vytvořit aktivity pro děti prvních ročníků, pro rozvoj jemné</w:t>
      </w:r>
      <w:r>
        <w:rPr>
          <w:rFonts w:cs="Times New Roman"/>
          <w:color w:val="000000" w:themeColor="text1"/>
          <w:szCs w:val="24"/>
        </w:rPr>
        <w:t xml:space="preserve"> mot</w:t>
      </w:r>
      <w:r w:rsidR="0001719F">
        <w:rPr>
          <w:rFonts w:cs="Times New Roman"/>
          <w:color w:val="000000" w:themeColor="text1"/>
          <w:szCs w:val="24"/>
        </w:rPr>
        <w:t>orik</w:t>
      </w:r>
      <w:r>
        <w:rPr>
          <w:rFonts w:cs="Times New Roman"/>
          <w:color w:val="000000" w:themeColor="text1"/>
          <w:szCs w:val="24"/>
        </w:rPr>
        <w:t>y</w:t>
      </w:r>
      <w:r w:rsidR="00B7287F">
        <w:rPr>
          <w:rFonts w:cs="Times New Roman"/>
          <w:color w:val="000000" w:themeColor="text1"/>
          <w:szCs w:val="24"/>
        </w:rPr>
        <w:t>,</w:t>
      </w:r>
      <w:r w:rsidR="000C16B7" w:rsidRPr="00381993">
        <w:rPr>
          <w:rFonts w:cs="Times New Roman"/>
          <w:color w:val="000000" w:themeColor="text1"/>
          <w:szCs w:val="24"/>
        </w:rPr>
        <w:t xml:space="preserve"> </w:t>
      </w:r>
      <w:r w:rsidR="0001719F">
        <w:rPr>
          <w:rFonts w:cs="Times New Roman"/>
          <w:color w:val="000000" w:themeColor="text1"/>
          <w:szCs w:val="24"/>
        </w:rPr>
        <w:t>zahrnující</w:t>
      </w:r>
      <w:r w:rsidR="006A0897" w:rsidRPr="00381993">
        <w:rPr>
          <w:rFonts w:cs="Times New Roman"/>
          <w:color w:val="000000" w:themeColor="text1"/>
          <w:szCs w:val="24"/>
        </w:rPr>
        <w:t xml:space="preserve"> příprav</w:t>
      </w:r>
      <w:r w:rsidR="00B63A1F" w:rsidRPr="00381993">
        <w:rPr>
          <w:rFonts w:cs="Times New Roman"/>
          <w:color w:val="000000" w:themeColor="text1"/>
          <w:szCs w:val="24"/>
        </w:rPr>
        <w:t>u</w:t>
      </w:r>
      <w:r w:rsidR="006A0897" w:rsidRPr="00381993">
        <w:rPr>
          <w:rFonts w:cs="Times New Roman"/>
          <w:color w:val="000000" w:themeColor="text1"/>
          <w:szCs w:val="24"/>
        </w:rPr>
        <w:t xml:space="preserve"> na vyučování</w:t>
      </w:r>
      <w:r w:rsidR="0001719F">
        <w:rPr>
          <w:rFonts w:cs="Times New Roman"/>
          <w:color w:val="000000" w:themeColor="text1"/>
          <w:szCs w:val="24"/>
        </w:rPr>
        <w:t>.</w:t>
      </w:r>
      <w:r w:rsidR="00701346" w:rsidRPr="00381993">
        <w:rPr>
          <w:rFonts w:cs="Times New Roman"/>
          <w:color w:val="000000" w:themeColor="text1"/>
          <w:szCs w:val="24"/>
        </w:rPr>
        <w:t xml:space="preserve"> </w:t>
      </w:r>
      <w:r w:rsidR="0001719F">
        <w:rPr>
          <w:rFonts w:cs="Times New Roman"/>
          <w:color w:val="000000" w:themeColor="text1"/>
          <w:szCs w:val="24"/>
        </w:rPr>
        <w:t>Z</w:t>
      </w:r>
      <w:r w:rsidR="00C53CBD" w:rsidRPr="00381993">
        <w:rPr>
          <w:rFonts w:cs="Times New Roman"/>
          <w:color w:val="000000" w:themeColor="text1"/>
          <w:szCs w:val="24"/>
        </w:rPr>
        <w:t>abýv</w:t>
      </w:r>
      <w:r w:rsidR="006A0897" w:rsidRPr="00381993">
        <w:rPr>
          <w:rFonts w:cs="Times New Roman"/>
          <w:color w:val="000000" w:themeColor="text1"/>
          <w:szCs w:val="24"/>
        </w:rPr>
        <w:t>á se</w:t>
      </w:r>
      <w:r w:rsidR="00C53CBD" w:rsidRPr="00381993">
        <w:rPr>
          <w:rFonts w:cs="Times New Roman"/>
          <w:color w:val="000000" w:themeColor="text1"/>
          <w:szCs w:val="24"/>
        </w:rPr>
        <w:t xml:space="preserve"> </w:t>
      </w:r>
      <w:r w:rsidR="00590B5C" w:rsidRPr="00381993">
        <w:rPr>
          <w:rFonts w:cs="Times New Roman"/>
          <w:color w:val="000000" w:themeColor="text1"/>
          <w:szCs w:val="24"/>
        </w:rPr>
        <w:t>korekcí a rozvojem jemné motoriky</w:t>
      </w:r>
      <w:r w:rsidR="00C53CBD" w:rsidRPr="00381993">
        <w:rPr>
          <w:rFonts w:cs="Times New Roman"/>
          <w:color w:val="000000" w:themeColor="text1"/>
          <w:szCs w:val="24"/>
        </w:rPr>
        <w:t xml:space="preserve"> u dětí mladšího školního věku, a to prostřednictvím her, které jsou k tomuto aplikovány ve školní družině.</w:t>
      </w:r>
    </w:p>
    <w:p w:rsidR="00C53CBD" w:rsidRPr="00381993" w:rsidRDefault="00C53CBD"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Školní družina je místem, kde mohou děti trávit svůj volný čas a je tak jednou z institucí, kde probíhá výchova ve volném čase. Školní družiny ačkoli spadají pod základní školy, rozhodně nejsou jakousi prodlouženou rukou školní výuky. Jsou místem oddechu, relaxace, ale rovněž i místem, kde může docházet k minimalizaci nejrůznějších problémů, které děti mohou mít ve škole, jemnou motoriku nevyjímaje. Na druhou stranu při zlepšování motorických schopností je vhodné využití her, které jsou pro děti prvního ročníku základní školy přirozenou součástí trávení volného času a děti dokáží udržet při hrách delší pozornost než u jiných činností.</w:t>
      </w:r>
      <w:r w:rsidR="002B427D">
        <w:rPr>
          <w:rFonts w:cs="Times New Roman"/>
          <w:color w:val="000000" w:themeColor="text1"/>
          <w:szCs w:val="24"/>
        </w:rPr>
        <w:t xml:space="preserve"> </w:t>
      </w:r>
      <w:r w:rsidRPr="00381993">
        <w:rPr>
          <w:rFonts w:cs="Times New Roman"/>
          <w:color w:val="000000" w:themeColor="text1"/>
          <w:szCs w:val="24"/>
        </w:rPr>
        <w:t xml:space="preserve">Z tohoto důvodu je vhodné, aby školní družiny v co největší možné míře zapojovaly do svých aktivit i hry, které mohou v sobě obsahovat i ty, které mohou zlepšit jemnou motoriku. </w:t>
      </w:r>
    </w:p>
    <w:p w:rsidR="00C53CBD" w:rsidRPr="00381993" w:rsidRDefault="00C53CBD"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 xml:space="preserve">Jak jsme si uvedli výše </w:t>
      </w:r>
      <w:r w:rsidR="00D4421A" w:rsidRPr="00381993">
        <w:rPr>
          <w:rFonts w:cs="Times New Roman"/>
          <w:color w:val="000000" w:themeColor="text1"/>
          <w:szCs w:val="24"/>
        </w:rPr>
        <w:t>při</w:t>
      </w:r>
      <w:r w:rsidRPr="00381993">
        <w:rPr>
          <w:rFonts w:cs="Times New Roman"/>
          <w:color w:val="000000" w:themeColor="text1"/>
          <w:szCs w:val="24"/>
        </w:rPr>
        <w:t xml:space="preserve"> jednotlivých popisovaných hrách</w:t>
      </w:r>
      <w:r w:rsidR="00D4421A" w:rsidRPr="00381993">
        <w:rPr>
          <w:rFonts w:cs="Times New Roman"/>
          <w:color w:val="000000" w:themeColor="text1"/>
          <w:szCs w:val="24"/>
        </w:rPr>
        <w:t xml:space="preserve"> projektu</w:t>
      </w:r>
      <w:r w:rsidRPr="00381993">
        <w:rPr>
          <w:rFonts w:cs="Times New Roman"/>
          <w:color w:val="000000" w:themeColor="text1"/>
          <w:szCs w:val="24"/>
        </w:rPr>
        <w:t>, tyto hry nejsou nijak obtížné, ani finančně náročné. Mnohdy stačí jen obvyklé vybavení, které má jistě každá školní družina k dispozici. Navíc tyto hry mohou být různě obměňovány, stačí drobná inovace, a ihned můžeme mít hru novou.</w:t>
      </w:r>
      <w:r w:rsidR="002B427D">
        <w:rPr>
          <w:rFonts w:cs="Times New Roman"/>
          <w:color w:val="000000" w:themeColor="text1"/>
          <w:szCs w:val="24"/>
        </w:rPr>
        <w:t xml:space="preserve"> </w:t>
      </w:r>
      <w:r w:rsidRPr="00381993">
        <w:rPr>
          <w:rFonts w:cs="Times New Roman"/>
          <w:color w:val="000000" w:themeColor="text1"/>
          <w:szCs w:val="24"/>
        </w:rPr>
        <w:t xml:space="preserve">Rovněž ani pro vychovatele není nějak zvlášť náročné, aby dětem vysvětlovat jednoduché hry, navíc i děti jim rozumějí. Není zcela nutné, vytvářet složité hry s podrobnými a náročnými pravidly, které by musel vychovatel mnohokrát vysvětlovat. </w:t>
      </w:r>
    </w:p>
    <w:p w:rsidR="00C53CBD" w:rsidRPr="00381993" w:rsidRDefault="00C53CBD" w:rsidP="00A86E10">
      <w:pPr>
        <w:spacing w:after="120" w:line="360" w:lineRule="auto"/>
        <w:ind w:firstLine="708"/>
        <w:jc w:val="both"/>
        <w:rPr>
          <w:rFonts w:cs="Times New Roman"/>
          <w:color w:val="000000" w:themeColor="text1"/>
          <w:szCs w:val="24"/>
        </w:rPr>
      </w:pPr>
      <w:r w:rsidRPr="00381993">
        <w:rPr>
          <w:rFonts w:cs="Times New Roman"/>
          <w:color w:val="000000" w:themeColor="text1"/>
          <w:szCs w:val="24"/>
        </w:rPr>
        <w:t>Při práci s dětmi u her je vždy zapotřebí dodržovat určitá základní pravidla, která spočívají především v dobré diagnostice dítěte, správně volené komunikaci, dobrém vztahu mezi dítětem a vychovatel, a spravedlivému vyhodnocování her a soutěží. Vychovatel může prostřednictvím her velmi vhodně působit na dítě v oblasti zlepšení jeho jemné motoriky a může být takto velmi důležitou osobou, která může mít na další úspěch dítěte určitý vliv. Na druhou stranu je nutno poznamenat, že vychovatel nemůže činit zázraky ta</w:t>
      </w:r>
      <w:r w:rsidR="00D4421A" w:rsidRPr="00381993">
        <w:rPr>
          <w:rFonts w:cs="Times New Roman"/>
          <w:color w:val="000000" w:themeColor="text1"/>
          <w:szCs w:val="24"/>
        </w:rPr>
        <w:t>m</w:t>
      </w:r>
      <w:r w:rsidRPr="00381993">
        <w:rPr>
          <w:rFonts w:cs="Times New Roman"/>
          <w:color w:val="000000" w:themeColor="text1"/>
          <w:szCs w:val="24"/>
        </w:rPr>
        <w:t>, kde není vůle ani dítěte ani rodičů k zásadním změnám</w:t>
      </w:r>
      <w:r w:rsidR="00D53CCD">
        <w:rPr>
          <w:rFonts w:cs="Times New Roman"/>
          <w:color w:val="000000" w:themeColor="text1"/>
          <w:szCs w:val="24"/>
        </w:rPr>
        <w:t>.</w:t>
      </w:r>
      <w:r w:rsidRPr="00381993">
        <w:rPr>
          <w:rFonts w:cs="Times New Roman"/>
          <w:color w:val="000000" w:themeColor="text1"/>
          <w:szCs w:val="24"/>
        </w:rPr>
        <w:t xml:space="preserve"> </w:t>
      </w:r>
    </w:p>
    <w:p w:rsidR="00274068" w:rsidRDefault="00274068" w:rsidP="00A86E10">
      <w:pPr>
        <w:spacing w:after="120" w:line="360" w:lineRule="auto"/>
        <w:ind w:firstLine="708"/>
        <w:jc w:val="both"/>
        <w:rPr>
          <w:rFonts w:cs="Times New Roman"/>
          <w:color w:val="000000" w:themeColor="text1"/>
          <w:szCs w:val="24"/>
        </w:rPr>
        <w:sectPr w:rsidR="00274068" w:rsidSect="00274068">
          <w:pgSz w:w="11906" w:h="16838"/>
          <w:pgMar w:top="1417" w:right="1417" w:bottom="1417" w:left="1417" w:header="708" w:footer="708" w:gutter="0"/>
          <w:cols w:space="708"/>
          <w:titlePg/>
          <w:docGrid w:linePitch="360"/>
        </w:sectPr>
      </w:pPr>
    </w:p>
    <w:p w:rsidR="00B50D5F" w:rsidRPr="00381993" w:rsidRDefault="00136CDF" w:rsidP="00B15449">
      <w:pPr>
        <w:pStyle w:val="Nadpis1"/>
        <w:numPr>
          <w:ilvl w:val="0"/>
          <w:numId w:val="0"/>
        </w:numPr>
        <w:ind w:left="432" w:hanging="432"/>
      </w:pPr>
      <w:bookmarkStart w:id="48" w:name="_Toc43371081"/>
      <w:r w:rsidRPr="00381993">
        <w:lastRenderedPageBreak/>
        <w:t>Seznam použité literatury a zdroje</w:t>
      </w:r>
      <w:bookmarkEnd w:id="48"/>
      <w:r w:rsidRPr="00381993">
        <w:t xml:space="preserve"> </w:t>
      </w:r>
    </w:p>
    <w:p w:rsidR="00475465" w:rsidRPr="00381993" w:rsidRDefault="00475465" w:rsidP="00A86E10">
      <w:pPr>
        <w:spacing w:after="0" w:line="360" w:lineRule="auto"/>
        <w:jc w:val="both"/>
        <w:rPr>
          <w:rFonts w:cs="Times New Roman"/>
          <w:color w:val="000000" w:themeColor="text1"/>
          <w:szCs w:val="24"/>
        </w:rPr>
      </w:pPr>
    </w:p>
    <w:p w:rsidR="00BA013A" w:rsidRPr="00381993" w:rsidRDefault="00F96C6D"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ALLEN, Eileen a Lyn MAROTZ. </w:t>
      </w:r>
      <w:r w:rsidR="00BA013A" w:rsidRPr="00381993">
        <w:rPr>
          <w:rFonts w:cs="Times New Roman"/>
          <w:i/>
          <w:color w:val="000000" w:themeColor="text1"/>
          <w:szCs w:val="24"/>
        </w:rPr>
        <w:t>Přehled vývoje dítěte od prenatálního období do 8 let</w:t>
      </w:r>
      <w:r w:rsidR="00BA013A" w:rsidRPr="00381993">
        <w:rPr>
          <w:rFonts w:cs="Times New Roman"/>
          <w:color w:val="000000" w:themeColor="text1"/>
          <w:szCs w:val="24"/>
        </w:rPr>
        <w:t>.</w:t>
      </w:r>
      <w:r w:rsidR="008B043B" w:rsidRPr="00381993">
        <w:rPr>
          <w:rFonts w:cs="Times New Roman"/>
          <w:color w:val="000000" w:themeColor="text1"/>
          <w:szCs w:val="24"/>
        </w:rPr>
        <w:t xml:space="preserve"> </w:t>
      </w:r>
      <w:r w:rsidR="00BA013A" w:rsidRPr="00381993">
        <w:rPr>
          <w:rFonts w:cs="Times New Roman"/>
          <w:color w:val="000000" w:themeColor="text1"/>
          <w:szCs w:val="24"/>
        </w:rPr>
        <w:t xml:space="preserve">Praha: Portál, 2008. </w:t>
      </w:r>
      <w:r w:rsidR="00C068D8" w:rsidRPr="00381993">
        <w:rPr>
          <w:rFonts w:cs="Times New Roman"/>
          <w:color w:val="000000" w:themeColor="text1"/>
          <w:szCs w:val="24"/>
        </w:rPr>
        <w:t>192 s.</w:t>
      </w:r>
      <w:r w:rsidR="00BA013A" w:rsidRPr="00381993">
        <w:rPr>
          <w:rFonts w:cs="Times New Roman"/>
          <w:color w:val="000000" w:themeColor="text1"/>
          <w:szCs w:val="24"/>
        </w:rPr>
        <w:t xml:space="preserve"> ISBN 80-7178-614-4.</w:t>
      </w:r>
    </w:p>
    <w:p w:rsidR="00FB1312" w:rsidRPr="00381993" w:rsidRDefault="00FB1312" w:rsidP="00A86E10">
      <w:pPr>
        <w:spacing w:line="360" w:lineRule="auto"/>
        <w:jc w:val="both"/>
        <w:rPr>
          <w:rFonts w:cs="Times New Roman"/>
          <w:color w:val="000000" w:themeColor="text1"/>
          <w:szCs w:val="24"/>
        </w:rPr>
      </w:pPr>
      <w:r w:rsidRPr="00381993">
        <w:rPr>
          <w:rFonts w:cs="Times New Roman"/>
          <w:color w:val="000000" w:themeColor="text1"/>
          <w:szCs w:val="24"/>
        </w:rPr>
        <w:t>BABIÁKOVÁ, S</w:t>
      </w:r>
      <w:r w:rsidR="007234B6" w:rsidRPr="00381993">
        <w:rPr>
          <w:rFonts w:cs="Times New Roman"/>
          <w:color w:val="000000" w:themeColor="text1"/>
          <w:szCs w:val="24"/>
        </w:rPr>
        <w:t>imoneta</w:t>
      </w:r>
      <w:r w:rsidRPr="00381993">
        <w:rPr>
          <w:rFonts w:cs="Times New Roman"/>
          <w:color w:val="000000" w:themeColor="text1"/>
          <w:szCs w:val="24"/>
        </w:rPr>
        <w:t xml:space="preserve">. </w:t>
      </w:r>
      <w:r w:rsidRPr="00381993">
        <w:rPr>
          <w:rFonts w:cs="Times New Roman"/>
          <w:i/>
          <w:color w:val="000000" w:themeColor="text1"/>
          <w:szCs w:val="24"/>
        </w:rPr>
        <w:t>Pedagogika voľného času a školské kluby dětí</w:t>
      </w:r>
      <w:r w:rsidRPr="00381993">
        <w:rPr>
          <w:rFonts w:cs="Times New Roman"/>
          <w:color w:val="000000" w:themeColor="text1"/>
          <w:szCs w:val="24"/>
        </w:rPr>
        <w:t>. Bánská Bystrica</w:t>
      </w:r>
      <w:r w:rsidR="002A6CDD" w:rsidRPr="00381993">
        <w:rPr>
          <w:rFonts w:cs="Times New Roman"/>
          <w:color w:val="000000" w:themeColor="text1"/>
          <w:szCs w:val="24"/>
        </w:rPr>
        <w:t>:</w:t>
      </w:r>
      <w:r w:rsidRPr="00381993">
        <w:rPr>
          <w:rFonts w:cs="Times New Roman"/>
          <w:color w:val="000000" w:themeColor="text1"/>
          <w:szCs w:val="24"/>
        </w:rPr>
        <w:t> </w:t>
      </w:r>
      <w:hyperlink r:id="rId21" w:tooltip="Zobrazit všechny knihy z nakladatelství Univerzita Mateja Bela. Pedagogická fakulta" w:history="1">
        <w:r w:rsidRPr="00381993">
          <w:rPr>
            <w:rFonts w:cs="Times New Roman"/>
            <w:color w:val="000000" w:themeColor="text1"/>
            <w:szCs w:val="24"/>
          </w:rPr>
          <w:t>Univerzita Mateja Bela, 2007.</w:t>
        </w:r>
      </w:hyperlink>
      <w:r w:rsidRPr="00381993">
        <w:rPr>
          <w:rFonts w:cs="Times New Roman"/>
          <w:color w:val="000000" w:themeColor="text1"/>
          <w:szCs w:val="24"/>
        </w:rPr>
        <w:t xml:space="preserve"> </w:t>
      </w:r>
      <w:r w:rsidR="002A6CDD" w:rsidRPr="00381993">
        <w:rPr>
          <w:rFonts w:cs="Times New Roman"/>
          <w:color w:val="000000" w:themeColor="text1"/>
          <w:szCs w:val="24"/>
        </w:rPr>
        <w:t xml:space="preserve">88 s. </w:t>
      </w:r>
      <w:r w:rsidRPr="00381993">
        <w:rPr>
          <w:rFonts w:cs="Times New Roman"/>
          <w:color w:val="000000" w:themeColor="text1"/>
          <w:szCs w:val="24"/>
        </w:rPr>
        <w:t>ISBN 978-80-8083-431-9.</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BARFF, Ursula</w:t>
      </w:r>
      <w:r w:rsidR="00C068D8" w:rsidRPr="00381993">
        <w:rPr>
          <w:rFonts w:cs="Times New Roman"/>
          <w:color w:val="000000" w:themeColor="text1"/>
          <w:szCs w:val="24"/>
        </w:rPr>
        <w:t xml:space="preserve"> a Inge</w:t>
      </w:r>
      <w:r w:rsidRPr="00381993">
        <w:rPr>
          <w:rFonts w:cs="Times New Roman"/>
          <w:color w:val="000000" w:themeColor="text1"/>
          <w:szCs w:val="24"/>
        </w:rPr>
        <w:t xml:space="preserve"> BURKHARDT. </w:t>
      </w:r>
      <w:r w:rsidRPr="00381993">
        <w:rPr>
          <w:rFonts w:cs="Times New Roman"/>
          <w:i/>
          <w:color w:val="000000" w:themeColor="text1"/>
          <w:szCs w:val="24"/>
        </w:rPr>
        <w:t>Velká kniha pro malé mistry 2</w:t>
      </w:r>
      <w:r w:rsidRPr="00381993">
        <w:rPr>
          <w:rFonts w:cs="Times New Roman"/>
          <w:color w:val="000000" w:themeColor="text1"/>
          <w:szCs w:val="24"/>
        </w:rPr>
        <w:t>.</w:t>
      </w:r>
      <w:r w:rsidR="008B043B" w:rsidRPr="00381993">
        <w:rPr>
          <w:rFonts w:cs="Times New Roman"/>
          <w:color w:val="000000" w:themeColor="text1"/>
          <w:szCs w:val="24"/>
        </w:rPr>
        <w:t xml:space="preserve"> </w:t>
      </w:r>
      <w:r w:rsidRPr="00381993">
        <w:rPr>
          <w:rFonts w:cs="Times New Roman"/>
          <w:color w:val="000000" w:themeColor="text1"/>
          <w:szCs w:val="24"/>
        </w:rPr>
        <w:t xml:space="preserve">Praha: Ikar, 1996. 224 s. ISBN 80-7202-658-5. </w:t>
      </w:r>
    </w:p>
    <w:p w:rsidR="00FB1312" w:rsidRPr="00381993" w:rsidRDefault="00FB1312"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BEDNÁŘOVÁ,</w:t>
      </w:r>
      <w:r w:rsidR="007234B6" w:rsidRPr="00381993">
        <w:rPr>
          <w:rFonts w:cs="Times New Roman"/>
          <w:color w:val="000000" w:themeColor="text1"/>
          <w:szCs w:val="24"/>
        </w:rPr>
        <w:t xml:space="preserve"> </w:t>
      </w:r>
      <w:r w:rsidRPr="00381993">
        <w:rPr>
          <w:rFonts w:cs="Times New Roman"/>
          <w:color w:val="000000" w:themeColor="text1"/>
          <w:szCs w:val="24"/>
        </w:rPr>
        <w:t>J</w:t>
      </w:r>
      <w:r w:rsidR="007234B6" w:rsidRPr="00381993">
        <w:rPr>
          <w:rFonts w:cs="Times New Roman"/>
          <w:color w:val="000000" w:themeColor="text1"/>
          <w:szCs w:val="24"/>
        </w:rPr>
        <w:t xml:space="preserve">iřina a Vlasta </w:t>
      </w:r>
      <w:r w:rsidRPr="00381993">
        <w:rPr>
          <w:rFonts w:cs="Times New Roman"/>
          <w:color w:val="000000" w:themeColor="text1"/>
          <w:szCs w:val="24"/>
        </w:rPr>
        <w:t>ŠMARDOV</w:t>
      </w:r>
      <w:r w:rsidR="007234B6" w:rsidRPr="00381993">
        <w:rPr>
          <w:rFonts w:cs="Times New Roman"/>
          <w:color w:val="000000" w:themeColor="text1"/>
          <w:szCs w:val="24"/>
        </w:rPr>
        <w:t>Á</w:t>
      </w:r>
      <w:r w:rsidRPr="00381993">
        <w:rPr>
          <w:rFonts w:cs="Times New Roman"/>
          <w:color w:val="000000" w:themeColor="text1"/>
          <w:szCs w:val="24"/>
        </w:rPr>
        <w:t xml:space="preserve">. </w:t>
      </w:r>
      <w:r w:rsidRPr="00381993">
        <w:rPr>
          <w:rFonts w:cs="Times New Roman"/>
          <w:i/>
          <w:color w:val="000000" w:themeColor="text1"/>
          <w:szCs w:val="24"/>
        </w:rPr>
        <w:t>Školní zralost</w:t>
      </w:r>
      <w:r w:rsidRPr="00381993">
        <w:rPr>
          <w:rFonts w:cs="Times New Roman"/>
          <w:color w:val="000000" w:themeColor="text1"/>
          <w:szCs w:val="24"/>
        </w:rPr>
        <w:t>. Brno: Computer Press, 2011.</w:t>
      </w:r>
      <w:r w:rsidR="007234B6" w:rsidRPr="00381993">
        <w:rPr>
          <w:rFonts w:cs="Times New Roman"/>
          <w:color w:val="000000" w:themeColor="text1"/>
          <w:szCs w:val="24"/>
        </w:rPr>
        <w:t xml:space="preserve"> 100 s.</w:t>
      </w:r>
      <w:r w:rsidRPr="00381993">
        <w:rPr>
          <w:rFonts w:cs="Times New Roman"/>
          <w:color w:val="000000" w:themeColor="text1"/>
          <w:szCs w:val="24"/>
        </w:rPr>
        <w:t xml:space="preserve"> ISBN 978-80- 251-2569-4.</w:t>
      </w:r>
    </w:p>
    <w:p w:rsidR="00FB1312" w:rsidRPr="00381993" w:rsidRDefault="00FB1312"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BENDOVÁ, P</w:t>
      </w:r>
      <w:r w:rsidR="007234B6" w:rsidRPr="00381993">
        <w:rPr>
          <w:rFonts w:cs="Times New Roman"/>
          <w:color w:val="000000" w:themeColor="text1"/>
          <w:szCs w:val="24"/>
        </w:rPr>
        <w:t>etra</w:t>
      </w:r>
      <w:r w:rsidRPr="00381993">
        <w:rPr>
          <w:rFonts w:cs="Times New Roman"/>
          <w:color w:val="000000" w:themeColor="text1"/>
          <w:szCs w:val="24"/>
        </w:rPr>
        <w:t xml:space="preserve">. </w:t>
      </w:r>
      <w:r w:rsidRPr="00381993">
        <w:rPr>
          <w:rFonts w:cs="Times New Roman"/>
          <w:i/>
          <w:color w:val="000000" w:themeColor="text1"/>
          <w:szCs w:val="24"/>
        </w:rPr>
        <w:t>Dítě s narušenou komunikační schopností ve škole.</w:t>
      </w:r>
      <w:r w:rsidRPr="00381993">
        <w:rPr>
          <w:rFonts w:cs="Times New Roman"/>
          <w:color w:val="000000" w:themeColor="text1"/>
          <w:szCs w:val="24"/>
        </w:rPr>
        <w:t xml:space="preserve"> Praha: Grada, 2011. </w:t>
      </w:r>
      <w:r w:rsidR="007234B6" w:rsidRPr="00381993">
        <w:rPr>
          <w:rFonts w:cs="Times New Roman"/>
          <w:color w:val="000000" w:themeColor="text1"/>
          <w:szCs w:val="24"/>
        </w:rPr>
        <w:t xml:space="preserve">152 s. </w:t>
      </w:r>
      <w:r w:rsidRPr="00381993">
        <w:rPr>
          <w:rFonts w:cs="Times New Roman"/>
          <w:color w:val="000000" w:themeColor="text1"/>
          <w:szCs w:val="24"/>
        </w:rPr>
        <w:t>ISBN 978-80-247-3853-6.</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BENDL, S</w:t>
      </w:r>
      <w:r w:rsidR="00C068D8" w:rsidRPr="00381993">
        <w:rPr>
          <w:rFonts w:cs="Times New Roman"/>
          <w:color w:val="000000" w:themeColor="text1"/>
          <w:szCs w:val="24"/>
        </w:rPr>
        <w:t>tanislav, ed</w:t>
      </w:r>
      <w:r w:rsidRPr="00381993">
        <w:rPr>
          <w:rFonts w:cs="Times New Roman"/>
          <w:color w:val="000000" w:themeColor="text1"/>
          <w:szCs w:val="24"/>
        </w:rPr>
        <w:t xml:space="preserve">. </w:t>
      </w:r>
      <w:r w:rsidRPr="00381993">
        <w:rPr>
          <w:rFonts w:cs="Times New Roman"/>
          <w:i/>
          <w:color w:val="000000" w:themeColor="text1"/>
          <w:szCs w:val="24"/>
        </w:rPr>
        <w:t>Vychovatelství</w:t>
      </w:r>
      <w:r w:rsidR="00C068D8" w:rsidRPr="00381993">
        <w:rPr>
          <w:rFonts w:cs="Times New Roman"/>
          <w:i/>
          <w:color w:val="000000" w:themeColor="text1"/>
          <w:szCs w:val="24"/>
        </w:rPr>
        <w:t>:</w:t>
      </w:r>
      <w:r w:rsidRPr="00381993">
        <w:rPr>
          <w:rFonts w:cs="Times New Roman"/>
          <w:i/>
          <w:color w:val="000000" w:themeColor="text1"/>
          <w:szCs w:val="24"/>
        </w:rPr>
        <w:t xml:space="preserve"> Učebnice teoretických základů oboru</w:t>
      </w:r>
      <w:r w:rsidRPr="00381993">
        <w:rPr>
          <w:rFonts w:cs="Times New Roman"/>
          <w:color w:val="000000" w:themeColor="text1"/>
          <w:szCs w:val="24"/>
        </w:rPr>
        <w:t>.</w:t>
      </w:r>
      <w:r w:rsidR="008B043B" w:rsidRPr="00381993">
        <w:rPr>
          <w:rFonts w:cs="Times New Roman"/>
          <w:color w:val="000000" w:themeColor="text1"/>
          <w:szCs w:val="24"/>
        </w:rPr>
        <w:t xml:space="preserve"> </w:t>
      </w:r>
      <w:r w:rsidRPr="00381993">
        <w:rPr>
          <w:rFonts w:cs="Times New Roman"/>
          <w:color w:val="000000" w:themeColor="text1"/>
          <w:szCs w:val="24"/>
        </w:rPr>
        <w:t xml:space="preserve">Praha: Grada, 2015. </w:t>
      </w:r>
      <w:r w:rsidR="00C068D8" w:rsidRPr="00381993">
        <w:rPr>
          <w:rFonts w:cs="Times New Roman"/>
          <w:color w:val="000000" w:themeColor="text1"/>
          <w:szCs w:val="24"/>
        </w:rPr>
        <w:t xml:space="preserve">306 s. </w:t>
      </w:r>
      <w:r w:rsidRPr="00381993">
        <w:rPr>
          <w:rFonts w:cs="Times New Roman"/>
          <w:color w:val="000000" w:themeColor="text1"/>
          <w:szCs w:val="24"/>
        </w:rPr>
        <w:t>ISBN 978-80-247-9763-2.</w:t>
      </w:r>
    </w:p>
    <w:p w:rsidR="00272CAF" w:rsidRPr="00381993" w:rsidRDefault="00272CAF"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DOLEŽALOVÁ, Alena </w:t>
      </w:r>
      <w:r w:rsidR="00131397" w:rsidRPr="00381993">
        <w:rPr>
          <w:rFonts w:cs="Times New Roman"/>
          <w:color w:val="000000" w:themeColor="text1"/>
          <w:szCs w:val="24"/>
        </w:rPr>
        <w:t xml:space="preserve">a Eva PROCHÁZKOVÁ. </w:t>
      </w:r>
      <w:r w:rsidR="00131397" w:rsidRPr="00381993">
        <w:rPr>
          <w:rFonts w:cs="Times New Roman"/>
          <w:i/>
          <w:color w:val="000000" w:themeColor="text1"/>
          <w:szCs w:val="24"/>
        </w:rPr>
        <w:t xml:space="preserve">Metodický průvodce k živé abecedě, slabikáři a písankám. </w:t>
      </w:r>
      <w:r w:rsidR="00131397" w:rsidRPr="00381993">
        <w:rPr>
          <w:rFonts w:cs="Times New Roman"/>
          <w:color w:val="000000" w:themeColor="text1"/>
          <w:szCs w:val="24"/>
        </w:rPr>
        <w:t xml:space="preserve">3. vyd. Brno: </w:t>
      </w:r>
      <w:r w:rsidR="004B53C3" w:rsidRPr="00381993">
        <w:rPr>
          <w:rFonts w:cs="Times New Roman"/>
          <w:color w:val="000000" w:themeColor="text1"/>
          <w:szCs w:val="24"/>
        </w:rPr>
        <w:t>Nová škola,</w:t>
      </w:r>
      <w:r w:rsidR="00131397" w:rsidRPr="00381993">
        <w:rPr>
          <w:rFonts w:cs="Times New Roman"/>
          <w:color w:val="000000" w:themeColor="text1"/>
          <w:szCs w:val="24"/>
        </w:rPr>
        <w:t xml:space="preserve"> 2013. 135 s. ISBN 978-80-7289-460-4.</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DOLEŽALOVÁ, Edita</w:t>
      </w:r>
      <w:r w:rsidRPr="00381993">
        <w:rPr>
          <w:rFonts w:cs="Times New Roman"/>
          <w:i/>
          <w:color w:val="000000" w:themeColor="text1"/>
          <w:szCs w:val="24"/>
        </w:rPr>
        <w:t>. Hry pro rodiče s dětmi</w:t>
      </w:r>
      <w:r w:rsidRPr="00381993">
        <w:rPr>
          <w:rFonts w:cs="Times New Roman"/>
          <w:color w:val="000000" w:themeColor="text1"/>
          <w:szCs w:val="24"/>
        </w:rPr>
        <w:t xml:space="preserve">. </w:t>
      </w:r>
      <w:r w:rsidR="00F96C6D" w:rsidRPr="00381993">
        <w:rPr>
          <w:rFonts w:cs="Times New Roman"/>
          <w:color w:val="000000" w:themeColor="text1"/>
          <w:szCs w:val="24"/>
        </w:rPr>
        <w:t xml:space="preserve">Praha: Grada, 2005. </w:t>
      </w:r>
      <w:r w:rsidRPr="00381993">
        <w:rPr>
          <w:rFonts w:cs="Times New Roman"/>
          <w:color w:val="000000" w:themeColor="text1"/>
          <w:szCs w:val="24"/>
        </w:rPr>
        <w:t>152 s. ISBN 978-80-47-6184-8.</w:t>
      </w:r>
    </w:p>
    <w:p w:rsidR="00FB1312" w:rsidRPr="00381993" w:rsidRDefault="00FB1312"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DVOŘÁKOVÁ, M</w:t>
      </w:r>
      <w:r w:rsidR="007234B6" w:rsidRPr="00381993">
        <w:rPr>
          <w:rFonts w:cs="Times New Roman"/>
          <w:color w:val="000000" w:themeColor="text1"/>
          <w:szCs w:val="24"/>
        </w:rPr>
        <w:t>arkéta a Zděněk</w:t>
      </w:r>
      <w:r w:rsidRPr="00381993">
        <w:rPr>
          <w:rFonts w:cs="Times New Roman"/>
          <w:color w:val="000000" w:themeColor="text1"/>
          <w:szCs w:val="24"/>
        </w:rPr>
        <w:t xml:space="preserve"> KOLÁŘ. </w:t>
      </w:r>
      <w:r w:rsidRPr="00381993">
        <w:rPr>
          <w:rFonts w:cs="Times New Roman"/>
          <w:i/>
          <w:color w:val="000000" w:themeColor="text1"/>
          <w:szCs w:val="24"/>
        </w:rPr>
        <w:t>Základní učebnice pedagogiky.</w:t>
      </w:r>
      <w:r w:rsidRPr="00381993">
        <w:rPr>
          <w:rFonts w:cs="Times New Roman"/>
          <w:color w:val="000000" w:themeColor="text1"/>
          <w:szCs w:val="24"/>
        </w:rPr>
        <w:t xml:space="preserve"> Praha: Grada, 2015. </w:t>
      </w:r>
      <w:r w:rsidR="007234B6" w:rsidRPr="00381993">
        <w:rPr>
          <w:rFonts w:cs="Times New Roman"/>
          <w:color w:val="000000" w:themeColor="text1"/>
          <w:szCs w:val="24"/>
        </w:rPr>
        <w:t xml:space="preserve">248 s. </w:t>
      </w:r>
      <w:r w:rsidRPr="00381993">
        <w:rPr>
          <w:rFonts w:cs="Times New Roman"/>
          <w:color w:val="000000" w:themeColor="text1"/>
          <w:szCs w:val="24"/>
        </w:rPr>
        <w:t>ISBN 978-80-247-5039-2.</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HÁJEK, B</w:t>
      </w:r>
      <w:r w:rsidR="00C068D8" w:rsidRPr="00381993">
        <w:rPr>
          <w:rFonts w:cs="Times New Roman"/>
          <w:color w:val="000000" w:themeColor="text1"/>
          <w:szCs w:val="24"/>
        </w:rPr>
        <w:t>edřich</w:t>
      </w:r>
      <w:r w:rsidRPr="00381993">
        <w:rPr>
          <w:rFonts w:cs="Times New Roman"/>
          <w:color w:val="000000" w:themeColor="text1"/>
          <w:szCs w:val="24"/>
        </w:rPr>
        <w:t xml:space="preserve">. </w:t>
      </w:r>
      <w:r w:rsidRPr="00381993">
        <w:rPr>
          <w:rFonts w:cs="Times New Roman"/>
          <w:i/>
          <w:color w:val="000000" w:themeColor="text1"/>
          <w:szCs w:val="24"/>
        </w:rPr>
        <w:t>Jak vytvořit vzdělávací program pro školní družiny</w:t>
      </w:r>
      <w:r w:rsidRPr="00381993">
        <w:rPr>
          <w:rFonts w:cs="Times New Roman"/>
          <w:color w:val="000000" w:themeColor="text1"/>
          <w:szCs w:val="24"/>
        </w:rPr>
        <w:t xml:space="preserve">. Praha: Portál, 2007. </w:t>
      </w:r>
      <w:r w:rsidR="00C068D8" w:rsidRPr="00381993">
        <w:rPr>
          <w:rFonts w:cs="Times New Roman"/>
          <w:color w:val="000000" w:themeColor="text1"/>
          <w:szCs w:val="24"/>
        </w:rPr>
        <w:t xml:space="preserve">128 s. </w:t>
      </w:r>
      <w:r w:rsidRPr="00381993">
        <w:rPr>
          <w:rFonts w:cs="Times New Roman"/>
          <w:color w:val="000000" w:themeColor="text1"/>
          <w:szCs w:val="24"/>
        </w:rPr>
        <w:t>ISBN 978-80-7367-233-1.</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HÁJEK, Bedřich. </w:t>
      </w:r>
      <w:r w:rsidRPr="00381993">
        <w:rPr>
          <w:rFonts w:cs="Times New Roman"/>
          <w:i/>
          <w:color w:val="000000" w:themeColor="text1"/>
          <w:szCs w:val="24"/>
        </w:rPr>
        <w:t>Pedagogické ovlivňování volného času</w:t>
      </w:r>
      <w:r w:rsidRPr="00381993">
        <w:rPr>
          <w:rFonts w:cs="Times New Roman"/>
          <w:color w:val="000000" w:themeColor="text1"/>
          <w:szCs w:val="24"/>
        </w:rPr>
        <w:t>. 2. vyd. Praha: Portál, 2008. 239 s. ISBN 978-80-7367-473-1.</w:t>
      </w:r>
    </w:p>
    <w:p w:rsidR="00274068" w:rsidRDefault="00BA013A" w:rsidP="00A86E10">
      <w:pPr>
        <w:spacing w:afterLines="120" w:after="288" w:line="360" w:lineRule="auto"/>
        <w:jc w:val="both"/>
        <w:rPr>
          <w:rFonts w:cs="Times New Roman"/>
          <w:color w:val="000000" w:themeColor="text1"/>
          <w:szCs w:val="24"/>
        </w:rPr>
        <w:sectPr w:rsidR="00274068" w:rsidSect="00274068">
          <w:pgSz w:w="11906" w:h="16838"/>
          <w:pgMar w:top="1417" w:right="1417" w:bottom="1417" w:left="1417" w:header="708" w:footer="708" w:gutter="0"/>
          <w:cols w:space="708"/>
          <w:titlePg/>
          <w:docGrid w:linePitch="360"/>
        </w:sectPr>
      </w:pPr>
      <w:r w:rsidRPr="00381993">
        <w:rPr>
          <w:rFonts w:cs="Times New Roman"/>
          <w:color w:val="000000" w:themeColor="text1"/>
          <w:szCs w:val="24"/>
        </w:rPr>
        <w:t>HERYNEK, P</w:t>
      </w:r>
      <w:r w:rsidR="00C068D8" w:rsidRPr="00381993">
        <w:rPr>
          <w:rFonts w:cs="Times New Roman"/>
          <w:color w:val="000000" w:themeColor="text1"/>
          <w:szCs w:val="24"/>
        </w:rPr>
        <w:t>etr</w:t>
      </w:r>
      <w:r w:rsidRPr="00381993">
        <w:rPr>
          <w:rFonts w:cs="Times New Roman"/>
          <w:color w:val="000000" w:themeColor="text1"/>
          <w:szCs w:val="24"/>
        </w:rPr>
        <w:t xml:space="preserve">. </w:t>
      </w:r>
      <w:r w:rsidRPr="00381993">
        <w:rPr>
          <w:rFonts w:cs="Times New Roman"/>
          <w:i/>
          <w:color w:val="000000" w:themeColor="text1"/>
          <w:szCs w:val="24"/>
        </w:rPr>
        <w:t>Lidová tvorba</w:t>
      </w:r>
      <w:r w:rsidRPr="00381993">
        <w:rPr>
          <w:rFonts w:cs="Times New Roman"/>
          <w:color w:val="000000" w:themeColor="text1"/>
          <w:szCs w:val="24"/>
        </w:rPr>
        <w:t>. Praha: Rubico</w:t>
      </w:r>
      <w:r w:rsidR="00C068D8" w:rsidRPr="00381993">
        <w:rPr>
          <w:rFonts w:cs="Times New Roman"/>
          <w:color w:val="000000" w:themeColor="text1"/>
          <w:szCs w:val="24"/>
        </w:rPr>
        <w:t>, 2019</w:t>
      </w:r>
      <w:r w:rsidRPr="00381993">
        <w:rPr>
          <w:rFonts w:cs="Times New Roman"/>
          <w:color w:val="000000" w:themeColor="text1"/>
          <w:szCs w:val="24"/>
        </w:rPr>
        <w:t>.</w:t>
      </w:r>
      <w:r w:rsidR="00C068D8" w:rsidRPr="00381993">
        <w:rPr>
          <w:rFonts w:cs="Times New Roman"/>
          <w:color w:val="000000" w:themeColor="text1"/>
          <w:szCs w:val="24"/>
        </w:rPr>
        <w:t xml:space="preserve"> 102 s.</w:t>
      </w:r>
      <w:r w:rsidRPr="00381993">
        <w:rPr>
          <w:rFonts w:cs="Times New Roman"/>
          <w:color w:val="000000" w:themeColor="text1"/>
          <w:szCs w:val="24"/>
        </w:rPr>
        <w:t xml:space="preserve"> ISBN 978-80-7346-261-1</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lastRenderedPageBreak/>
        <w:t>HOFBAUER, B</w:t>
      </w:r>
      <w:r w:rsidR="00C068D8" w:rsidRPr="00381993">
        <w:rPr>
          <w:rFonts w:cs="Times New Roman"/>
          <w:color w:val="000000" w:themeColor="text1"/>
          <w:szCs w:val="24"/>
        </w:rPr>
        <w:t>řetislav</w:t>
      </w:r>
      <w:r w:rsidRPr="00381993">
        <w:rPr>
          <w:rFonts w:cs="Times New Roman"/>
          <w:color w:val="000000" w:themeColor="text1"/>
          <w:szCs w:val="24"/>
        </w:rPr>
        <w:t xml:space="preserve">. </w:t>
      </w:r>
      <w:r w:rsidRPr="00381993">
        <w:rPr>
          <w:rFonts w:cs="Times New Roman"/>
          <w:i/>
          <w:color w:val="000000" w:themeColor="text1"/>
          <w:szCs w:val="24"/>
        </w:rPr>
        <w:t>Děti, mládež a volný čas</w:t>
      </w:r>
      <w:r w:rsidRPr="00381993">
        <w:rPr>
          <w:rFonts w:cs="Times New Roman"/>
          <w:color w:val="000000" w:themeColor="text1"/>
          <w:szCs w:val="24"/>
        </w:rPr>
        <w:t>. Praha: Portál, 2004. 176 s. ISBN 80-7178-97-5.</w:t>
      </w:r>
    </w:p>
    <w:p w:rsidR="00FB1312" w:rsidRPr="00381993" w:rsidRDefault="00FB1312"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HOLOUŠOVÁ, D. 2008. </w:t>
      </w:r>
      <w:r w:rsidRPr="00381993">
        <w:rPr>
          <w:rFonts w:cs="Times New Roman"/>
          <w:i/>
          <w:color w:val="000000" w:themeColor="text1"/>
          <w:szCs w:val="24"/>
        </w:rPr>
        <w:t>Učitel a profesní etika</w:t>
      </w:r>
      <w:r w:rsidRPr="00381993">
        <w:rPr>
          <w:rFonts w:cs="Times New Roman"/>
          <w:color w:val="000000" w:themeColor="text1"/>
          <w:szCs w:val="24"/>
        </w:rPr>
        <w:t>. in Petr Franiok, Dana Knotova (ed.) Učitel a žák v současné škole. Sbornik z 15. konference České pedagogické společnosti. Brno: Masarykova univerzita. ISBN 978-80-210-4752-5.</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HONZÍKOVÁ, Jarmila. </w:t>
      </w:r>
      <w:r w:rsidRPr="00381993">
        <w:rPr>
          <w:rFonts w:cs="Times New Roman"/>
          <w:i/>
          <w:color w:val="000000" w:themeColor="text1"/>
          <w:szCs w:val="24"/>
        </w:rPr>
        <w:t>Didaktika pracovní výchovy na 1. stupni ZŠ</w:t>
      </w:r>
      <w:r w:rsidRPr="00381993">
        <w:rPr>
          <w:rFonts w:cs="Times New Roman"/>
          <w:color w:val="000000" w:themeColor="text1"/>
          <w:szCs w:val="24"/>
        </w:rPr>
        <w:t xml:space="preserve">. Plzeň: Západočeská univerzita, 2004. 120 s. ISBN 80-7043-255-1. </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HRABÁLKOVÁ, M</w:t>
      </w:r>
      <w:r w:rsidR="00C068D8" w:rsidRPr="00381993">
        <w:rPr>
          <w:rFonts w:cs="Times New Roman"/>
          <w:color w:val="000000" w:themeColor="text1"/>
          <w:szCs w:val="24"/>
        </w:rPr>
        <w:t>onika</w:t>
      </w:r>
      <w:r w:rsidRPr="00381993">
        <w:rPr>
          <w:rFonts w:cs="Times New Roman"/>
          <w:color w:val="000000" w:themeColor="text1"/>
          <w:szCs w:val="24"/>
        </w:rPr>
        <w:t xml:space="preserve">. </w:t>
      </w:r>
      <w:r w:rsidRPr="00381993">
        <w:rPr>
          <w:rFonts w:cs="Times New Roman"/>
          <w:i/>
          <w:color w:val="000000" w:themeColor="text1"/>
          <w:szCs w:val="24"/>
        </w:rPr>
        <w:t>Tvoříme pro děti</w:t>
      </w:r>
      <w:r w:rsidRPr="00381993">
        <w:rPr>
          <w:rFonts w:cs="Times New Roman"/>
          <w:color w:val="000000" w:themeColor="text1"/>
          <w:szCs w:val="24"/>
        </w:rPr>
        <w:t>. Praha: Fragment</w:t>
      </w:r>
      <w:r w:rsidR="00C068D8" w:rsidRPr="00381993">
        <w:rPr>
          <w:rFonts w:cs="Times New Roman"/>
          <w:color w:val="000000" w:themeColor="text1"/>
          <w:szCs w:val="24"/>
        </w:rPr>
        <w:t>, 2016</w:t>
      </w:r>
      <w:r w:rsidRPr="00381993">
        <w:rPr>
          <w:rFonts w:cs="Times New Roman"/>
          <w:color w:val="000000" w:themeColor="text1"/>
          <w:szCs w:val="24"/>
        </w:rPr>
        <w:t>.</w:t>
      </w:r>
      <w:r w:rsidR="00C068D8" w:rsidRPr="00381993">
        <w:rPr>
          <w:rFonts w:cs="Times New Roman"/>
          <w:color w:val="000000" w:themeColor="text1"/>
          <w:szCs w:val="24"/>
        </w:rPr>
        <w:t xml:space="preserve"> 104 s. </w:t>
      </w:r>
      <w:r w:rsidRPr="00381993">
        <w:rPr>
          <w:rFonts w:cs="Times New Roman"/>
          <w:color w:val="000000" w:themeColor="text1"/>
          <w:szCs w:val="24"/>
        </w:rPr>
        <w:t xml:space="preserve"> ISBN 978-80-253-2871-2</w:t>
      </w:r>
    </w:p>
    <w:p w:rsidR="00FB1312" w:rsidRPr="00381993" w:rsidRDefault="00FB1312" w:rsidP="00A86E10">
      <w:pPr>
        <w:spacing w:line="360" w:lineRule="auto"/>
        <w:rPr>
          <w:rFonts w:cs="Times New Roman"/>
          <w:color w:val="000000" w:themeColor="text1"/>
          <w:shd w:val="clear" w:color="auto" w:fill="FFFFFF"/>
        </w:rPr>
      </w:pPr>
      <w:r w:rsidRPr="00381993">
        <w:rPr>
          <w:rFonts w:cs="Times New Roman"/>
          <w:color w:val="000000" w:themeColor="text1"/>
          <w:shd w:val="clear" w:color="auto" w:fill="FFFFFF"/>
        </w:rPr>
        <w:t xml:space="preserve">KAPLÁNEK, Michal. </w:t>
      </w:r>
      <w:r w:rsidRPr="00381993">
        <w:rPr>
          <w:rFonts w:cs="Times New Roman"/>
          <w:i/>
          <w:color w:val="000000" w:themeColor="text1"/>
          <w:shd w:val="clear" w:color="auto" w:fill="FFFFFF"/>
        </w:rPr>
        <w:t>Volný čas a jeho význam ve výchově.</w:t>
      </w:r>
      <w:r w:rsidRPr="00381993">
        <w:rPr>
          <w:rFonts w:cs="Times New Roman"/>
          <w:color w:val="000000" w:themeColor="text1"/>
          <w:shd w:val="clear" w:color="auto" w:fill="FFFFFF"/>
        </w:rPr>
        <w:t xml:space="preserve"> Praha: Portál, 2017. 207 s. ISBN 978-80-262-1250-8.</w:t>
      </w:r>
    </w:p>
    <w:p w:rsidR="00C068D8"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KALAIDZI</w:t>
      </w:r>
      <w:r w:rsidR="00C068D8" w:rsidRPr="00381993">
        <w:rPr>
          <w:rFonts w:cs="Times New Roman"/>
          <w:color w:val="000000" w:themeColor="text1"/>
          <w:szCs w:val="24"/>
        </w:rPr>
        <w:t>D</w:t>
      </w:r>
      <w:r w:rsidRPr="00381993">
        <w:rPr>
          <w:rFonts w:cs="Times New Roman"/>
          <w:color w:val="000000" w:themeColor="text1"/>
          <w:szCs w:val="24"/>
        </w:rPr>
        <w:t>U, E</w:t>
      </w:r>
      <w:r w:rsidR="00C068D8" w:rsidRPr="00381993">
        <w:rPr>
          <w:rFonts w:cs="Times New Roman"/>
          <w:color w:val="000000" w:themeColor="text1"/>
          <w:szCs w:val="24"/>
        </w:rPr>
        <w:t>llen</w:t>
      </w:r>
      <w:r w:rsidRPr="00381993">
        <w:rPr>
          <w:rFonts w:cs="Times New Roman"/>
          <w:color w:val="000000" w:themeColor="text1"/>
          <w:szCs w:val="24"/>
        </w:rPr>
        <w:t>.</w:t>
      </w:r>
      <w:r w:rsidR="00C068D8" w:rsidRPr="00381993">
        <w:rPr>
          <w:rFonts w:cs="Times New Roman"/>
          <w:color w:val="000000" w:themeColor="text1"/>
          <w:szCs w:val="24"/>
        </w:rPr>
        <w:t xml:space="preserve"> </w:t>
      </w:r>
      <w:r w:rsidRPr="00381993">
        <w:rPr>
          <w:rFonts w:cs="Times New Roman"/>
          <w:i/>
          <w:color w:val="000000" w:themeColor="text1"/>
          <w:szCs w:val="24"/>
        </w:rPr>
        <w:t>Neobyčejné tvoření s dětmi</w:t>
      </w:r>
      <w:r w:rsidRPr="00381993">
        <w:rPr>
          <w:rFonts w:cs="Times New Roman"/>
          <w:color w:val="000000" w:themeColor="text1"/>
          <w:szCs w:val="24"/>
        </w:rPr>
        <w:t>. Praha: Grada</w:t>
      </w:r>
      <w:r w:rsidR="00C068D8" w:rsidRPr="00381993">
        <w:rPr>
          <w:rFonts w:cs="Times New Roman"/>
          <w:color w:val="000000" w:themeColor="text1"/>
          <w:szCs w:val="24"/>
        </w:rPr>
        <w:t>, 2014</w:t>
      </w:r>
      <w:r w:rsidRPr="00381993">
        <w:rPr>
          <w:rFonts w:cs="Times New Roman"/>
          <w:color w:val="000000" w:themeColor="text1"/>
          <w:szCs w:val="24"/>
        </w:rPr>
        <w:t>.</w:t>
      </w:r>
      <w:r w:rsidR="00C068D8" w:rsidRPr="00381993">
        <w:rPr>
          <w:rFonts w:cs="Times New Roman"/>
          <w:color w:val="000000" w:themeColor="text1"/>
          <w:szCs w:val="24"/>
        </w:rPr>
        <w:t xml:space="preserve"> 64 s.</w:t>
      </w:r>
      <w:r w:rsidRPr="00381993">
        <w:rPr>
          <w:rFonts w:cs="Times New Roman"/>
          <w:color w:val="000000" w:themeColor="text1"/>
          <w:szCs w:val="24"/>
        </w:rPr>
        <w:t xml:space="preserve"> ISBN </w:t>
      </w:r>
      <w:r w:rsidR="00C068D8" w:rsidRPr="00381993">
        <w:rPr>
          <w:rFonts w:cs="Times New Roman"/>
          <w:color w:val="000000" w:themeColor="text1"/>
          <w:szCs w:val="24"/>
        </w:rPr>
        <w:t>978-80-247-4197-0</w:t>
      </w:r>
    </w:p>
    <w:p w:rsidR="006917FC" w:rsidRPr="00381993" w:rsidRDefault="006917FC"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KEJKLÍČKOVÁ, Ilona. </w:t>
      </w:r>
      <w:r w:rsidRPr="00381993">
        <w:rPr>
          <w:rFonts w:cs="Times New Roman"/>
          <w:i/>
          <w:color w:val="000000" w:themeColor="text1"/>
          <w:szCs w:val="24"/>
        </w:rPr>
        <w:t>Vady řečí u dětí</w:t>
      </w:r>
      <w:r w:rsidRPr="00381993">
        <w:rPr>
          <w:rFonts w:cs="Times New Roman"/>
          <w:color w:val="000000" w:themeColor="text1"/>
          <w:szCs w:val="24"/>
        </w:rPr>
        <w:t>. Praha: Grada, 2016. 224 s. ISBN 978-80-247-3941-0.</w:t>
      </w:r>
    </w:p>
    <w:p w:rsidR="00FB1312" w:rsidRPr="00381993" w:rsidRDefault="00FB1312" w:rsidP="00A86E10">
      <w:pPr>
        <w:spacing w:line="360" w:lineRule="auto"/>
        <w:jc w:val="both"/>
        <w:rPr>
          <w:rFonts w:cs="Times New Roman"/>
          <w:color w:val="000000" w:themeColor="text1"/>
          <w:szCs w:val="24"/>
        </w:rPr>
      </w:pPr>
      <w:r w:rsidRPr="00381993">
        <w:rPr>
          <w:rFonts w:cs="Times New Roman"/>
          <w:color w:val="000000" w:themeColor="text1"/>
          <w:szCs w:val="24"/>
        </w:rPr>
        <w:t>KOŤÁTKOVÁ, S</w:t>
      </w:r>
      <w:r w:rsidR="0089357E" w:rsidRPr="00381993">
        <w:rPr>
          <w:rFonts w:cs="Times New Roman"/>
          <w:color w:val="000000" w:themeColor="text1"/>
          <w:szCs w:val="24"/>
        </w:rPr>
        <w:t>oňa</w:t>
      </w:r>
      <w:r w:rsidRPr="00381993">
        <w:rPr>
          <w:rFonts w:cs="Times New Roman"/>
          <w:color w:val="000000" w:themeColor="text1"/>
          <w:szCs w:val="24"/>
        </w:rPr>
        <w:t>.</w:t>
      </w:r>
      <w:r w:rsidRPr="00381993">
        <w:rPr>
          <w:rFonts w:cs="Times New Roman"/>
          <w:i/>
          <w:color w:val="000000" w:themeColor="text1"/>
          <w:szCs w:val="24"/>
        </w:rPr>
        <w:t xml:space="preserve"> Hry v mateřské škole v teorii a praxi. </w:t>
      </w:r>
      <w:r w:rsidRPr="00381993">
        <w:rPr>
          <w:rFonts w:cs="Times New Roman"/>
          <w:color w:val="000000" w:themeColor="text1"/>
          <w:szCs w:val="24"/>
        </w:rPr>
        <w:t xml:space="preserve">Praha: Grada, 2005. </w:t>
      </w:r>
      <w:r w:rsidR="0089357E" w:rsidRPr="00381993">
        <w:rPr>
          <w:rFonts w:cs="Times New Roman"/>
          <w:color w:val="000000" w:themeColor="text1"/>
          <w:szCs w:val="24"/>
        </w:rPr>
        <w:t xml:space="preserve">184 s. </w:t>
      </w:r>
      <w:r w:rsidRPr="00381993">
        <w:rPr>
          <w:rFonts w:cs="Times New Roman"/>
          <w:color w:val="000000" w:themeColor="text1"/>
          <w:szCs w:val="24"/>
        </w:rPr>
        <w:t>ISBN 80-247-0852-3.</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LANGMEIER, J</w:t>
      </w:r>
      <w:r w:rsidR="008025D3" w:rsidRPr="00381993">
        <w:rPr>
          <w:rFonts w:cs="Times New Roman"/>
          <w:color w:val="000000" w:themeColor="text1"/>
          <w:szCs w:val="24"/>
        </w:rPr>
        <w:t xml:space="preserve">osef a Dana </w:t>
      </w:r>
      <w:r w:rsidRPr="00381993">
        <w:rPr>
          <w:rFonts w:cs="Times New Roman"/>
          <w:color w:val="000000" w:themeColor="text1"/>
          <w:szCs w:val="24"/>
        </w:rPr>
        <w:t xml:space="preserve">KREJČÍŘOVÁ. </w:t>
      </w:r>
      <w:r w:rsidRPr="00381993">
        <w:rPr>
          <w:rFonts w:cs="Times New Roman"/>
          <w:i/>
          <w:color w:val="000000" w:themeColor="text1"/>
          <w:szCs w:val="24"/>
        </w:rPr>
        <w:t>Vývojová psychologie</w:t>
      </w:r>
      <w:r w:rsidRPr="00381993">
        <w:rPr>
          <w:rFonts w:cs="Times New Roman"/>
          <w:color w:val="000000" w:themeColor="text1"/>
          <w:szCs w:val="24"/>
        </w:rPr>
        <w:t xml:space="preserve">. </w:t>
      </w:r>
      <w:r w:rsidR="00F96C6D" w:rsidRPr="00381993">
        <w:rPr>
          <w:rFonts w:cs="Times New Roman"/>
          <w:color w:val="000000" w:themeColor="text1"/>
          <w:szCs w:val="24"/>
        </w:rPr>
        <w:t xml:space="preserve">Praha: Grada, 2006. </w:t>
      </w:r>
      <w:r w:rsidRPr="00381993">
        <w:rPr>
          <w:rFonts w:cs="Times New Roman"/>
          <w:color w:val="000000" w:themeColor="text1"/>
          <w:szCs w:val="24"/>
        </w:rPr>
        <w:t xml:space="preserve">368 s. ISBN 978-80-247-1284-0. </w:t>
      </w:r>
    </w:p>
    <w:p w:rsidR="0035297F" w:rsidRPr="00381993" w:rsidRDefault="0035297F"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MATĚJČEK, Zdeněk. </w:t>
      </w:r>
      <w:r w:rsidRPr="00381993">
        <w:rPr>
          <w:rFonts w:cs="Times New Roman"/>
          <w:i/>
          <w:color w:val="000000" w:themeColor="text1"/>
          <w:szCs w:val="24"/>
        </w:rPr>
        <w:t>Po dobrém nebo po zlém?</w:t>
      </w:r>
      <w:r w:rsidR="006917FC" w:rsidRPr="00381993">
        <w:rPr>
          <w:rFonts w:cs="Times New Roman"/>
          <w:color w:val="000000" w:themeColor="text1"/>
          <w:szCs w:val="24"/>
        </w:rPr>
        <w:t xml:space="preserve"> 8. vyd.</w:t>
      </w:r>
      <w:r w:rsidRPr="00381993">
        <w:rPr>
          <w:rFonts w:cs="Times New Roman"/>
          <w:i/>
          <w:color w:val="000000" w:themeColor="text1"/>
          <w:szCs w:val="24"/>
        </w:rPr>
        <w:t xml:space="preserve"> </w:t>
      </w:r>
      <w:r w:rsidRPr="00381993">
        <w:rPr>
          <w:rFonts w:cs="Times New Roman"/>
          <w:color w:val="000000" w:themeColor="text1"/>
          <w:szCs w:val="24"/>
        </w:rPr>
        <w:t>Praha: Portál, 2015. 128 s. ISBN 978-80-262-0852-4</w:t>
      </w:r>
    </w:p>
    <w:p w:rsidR="00FB1312" w:rsidRPr="00381993" w:rsidRDefault="00FB1312" w:rsidP="00A86E10">
      <w:pPr>
        <w:pStyle w:val="Textpoznpodarou"/>
        <w:spacing w:afterLines="120" w:after="288" w:line="360" w:lineRule="auto"/>
        <w:ind w:firstLine="0"/>
        <w:rPr>
          <w:color w:val="000000" w:themeColor="text1"/>
          <w:sz w:val="24"/>
          <w:szCs w:val="24"/>
        </w:rPr>
      </w:pPr>
      <w:r w:rsidRPr="00381993">
        <w:rPr>
          <w:color w:val="000000" w:themeColor="text1"/>
          <w:sz w:val="24"/>
          <w:szCs w:val="24"/>
          <w:shd w:val="clear" w:color="auto" w:fill="FFFFFF"/>
        </w:rPr>
        <w:t>NELEŠOVSKÁ, A</w:t>
      </w:r>
      <w:r w:rsidR="0089357E" w:rsidRPr="00381993">
        <w:rPr>
          <w:color w:val="000000" w:themeColor="text1"/>
          <w:sz w:val="24"/>
          <w:szCs w:val="24"/>
          <w:shd w:val="clear" w:color="auto" w:fill="FFFFFF"/>
        </w:rPr>
        <w:t>lena</w:t>
      </w:r>
      <w:r w:rsidRPr="00381993">
        <w:rPr>
          <w:color w:val="000000" w:themeColor="text1"/>
          <w:sz w:val="24"/>
          <w:szCs w:val="24"/>
          <w:shd w:val="clear" w:color="auto" w:fill="FFFFFF"/>
        </w:rPr>
        <w:t xml:space="preserve">. </w:t>
      </w:r>
      <w:r w:rsidRPr="00381993">
        <w:rPr>
          <w:i/>
          <w:color w:val="000000" w:themeColor="text1"/>
          <w:sz w:val="24"/>
          <w:szCs w:val="24"/>
          <w:shd w:val="clear" w:color="auto" w:fill="FFFFFF"/>
        </w:rPr>
        <w:t>Jak se děti učí hrou.</w:t>
      </w:r>
      <w:r w:rsidRPr="00381993">
        <w:rPr>
          <w:color w:val="000000" w:themeColor="text1"/>
          <w:sz w:val="24"/>
          <w:szCs w:val="24"/>
          <w:shd w:val="clear" w:color="auto" w:fill="FFFFFF"/>
        </w:rPr>
        <w:t xml:space="preserve"> Praha: Grada, 2003.</w:t>
      </w:r>
      <w:r w:rsidR="0089357E" w:rsidRPr="00381993">
        <w:rPr>
          <w:color w:val="000000" w:themeColor="text1"/>
          <w:sz w:val="24"/>
          <w:szCs w:val="24"/>
          <w:shd w:val="clear" w:color="auto" w:fill="FFFFFF"/>
        </w:rPr>
        <w:t xml:space="preserve"> 116 s. </w:t>
      </w:r>
      <w:r w:rsidRPr="00381993">
        <w:rPr>
          <w:color w:val="000000" w:themeColor="text1"/>
          <w:sz w:val="24"/>
          <w:szCs w:val="24"/>
          <w:shd w:val="clear" w:color="auto" w:fill="FFFFFF"/>
        </w:rPr>
        <w:t xml:space="preserve"> ISBN </w:t>
      </w:r>
      <w:r w:rsidRPr="00381993">
        <w:rPr>
          <w:color w:val="000000" w:themeColor="text1"/>
          <w:sz w:val="24"/>
          <w:szCs w:val="24"/>
        </w:rPr>
        <w:t>978-80-247-0815-7</w:t>
      </w:r>
    </w:p>
    <w:p w:rsidR="00274068" w:rsidRDefault="00BA013A" w:rsidP="00A86E10">
      <w:pPr>
        <w:spacing w:afterLines="120" w:after="288" w:line="360" w:lineRule="auto"/>
        <w:jc w:val="both"/>
        <w:rPr>
          <w:rFonts w:cs="Times New Roman"/>
          <w:color w:val="000000" w:themeColor="text1"/>
          <w:szCs w:val="24"/>
        </w:rPr>
        <w:sectPr w:rsidR="00274068" w:rsidSect="00274068">
          <w:pgSz w:w="11906" w:h="16838"/>
          <w:pgMar w:top="1417" w:right="1417" w:bottom="1417" w:left="1417" w:header="708" w:footer="708" w:gutter="0"/>
          <w:cols w:space="708"/>
          <w:titlePg/>
          <w:docGrid w:linePitch="360"/>
        </w:sectPr>
      </w:pPr>
      <w:r w:rsidRPr="00381993">
        <w:rPr>
          <w:rFonts w:cs="Times New Roman"/>
          <w:color w:val="000000" w:themeColor="text1"/>
          <w:szCs w:val="24"/>
        </w:rPr>
        <w:t>PÁVKOVÁ, J</w:t>
      </w:r>
      <w:r w:rsidR="008025D3" w:rsidRPr="00381993">
        <w:rPr>
          <w:rFonts w:cs="Times New Roman"/>
          <w:color w:val="000000" w:themeColor="text1"/>
          <w:szCs w:val="24"/>
        </w:rPr>
        <w:t>iřina</w:t>
      </w:r>
      <w:r w:rsidRPr="00381993">
        <w:rPr>
          <w:rFonts w:cs="Times New Roman"/>
          <w:color w:val="000000" w:themeColor="text1"/>
          <w:szCs w:val="24"/>
        </w:rPr>
        <w:t xml:space="preserve">. </w:t>
      </w:r>
      <w:r w:rsidRPr="00381993">
        <w:rPr>
          <w:rFonts w:cs="Times New Roman"/>
          <w:i/>
          <w:color w:val="000000" w:themeColor="text1"/>
          <w:szCs w:val="24"/>
        </w:rPr>
        <w:t>Pedagogika volného času: teorie, praxe, perspektivy výchovy mimo vyučování a zařízení volného času</w:t>
      </w:r>
      <w:r w:rsidRPr="00381993">
        <w:rPr>
          <w:rFonts w:cs="Times New Roman"/>
          <w:color w:val="000000" w:themeColor="text1"/>
          <w:szCs w:val="24"/>
        </w:rPr>
        <w:t>. Praha: Portál, 2002. 221 s. ISBN 80-7178.711-6.</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lastRenderedPageBreak/>
        <w:t>PÁVKOVÁ, J</w:t>
      </w:r>
      <w:r w:rsidR="008025D3" w:rsidRPr="00381993">
        <w:rPr>
          <w:rFonts w:cs="Times New Roman"/>
          <w:color w:val="000000" w:themeColor="text1"/>
          <w:szCs w:val="24"/>
        </w:rPr>
        <w:t>iřina</w:t>
      </w:r>
      <w:r w:rsidR="00C068D8" w:rsidRPr="00381993">
        <w:rPr>
          <w:rFonts w:cs="Times New Roman"/>
          <w:color w:val="000000" w:themeColor="text1"/>
          <w:szCs w:val="24"/>
        </w:rPr>
        <w:t xml:space="preserve"> a Bedřich </w:t>
      </w:r>
      <w:r w:rsidRPr="00381993">
        <w:rPr>
          <w:rFonts w:cs="Times New Roman"/>
          <w:color w:val="000000" w:themeColor="text1"/>
          <w:szCs w:val="24"/>
        </w:rPr>
        <w:t xml:space="preserve">HÁJEK. </w:t>
      </w:r>
      <w:r w:rsidRPr="00381993">
        <w:rPr>
          <w:rFonts w:cs="Times New Roman"/>
          <w:i/>
          <w:color w:val="000000" w:themeColor="text1"/>
          <w:szCs w:val="24"/>
        </w:rPr>
        <w:t>Školní družina</w:t>
      </w:r>
      <w:r w:rsidRPr="00381993">
        <w:rPr>
          <w:rFonts w:cs="Times New Roman"/>
          <w:color w:val="000000" w:themeColor="text1"/>
          <w:szCs w:val="24"/>
        </w:rPr>
        <w:t>. Praha: Nakladatelství Portál, 2003.</w:t>
      </w:r>
      <w:r w:rsidR="00655905" w:rsidRPr="00381993">
        <w:rPr>
          <w:rFonts w:cs="Times New Roman"/>
          <w:color w:val="000000" w:themeColor="text1"/>
          <w:szCs w:val="24"/>
        </w:rPr>
        <w:t xml:space="preserve"> 152 s.</w:t>
      </w:r>
      <w:r w:rsidRPr="00381993">
        <w:rPr>
          <w:rFonts w:cs="Times New Roman"/>
          <w:color w:val="000000" w:themeColor="text1"/>
          <w:szCs w:val="24"/>
        </w:rPr>
        <w:t xml:space="preserve"> ISBN 80-7178-751-5.</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PÁVKOVÁ</w:t>
      </w:r>
      <w:r w:rsidR="008025D3" w:rsidRPr="00381993">
        <w:rPr>
          <w:rFonts w:cs="Times New Roman"/>
          <w:color w:val="000000" w:themeColor="text1"/>
          <w:szCs w:val="24"/>
        </w:rPr>
        <w:t>, Jiřina</w:t>
      </w:r>
      <w:r w:rsidRPr="00381993">
        <w:rPr>
          <w:rFonts w:cs="Times New Roman"/>
          <w:color w:val="000000" w:themeColor="text1"/>
          <w:szCs w:val="24"/>
        </w:rPr>
        <w:t xml:space="preserve">. </w:t>
      </w:r>
      <w:r w:rsidRPr="00381993">
        <w:rPr>
          <w:rFonts w:cs="Times New Roman"/>
          <w:i/>
          <w:color w:val="000000" w:themeColor="text1"/>
          <w:szCs w:val="24"/>
        </w:rPr>
        <w:t>Pedagogika volného času</w:t>
      </w:r>
      <w:r w:rsidRPr="00381993">
        <w:rPr>
          <w:rFonts w:cs="Times New Roman"/>
          <w:color w:val="000000" w:themeColor="text1"/>
          <w:szCs w:val="24"/>
        </w:rPr>
        <w:t xml:space="preserve">. Praha: Univerzita Karlova v Praze, Pedagogická fakulta, 2014. 145 s. ISBN 978-80-7290-666-6. </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PITROVÁ, P</w:t>
      </w:r>
      <w:r w:rsidR="00C068D8" w:rsidRPr="00381993">
        <w:rPr>
          <w:rFonts w:cs="Times New Roman"/>
          <w:color w:val="000000" w:themeColor="text1"/>
          <w:szCs w:val="24"/>
        </w:rPr>
        <w:t>avlína</w:t>
      </w:r>
      <w:r w:rsidRPr="00381993">
        <w:rPr>
          <w:rFonts w:cs="Times New Roman"/>
          <w:color w:val="000000" w:themeColor="text1"/>
          <w:szCs w:val="24"/>
        </w:rPr>
        <w:t xml:space="preserve">. </w:t>
      </w:r>
      <w:r w:rsidRPr="00381993">
        <w:rPr>
          <w:rFonts w:cs="Times New Roman"/>
          <w:i/>
          <w:color w:val="000000" w:themeColor="text1"/>
          <w:szCs w:val="24"/>
        </w:rPr>
        <w:t>Český rok</w:t>
      </w:r>
      <w:r w:rsidRPr="00381993">
        <w:rPr>
          <w:rFonts w:cs="Times New Roman"/>
          <w:color w:val="000000" w:themeColor="text1"/>
          <w:szCs w:val="24"/>
        </w:rPr>
        <w:t>: Lidové tradice a zvyky. Praha: Fragment</w:t>
      </w:r>
      <w:r w:rsidR="008025D3" w:rsidRPr="00381993">
        <w:rPr>
          <w:rFonts w:cs="Times New Roman"/>
          <w:color w:val="000000" w:themeColor="text1"/>
          <w:szCs w:val="24"/>
        </w:rPr>
        <w:t>, 20</w:t>
      </w:r>
      <w:r w:rsidR="00C61179" w:rsidRPr="00381993">
        <w:rPr>
          <w:rFonts w:cs="Times New Roman"/>
          <w:color w:val="000000" w:themeColor="text1"/>
          <w:szCs w:val="24"/>
        </w:rPr>
        <w:t>0</w:t>
      </w:r>
      <w:r w:rsidR="008025D3" w:rsidRPr="00381993">
        <w:rPr>
          <w:rFonts w:cs="Times New Roman"/>
          <w:color w:val="000000" w:themeColor="text1"/>
          <w:szCs w:val="24"/>
        </w:rPr>
        <w:t>7</w:t>
      </w:r>
      <w:r w:rsidRPr="00381993">
        <w:rPr>
          <w:rFonts w:cs="Times New Roman"/>
          <w:color w:val="000000" w:themeColor="text1"/>
          <w:szCs w:val="24"/>
        </w:rPr>
        <w:t>. ISBN 978-80-253-2709-8</w:t>
      </w:r>
    </w:p>
    <w:p w:rsidR="008025D3" w:rsidRPr="00381993" w:rsidRDefault="008025D3"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PRŮCHA, Jan, Eliška WALTEROVÁ a Jiří MAREŠ. </w:t>
      </w:r>
      <w:r w:rsidRPr="00381993">
        <w:rPr>
          <w:rFonts w:cs="Times New Roman"/>
          <w:i/>
          <w:color w:val="000000" w:themeColor="text1"/>
          <w:szCs w:val="24"/>
        </w:rPr>
        <w:t>Pedagogický slovník</w:t>
      </w:r>
      <w:r w:rsidRPr="00381993">
        <w:rPr>
          <w:rFonts w:cs="Times New Roman"/>
          <w:color w:val="000000" w:themeColor="text1"/>
          <w:szCs w:val="24"/>
        </w:rPr>
        <w:t xml:space="preserve">. </w:t>
      </w:r>
      <w:r w:rsidR="00F96C6D" w:rsidRPr="00381993">
        <w:rPr>
          <w:rFonts w:cs="Times New Roman"/>
          <w:color w:val="000000" w:themeColor="text1"/>
          <w:szCs w:val="24"/>
        </w:rPr>
        <w:t xml:space="preserve">6. vyd. Praha: Portál, 2009. </w:t>
      </w:r>
      <w:r w:rsidRPr="00381993">
        <w:rPr>
          <w:rFonts w:cs="Times New Roman"/>
          <w:color w:val="000000" w:themeColor="text1"/>
          <w:szCs w:val="24"/>
        </w:rPr>
        <w:t>400 s. ISBN 978-80-7367-647-6.</w:t>
      </w:r>
    </w:p>
    <w:p w:rsidR="0015167C" w:rsidRPr="00381993" w:rsidRDefault="0015167C"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RUCKER-VENNEMANN, Ursula. </w:t>
      </w:r>
      <w:r w:rsidR="00843776" w:rsidRPr="00381993">
        <w:rPr>
          <w:rFonts w:cs="Times New Roman"/>
          <w:i/>
          <w:color w:val="000000" w:themeColor="text1"/>
          <w:szCs w:val="24"/>
        </w:rPr>
        <w:t xml:space="preserve">Lernen mit Kopf und Bauch. </w:t>
      </w:r>
      <w:r w:rsidR="00843776" w:rsidRPr="00381993">
        <w:rPr>
          <w:rFonts w:cs="Times New Roman"/>
          <w:color w:val="000000" w:themeColor="text1"/>
          <w:szCs w:val="24"/>
        </w:rPr>
        <w:t>Munchen: Kosel, 2001. 156 s. ISBN 3-466-30564-0.</w:t>
      </w:r>
    </w:p>
    <w:p w:rsidR="00FB1312" w:rsidRPr="00381993" w:rsidRDefault="00FB1312" w:rsidP="00A86E10">
      <w:pPr>
        <w:spacing w:afterLines="120" w:after="288" w:line="360" w:lineRule="auto"/>
        <w:jc w:val="both"/>
        <w:rPr>
          <w:rFonts w:cs="Times New Roman"/>
          <w:color w:val="000000" w:themeColor="text1"/>
          <w:szCs w:val="24"/>
          <w:shd w:val="clear" w:color="auto" w:fill="FFFFFF"/>
        </w:rPr>
      </w:pPr>
      <w:r w:rsidRPr="00381993">
        <w:rPr>
          <w:rFonts w:cs="Times New Roman"/>
          <w:color w:val="000000" w:themeColor="text1"/>
          <w:szCs w:val="24"/>
        </w:rPr>
        <w:t>SUCHÁNKOVÁ, E</w:t>
      </w:r>
      <w:r w:rsidR="0089357E" w:rsidRPr="00381993">
        <w:rPr>
          <w:rFonts w:cs="Times New Roman"/>
          <w:color w:val="000000" w:themeColor="text1"/>
          <w:szCs w:val="24"/>
        </w:rPr>
        <w:t>liška</w:t>
      </w:r>
      <w:r w:rsidRPr="00381993">
        <w:rPr>
          <w:rFonts w:cs="Times New Roman"/>
          <w:color w:val="000000" w:themeColor="text1"/>
          <w:szCs w:val="24"/>
        </w:rPr>
        <w:t xml:space="preserve">. </w:t>
      </w:r>
      <w:r w:rsidRPr="00381993">
        <w:rPr>
          <w:rFonts w:cs="Times New Roman"/>
          <w:i/>
          <w:color w:val="000000" w:themeColor="text1"/>
          <w:szCs w:val="24"/>
        </w:rPr>
        <w:t>Hra a její využití v předškolním vzdělávání.</w:t>
      </w:r>
      <w:r w:rsidRPr="00381993">
        <w:rPr>
          <w:rFonts w:cs="Times New Roman"/>
          <w:color w:val="000000" w:themeColor="text1"/>
          <w:szCs w:val="24"/>
        </w:rPr>
        <w:t xml:space="preserve"> Praha: Portál, 2014.</w:t>
      </w:r>
      <w:r w:rsidR="0089357E" w:rsidRPr="00381993">
        <w:rPr>
          <w:rFonts w:cs="Times New Roman"/>
          <w:color w:val="000000" w:themeColor="text1"/>
          <w:szCs w:val="24"/>
        </w:rPr>
        <w:t xml:space="preserve"> 184 s. </w:t>
      </w:r>
      <w:r w:rsidRPr="00381993">
        <w:rPr>
          <w:rFonts w:cs="Times New Roman"/>
          <w:color w:val="000000" w:themeColor="text1"/>
          <w:szCs w:val="24"/>
        </w:rPr>
        <w:t>ISBN 978-80-262-0698-9.</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ŠIMÍČKOVÁ-ČÍŽKOVÁ, J</w:t>
      </w:r>
      <w:r w:rsidR="00C068D8" w:rsidRPr="00381993">
        <w:rPr>
          <w:rFonts w:cs="Times New Roman"/>
          <w:color w:val="000000" w:themeColor="text1"/>
          <w:szCs w:val="24"/>
        </w:rPr>
        <w:t>itka</w:t>
      </w:r>
      <w:r w:rsidRPr="00381993">
        <w:rPr>
          <w:rFonts w:cs="Times New Roman"/>
          <w:color w:val="000000" w:themeColor="text1"/>
          <w:szCs w:val="24"/>
        </w:rPr>
        <w:t xml:space="preserve">. a kol. </w:t>
      </w:r>
      <w:r w:rsidRPr="00381993">
        <w:rPr>
          <w:rFonts w:cs="Times New Roman"/>
          <w:i/>
          <w:color w:val="000000" w:themeColor="text1"/>
          <w:szCs w:val="24"/>
        </w:rPr>
        <w:t>Přehled vývojové psychologie</w:t>
      </w:r>
      <w:r w:rsidRPr="00381993">
        <w:rPr>
          <w:rFonts w:cs="Times New Roman"/>
          <w:color w:val="000000" w:themeColor="text1"/>
          <w:szCs w:val="24"/>
        </w:rPr>
        <w:t>. Olomouc: 2005.175 s.  ISBN 80-244-0629-2.</w:t>
      </w:r>
    </w:p>
    <w:p w:rsidR="00BA013A"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VÁGNEROVÁ, M</w:t>
      </w:r>
      <w:r w:rsidR="00C068D8" w:rsidRPr="00381993">
        <w:rPr>
          <w:rFonts w:cs="Times New Roman"/>
          <w:color w:val="000000" w:themeColor="text1"/>
          <w:szCs w:val="24"/>
        </w:rPr>
        <w:t>arie</w:t>
      </w:r>
      <w:r w:rsidRPr="00381993">
        <w:rPr>
          <w:rFonts w:cs="Times New Roman"/>
          <w:color w:val="000000" w:themeColor="text1"/>
          <w:szCs w:val="24"/>
        </w:rPr>
        <w:t xml:space="preserve">. </w:t>
      </w:r>
      <w:r w:rsidRPr="00381993">
        <w:rPr>
          <w:rFonts w:cs="Times New Roman"/>
          <w:i/>
          <w:color w:val="000000" w:themeColor="text1"/>
          <w:szCs w:val="24"/>
        </w:rPr>
        <w:t>Vývojová psychologie</w:t>
      </w:r>
      <w:r w:rsidRPr="00381993">
        <w:rPr>
          <w:rFonts w:cs="Times New Roman"/>
          <w:color w:val="000000" w:themeColor="text1"/>
          <w:szCs w:val="24"/>
        </w:rPr>
        <w:t xml:space="preserve">. Praha: Portál s.r.o., 2000. 522 s. ISBN 80-7178-308-0. </w:t>
      </w:r>
    </w:p>
    <w:p w:rsidR="00095F3C" w:rsidRPr="00381993" w:rsidRDefault="00BA013A" w:rsidP="00A86E10">
      <w:pPr>
        <w:spacing w:afterLines="120" w:after="288" w:line="360" w:lineRule="auto"/>
        <w:jc w:val="both"/>
        <w:rPr>
          <w:rFonts w:cs="Times New Roman"/>
          <w:color w:val="000000" w:themeColor="text1"/>
          <w:szCs w:val="24"/>
        </w:rPr>
      </w:pPr>
      <w:r w:rsidRPr="00381993">
        <w:rPr>
          <w:rFonts w:cs="Times New Roman"/>
          <w:color w:val="000000" w:themeColor="text1"/>
          <w:szCs w:val="24"/>
        </w:rPr>
        <w:t xml:space="preserve">VYSKOTOVÁ, Jana. </w:t>
      </w:r>
      <w:r w:rsidRPr="00381993">
        <w:rPr>
          <w:rFonts w:cs="Times New Roman"/>
          <w:i/>
          <w:color w:val="000000" w:themeColor="text1"/>
          <w:szCs w:val="24"/>
        </w:rPr>
        <w:t>Jemná motorika</w:t>
      </w:r>
      <w:r w:rsidRPr="00381993">
        <w:rPr>
          <w:rFonts w:cs="Times New Roman"/>
          <w:color w:val="000000" w:themeColor="text1"/>
          <w:szCs w:val="24"/>
        </w:rPr>
        <w:t>.  Praha: Grada, 2013. 176 s. ISBN 978-80-247-4698-2.</w:t>
      </w:r>
    </w:p>
    <w:p w:rsidR="00327434" w:rsidRPr="00381993" w:rsidRDefault="00327434" w:rsidP="00A86E10">
      <w:pPr>
        <w:spacing w:after="0" w:line="360" w:lineRule="auto"/>
        <w:jc w:val="both"/>
        <w:rPr>
          <w:rFonts w:cs="Times New Roman"/>
          <w:b/>
          <w:color w:val="000000" w:themeColor="text1"/>
          <w:szCs w:val="24"/>
        </w:rPr>
      </w:pPr>
    </w:p>
    <w:p w:rsidR="00274068" w:rsidRDefault="00274068" w:rsidP="00A86E10">
      <w:pPr>
        <w:spacing w:after="0" w:line="360" w:lineRule="auto"/>
        <w:jc w:val="both"/>
        <w:rPr>
          <w:rFonts w:cs="Times New Roman"/>
          <w:b/>
          <w:color w:val="000000" w:themeColor="text1"/>
          <w:szCs w:val="24"/>
        </w:rPr>
        <w:sectPr w:rsidR="00274068" w:rsidSect="00274068">
          <w:pgSz w:w="11906" w:h="16838"/>
          <w:pgMar w:top="1417" w:right="1417" w:bottom="1417" w:left="1417" w:header="708" w:footer="708" w:gutter="0"/>
          <w:cols w:space="708"/>
          <w:titlePg/>
          <w:docGrid w:linePitch="360"/>
        </w:sectPr>
      </w:pPr>
    </w:p>
    <w:p w:rsidR="00190D98" w:rsidRPr="00381993" w:rsidRDefault="00B12212" w:rsidP="00A86E10">
      <w:pPr>
        <w:spacing w:after="0" w:line="360" w:lineRule="auto"/>
        <w:jc w:val="both"/>
        <w:rPr>
          <w:rFonts w:cs="Times New Roman"/>
          <w:b/>
          <w:color w:val="000000" w:themeColor="text1"/>
          <w:szCs w:val="24"/>
        </w:rPr>
      </w:pPr>
      <w:r w:rsidRPr="00381993">
        <w:rPr>
          <w:rFonts w:cs="Times New Roman"/>
          <w:b/>
          <w:color w:val="000000" w:themeColor="text1"/>
          <w:szCs w:val="24"/>
        </w:rPr>
        <w:lastRenderedPageBreak/>
        <w:t xml:space="preserve">Elektronické zdroje </w:t>
      </w:r>
    </w:p>
    <w:p w:rsidR="00190D98" w:rsidRPr="00381993" w:rsidRDefault="00190D98" w:rsidP="00A86E10">
      <w:pPr>
        <w:spacing w:after="0" w:line="360" w:lineRule="auto"/>
        <w:jc w:val="both"/>
        <w:rPr>
          <w:rFonts w:eastAsia="Times New Roman" w:cs="Times New Roman"/>
          <w:color w:val="000000" w:themeColor="text1"/>
          <w:szCs w:val="24"/>
        </w:rPr>
      </w:pPr>
    </w:p>
    <w:p w:rsidR="00190D98" w:rsidRPr="00381993" w:rsidRDefault="00190D98" w:rsidP="00A86E10">
      <w:pPr>
        <w:pStyle w:val="Normlnmuj"/>
        <w:ind w:firstLine="0"/>
        <w:rPr>
          <w:rFonts w:cs="Times New Roman"/>
          <w:color w:val="000000" w:themeColor="text1"/>
        </w:rPr>
      </w:pPr>
      <w:r w:rsidRPr="00381993">
        <w:rPr>
          <w:rFonts w:cs="Times New Roman"/>
          <w:color w:val="000000" w:themeColor="text1"/>
        </w:rPr>
        <w:t xml:space="preserve">Beashandmade. </w:t>
      </w:r>
      <w:r w:rsidRPr="00381993">
        <w:rPr>
          <w:rFonts w:cs="Times New Roman"/>
          <w:i/>
          <w:color w:val="000000" w:themeColor="text1"/>
        </w:rPr>
        <w:t>Volný tkaný papír.</w:t>
      </w:r>
      <w:r w:rsidRPr="00381993">
        <w:rPr>
          <w:rFonts w:cs="Times New Roman"/>
          <w:color w:val="000000" w:themeColor="text1"/>
        </w:rPr>
        <w:t xml:space="preserve"> [online]. 2018 [cit. 2020-05-31]. Dostupné z: </w:t>
      </w:r>
      <w:hyperlink r:id="rId22" w:history="1">
        <w:r w:rsidRPr="00381993">
          <w:rPr>
            <w:rStyle w:val="Hypertextovodkaz"/>
            <w:rFonts w:cs="Times New Roman"/>
          </w:rPr>
          <w:t>https://cze.beashandmade.com/free-woven-paper-easter-basket-template-tutorial-12809</w:t>
        </w:r>
      </w:hyperlink>
      <w:r w:rsidRPr="00381993">
        <w:rPr>
          <w:rFonts w:cs="Times New Roman"/>
          <w:color w:val="000000" w:themeColor="text1"/>
        </w:rPr>
        <w:t>.</w:t>
      </w:r>
    </w:p>
    <w:p w:rsidR="00190D98" w:rsidRPr="00381993" w:rsidRDefault="00190D98" w:rsidP="00A86E10">
      <w:pPr>
        <w:pStyle w:val="Normlnmuj"/>
        <w:ind w:firstLine="0"/>
        <w:rPr>
          <w:rFonts w:cs="Times New Roman"/>
          <w:color w:val="000000" w:themeColor="text1"/>
        </w:rPr>
      </w:pPr>
      <w:r w:rsidRPr="00381993">
        <w:rPr>
          <w:rFonts w:cs="Times New Roman"/>
          <w:color w:val="000000" w:themeColor="text1"/>
        </w:rPr>
        <w:t xml:space="preserve">SOCHOROVÁ, Libuše. </w:t>
      </w:r>
      <w:r w:rsidRPr="00381993">
        <w:rPr>
          <w:rFonts w:cs="Times New Roman"/>
          <w:i/>
          <w:color w:val="000000" w:themeColor="text1"/>
        </w:rPr>
        <w:t>Didaktická hra a její význam ve vyučování</w:t>
      </w:r>
      <w:r w:rsidRPr="00381993">
        <w:rPr>
          <w:rFonts w:cs="Times New Roman"/>
          <w:color w:val="000000" w:themeColor="text1"/>
        </w:rPr>
        <w:t>. [online]. In: 26.10.2011 [cit. 2019-11-10]. Dostupné z: https://clanky.rvp.cz/clanek/o/z/13271/DIDAKTICKA-HRA-A-JEJI-VYZNAM-VE-VYUCOVANI.html/</w:t>
      </w:r>
    </w:p>
    <w:p w:rsidR="00190D98" w:rsidRPr="00381993" w:rsidRDefault="00190D98" w:rsidP="00A86E10">
      <w:pPr>
        <w:pStyle w:val="Normlnmuj"/>
        <w:ind w:firstLine="0"/>
        <w:rPr>
          <w:rFonts w:cs="Times New Roman"/>
          <w:color w:val="000000" w:themeColor="text1"/>
        </w:rPr>
      </w:pPr>
      <w:r w:rsidRPr="00381993">
        <w:rPr>
          <w:rFonts w:cs="Times New Roman"/>
          <w:color w:val="000000" w:themeColor="text1"/>
        </w:rPr>
        <w:t xml:space="preserve">Surpanblog. </w:t>
      </w:r>
      <w:r w:rsidRPr="00381993">
        <w:rPr>
          <w:rFonts w:cs="Times New Roman"/>
          <w:i/>
          <w:color w:val="000000" w:themeColor="text1"/>
        </w:rPr>
        <w:t>Výroba zvířátek z oříšků</w:t>
      </w:r>
      <w:r w:rsidRPr="00381993">
        <w:rPr>
          <w:rFonts w:cs="Times New Roman"/>
          <w:color w:val="000000" w:themeColor="text1"/>
        </w:rPr>
        <w:t xml:space="preserve"> [online]. 2017 [cit. 2020-05-31]. Dostupné z: https://surpanblog.cz/rubriky/navody-tipy-a-triky/vyroba-zviratek-z-orisku</w:t>
      </w:r>
    </w:p>
    <w:p w:rsidR="00190D98" w:rsidRPr="00381993" w:rsidRDefault="00190D98" w:rsidP="00A86E10">
      <w:pPr>
        <w:spacing w:after="0" w:line="360" w:lineRule="auto"/>
        <w:rPr>
          <w:rFonts w:eastAsia="Times New Roman" w:cs="Times New Roman"/>
          <w:szCs w:val="24"/>
        </w:rPr>
      </w:pPr>
      <w:r w:rsidRPr="00381993">
        <w:rPr>
          <w:rFonts w:cs="Times New Roman"/>
        </w:rPr>
        <w:t xml:space="preserve">Šikovný cvrček. </w:t>
      </w:r>
      <w:r w:rsidRPr="00381993">
        <w:rPr>
          <w:rFonts w:cs="Times New Roman"/>
          <w:i/>
        </w:rPr>
        <w:t>Logopedická říkadla.</w:t>
      </w:r>
      <w:r w:rsidRPr="00381993">
        <w:rPr>
          <w:rFonts w:cs="Times New Roman"/>
          <w:color w:val="000000" w:themeColor="text1"/>
        </w:rPr>
        <w:t xml:space="preserve"> [online]. 2018 [cit. 2020-06-16]. Dostupné z: </w:t>
      </w:r>
      <w:r w:rsidRPr="00381993">
        <w:rPr>
          <w:rFonts w:cs="Times New Roman"/>
          <w:i/>
        </w:rPr>
        <w:t xml:space="preserve"> </w:t>
      </w:r>
      <w:hyperlink r:id="rId23" w:history="1">
        <w:r w:rsidRPr="00381993">
          <w:rPr>
            <w:rStyle w:val="Hypertextovodkaz"/>
            <w:rFonts w:cs="Times New Roman"/>
          </w:rPr>
          <w:t>http://www.sikovny-cvrcek.cz/logopedicka-rikadla</w:t>
        </w:r>
      </w:hyperlink>
    </w:p>
    <w:p w:rsidR="00190D98" w:rsidRPr="00381993" w:rsidRDefault="00190D98" w:rsidP="00A86E10">
      <w:pPr>
        <w:spacing w:after="0" w:line="360" w:lineRule="auto"/>
        <w:jc w:val="both"/>
        <w:rPr>
          <w:rFonts w:cs="Times New Roman"/>
          <w:color w:val="000000" w:themeColor="text1"/>
        </w:rPr>
      </w:pPr>
      <w:r w:rsidRPr="00381993">
        <w:rPr>
          <w:rFonts w:cs="Times New Roman"/>
          <w:i/>
          <w:color w:val="000000" w:themeColor="text1"/>
        </w:rPr>
        <w:t xml:space="preserve">Základní škola Duhová, Praha 3, náměstí Jiřího z Poděbrad 1685: Charakteristika školy </w:t>
      </w:r>
      <w:r w:rsidRPr="00381993">
        <w:rPr>
          <w:rFonts w:cs="Times New Roman"/>
          <w:color w:val="000000" w:themeColor="text1"/>
        </w:rPr>
        <w:t xml:space="preserve">[online]. Praha, 2020 [cit. 2020-05-19]. Dostupné z: </w:t>
      </w:r>
      <w:hyperlink r:id="rId24" w:history="1">
        <w:r w:rsidRPr="00381993">
          <w:rPr>
            <w:rStyle w:val="Hypertextovodkaz"/>
            <w:rFonts w:cs="Times New Roman"/>
            <w:color w:val="000000" w:themeColor="text1"/>
          </w:rPr>
          <w:t>https://www.skola-jirak.cz/informace/charakteristika-skoly/</w:t>
        </w:r>
      </w:hyperlink>
    </w:p>
    <w:p w:rsidR="00190D98" w:rsidRPr="00381993" w:rsidRDefault="00190D98" w:rsidP="00A86E10">
      <w:pPr>
        <w:spacing w:after="0" w:line="360" w:lineRule="auto"/>
        <w:jc w:val="both"/>
        <w:rPr>
          <w:rStyle w:val="Hypertextovodkaz"/>
          <w:rFonts w:cs="Times New Roman"/>
          <w:color w:val="000000" w:themeColor="text1"/>
        </w:rPr>
      </w:pPr>
      <w:r w:rsidRPr="00381993">
        <w:rPr>
          <w:rFonts w:cs="Times New Roman"/>
          <w:i/>
          <w:color w:val="000000" w:themeColor="text1"/>
        </w:rPr>
        <w:t xml:space="preserve">Základní škola Duhová, Praha 3, náměstí Jiřího z Poděbrad 1685: Informace </w:t>
      </w:r>
      <w:r w:rsidRPr="00381993">
        <w:rPr>
          <w:rFonts w:cs="Times New Roman"/>
          <w:color w:val="000000" w:themeColor="text1"/>
        </w:rPr>
        <w:t xml:space="preserve">[online]. Praha, 2020 [cit. 2020-05-19]. Dostupné z:  </w:t>
      </w:r>
      <w:hyperlink r:id="rId25" w:history="1">
        <w:r w:rsidRPr="00381993">
          <w:rPr>
            <w:rStyle w:val="Hypertextovodkaz"/>
            <w:rFonts w:cs="Times New Roman"/>
            <w:color w:val="000000" w:themeColor="text1"/>
          </w:rPr>
          <w:t>https://www.skola-jirak.cz/informace/</w:t>
        </w:r>
      </w:hyperlink>
    </w:p>
    <w:p w:rsidR="00190D98" w:rsidRPr="00381993" w:rsidRDefault="00190D98" w:rsidP="00A86E10">
      <w:pPr>
        <w:spacing w:after="0" w:line="360" w:lineRule="auto"/>
        <w:jc w:val="both"/>
        <w:rPr>
          <w:rFonts w:cs="Times New Roman"/>
          <w:color w:val="000000" w:themeColor="text1"/>
        </w:rPr>
      </w:pPr>
      <w:r w:rsidRPr="00381993">
        <w:rPr>
          <w:rFonts w:cs="Times New Roman"/>
          <w:i/>
          <w:color w:val="000000" w:themeColor="text1"/>
        </w:rPr>
        <w:t>Základní škola Duhová, Praha 3, náměstí Jiřího z Poděbrad 1685: Školní družina</w:t>
      </w:r>
      <w:r w:rsidRPr="00381993">
        <w:rPr>
          <w:rFonts w:cs="Times New Roman"/>
          <w:color w:val="000000" w:themeColor="text1"/>
        </w:rPr>
        <w:t xml:space="preserve"> [online]. Praha, 2020 [cit. 2020-05-13]. Dostupné z: </w:t>
      </w:r>
      <w:hyperlink r:id="rId26" w:history="1">
        <w:r w:rsidRPr="00381993">
          <w:rPr>
            <w:rStyle w:val="Hypertextovodkaz"/>
            <w:rFonts w:cs="Times New Roman"/>
            <w:color w:val="000000" w:themeColor="text1"/>
          </w:rPr>
          <w:t>https://www.skola-jirak.cz/skolni-druzina/</w:t>
        </w:r>
      </w:hyperlink>
    </w:p>
    <w:p w:rsidR="00136CDF" w:rsidRPr="00381993" w:rsidRDefault="00136CDF" w:rsidP="00A86E10">
      <w:pPr>
        <w:spacing w:after="0" w:line="360" w:lineRule="auto"/>
        <w:jc w:val="both"/>
        <w:rPr>
          <w:rFonts w:cs="Times New Roman"/>
          <w:color w:val="000000" w:themeColor="text1"/>
          <w:szCs w:val="24"/>
        </w:rPr>
      </w:pPr>
    </w:p>
    <w:p w:rsidR="00DF78A9" w:rsidRPr="00381993" w:rsidRDefault="00DF78A9" w:rsidP="00A86E10">
      <w:pPr>
        <w:spacing w:after="0" w:line="360" w:lineRule="auto"/>
        <w:jc w:val="both"/>
        <w:rPr>
          <w:rFonts w:cs="Times New Roman"/>
          <w:b/>
          <w:color w:val="000000" w:themeColor="text1"/>
          <w:szCs w:val="24"/>
        </w:rPr>
      </w:pPr>
      <w:r w:rsidRPr="00381993">
        <w:rPr>
          <w:rFonts w:cs="Times New Roman"/>
          <w:b/>
          <w:color w:val="000000" w:themeColor="text1"/>
          <w:szCs w:val="24"/>
        </w:rPr>
        <w:t xml:space="preserve">Legislativní dokumenty </w:t>
      </w:r>
    </w:p>
    <w:p w:rsidR="00136CDF" w:rsidRPr="00381993" w:rsidRDefault="00136CDF" w:rsidP="00A86E10">
      <w:pPr>
        <w:spacing w:after="0" w:line="360" w:lineRule="auto"/>
        <w:jc w:val="both"/>
        <w:rPr>
          <w:rFonts w:cs="Times New Roman"/>
          <w:color w:val="000000" w:themeColor="text1"/>
          <w:szCs w:val="24"/>
        </w:rPr>
      </w:pPr>
    </w:p>
    <w:p w:rsidR="00CF29E1" w:rsidRPr="00381993" w:rsidRDefault="00CF29E1" w:rsidP="00A86E10">
      <w:pPr>
        <w:spacing w:line="360" w:lineRule="auto"/>
        <w:jc w:val="both"/>
        <w:rPr>
          <w:rFonts w:cs="Times New Roman"/>
          <w:color w:val="000000" w:themeColor="text1"/>
          <w:szCs w:val="24"/>
        </w:rPr>
      </w:pPr>
      <w:r w:rsidRPr="00381993">
        <w:rPr>
          <w:rFonts w:cs="Times New Roman"/>
          <w:color w:val="000000" w:themeColor="text1"/>
          <w:szCs w:val="24"/>
        </w:rPr>
        <w:t xml:space="preserve">vyhláška č. 74/2005 Sb., o zájmovém vzdělávání MŠMT. </w:t>
      </w:r>
      <w:r w:rsidRPr="00381993">
        <w:rPr>
          <w:rFonts w:cs="Times New Roman"/>
          <w:i/>
          <w:color w:val="000000" w:themeColor="text1"/>
          <w:szCs w:val="24"/>
        </w:rPr>
        <w:t>Metodický pokyn k postavení, organizaci a činnosti školních družin</w:t>
      </w:r>
      <w:r w:rsidRPr="00381993">
        <w:rPr>
          <w:rFonts w:cs="Times New Roman"/>
          <w:color w:val="000000" w:themeColor="text1"/>
          <w:szCs w:val="24"/>
        </w:rPr>
        <w:t>. Praha: 10.6.2002.</w:t>
      </w:r>
      <w:r w:rsidR="00F954F2" w:rsidRPr="00381993">
        <w:rPr>
          <w:rFonts w:cs="Times New Roman"/>
          <w:color w:val="000000" w:themeColor="text1"/>
          <w:szCs w:val="24"/>
        </w:rPr>
        <w:t xml:space="preserve"> [online]. [cit. 2020-03</w:t>
      </w:r>
      <w:r w:rsidRPr="00381993">
        <w:rPr>
          <w:rFonts w:cs="Times New Roman"/>
          <w:color w:val="000000" w:themeColor="text1"/>
          <w:szCs w:val="24"/>
        </w:rPr>
        <w:t xml:space="preserve">-10]. Dostupné z </w:t>
      </w:r>
      <w:hyperlink r:id="rId27" w:history="1">
        <w:r w:rsidRPr="00381993">
          <w:rPr>
            <w:rFonts w:cs="Times New Roman"/>
            <w:color w:val="000000" w:themeColor="text1"/>
            <w:szCs w:val="24"/>
          </w:rPr>
          <w:t>http://www.msmt.cz/mladez/metodicky-pokyn-k-postaveni-organizaci-a-cinnosti-skolnich-druzin</w:t>
        </w:r>
      </w:hyperlink>
    </w:p>
    <w:p w:rsidR="00274068" w:rsidRDefault="009504D7" w:rsidP="00A86E10">
      <w:pPr>
        <w:spacing w:after="0" w:line="360" w:lineRule="auto"/>
        <w:jc w:val="both"/>
        <w:rPr>
          <w:rFonts w:cs="Times New Roman"/>
          <w:color w:val="000000" w:themeColor="text1"/>
        </w:rPr>
        <w:sectPr w:rsidR="00274068" w:rsidSect="00274068">
          <w:pgSz w:w="11906" w:h="16838"/>
          <w:pgMar w:top="1417" w:right="1417" w:bottom="1417" w:left="1417" w:header="708" w:footer="708" w:gutter="0"/>
          <w:cols w:space="708"/>
          <w:titlePg/>
          <w:docGrid w:linePitch="360"/>
        </w:sectPr>
      </w:pPr>
      <w:r w:rsidRPr="00381993">
        <w:rPr>
          <w:rFonts w:cs="Times New Roman"/>
          <w:color w:val="000000" w:themeColor="text1"/>
        </w:rPr>
        <w:br w:type="page"/>
      </w:r>
    </w:p>
    <w:p w:rsidR="006426A0" w:rsidRPr="00381993" w:rsidRDefault="006426A0" w:rsidP="00B15449">
      <w:pPr>
        <w:pStyle w:val="Nadpis1"/>
        <w:numPr>
          <w:ilvl w:val="0"/>
          <w:numId w:val="0"/>
        </w:numPr>
        <w:ind w:left="432" w:hanging="432"/>
      </w:pPr>
      <w:bookmarkStart w:id="49" w:name="_Toc43371082"/>
      <w:r w:rsidRPr="00381993">
        <w:lastRenderedPageBreak/>
        <w:t>Seznam</w:t>
      </w:r>
      <w:r w:rsidR="00B17F98" w:rsidRPr="00381993">
        <w:t xml:space="preserve"> použitých symbolů a </w:t>
      </w:r>
      <w:r w:rsidRPr="00381993">
        <w:t>zkratek</w:t>
      </w:r>
      <w:bookmarkEnd w:id="49"/>
    </w:p>
    <w:p w:rsidR="002A6CDD" w:rsidRPr="00381993" w:rsidRDefault="002A6CDD" w:rsidP="00A86E10">
      <w:pPr>
        <w:spacing w:line="360" w:lineRule="auto"/>
        <w:rPr>
          <w:rFonts w:cs="Times New Roman"/>
          <w:color w:val="000000" w:themeColor="text1"/>
        </w:rPr>
      </w:pPr>
    </w:p>
    <w:p w:rsidR="00A50D51" w:rsidRPr="00381993" w:rsidRDefault="00BA0ECD" w:rsidP="00A86E10">
      <w:pPr>
        <w:spacing w:line="360" w:lineRule="auto"/>
        <w:rPr>
          <w:rFonts w:cs="Times New Roman"/>
          <w:color w:val="000000" w:themeColor="text1"/>
        </w:rPr>
      </w:pPr>
      <w:r w:rsidRPr="00381993">
        <w:rPr>
          <w:rFonts w:cs="Times New Roman"/>
          <w:color w:val="000000" w:themeColor="text1"/>
        </w:rPr>
        <w:t>Atd.</w:t>
      </w:r>
      <w:r w:rsidRPr="00381993">
        <w:rPr>
          <w:rFonts w:cs="Times New Roman"/>
          <w:color w:val="000000" w:themeColor="text1"/>
        </w:rPr>
        <w:tab/>
      </w:r>
      <w:r w:rsidRPr="00381993">
        <w:rPr>
          <w:rFonts w:cs="Times New Roman"/>
          <w:color w:val="000000" w:themeColor="text1"/>
        </w:rPr>
        <w:tab/>
        <w:t>A tak dále</w:t>
      </w:r>
    </w:p>
    <w:p w:rsidR="00A50D51" w:rsidRPr="00381993" w:rsidRDefault="00A50D51" w:rsidP="00A86E10">
      <w:pPr>
        <w:spacing w:line="360" w:lineRule="auto"/>
        <w:rPr>
          <w:rFonts w:cs="Times New Roman"/>
          <w:color w:val="000000" w:themeColor="text1"/>
        </w:rPr>
      </w:pPr>
      <w:r w:rsidRPr="00381993">
        <w:rPr>
          <w:rFonts w:cs="Times New Roman"/>
          <w:color w:val="000000" w:themeColor="text1"/>
        </w:rPr>
        <w:t>Apod.</w:t>
      </w:r>
      <w:r w:rsidRPr="00381993">
        <w:rPr>
          <w:rFonts w:cs="Times New Roman"/>
          <w:color w:val="000000" w:themeColor="text1"/>
        </w:rPr>
        <w:tab/>
      </w:r>
      <w:r w:rsidRPr="00381993">
        <w:rPr>
          <w:rFonts w:cs="Times New Roman"/>
          <w:color w:val="000000" w:themeColor="text1"/>
        </w:rPr>
        <w:tab/>
        <w:t>A podobně</w:t>
      </w:r>
    </w:p>
    <w:p w:rsidR="00A50D51" w:rsidRPr="00381993" w:rsidRDefault="00A50D51" w:rsidP="00A86E10">
      <w:pPr>
        <w:spacing w:line="360" w:lineRule="auto"/>
        <w:rPr>
          <w:rFonts w:cs="Times New Roman"/>
          <w:color w:val="000000" w:themeColor="text1"/>
        </w:rPr>
      </w:pPr>
      <w:r w:rsidRPr="00381993">
        <w:rPr>
          <w:rFonts w:cs="Times New Roman"/>
          <w:color w:val="000000" w:themeColor="text1"/>
        </w:rPr>
        <w:t xml:space="preserve">Cit. </w:t>
      </w:r>
      <w:r w:rsidRPr="00381993">
        <w:rPr>
          <w:rFonts w:cs="Times New Roman"/>
          <w:color w:val="000000" w:themeColor="text1"/>
        </w:rPr>
        <w:tab/>
      </w:r>
      <w:r w:rsidRPr="00381993">
        <w:rPr>
          <w:rFonts w:cs="Times New Roman"/>
          <w:color w:val="000000" w:themeColor="text1"/>
        </w:rPr>
        <w:tab/>
        <w:t>Citace, citování</w:t>
      </w:r>
    </w:p>
    <w:p w:rsidR="002A6CDD" w:rsidRDefault="002A6CDD" w:rsidP="00A86E10">
      <w:pPr>
        <w:spacing w:line="360" w:lineRule="auto"/>
        <w:rPr>
          <w:rFonts w:cs="Times New Roman"/>
          <w:color w:val="000000" w:themeColor="text1"/>
        </w:rPr>
      </w:pPr>
      <w:r w:rsidRPr="00381993">
        <w:rPr>
          <w:rFonts w:cs="Times New Roman"/>
          <w:color w:val="000000" w:themeColor="text1"/>
        </w:rPr>
        <w:t>Č.</w:t>
      </w:r>
      <w:r w:rsidRPr="00381993">
        <w:rPr>
          <w:rFonts w:cs="Times New Roman"/>
          <w:color w:val="000000" w:themeColor="text1"/>
        </w:rPr>
        <w:tab/>
      </w:r>
      <w:r w:rsidRPr="00381993">
        <w:rPr>
          <w:rFonts w:cs="Times New Roman"/>
          <w:color w:val="000000" w:themeColor="text1"/>
        </w:rPr>
        <w:tab/>
        <w:t>Číslo</w:t>
      </w:r>
    </w:p>
    <w:p w:rsidR="00FB5C3E" w:rsidRPr="00381993" w:rsidRDefault="00FB5C3E" w:rsidP="00A86E10">
      <w:pPr>
        <w:spacing w:line="360" w:lineRule="auto"/>
        <w:rPr>
          <w:rFonts w:cs="Times New Roman"/>
          <w:color w:val="000000" w:themeColor="text1"/>
        </w:rPr>
      </w:pPr>
      <w:r>
        <w:rPr>
          <w:rFonts w:cs="Times New Roman"/>
          <w:color w:val="000000" w:themeColor="text1"/>
        </w:rPr>
        <w:t>Kč</w:t>
      </w:r>
      <w:r>
        <w:rPr>
          <w:rFonts w:cs="Times New Roman"/>
          <w:color w:val="000000" w:themeColor="text1"/>
        </w:rPr>
        <w:tab/>
      </w:r>
      <w:r>
        <w:rPr>
          <w:rFonts w:cs="Times New Roman"/>
          <w:color w:val="000000" w:themeColor="text1"/>
        </w:rPr>
        <w:tab/>
        <w:t xml:space="preserve">Korun českých </w:t>
      </w:r>
    </w:p>
    <w:p w:rsidR="00A50D51" w:rsidRPr="00381993" w:rsidRDefault="00A50D51" w:rsidP="00A86E10">
      <w:pPr>
        <w:spacing w:line="360" w:lineRule="auto"/>
        <w:rPr>
          <w:rFonts w:cs="Times New Roman"/>
          <w:color w:val="000000" w:themeColor="text1"/>
        </w:rPr>
      </w:pPr>
      <w:r w:rsidRPr="00381993">
        <w:rPr>
          <w:rFonts w:cs="Times New Roman"/>
          <w:color w:val="000000" w:themeColor="text1"/>
        </w:rPr>
        <w:t>MŠMT</w:t>
      </w:r>
      <w:r w:rsidRPr="00381993">
        <w:rPr>
          <w:rFonts w:cs="Times New Roman"/>
          <w:color w:val="000000" w:themeColor="text1"/>
        </w:rPr>
        <w:tab/>
      </w:r>
      <w:r w:rsidRPr="00381993">
        <w:rPr>
          <w:rFonts w:cs="Times New Roman"/>
          <w:color w:val="000000" w:themeColor="text1"/>
        </w:rPr>
        <w:tab/>
        <w:t>Ministerstvo školství, mládeže a tělovýchovy</w:t>
      </w:r>
    </w:p>
    <w:p w:rsidR="00A50D51" w:rsidRPr="00381993" w:rsidRDefault="00A50D51" w:rsidP="00A86E10">
      <w:pPr>
        <w:spacing w:line="360" w:lineRule="auto"/>
        <w:rPr>
          <w:rFonts w:cs="Times New Roman"/>
          <w:color w:val="000000" w:themeColor="text1"/>
        </w:rPr>
      </w:pPr>
      <w:r w:rsidRPr="00381993">
        <w:rPr>
          <w:rFonts w:cs="Times New Roman"/>
          <w:color w:val="000000" w:themeColor="text1"/>
        </w:rPr>
        <w:t>Sb.</w:t>
      </w:r>
      <w:r w:rsidRPr="00381993">
        <w:rPr>
          <w:rFonts w:cs="Times New Roman"/>
          <w:color w:val="000000" w:themeColor="text1"/>
        </w:rPr>
        <w:tab/>
      </w:r>
      <w:r w:rsidRPr="00381993">
        <w:rPr>
          <w:rFonts w:cs="Times New Roman"/>
          <w:color w:val="000000" w:themeColor="text1"/>
        </w:rPr>
        <w:tab/>
        <w:t>Sbírka</w:t>
      </w:r>
    </w:p>
    <w:p w:rsidR="00A50D51" w:rsidRPr="00381993" w:rsidRDefault="00A50D51" w:rsidP="00A86E10">
      <w:pPr>
        <w:spacing w:line="360" w:lineRule="auto"/>
        <w:rPr>
          <w:rFonts w:cs="Times New Roman"/>
          <w:color w:val="000000" w:themeColor="text1"/>
        </w:rPr>
      </w:pPr>
      <w:r w:rsidRPr="00381993">
        <w:rPr>
          <w:rFonts w:cs="Times New Roman"/>
          <w:color w:val="000000" w:themeColor="text1"/>
        </w:rPr>
        <w:t>ŠD</w:t>
      </w:r>
      <w:r w:rsidRPr="00381993">
        <w:rPr>
          <w:rFonts w:cs="Times New Roman"/>
          <w:color w:val="000000" w:themeColor="text1"/>
        </w:rPr>
        <w:tab/>
      </w:r>
      <w:r w:rsidRPr="00381993">
        <w:rPr>
          <w:rFonts w:cs="Times New Roman"/>
          <w:color w:val="000000" w:themeColor="text1"/>
        </w:rPr>
        <w:tab/>
        <w:t>Školní družina</w:t>
      </w:r>
    </w:p>
    <w:p w:rsidR="002327E6" w:rsidRPr="00381993" w:rsidRDefault="00A50D51" w:rsidP="00A86E10">
      <w:pPr>
        <w:spacing w:line="360" w:lineRule="auto"/>
        <w:rPr>
          <w:rFonts w:cs="Times New Roman"/>
          <w:color w:val="000000" w:themeColor="text1"/>
        </w:rPr>
      </w:pPr>
      <w:r w:rsidRPr="00381993">
        <w:rPr>
          <w:rFonts w:cs="Times New Roman"/>
          <w:color w:val="000000" w:themeColor="text1"/>
        </w:rPr>
        <w:t>ZŠ</w:t>
      </w:r>
      <w:r w:rsidRPr="00381993">
        <w:rPr>
          <w:rFonts w:cs="Times New Roman"/>
          <w:color w:val="000000" w:themeColor="text1"/>
        </w:rPr>
        <w:tab/>
      </w:r>
      <w:r w:rsidRPr="00381993">
        <w:rPr>
          <w:rFonts w:cs="Times New Roman"/>
          <w:color w:val="000000" w:themeColor="text1"/>
        </w:rPr>
        <w:tab/>
        <w:t>Základní škola</w:t>
      </w:r>
    </w:p>
    <w:p w:rsidR="00274068" w:rsidRDefault="002327E6" w:rsidP="00A86E10">
      <w:pPr>
        <w:spacing w:after="0" w:line="360" w:lineRule="auto"/>
        <w:rPr>
          <w:rFonts w:cs="Times New Roman"/>
          <w:color w:val="000000" w:themeColor="text1"/>
        </w:rPr>
        <w:sectPr w:rsidR="00274068" w:rsidSect="00274068">
          <w:pgSz w:w="11906" w:h="16838"/>
          <w:pgMar w:top="1417" w:right="1417" w:bottom="1417" w:left="1417" w:header="708" w:footer="708" w:gutter="0"/>
          <w:cols w:space="708"/>
          <w:titlePg/>
          <w:docGrid w:linePitch="360"/>
        </w:sectPr>
      </w:pPr>
      <w:r w:rsidRPr="00381993">
        <w:rPr>
          <w:rFonts w:cs="Times New Roman"/>
          <w:color w:val="000000" w:themeColor="text1"/>
        </w:rPr>
        <w:br w:type="page"/>
      </w:r>
    </w:p>
    <w:p w:rsidR="00794448" w:rsidRPr="00381993" w:rsidRDefault="00460917" w:rsidP="00B15449">
      <w:pPr>
        <w:pStyle w:val="Nadpis1"/>
        <w:numPr>
          <w:ilvl w:val="0"/>
          <w:numId w:val="0"/>
        </w:numPr>
        <w:ind w:left="432" w:hanging="432"/>
      </w:pPr>
      <w:bookmarkStart w:id="50" w:name="_Toc43371083"/>
      <w:r w:rsidRPr="00381993">
        <w:lastRenderedPageBreak/>
        <w:t>Seznam příloh</w:t>
      </w:r>
      <w:bookmarkEnd w:id="50"/>
      <w:r w:rsidRPr="00381993">
        <w:t xml:space="preserve"> </w:t>
      </w:r>
    </w:p>
    <w:p w:rsidR="00460917" w:rsidRPr="00381993" w:rsidRDefault="00643B71" w:rsidP="00A86E10">
      <w:pPr>
        <w:spacing w:line="360" w:lineRule="auto"/>
        <w:jc w:val="both"/>
        <w:rPr>
          <w:rFonts w:cs="Times New Roman"/>
          <w:color w:val="000000" w:themeColor="text1"/>
        </w:rPr>
      </w:pPr>
      <w:r>
        <w:rPr>
          <w:rFonts w:cs="Times New Roman"/>
          <w:color w:val="000000" w:themeColor="text1"/>
        </w:rPr>
        <w:t>Příloha 1</w:t>
      </w:r>
      <w:r w:rsidR="00F969E5">
        <w:rPr>
          <w:rFonts w:cs="Times New Roman"/>
          <w:color w:val="000000" w:themeColor="text1"/>
        </w:rPr>
        <w:t xml:space="preserve">: </w:t>
      </w:r>
      <w:r w:rsidR="00460917" w:rsidRPr="00381993">
        <w:rPr>
          <w:rFonts w:cs="Times New Roman"/>
          <w:color w:val="000000" w:themeColor="text1"/>
        </w:rPr>
        <w:t>Přihláška k zájmovému vzdělávání</w:t>
      </w:r>
    </w:p>
    <w:p w:rsidR="00460917" w:rsidRPr="00381993" w:rsidRDefault="00460917" w:rsidP="00A86E10">
      <w:pPr>
        <w:spacing w:line="360" w:lineRule="auto"/>
        <w:jc w:val="both"/>
        <w:rPr>
          <w:rFonts w:cs="Times New Roman"/>
          <w:color w:val="000000" w:themeColor="text1"/>
        </w:rPr>
      </w:pPr>
      <w:r w:rsidRPr="00381993">
        <w:rPr>
          <w:rFonts w:cs="Times New Roman"/>
          <w:color w:val="000000" w:themeColor="text1"/>
        </w:rPr>
        <w:t xml:space="preserve">Příloha </w:t>
      </w:r>
      <w:r w:rsidR="00643B71">
        <w:rPr>
          <w:rFonts w:cs="Times New Roman"/>
          <w:color w:val="000000" w:themeColor="text1"/>
        </w:rPr>
        <w:t>2</w:t>
      </w:r>
      <w:r w:rsidRPr="00381993">
        <w:rPr>
          <w:rFonts w:cs="Times New Roman"/>
          <w:color w:val="000000" w:themeColor="text1"/>
        </w:rPr>
        <w:t>: Žádost o ukončení vzdělávání ve ŠD</w:t>
      </w:r>
    </w:p>
    <w:p w:rsidR="001B3C45" w:rsidRPr="00381993" w:rsidRDefault="001B3C45" w:rsidP="00A86E10">
      <w:pPr>
        <w:spacing w:after="0" w:line="360" w:lineRule="auto"/>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460917" w:rsidRPr="00381993" w:rsidRDefault="00460917" w:rsidP="00A86E10">
      <w:pPr>
        <w:spacing w:line="360" w:lineRule="auto"/>
        <w:jc w:val="both"/>
        <w:rPr>
          <w:rFonts w:cs="Times New Roman"/>
          <w:color w:val="000000" w:themeColor="text1"/>
        </w:rPr>
      </w:pPr>
    </w:p>
    <w:p w:rsidR="00274068" w:rsidRDefault="00274068" w:rsidP="00A86E10">
      <w:pPr>
        <w:spacing w:line="360" w:lineRule="auto"/>
        <w:jc w:val="both"/>
        <w:rPr>
          <w:rFonts w:cs="Times New Roman"/>
          <w:color w:val="000000" w:themeColor="text1"/>
        </w:rPr>
        <w:sectPr w:rsidR="00274068" w:rsidSect="00274068">
          <w:pgSz w:w="11906" w:h="16838"/>
          <w:pgMar w:top="1417" w:right="1417" w:bottom="1417" w:left="1417" w:header="708" w:footer="708" w:gutter="0"/>
          <w:cols w:space="708"/>
          <w:titlePg/>
          <w:docGrid w:linePitch="360"/>
        </w:sectPr>
      </w:pPr>
    </w:p>
    <w:p w:rsidR="00460917" w:rsidRPr="00381993" w:rsidRDefault="00460917" w:rsidP="00A53216">
      <w:pPr>
        <w:spacing w:line="360" w:lineRule="auto"/>
        <w:ind w:firstLine="708"/>
        <w:jc w:val="both"/>
        <w:rPr>
          <w:rFonts w:cs="Times New Roman"/>
          <w:b/>
          <w:color w:val="000000" w:themeColor="text1"/>
        </w:rPr>
      </w:pPr>
      <w:r w:rsidRPr="00381993">
        <w:rPr>
          <w:rFonts w:cs="Times New Roman"/>
          <w:b/>
          <w:color w:val="000000" w:themeColor="text1"/>
        </w:rPr>
        <w:lastRenderedPageBreak/>
        <w:t>Příloha</w:t>
      </w:r>
      <w:r w:rsidR="00643B71">
        <w:rPr>
          <w:rFonts w:cs="Times New Roman"/>
          <w:b/>
          <w:color w:val="000000" w:themeColor="text1"/>
        </w:rPr>
        <w:t xml:space="preserve"> 1</w:t>
      </w:r>
      <w:r w:rsidRPr="00381993">
        <w:rPr>
          <w:rFonts w:cs="Times New Roman"/>
          <w:b/>
          <w:color w:val="000000" w:themeColor="text1"/>
        </w:rPr>
        <w:t xml:space="preserve"> : Přihláška k zájmovému vzdělávání</w:t>
      </w:r>
    </w:p>
    <w:p w:rsidR="00AA0096" w:rsidRPr="00381993" w:rsidRDefault="00BB7060" w:rsidP="00A86E10">
      <w:pPr>
        <w:spacing w:after="0" w:line="360" w:lineRule="auto"/>
        <w:jc w:val="both"/>
        <w:rPr>
          <w:rFonts w:cs="Times New Roman"/>
          <w:b/>
          <w:color w:val="000000" w:themeColor="text1"/>
        </w:rPr>
      </w:pPr>
      <w:r w:rsidRPr="00381993">
        <w:rPr>
          <w:rFonts w:cs="Times New Roman"/>
          <w:b/>
          <w:noProof/>
          <w:color w:val="000000" w:themeColor="text1"/>
        </w:rPr>
        <w:drawing>
          <wp:inline distT="0" distB="0" distL="0" distR="0">
            <wp:extent cx="5787369" cy="818984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hláška-k-zájmovému-vzdělávání-ve-Školní-družině-2019-20.pdf"/>
                    <pic:cNvPicPr/>
                  </pic:nvPicPr>
                  <pic:blipFill>
                    <a:blip r:embed="rId28">
                      <a:extLst>
                        <a:ext uri="{28A0092B-C50C-407E-A947-70E740481C1C}">
                          <a14:useLocalDpi xmlns:a14="http://schemas.microsoft.com/office/drawing/2010/main" val="0"/>
                        </a:ext>
                      </a:extLst>
                    </a:blip>
                    <a:stretch>
                      <a:fillRect/>
                    </a:stretch>
                  </pic:blipFill>
                  <pic:spPr>
                    <a:xfrm>
                      <a:off x="0" y="0"/>
                      <a:ext cx="5804093" cy="8213510"/>
                    </a:xfrm>
                    <a:prstGeom prst="rect">
                      <a:avLst/>
                    </a:prstGeom>
                  </pic:spPr>
                </pic:pic>
              </a:graphicData>
            </a:graphic>
          </wp:inline>
        </w:drawing>
      </w:r>
    </w:p>
    <w:p w:rsidR="00274068" w:rsidRDefault="00274068" w:rsidP="00A86E10">
      <w:pPr>
        <w:spacing w:line="360" w:lineRule="auto"/>
        <w:jc w:val="both"/>
        <w:rPr>
          <w:rFonts w:cs="Times New Roman"/>
          <w:b/>
          <w:color w:val="000000" w:themeColor="text1"/>
        </w:rPr>
        <w:sectPr w:rsidR="00274068" w:rsidSect="00274068">
          <w:pgSz w:w="11906" w:h="16838"/>
          <w:pgMar w:top="1417" w:right="1417" w:bottom="1417" w:left="1417" w:header="708" w:footer="708" w:gutter="0"/>
          <w:cols w:space="708"/>
          <w:titlePg/>
          <w:docGrid w:linePitch="360"/>
        </w:sectPr>
      </w:pPr>
    </w:p>
    <w:p w:rsidR="00460917" w:rsidRPr="00381993" w:rsidRDefault="00460917" w:rsidP="00A53216">
      <w:pPr>
        <w:spacing w:line="360" w:lineRule="auto"/>
        <w:ind w:firstLine="708"/>
        <w:jc w:val="both"/>
        <w:rPr>
          <w:rFonts w:cs="Times New Roman"/>
          <w:b/>
          <w:color w:val="000000" w:themeColor="text1"/>
        </w:rPr>
      </w:pPr>
      <w:r w:rsidRPr="00381993">
        <w:rPr>
          <w:rFonts w:cs="Times New Roman"/>
          <w:b/>
          <w:color w:val="000000" w:themeColor="text1"/>
        </w:rPr>
        <w:lastRenderedPageBreak/>
        <w:t>Příloha 2: Žádost o ukončení vzdělávání ve ŠD</w:t>
      </w:r>
    </w:p>
    <w:p w:rsidR="00BB7060" w:rsidRPr="00381993" w:rsidRDefault="00BB7060" w:rsidP="00A86E10">
      <w:pPr>
        <w:spacing w:after="0" w:line="360" w:lineRule="auto"/>
        <w:jc w:val="both"/>
        <w:rPr>
          <w:rFonts w:cs="Times New Roman"/>
          <w:b/>
          <w:color w:val="000000" w:themeColor="text1"/>
        </w:rPr>
      </w:pPr>
    </w:p>
    <w:p w:rsidR="00BB7060" w:rsidRPr="00381993" w:rsidRDefault="00BB7060" w:rsidP="00A86E10">
      <w:pPr>
        <w:spacing w:after="0" w:line="360" w:lineRule="auto"/>
        <w:jc w:val="both"/>
        <w:rPr>
          <w:rFonts w:cs="Times New Roman"/>
          <w:b/>
          <w:color w:val="000000" w:themeColor="text1"/>
        </w:rPr>
      </w:pPr>
      <w:r w:rsidRPr="00381993">
        <w:rPr>
          <w:rFonts w:cs="Times New Roman"/>
          <w:b/>
          <w:noProof/>
          <w:color w:val="000000" w:themeColor="text1"/>
        </w:rPr>
        <w:drawing>
          <wp:inline distT="0" distB="0" distL="0" distR="0">
            <wp:extent cx="5760720" cy="81521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lášení-ze-ŠD.pdf"/>
                    <pic:cNvPicPr/>
                  </pic:nvPicPr>
                  <pic:blipFill>
                    <a:blip r:embed="rId29">
                      <a:extLst>
                        <a:ext uri="{28A0092B-C50C-407E-A947-70E740481C1C}">
                          <a14:useLocalDpi xmlns:a14="http://schemas.microsoft.com/office/drawing/2010/main" val="0"/>
                        </a:ext>
                      </a:extLst>
                    </a:blip>
                    <a:stretch>
                      <a:fillRect/>
                    </a:stretch>
                  </pic:blipFill>
                  <pic:spPr>
                    <a:xfrm>
                      <a:off x="0" y="0"/>
                      <a:ext cx="5760720" cy="8152130"/>
                    </a:xfrm>
                    <a:prstGeom prst="rect">
                      <a:avLst/>
                    </a:prstGeom>
                  </pic:spPr>
                </pic:pic>
              </a:graphicData>
            </a:graphic>
          </wp:inline>
        </w:drawing>
      </w:r>
    </w:p>
    <w:sectPr w:rsidR="00BB7060" w:rsidRPr="00381993" w:rsidSect="0027406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066A" w:rsidRDefault="009C066A">
      <w:pPr>
        <w:spacing w:after="0" w:line="240" w:lineRule="auto"/>
      </w:pPr>
      <w:r>
        <w:separator/>
      </w:r>
    </w:p>
  </w:endnote>
  <w:endnote w:type="continuationSeparator" w:id="0">
    <w:p w:rsidR="009C066A" w:rsidRDefault="009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00000001"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5D2" w:rsidRDefault="009355D2" w:rsidP="00B63A1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91463"/>
      <w:docPartObj>
        <w:docPartGallery w:val="Page Numbers (Bottom of Page)"/>
        <w:docPartUnique/>
      </w:docPartObj>
    </w:sdtPr>
    <w:sdtEndPr/>
    <w:sdtContent>
      <w:sdt>
        <w:sdtPr>
          <w:id w:val="1728636285"/>
          <w:docPartObj>
            <w:docPartGallery w:val="Page Numbers (Top of Page)"/>
            <w:docPartUnique/>
          </w:docPartObj>
        </w:sdtPr>
        <w:sdtEndPr/>
        <w:sdtContent>
          <w:p w:rsidR="009333D8" w:rsidRDefault="009333D8">
            <w:pPr>
              <w:pStyle w:val="Zpat"/>
              <w:jc w:val="center"/>
            </w:pPr>
            <w:r>
              <w:t xml:space="preserve">Stránka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rsidR="008C7185" w:rsidRDefault="008C7185" w:rsidP="00B63A1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66A" w:rsidRDefault="009C066A">
      <w:pPr>
        <w:spacing w:after="0" w:line="240" w:lineRule="auto"/>
      </w:pPr>
      <w:r>
        <w:separator/>
      </w:r>
    </w:p>
  </w:footnote>
  <w:footnote w:type="continuationSeparator" w:id="0">
    <w:p w:rsidR="009C066A" w:rsidRDefault="009C0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8E1"/>
    <w:multiLevelType w:val="multilevel"/>
    <w:tmpl w:val="0AF0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77356"/>
    <w:multiLevelType w:val="hybridMultilevel"/>
    <w:tmpl w:val="F5566658"/>
    <w:lvl w:ilvl="0" w:tplc="1A22E508">
      <w:start w:val="1"/>
      <w:numFmt w:val="bullet"/>
      <w:lvlText w:val="-"/>
      <w:lvlJc w:val="left"/>
      <w:pPr>
        <w:ind w:left="1440" w:hanging="360"/>
      </w:pPr>
      <w:rPr>
        <w:rFonts w:ascii="Times New Roman" w:eastAsia="Arial"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22E3BD5"/>
    <w:multiLevelType w:val="hybridMultilevel"/>
    <w:tmpl w:val="45B221EA"/>
    <w:lvl w:ilvl="0" w:tplc="58B0E658">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C93562"/>
    <w:multiLevelType w:val="hybridMultilevel"/>
    <w:tmpl w:val="D32CD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37417"/>
    <w:multiLevelType w:val="multilevel"/>
    <w:tmpl w:val="640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8267A4"/>
    <w:multiLevelType w:val="multilevel"/>
    <w:tmpl w:val="939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A92D70"/>
    <w:multiLevelType w:val="hybridMultilevel"/>
    <w:tmpl w:val="C4D6D8E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2C6EA9"/>
    <w:multiLevelType w:val="hybridMultilevel"/>
    <w:tmpl w:val="13F86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5423D2"/>
    <w:multiLevelType w:val="hybridMultilevel"/>
    <w:tmpl w:val="C6B48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F41953"/>
    <w:multiLevelType w:val="hybridMultilevel"/>
    <w:tmpl w:val="7F5A1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771C5E"/>
    <w:multiLevelType w:val="hybridMultilevel"/>
    <w:tmpl w:val="30D0ED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F737A3"/>
    <w:multiLevelType w:val="hybridMultilevel"/>
    <w:tmpl w:val="2F24ECDE"/>
    <w:lvl w:ilvl="0" w:tplc="1A22E508">
      <w:start w:val="1"/>
      <w:numFmt w:val="bullet"/>
      <w:lvlText w:val="-"/>
      <w:lvlJc w:val="left"/>
      <w:pPr>
        <w:ind w:left="1440" w:hanging="360"/>
      </w:pPr>
      <w:rPr>
        <w:rFonts w:ascii="Times New Roman" w:eastAsia="Arial"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9DF3604"/>
    <w:multiLevelType w:val="multilevel"/>
    <w:tmpl w:val="F64C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AA6D85"/>
    <w:multiLevelType w:val="multilevel"/>
    <w:tmpl w:val="9E38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F831B8"/>
    <w:multiLevelType w:val="hybridMultilevel"/>
    <w:tmpl w:val="34B8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6F1073"/>
    <w:multiLevelType w:val="hybridMultilevel"/>
    <w:tmpl w:val="25A6B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D4D3A2E"/>
    <w:multiLevelType w:val="hybridMultilevel"/>
    <w:tmpl w:val="5BEA9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D532E8B"/>
    <w:multiLevelType w:val="multilevel"/>
    <w:tmpl w:val="7C6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960632"/>
    <w:multiLevelType w:val="hybridMultilevel"/>
    <w:tmpl w:val="D592EF70"/>
    <w:lvl w:ilvl="0" w:tplc="E38AC3EC">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26121F6"/>
    <w:multiLevelType w:val="hybridMultilevel"/>
    <w:tmpl w:val="197CEB9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22C75401"/>
    <w:multiLevelType w:val="hybridMultilevel"/>
    <w:tmpl w:val="E4623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3BD3557"/>
    <w:multiLevelType w:val="hybridMultilevel"/>
    <w:tmpl w:val="86968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6BC41A6"/>
    <w:multiLevelType w:val="hybridMultilevel"/>
    <w:tmpl w:val="9C12F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7C01D0B"/>
    <w:multiLevelType w:val="multilevel"/>
    <w:tmpl w:val="C02A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044658"/>
    <w:multiLevelType w:val="multilevel"/>
    <w:tmpl w:val="E3E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C82305"/>
    <w:multiLevelType w:val="multilevel"/>
    <w:tmpl w:val="788A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F85BA6"/>
    <w:multiLevelType w:val="hybridMultilevel"/>
    <w:tmpl w:val="F9969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C1271D8"/>
    <w:multiLevelType w:val="multilevel"/>
    <w:tmpl w:val="640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D4D0C33"/>
    <w:multiLevelType w:val="hybridMultilevel"/>
    <w:tmpl w:val="EA3CB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D5554C6"/>
    <w:multiLevelType w:val="hybridMultilevel"/>
    <w:tmpl w:val="F8D82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E4F4BC6"/>
    <w:multiLevelType w:val="multilevel"/>
    <w:tmpl w:val="798C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272FE1"/>
    <w:multiLevelType w:val="multilevel"/>
    <w:tmpl w:val="4060F58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2" w15:restartNumberingAfterBreak="0">
    <w:nsid w:val="2FE93198"/>
    <w:multiLevelType w:val="hybridMultilevel"/>
    <w:tmpl w:val="E3E45494"/>
    <w:lvl w:ilvl="0" w:tplc="3C54B220">
      <w:start w:val="1"/>
      <w:numFmt w:val="upperRoman"/>
      <w:pStyle w:val="STYL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1791FEA"/>
    <w:multiLevelType w:val="multilevel"/>
    <w:tmpl w:val="640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762961"/>
    <w:multiLevelType w:val="hybridMultilevel"/>
    <w:tmpl w:val="5E987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3007AC"/>
    <w:multiLevelType w:val="multilevel"/>
    <w:tmpl w:val="F7D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81A0E"/>
    <w:multiLevelType w:val="multilevel"/>
    <w:tmpl w:val="7FCE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476F95"/>
    <w:multiLevelType w:val="multilevel"/>
    <w:tmpl w:val="00D2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B6008C1"/>
    <w:multiLevelType w:val="multilevel"/>
    <w:tmpl w:val="E80E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C2B7D8F"/>
    <w:multiLevelType w:val="hybridMultilevel"/>
    <w:tmpl w:val="8A02F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E6A33A0"/>
    <w:multiLevelType w:val="multilevel"/>
    <w:tmpl w:val="97C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15341E2"/>
    <w:multiLevelType w:val="hybridMultilevel"/>
    <w:tmpl w:val="79F40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1603A22"/>
    <w:multiLevelType w:val="hybridMultilevel"/>
    <w:tmpl w:val="BEFA33C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42254E68"/>
    <w:multiLevelType w:val="hybridMultilevel"/>
    <w:tmpl w:val="561E1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33C1059"/>
    <w:multiLevelType w:val="hybridMultilevel"/>
    <w:tmpl w:val="7A5A46B0"/>
    <w:lvl w:ilvl="0" w:tplc="E38AC3EC">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441173BD"/>
    <w:multiLevelType w:val="hybridMultilevel"/>
    <w:tmpl w:val="E3F26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4A063B2"/>
    <w:multiLevelType w:val="hybridMultilevel"/>
    <w:tmpl w:val="EB582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61E2280"/>
    <w:multiLevelType w:val="hybridMultilevel"/>
    <w:tmpl w:val="984C4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66724F9"/>
    <w:multiLevelType w:val="hybridMultilevel"/>
    <w:tmpl w:val="36246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A154759"/>
    <w:multiLevelType w:val="hybridMultilevel"/>
    <w:tmpl w:val="DD9E7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E9732BC"/>
    <w:multiLevelType w:val="hybridMultilevel"/>
    <w:tmpl w:val="2E40C944"/>
    <w:lvl w:ilvl="0" w:tplc="E38AC3EC">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50341D86"/>
    <w:multiLevelType w:val="hybridMultilevel"/>
    <w:tmpl w:val="85105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2D74173"/>
    <w:multiLevelType w:val="hybridMultilevel"/>
    <w:tmpl w:val="39BA0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5142BDE"/>
    <w:multiLevelType w:val="hybridMultilevel"/>
    <w:tmpl w:val="E8943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7CA26C0"/>
    <w:multiLevelType w:val="hybridMultilevel"/>
    <w:tmpl w:val="81263810"/>
    <w:lvl w:ilvl="0" w:tplc="1A22E508">
      <w:start w:val="1"/>
      <w:numFmt w:val="bullet"/>
      <w:lvlText w:val="-"/>
      <w:lvlJc w:val="left"/>
      <w:pPr>
        <w:ind w:left="1440" w:hanging="360"/>
      </w:pPr>
      <w:rPr>
        <w:rFonts w:ascii="Times New Roman" w:eastAsia="Arial"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15:restartNumberingAfterBreak="0">
    <w:nsid w:val="57FF24F6"/>
    <w:multiLevelType w:val="multilevel"/>
    <w:tmpl w:val="6F5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8AF6D00"/>
    <w:multiLevelType w:val="hybridMultilevel"/>
    <w:tmpl w:val="B1D82448"/>
    <w:lvl w:ilvl="0" w:tplc="E38AC3EC">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0">
    <w:nsid w:val="5D1071A3"/>
    <w:multiLevelType w:val="hybridMultilevel"/>
    <w:tmpl w:val="B798E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3A62522"/>
    <w:multiLevelType w:val="multilevel"/>
    <w:tmpl w:val="A168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144B5F"/>
    <w:multiLevelType w:val="hybridMultilevel"/>
    <w:tmpl w:val="40EC087A"/>
    <w:lvl w:ilvl="0" w:tplc="E38AC3EC">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15:restartNumberingAfterBreak="0">
    <w:nsid w:val="6DA517E6"/>
    <w:multiLevelType w:val="hybridMultilevel"/>
    <w:tmpl w:val="0C36D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DCD123C"/>
    <w:multiLevelType w:val="hybridMultilevel"/>
    <w:tmpl w:val="9B905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636401C"/>
    <w:multiLevelType w:val="hybridMultilevel"/>
    <w:tmpl w:val="664E5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9D64C50"/>
    <w:multiLevelType w:val="hybridMultilevel"/>
    <w:tmpl w:val="B9824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D1B5173"/>
    <w:multiLevelType w:val="hybridMultilevel"/>
    <w:tmpl w:val="D7C88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D1F6607"/>
    <w:multiLevelType w:val="hybridMultilevel"/>
    <w:tmpl w:val="D0F03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F386AC4"/>
    <w:multiLevelType w:val="hybridMultilevel"/>
    <w:tmpl w:val="4E2C8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FC745DD"/>
    <w:multiLevelType w:val="hybridMultilevel"/>
    <w:tmpl w:val="E0B04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67"/>
  </w:num>
  <w:num w:numId="4">
    <w:abstractNumId w:val="31"/>
  </w:num>
  <w:num w:numId="5">
    <w:abstractNumId w:val="32"/>
  </w:num>
  <w:num w:numId="6">
    <w:abstractNumId w:val="35"/>
  </w:num>
  <w:num w:numId="7">
    <w:abstractNumId w:val="12"/>
  </w:num>
  <w:num w:numId="8">
    <w:abstractNumId w:val="24"/>
  </w:num>
  <w:num w:numId="9">
    <w:abstractNumId w:val="55"/>
  </w:num>
  <w:num w:numId="10">
    <w:abstractNumId w:val="17"/>
  </w:num>
  <w:num w:numId="11">
    <w:abstractNumId w:val="23"/>
  </w:num>
  <w:num w:numId="12">
    <w:abstractNumId w:val="27"/>
  </w:num>
  <w:num w:numId="13">
    <w:abstractNumId w:val="38"/>
  </w:num>
  <w:num w:numId="14">
    <w:abstractNumId w:val="37"/>
  </w:num>
  <w:num w:numId="15">
    <w:abstractNumId w:val="30"/>
  </w:num>
  <w:num w:numId="16">
    <w:abstractNumId w:val="58"/>
  </w:num>
  <w:num w:numId="17">
    <w:abstractNumId w:val="13"/>
  </w:num>
  <w:num w:numId="18">
    <w:abstractNumId w:val="5"/>
  </w:num>
  <w:num w:numId="19">
    <w:abstractNumId w:val="25"/>
  </w:num>
  <w:num w:numId="20">
    <w:abstractNumId w:val="36"/>
  </w:num>
  <w:num w:numId="21">
    <w:abstractNumId w:val="40"/>
  </w:num>
  <w:num w:numId="22">
    <w:abstractNumId w:val="0"/>
  </w:num>
  <w:num w:numId="23">
    <w:abstractNumId w:val="16"/>
  </w:num>
  <w:num w:numId="24">
    <w:abstractNumId w:val="28"/>
  </w:num>
  <w:num w:numId="25">
    <w:abstractNumId w:val="6"/>
  </w:num>
  <w:num w:numId="26">
    <w:abstractNumId w:val="10"/>
  </w:num>
  <w:num w:numId="27">
    <w:abstractNumId w:val="42"/>
  </w:num>
  <w:num w:numId="28">
    <w:abstractNumId w:val="19"/>
  </w:num>
  <w:num w:numId="29">
    <w:abstractNumId w:val="21"/>
  </w:num>
  <w:num w:numId="30">
    <w:abstractNumId w:val="51"/>
  </w:num>
  <w:num w:numId="31">
    <w:abstractNumId w:val="43"/>
  </w:num>
  <w:num w:numId="32">
    <w:abstractNumId w:val="53"/>
  </w:num>
  <w:num w:numId="33">
    <w:abstractNumId w:val="26"/>
  </w:num>
  <w:num w:numId="34">
    <w:abstractNumId w:val="50"/>
  </w:num>
  <w:num w:numId="35">
    <w:abstractNumId w:val="59"/>
  </w:num>
  <w:num w:numId="36">
    <w:abstractNumId w:val="4"/>
  </w:num>
  <w:num w:numId="37">
    <w:abstractNumId w:val="33"/>
  </w:num>
  <w:num w:numId="38">
    <w:abstractNumId w:val="18"/>
  </w:num>
  <w:num w:numId="39">
    <w:abstractNumId w:val="7"/>
  </w:num>
  <w:num w:numId="40">
    <w:abstractNumId w:val="44"/>
  </w:num>
  <w:num w:numId="41">
    <w:abstractNumId w:val="1"/>
  </w:num>
  <w:num w:numId="42">
    <w:abstractNumId w:val="56"/>
  </w:num>
  <w:num w:numId="43">
    <w:abstractNumId w:val="54"/>
  </w:num>
  <w:num w:numId="44">
    <w:abstractNumId w:val="46"/>
  </w:num>
  <w:num w:numId="45">
    <w:abstractNumId w:val="47"/>
  </w:num>
  <w:num w:numId="46">
    <w:abstractNumId w:val="34"/>
  </w:num>
  <w:num w:numId="47">
    <w:abstractNumId w:val="41"/>
  </w:num>
  <w:num w:numId="48">
    <w:abstractNumId w:val="45"/>
  </w:num>
  <w:num w:numId="49">
    <w:abstractNumId w:val="61"/>
  </w:num>
  <w:num w:numId="50">
    <w:abstractNumId w:val="66"/>
  </w:num>
  <w:num w:numId="51">
    <w:abstractNumId w:val="9"/>
  </w:num>
  <w:num w:numId="52">
    <w:abstractNumId w:val="48"/>
  </w:num>
  <w:num w:numId="53">
    <w:abstractNumId w:val="11"/>
  </w:num>
  <w:num w:numId="54">
    <w:abstractNumId w:val="65"/>
  </w:num>
  <w:num w:numId="55">
    <w:abstractNumId w:val="60"/>
  </w:num>
  <w:num w:numId="56">
    <w:abstractNumId w:val="64"/>
  </w:num>
  <w:num w:numId="57">
    <w:abstractNumId w:val="57"/>
  </w:num>
  <w:num w:numId="58">
    <w:abstractNumId w:val="8"/>
  </w:num>
  <w:num w:numId="59">
    <w:abstractNumId w:val="3"/>
  </w:num>
  <w:num w:numId="60">
    <w:abstractNumId w:val="15"/>
  </w:num>
  <w:num w:numId="61">
    <w:abstractNumId w:val="20"/>
  </w:num>
  <w:num w:numId="62">
    <w:abstractNumId w:val="63"/>
  </w:num>
  <w:num w:numId="63">
    <w:abstractNumId w:val="52"/>
  </w:num>
  <w:num w:numId="64">
    <w:abstractNumId w:val="14"/>
  </w:num>
  <w:num w:numId="65">
    <w:abstractNumId w:val="62"/>
  </w:num>
  <w:num w:numId="66">
    <w:abstractNumId w:val="22"/>
  </w:num>
  <w:num w:numId="67">
    <w:abstractNumId w:val="29"/>
  </w:num>
  <w:num w:numId="68">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02"/>
    <w:rsid w:val="00000AEC"/>
    <w:rsid w:val="00004D02"/>
    <w:rsid w:val="000129BB"/>
    <w:rsid w:val="00015C91"/>
    <w:rsid w:val="0001719F"/>
    <w:rsid w:val="0002398A"/>
    <w:rsid w:val="00024717"/>
    <w:rsid w:val="0002692E"/>
    <w:rsid w:val="00032BCA"/>
    <w:rsid w:val="00036EEF"/>
    <w:rsid w:val="0004194C"/>
    <w:rsid w:val="000420EE"/>
    <w:rsid w:val="00042DC0"/>
    <w:rsid w:val="00042E2E"/>
    <w:rsid w:val="00043440"/>
    <w:rsid w:val="00043E41"/>
    <w:rsid w:val="0004749B"/>
    <w:rsid w:val="000521EF"/>
    <w:rsid w:val="000526B6"/>
    <w:rsid w:val="00061DAB"/>
    <w:rsid w:val="000657DC"/>
    <w:rsid w:val="00066E96"/>
    <w:rsid w:val="00067BB7"/>
    <w:rsid w:val="00071C9F"/>
    <w:rsid w:val="00074550"/>
    <w:rsid w:val="00080E65"/>
    <w:rsid w:val="00095E8E"/>
    <w:rsid w:val="00095F3C"/>
    <w:rsid w:val="00096E58"/>
    <w:rsid w:val="000A2F98"/>
    <w:rsid w:val="000A7D11"/>
    <w:rsid w:val="000B67C3"/>
    <w:rsid w:val="000B7E14"/>
    <w:rsid w:val="000C01E2"/>
    <w:rsid w:val="000C16B7"/>
    <w:rsid w:val="000C3EE5"/>
    <w:rsid w:val="000D1386"/>
    <w:rsid w:val="000D3344"/>
    <w:rsid w:val="000D5561"/>
    <w:rsid w:val="000E7E86"/>
    <w:rsid w:val="000F3EE7"/>
    <w:rsid w:val="000F64BC"/>
    <w:rsid w:val="00100F00"/>
    <w:rsid w:val="001012F3"/>
    <w:rsid w:val="001015C2"/>
    <w:rsid w:val="001051E7"/>
    <w:rsid w:val="00112753"/>
    <w:rsid w:val="00114DF5"/>
    <w:rsid w:val="00116C8F"/>
    <w:rsid w:val="0012186C"/>
    <w:rsid w:val="00131397"/>
    <w:rsid w:val="001332A8"/>
    <w:rsid w:val="00136CDF"/>
    <w:rsid w:val="001406A3"/>
    <w:rsid w:val="001458C9"/>
    <w:rsid w:val="0015167C"/>
    <w:rsid w:val="00167DA1"/>
    <w:rsid w:val="001741DB"/>
    <w:rsid w:val="001835DB"/>
    <w:rsid w:val="00190D98"/>
    <w:rsid w:val="001917ED"/>
    <w:rsid w:val="00195111"/>
    <w:rsid w:val="001A0185"/>
    <w:rsid w:val="001A6F76"/>
    <w:rsid w:val="001B041D"/>
    <w:rsid w:val="001B3C45"/>
    <w:rsid w:val="001B5796"/>
    <w:rsid w:val="001B616B"/>
    <w:rsid w:val="001C0278"/>
    <w:rsid w:val="001D0A55"/>
    <w:rsid w:val="001D2142"/>
    <w:rsid w:val="001D271B"/>
    <w:rsid w:val="001D6C87"/>
    <w:rsid w:val="001E47E3"/>
    <w:rsid w:val="001F2C34"/>
    <w:rsid w:val="001F677D"/>
    <w:rsid w:val="001F7B6E"/>
    <w:rsid w:val="0020612F"/>
    <w:rsid w:val="00207A1F"/>
    <w:rsid w:val="0021571E"/>
    <w:rsid w:val="00222744"/>
    <w:rsid w:val="0022437B"/>
    <w:rsid w:val="00231F95"/>
    <w:rsid w:val="002327E6"/>
    <w:rsid w:val="00235126"/>
    <w:rsid w:val="00250EBC"/>
    <w:rsid w:val="0025123F"/>
    <w:rsid w:val="00252A21"/>
    <w:rsid w:val="002579AC"/>
    <w:rsid w:val="00257C41"/>
    <w:rsid w:val="0026567C"/>
    <w:rsid w:val="00267E89"/>
    <w:rsid w:val="0027111F"/>
    <w:rsid w:val="00272CAF"/>
    <w:rsid w:val="00272CC8"/>
    <w:rsid w:val="00274068"/>
    <w:rsid w:val="00280195"/>
    <w:rsid w:val="00282672"/>
    <w:rsid w:val="00284C07"/>
    <w:rsid w:val="00284EBC"/>
    <w:rsid w:val="00292D42"/>
    <w:rsid w:val="002A0FEB"/>
    <w:rsid w:val="002A1489"/>
    <w:rsid w:val="002A1830"/>
    <w:rsid w:val="002A1B9F"/>
    <w:rsid w:val="002A44C8"/>
    <w:rsid w:val="002A6CDD"/>
    <w:rsid w:val="002B4153"/>
    <w:rsid w:val="002B427D"/>
    <w:rsid w:val="002B751C"/>
    <w:rsid w:val="002C658A"/>
    <w:rsid w:val="002C7978"/>
    <w:rsid w:val="002D6E64"/>
    <w:rsid w:val="002D77C7"/>
    <w:rsid w:val="002E03CC"/>
    <w:rsid w:val="002E2533"/>
    <w:rsid w:val="002E2982"/>
    <w:rsid w:val="002E41D9"/>
    <w:rsid w:val="002E4F6E"/>
    <w:rsid w:val="002E618B"/>
    <w:rsid w:val="002E67B1"/>
    <w:rsid w:val="002F7AA3"/>
    <w:rsid w:val="002F7D68"/>
    <w:rsid w:val="00302B1B"/>
    <w:rsid w:val="003054A7"/>
    <w:rsid w:val="00313BEF"/>
    <w:rsid w:val="00314330"/>
    <w:rsid w:val="00314616"/>
    <w:rsid w:val="00314D85"/>
    <w:rsid w:val="00314E4E"/>
    <w:rsid w:val="00321C27"/>
    <w:rsid w:val="00323306"/>
    <w:rsid w:val="00323EFC"/>
    <w:rsid w:val="00327434"/>
    <w:rsid w:val="00327999"/>
    <w:rsid w:val="003351CE"/>
    <w:rsid w:val="00336DDB"/>
    <w:rsid w:val="00340A95"/>
    <w:rsid w:val="00346723"/>
    <w:rsid w:val="0035297F"/>
    <w:rsid w:val="00361A90"/>
    <w:rsid w:val="00361C00"/>
    <w:rsid w:val="00361E55"/>
    <w:rsid w:val="0036225D"/>
    <w:rsid w:val="003642A8"/>
    <w:rsid w:val="00364D08"/>
    <w:rsid w:val="00365BB6"/>
    <w:rsid w:val="003677DF"/>
    <w:rsid w:val="003718E2"/>
    <w:rsid w:val="00374860"/>
    <w:rsid w:val="00380C7E"/>
    <w:rsid w:val="00381993"/>
    <w:rsid w:val="003822FD"/>
    <w:rsid w:val="00382953"/>
    <w:rsid w:val="00383B79"/>
    <w:rsid w:val="0038693F"/>
    <w:rsid w:val="00387C57"/>
    <w:rsid w:val="003977F5"/>
    <w:rsid w:val="003A184A"/>
    <w:rsid w:val="003A24E1"/>
    <w:rsid w:val="003A684B"/>
    <w:rsid w:val="003B57AA"/>
    <w:rsid w:val="003D24FD"/>
    <w:rsid w:val="003D43AA"/>
    <w:rsid w:val="003E189E"/>
    <w:rsid w:val="003E5136"/>
    <w:rsid w:val="003F0AC7"/>
    <w:rsid w:val="003F5D28"/>
    <w:rsid w:val="0040107B"/>
    <w:rsid w:val="004071E8"/>
    <w:rsid w:val="0041468D"/>
    <w:rsid w:val="004171D8"/>
    <w:rsid w:val="004219B6"/>
    <w:rsid w:val="00423F40"/>
    <w:rsid w:val="00427B31"/>
    <w:rsid w:val="00430913"/>
    <w:rsid w:val="004344E6"/>
    <w:rsid w:val="00435FD2"/>
    <w:rsid w:val="004363A1"/>
    <w:rsid w:val="00436EED"/>
    <w:rsid w:val="00446258"/>
    <w:rsid w:val="00447847"/>
    <w:rsid w:val="00447BE1"/>
    <w:rsid w:val="004522AF"/>
    <w:rsid w:val="00453571"/>
    <w:rsid w:val="00457E6D"/>
    <w:rsid w:val="00460917"/>
    <w:rsid w:val="00470A6F"/>
    <w:rsid w:val="00471BFB"/>
    <w:rsid w:val="00473D43"/>
    <w:rsid w:val="004748F2"/>
    <w:rsid w:val="00475465"/>
    <w:rsid w:val="004805CF"/>
    <w:rsid w:val="004A17C6"/>
    <w:rsid w:val="004B2165"/>
    <w:rsid w:val="004B4A53"/>
    <w:rsid w:val="004B53C3"/>
    <w:rsid w:val="004B5B0A"/>
    <w:rsid w:val="004B7BC5"/>
    <w:rsid w:val="004D35D7"/>
    <w:rsid w:val="004D5D7E"/>
    <w:rsid w:val="004D6289"/>
    <w:rsid w:val="004E1558"/>
    <w:rsid w:val="004E2ADC"/>
    <w:rsid w:val="004E2E15"/>
    <w:rsid w:val="004F5C7D"/>
    <w:rsid w:val="00502147"/>
    <w:rsid w:val="00502C41"/>
    <w:rsid w:val="00502F27"/>
    <w:rsid w:val="00504839"/>
    <w:rsid w:val="0050512E"/>
    <w:rsid w:val="0050780D"/>
    <w:rsid w:val="00517CB8"/>
    <w:rsid w:val="00521722"/>
    <w:rsid w:val="00521A5D"/>
    <w:rsid w:val="005238EE"/>
    <w:rsid w:val="005254F1"/>
    <w:rsid w:val="00525FB5"/>
    <w:rsid w:val="005304DF"/>
    <w:rsid w:val="00533731"/>
    <w:rsid w:val="00536673"/>
    <w:rsid w:val="00536E6A"/>
    <w:rsid w:val="00543ABF"/>
    <w:rsid w:val="00546D31"/>
    <w:rsid w:val="00547AE3"/>
    <w:rsid w:val="00552EF9"/>
    <w:rsid w:val="00553CED"/>
    <w:rsid w:val="0056412F"/>
    <w:rsid w:val="00566A56"/>
    <w:rsid w:val="00570638"/>
    <w:rsid w:val="00573200"/>
    <w:rsid w:val="00574422"/>
    <w:rsid w:val="00580BD2"/>
    <w:rsid w:val="00590B5C"/>
    <w:rsid w:val="00595DDA"/>
    <w:rsid w:val="005A6333"/>
    <w:rsid w:val="005A6797"/>
    <w:rsid w:val="005B0661"/>
    <w:rsid w:val="005B23B3"/>
    <w:rsid w:val="005C023A"/>
    <w:rsid w:val="005C0607"/>
    <w:rsid w:val="005C1DBD"/>
    <w:rsid w:val="005C2EC7"/>
    <w:rsid w:val="005C7B73"/>
    <w:rsid w:val="005D4454"/>
    <w:rsid w:val="005E34AD"/>
    <w:rsid w:val="005E7567"/>
    <w:rsid w:val="005F066F"/>
    <w:rsid w:val="005F5CA6"/>
    <w:rsid w:val="006021A4"/>
    <w:rsid w:val="006043A8"/>
    <w:rsid w:val="00604AEC"/>
    <w:rsid w:val="00612F4E"/>
    <w:rsid w:val="0062228C"/>
    <w:rsid w:val="00622B41"/>
    <w:rsid w:val="00624E69"/>
    <w:rsid w:val="006372E1"/>
    <w:rsid w:val="006426A0"/>
    <w:rsid w:val="00643B71"/>
    <w:rsid w:val="0064413A"/>
    <w:rsid w:val="0064447D"/>
    <w:rsid w:val="0064556E"/>
    <w:rsid w:val="006472DC"/>
    <w:rsid w:val="0065025C"/>
    <w:rsid w:val="00650D10"/>
    <w:rsid w:val="00651C52"/>
    <w:rsid w:val="00654756"/>
    <w:rsid w:val="00655905"/>
    <w:rsid w:val="006607EC"/>
    <w:rsid w:val="00660C34"/>
    <w:rsid w:val="0066130C"/>
    <w:rsid w:val="00663B8A"/>
    <w:rsid w:val="0067105F"/>
    <w:rsid w:val="006717D1"/>
    <w:rsid w:val="0067722A"/>
    <w:rsid w:val="00683AB0"/>
    <w:rsid w:val="00690A65"/>
    <w:rsid w:val="006917FC"/>
    <w:rsid w:val="0069457E"/>
    <w:rsid w:val="00695318"/>
    <w:rsid w:val="006A0897"/>
    <w:rsid w:val="006A29E0"/>
    <w:rsid w:val="006A406D"/>
    <w:rsid w:val="006A4A4E"/>
    <w:rsid w:val="006B0D07"/>
    <w:rsid w:val="006B3B90"/>
    <w:rsid w:val="006B5749"/>
    <w:rsid w:val="006C2C7A"/>
    <w:rsid w:val="006C3BE6"/>
    <w:rsid w:val="006C4EAD"/>
    <w:rsid w:val="006C69DD"/>
    <w:rsid w:val="006D3FCC"/>
    <w:rsid w:val="006D5574"/>
    <w:rsid w:val="006D58D0"/>
    <w:rsid w:val="00701346"/>
    <w:rsid w:val="007037F2"/>
    <w:rsid w:val="00704CB2"/>
    <w:rsid w:val="00716741"/>
    <w:rsid w:val="0072221A"/>
    <w:rsid w:val="007234B6"/>
    <w:rsid w:val="007274C1"/>
    <w:rsid w:val="007310D3"/>
    <w:rsid w:val="007329DA"/>
    <w:rsid w:val="00732B31"/>
    <w:rsid w:val="007456A3"/>
    <w:rsid w:val="00745CCB"/>
    <w:rsid w:val="00746773"/>
    <w:rsid w:val="00753F42"/>
    <w:rsid w:val="00755090"/>
    <w:rsid w:val="00766487"/>
    <w:rsid w:val="00766CD1"/>
    <w:rsid w:val="00767EEF"/>
    <w:rsid w:val="00770071"/>
    <w:rsid w:val="00774497"/>
    <w:rsid w:val="007745D6"/>
    <w:rsid w:val="00780429"/>
    <w:rsid w:val="00793299"/>
    <w:rsid w:val="007935DF"/>
    <w:rsid w:val="00794448"/>
    <w:rsid w:val="00794DB6"/>
    <w:rsid w:val="007A2895"/>
    <w:rsid w:val="007A6BCD"/>
    <w:rsid w:val="007A7573"/>
    <w:rsid w:val="007A7DF5"/>
    <w:rsid w:val="007B05D5"/>
    <w:rsid w:val="007B6D42"/>
    <w:rsid w:val="007C24C4"/>
    <w:rsid w:val="007C334B"/>
    <w:rsid w:val="007C3397"/>
    <w:rsid w:val="007C550D"/>
    <w:rsid w:val="007C76F9"/>
    <w:rsid w:val="007D2454"/>
    <w:rsid w:val="007E67CC"/>
    <w:rsid w:val="007F3974"/>
    <w:rsid w:val="007F7938"/>
    <w:rsid w:val="008025D3"/>
    <w:rsid w:val="008068C4"/>
    <w:rsid w:val="00807EB7"/>
    <w:rsid w:val="00814D55"/>
    <w:rsid w:val="008161A9"/>
    <w:rsid w:val="008161BF"/>
    <w:rsid w:val="00822B52"/>
    <w:rsid w:val="00825BE6"/>
    <w:rsid w:val="00827D13"/>
    <w:rsid w:val="00832170"/>
    <w:rsid w:val="00834331"/>
    <w:rsid w:val="0083700C"/>
    <w:rsid w:val="00843776"/>
    <w:rsid w:val="00845599"/>
    <w:rsid w:val="00845B4A"/>
    <w:rsid w:val="0084630B"/>
    <w:rsid w:val="008533DD"/>
    <w:rsid w:val="00855066"/>
    <w:rsid w:val="008574F8"/>
    <w:rsid w:val="008704EF"/>
    <w:rsid w:val="00871E2A"/>
    <w:rsid w:val="00872027"/>
    <w:rsid w:val="008729ED"/>
    <w:rsid w:val="00873F63"/>
    <w:rsid w:val="0088051E"/>
    <w:rsid w:val="00882602"/>
    <w:rsid w:val="00884336"/>
    <w:rsid w:val="008913EA"/>
    <w:rsid w:val="00891FF4"/>
    <w:rsid w:val="00892C2D"/>
    <w:rsid w:val="0089357E"/>
    <w:rsid w:val="008969B8"/>
    <w:rsid w:val="008A00F9"/>
    <w:rsid w:val="008A1FC2"/>
    <w:rsid w:val="008A32B2"/>
    <w:rsid w:val="008B043B"/>
    <w:rsid w:val="008B07ED"/>
    <w:rsid w:val="008B3AF0"/>
    <w:rsid w:val="008B5146"/>
    <w:rsid w:val="008B63FC"/>
    <w:rsid w:val="008C1473"/>
    <w:rsid w:val="008C1C57"/>
    <w:rsid w:val="008C25A0"/>
    <w:rsid w:val="008C52B5"/>
    <w:rsid w:val="008C7185"/>
    <w:rsid w:val="008C746B"/>
    <w:rsid w:val="008D00D7"/>
    <w:rsid w:val="008D122A"/>
    <w:rsid w:val="008D3559"/>
    <w:rsid w:val="008E6AEB"/>
    <w:rsid w:val="008E6D43"/>
    <w:rsid w:val="008F3454"/>
    <w:rsid w:val="008F6E9C"/>
    <w:rsid w:val="008F7CE7"/>
    <w:rsid w:val="00901E68"/>
    <w:rsid w:val="00901F8A"/>
    <w:rsid w:val="00902199"/>
    <w:rsid w:val="00911843"/>
    <w:rsid w:val="00915D26"/>
    <w:rsid w:val="009167DD"/>
    <w:rsid w:val="00927DAF"/>
    <w:rsid w:val="009308F9"/>
    <w:rsid w:val="009333D8"/>
    <w:rsid w:val="00934170"/>
    <w:rsid w:val="009355D2"/>
    <w:rsid w:val="0094173A"/>
    <w:rsid w:val="0094270A"/>
    <w:rsid w:val="009458AF"/>
    <w:rsid w:val="009504D7"/>
    <w:rsid w:val="009538AF"/>
    <w:rsid w:val="00960894"/>
    <w:rsid w:val="00960EEE"/>
    <w:rsid w:val="00961BC3"/>
    <w:rsid w:val="00963433"/>
    <w:rsid w:val="0096364D"/>
    <w:rsid w:val="0096366D"/>
    <w:rsid w:val="009638CB"/>
    <w:rsid w:val="009829FE"/>
    <w:rsid w:val="00984F62"/>
    <w:rsid w:val="00986270"/>
    <w:rsid w:val="0099434E"/>
    <w:rsid w:val="009950FE"/>
    <w:rsid w:val="00995C63"/>
    <w:rsid w:val="009A266D"/>
    <w:rsid w:val="009A67E6"/>
    <w:rsid w:val="009B06A7"/>
    <w:rsid w:val="009B0E98"/>
    <w:rsid w:val="009C066A"/>
    <w:rsid w:val="009C1676"/>
    <w:rsid w:val="009C7EBF"/>
    <w:rsid w:val="009D5D89"/>
    <w:rsid w:val="009D6A31"/>
    <w:rsid w:val="009E25DE"/>
    <w:rsid w:val="009F13CB"/>
    <w:rsid w:val="00A00736"/>
    <w:rsid w:val="00A00770"/>
    <w:rsid w:val="00A036E0"/>
    <w:rsid w:val="00A07438"/>
    <w:rsid w:val="00A126AE"/>
    <w:rsid w:val="00A13953"/>
    <w:rsid w:val="00A176C7"/>
    <w:rsid w:val="00A2465C"/>
    <w:rsid w:val="00A246D9"/>
    <w:rsid w:val="00A366BD"/>
    <w:rsid w:val="00A478F6"/>
    <w:rsid w:val="00A50D51"/>
    <w:rsid w:val="00A53216"/>
    <w:rsid w:val="00A54218"/>
    <w:rsid w:val="00A65197"/>
    <w:rsid w:val="00A825DC"/>
    <w:rsid w:val="00A86E10"/>
    <w:rsid w:val="00A8757F"/>
    <w:rsid w:val="00A90329"/>
    <w:rsid w:val="00A97A7D"/>
    <w:rsid w:val="00AA0096"/>
    <w:rsid w:val="00AA77AC"/>
    <w:rsid w:val="00AB2BED"/>
    <w:rsid w:val="00AB2C2C"/>
    <w:rsid w:val="00AB3084"/>
    <w:rsid w:val="00AB31D1"/>
    <w:rsid w:val="00AB474C"/>
    <w:rsid w:val="00AB649A"/>
    <w:rsid w:val="00AD2522"/>
    <w:rsid w:val="00AD779B"/>
    <w:rsid w:val="00AE3FDE"/>
    <w:rsid w:val="00AE5EB1"/>
    <w:rsid w:val="00AF7751"/>
    <w:rsid w:val="00B0222C"/>
    <w:rsid w:val="00B05287"/>
    <w:rsid w:val="00B12212"/>
    <w:rsid w:val="00B14112"/>
    <w:rsid w:val="00B15449"/>
    <w:rsid w:val="00B154AB"/>
    <w:rsid w:val="00B16D21"/>
    <w:rsid w:val="00B17F98"/>
    <w:rsid w:val="00B21C95"/>
    <w:rsid w:val="00B237EB"/>
    <w:rsid w:val="00B26C85"/>
    <w:rsid w:val="00B421F4"/>
    <w:rsid w:val="00B4422D"/>
    <w:rsid w:val="00B47F0D"/>
    <w:rsid w:val="00B502F1"/>
    <w:rsid w:val="00B50D5F"/>
    <w:rsid w:val="00B53B94"/>
    <w:rsid w:val="00B5685F"/>
    <w:rsid w:val="00B57CF8"/>
    <w:rsid w:val="00B60032"/>
    <w:rsid w:val="00B63A1F"/>
    <w:rsid w:val="00B72374"/>
    <w:rsid w:val="00B7287F"/>
    <w:rsid w:val="00B74511"/>
    <w:rsid w:val="00B76EF1"/>
    <w:rsid w:val="00B80E16"/>
    <w:rsid w:val="00B84B70"/>
    <w:rsid w:val="00B866A7"/>
    <w:rsid w:val="00B90457"/>
    <w:rsid w:val="00B92E50"/>
    <w:rsid w:val="00B93328"/>
    <w:rsid w:val="00B9794D"/>
    <w:rsid w:val="00BA013A"/>
    <w:rsid w:val="00BA0ECD"/>
    <w:rsid w:val="00BA6FAA"/>
    <w:rsid w:val="00BA702A"/>
    <w:rsid w:val="00BA73D5"/>
    <w:rsid w:val="00BB57B2"/>
    <w:rsid w:val="00BB7060"/>
    <w:rsid w:val="00BC57EA"/>
    <w:rsid w:val="00BC6C1E"/>
    <w:rsid w:val="00BC7C68"/>
    <w:rsid w:val="00BC7D4C"/>
    <w:rsid w:val="00BD4139"/>
    <w:rsid w:val="00BD5268"/>
    <w:rsid w:val="00BD7DC9"/>
    <w:rsid w:val="00BE6552"/>
    <w:rsid w:val="00BF0126"/>
    <w:rsid w:val="00BF2B51"/>
    <w:rsid w:val="00BF3C25"/>
    <w:rsid w:val="00C01AC7"/>
    <w:rsid w:val="00C068D8"/>
    <w:rsid w:val="00C06E65"/>
    <w:rsid w:val="00C1166F"/>
    <w:rsid w:val="00C16A5F"/>
    <w:rsid w:val="00C207FE"/>
    <w:rsid w:val="00C20D84"/>
    <w:rsid w:val="00C23961"/>
    <w:rsid w:val="00C24D76"/>
    <w:rsid w:val="00C30143"/>
    <w:rsid w:val="00C330BC"/>
    <w:rsid w:val="00C361D3"/>
    <w:rsid w:val="00C3624D"/>
    <w:rsid w:val="00C40234"/>
    <w:rsid w:val="00C47325"/>
    <w:rsid w:val="00C522B4"/>
    <w:rsid w:val="00C532AF"/>
    <w:rsid w:val="00C53CBD"/>
    <w:rsid w:val="00C549A6"/>
    <w:rsid w:val="00C61179"/>
    <w:rsid w:val="00C62EA8"/>
    <w:rsid w:val="00C65AB2"/>
    <w:rsid w:val="00C6726C"/>
    <w:rsid w:val="00C71245"/>
    <w:rsid w:val="00C760C8"/>
    <w:rsid w:val="00C8010F"/>
    <w:rsid w:val="00C913C2"/>
    <w:rsid w:val="00C93938"/>
    <w:rsid w:val="00C97C92"/>
    <w:rsid w:val="00CA47A1"/>
    <w:rsid w:val="00CA5D42"/>
    <w:rsid w:val="00CD5DA2"/>
    <w:rsid w:val="00CD73D1"/>
    <w:rsid w:val="00CF20FA"/>
    <w:rsid w:val="00CF29E1"/>
    <w:rsid w:val="00CF3099"/>
    <w:rsid w:val="00CF5586"/>
    <w:rsid w:val="00D00742"/>
    <w:rsid w:val="00D01672"/>
    <w:rsid w:val="00D03ACA"/>
    <w:rsid w:val="00D058A8"/>
    <w:rsid w:val="00D07E75"/>
    <w:rsid w:val="00D1167F"/>
    <w:rsid w:val="00D205AB"/>
    <w:rsid w:val="00D2141A"/>
    <w:rsid w:val="00D248D3"/>
    <w:rsid w:val="00D257E9"/>
    <w:rsid w:val="00D33D2F"/>
    <w:rsid w:val="00D36AE3"/>
    <w:rsid w:val="00D37EAA"/>
    <w:rsid w:val="00D41468"/>
    <w:rsid w:val="00D4421A"/>
    <w:rsid w:val="00D519EF"/>
    <w:rsid w:val="00D53CCD"/>
    <w:rsid w:val="00D56B2D"/>
    <w:rsid w:val="00D61038"/>
    <w:rsid w:val="00D64D97"/>
    <w:rsid w:val="00D66AEE"/>
    <w:rsid w:val="00D72623"/>
    <w:rsid w:val="00D77DA3"/>
    <w:rsid w:val="00D82C0E"/>
    <w:rsid w:val="00D83A57"/>
    <w:rsid w:val="00D86779"/>
    <w:rsid w:val="00D90D0C"/>
    <w:rsid w:val="00DA2D7E"/>
    <w:rsid w:val="00DB2047"/>
    <w:rsid w:val="00DB26B8"/>
    <w:rsid w:val="00DC0CAD"/>
    <w:rsid w:val="00DC1182"/>
    <w:rsid w:val="00DC13E0"/>
    <w:rsid w:val="00DC2A04"/>
    <w:rsid w:val="00DC3B8B"/>
    <w:rsid w:val="00DC6C57"/>
    <w:rsid w:val="00DC7803"/>
    <w:rsid w:val="00DD6646"/>
    <w:rsid w:val="00DD67AB"/>
    <w:rsid w:val="00DE23E5"/>
    <w:rsid w:val="00DE5573"/>
    <w:rsid w:val="00DE6FF2"/>
    <w:rsid w:val="00DF1BDB"/>
    <w:rsid w:val="00DF607D"/>
    <w:rsid w:val="00DF78A9"/>
    <w:rsid w:val="00E01708"/>
    <w:rsid w:val="00E018E5"/>
    <w:rsid w:val="00E05BCE"/>
    <w:rsid w:val="00E13743"/>
    <w:rsid w:val="00E21F46"/>
    <w:rsid w:val="00E25785"/>
    <w:rsid w:val="00E27E39"/>
    <w:rsid w:val="00E31B32"/>
    <w:rsid w:val="00E34A80"/>
    <w:rsid w:val="00E46A09"/>
    <w:rsid w:val="00E50604"/>
    <w:rsid w:val="00E50992"/>
    <w:rsid w:val="00E51B95"/>
    <w:rsid w:val="00E53627"/>
    <w:rsid w:val="00E55BD6"/>
    <w:rsid w:val="00E75B20"/>
    <w:rsid w:val="00E76D7E"/>
    <w:rsid w:val="00E77E8C"/>
    <w:rsid w:val="00E83607"/>
    <w:rsid w:val="00E84FDA"/>
    <w:rsid w:val="00E86D49"/>
    <w:rsid w:val="00E87B60"/>
    <w:rsid w:val="00E947E3"/>
    <w:rsid w:val="00E94C89"/>
    <w:rsid w:val="00EA035E"/>
    <w:rsid w:val="00EA13D1"/>
    <w:rsid w:val="00EA29DC"/>
    <w:rsid w:val="00EB57D0"/>
    <w:rsid w:val="00EC7EE4"/>
    <w:rsid w:val="00ED451E"/>
    <w:rsid w:val="00ED5288"/>
    <w:rsid w:val="00ED768F"/>
    <w:rsid w:val="00EE105F"/>
    <w:rsid w:val="00EE5599"/>
    <w:rsid w:val="00EF3428"/>
    <w:rsid w:val="00F027CE"/>
    <w:rsid w:val="00F06FA7"/>
    <w:rsid w:val="00F1468F"/>
    <w:rsid w:val="00F1598B"/>
    <w:rsid w:val="00F20571"/>
    <w:rsid w:val="00F230A6"/>
    <w:rsid w:val="00F249B7"/>
    <w:rsid w:val="00F26B4C"/>
    <w:rsid w:val="00F26D3C"/>
    <w:rsid w:val="00F2715A"/>
    <w:rsid w:val="00F27547"/>
    <w:rsid w:val="00F35FF6"/>
    <w:rsid w:val="00F544A4"/>
    <w:rsid w:val="00F55410"/>
    <w:rsid w:val="00F56DFA"/>
    <w:rsid w:val="00F61389"/>
    <w:rsid w:val="00F638C1"/>
    <w:rsid w:val="00F67E9C"/>
    <w:rsid w:val="00F75364"/>
    <w:rsid w:val="00F86474"/>
    <w:rsid w:val="00F940AA"/>
    <w:rsid w:val="00F954F2"/>
    <w:rsid w:val="00F95ACF"/>
    <w:rsid w:val="00F969E5"/>
    <w:rsid w:val="00F96C6D"/>
    <w:rsid w:val="00F979FC"/>
    <w:rsid w:val="00FA103E"/>
    <w:rsid w:val="00FA3485"/>
    <w:rsid w:val="00FA3CE2"/>
    <w:rsid w:val="00FA3CEE"/>
    <w:rsid w:val="00FA599A"/>
    <w:rsid w:val="00FB1312"/>
    <w:rsid w:val="00FB2D72"/>
    <w:rsid w:val="00FB4394"/>
    <w:rsid w:val="00FB5C3E"/>
    <w:rsid w:val="00FC531B"/>
    <w:rsid w:val="00FD070C"/>
    <w:rsid w:val="00FD15A3"/>
    <w:rsid w:val="00FE045D"/>
    <w:rsid w:val="00FE6BC4"/>
    <w:rsid w:val="00FE785D"/>
    <w:rsid w:val="00FF30A6"/>
    <w:rsid w:val="00FF6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8142"/>
  <w14:defaultImageDpi w14:val="32767"/>
  <w15:chartTrackingRefBased/>
  <w15:docId w15:val="{22CEF55E-9924-CD46-B201-48B8B81E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68F"/>
    <w:pPr>
      <w:spacing w:after="200" w:line="276" w:lineRule="auto"/>
    </w:pPr>
    <w:rPr>
      <w:rFonts w:ascii="Times New Roman" w:eastAsiaTheme="minorEastAsia" w:hAnsi="Times New Roman"/>
      <w:szCs w:val="22"/>
      <w:lang w:eastAsia="cs-CZ"/>
    </w:rPr>
  </w:style>
  <w:style w:type="paragraph" w:styleId="Nadpis1">
    <w:name w:val="heading 1"/>
    <w:basedOn w:val="Normln"/>
    <w:next w:val="Normln"/>
    <w:link w:val="Nadpis1Char"/>
    <w:autoRedefine/>
    <w:qFormat/>
    <w:rsid w:val="00ED768F"/>
    <w:pPr>
      <w:keepNext/>
      <w:keepLines/>
      <w:numPr>
        <w:numId w:val="4"/>
      </w:numPr>
      <w:spacing w:after="0" w:line="360" w:lineRule="auto"/>
      <w:jc w:val="both"/>
      <w:outlineLvl w:val="0"/>
    </w:pPr>
    <w:rPr>
      <w:rFonts w:eastAsiaTheme="majorEastAsia" w:cs="Times New Roman"/>
      <w:b/>
      <w:bCs/>
      <w:color w:val="000000" w:themeColor="text1"/>
      <w:sz w:val="44"/>
      <w:szCs w:val="32"/>
    </w:rPr>
  </w:style>
  <w:style w:type="paragraph" w:styleId="Nadpis2">
    <w:name w:val="heading 2"/>
    <w:basedOn w:val="Nadpis1"/>
    <w:next w:val="Normln"/>
    <w:link w:val="Nadpis2Char"/>
    <w:autoRedefine/>
    <w:qFormat/>
    <w:rsid w:val="00746773"/>
    <w:pPr>
      <w:numPr>
        <w:ilvl w:val="1"/>
      </w:numPr>
      <w:outlineLvl w:val="1"/>
    </w:pPr>
    <w:rPr>
      <w:sz w:val="36"/>
    </w:rPr>
  </w:style>
  <w:style w:type="paragraph" w:styleId="Nadpis3">
    <w:name w:val="heading 3"/>
    <w:basedOn w:val="Normln"/>
    <w:next w:val="Normln"/>
    <w:link w:val="Nadpis3Char"/>
    <w:autoRedefine/>
    <w:unhideWhenUsed/>
    <w:qFormat/>
    <w:rsid w:val="00B14112"/>
    <w:pPr>
      <w:keepNext/>
      <w:keepLines/>
      <w:numPr>
        <w:ilvl w:val="2"/>
        <w:numId w:val="4"/>
      </w:numPr>
      <w:spacing w:line="360" w:lineRule="auto"/>
      <w:outlineLvl w:val="2"/>
    </w:pPr>
    <w:rPr>
      <w:rFonts w:eastAsiaTheme="majorEastAsia" w:cstheme="majorBidi"/>
      <w:b/>
      <w:color w:val="000000" w:themeColor="text1"/>
      <w:sz w:val="28"/>
    </w:rPr>
  </w:style>
  <w:style w:type="paragraph" w:styleId="Nadpis4">
    <w:name w:val="heading 4"/>
    <w:basedOn w:val="Normln"/>
    <w:next w:val="Normln"/>
    <w:link w:val="Nadpis4Char"/>
    <w:rsid w:val="004E2ADC"/>
    <w:pPr>
      <w:keepNext/>
      <w:keepLines/>
      <w:numPr>
        <w:ilvl w:val="3"/>
        <w:numId w:val="4"/>
      </w:numPr>
      <w:spacing w:before="240" w:after="40"/>
      <w:contextualSpacing/>
      <w:outlineLvl w:val="3"/>
    </w:pPr>
    <w:rPr>
      <w:rFonts w:ascii="Arial" w:eastAsia="Arial" w:hAnsi="Arial" w:cs="Arial"/>
      <w:b/>
      <w:color w:val="000000"/>
      <w:szCs w:val="20"/>
    </w:rPr>
  </w:style>
  <w:style w:type="paragraph" w:styleId="Nadpis5">
    <w:name w:val="heading 5"/>
    <w:basedOn w:val="Normln"/>
    <w:next w:val="Normln"/>
    <w:link w:val="Nadpis5Char"/>
    <w:rsid w:val="004E2ADC"/>
    <w:pPr>
      <w:keepNext/>
      <w:keepLines/>
      <w:numPr>
        <w:ilvl w:val="4"/>
        <w:numId w:val="4"/>
      </w:numPr>
      <w:spacing w:before="220" w:after="40"/>
      <w:contextualSpacing/>
      <w:outlineLvl w:val="4"/>
    </w:pPr>
    <w:rPr>
      <w:rFonts w:ascii="Arial" w:eastAsia="Arial" w:hAnsi="Arial" w:cs="Arial"/>
      <w:b/>
      <w:color w:val="000000"/>
      <w:szCs w:val="20"/>
    </w:rPr>
  </w:style>
  <w:style w:type="paragraph" w:styleId="Nadpis6">
    <w:name w:val="heading 6"/>
    <w:basedOn w:val="Normln"/>
    <w:next w:val="Normln"/>
    <w:link w:val="Nadpis6Char"/>
    <w:rsid w:val="004E2ADC"/>
    <w:pPr>
      <w:keepNext/>
      <w:keepLines/>
      <w:numPr>
        <w:ilvl w:val="5"/>
        <w:numId w:val="4"/>
      </w:numPr>
      <w:spacing w:before="200" w:after="40"/>
      <w:contextualSpacing/>
      <w:outlineLvl w:val="5"/>
    </w:pPr>
    <w:rPr>
      <w:rFonts w:ascii="Arial" w:eastAsia="Arial" w:hAnsi="Arial" w:cs="Arial"/>
      <w:b/>
      <w:color w:val="000000"/>
      <w:sz w:val="20"/>
      <w:szCs w:val="20"/>
    </w:rPr>
  </w:style>
  <w:style w:type="paragraph" w:styleId="Nadpis7">
    <w:name w:val="heading 7"/>
    <w:basedOn w:val="Normln"/>
    <w:next w:val="Normln"/>
    <w:link w:val="Nadpis7Char"/>
    <w:uiPriority w:val="9"/>
    <w:unhideWhenUsed/>
    <w:qFormat/>
    <w:rsid w:val="004E2ADC"/>
    <w:pPr>
      <w:keepNext/>
      <w:keepLines/>
      <w:numPr>
        <w:ilvl w:val="6"/>
        <w:numId w:val="4"/>
      </w:numPr>
      <w:spacing w:before="200" w:after="0"/>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uiPriority w:val="9"/>
    <w:semiHidden/>
    <w:unhideWhenUsed/>
    <w:qFormat/>
    <w:rsid w:val="00C06E6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06E6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14112"/>
    <w:rPr>
      <w:rFonts w:ascii="Times New Roman" w:eastAsiaTheme="majorEastAsia" w:hAnsi="Times New Roman" w:cstheme="majorBidi"/>
      <w:b/>
      <w:color w:val="000000" w:themeColor="text1"/>
      <w:sz w:val="28"/>
      <w:szCs w:val="22"/>
      <w:lang w:eastAsia="cs-CZ"/>
    </w:rPr>
  </w:style>
  <w:style w:type="table" w:styleId="Mkatabulky">
    <w:name w:val="Table Grid"/>
    <w:basedOn w:val="Normlntabulka"/>
    <w:uiPriority w:val="59"/>
    <w:rsid w:val="00882602"/>
    <w:rPr>
      <w:rFonts w:eastAsiaTheme="minorEastAsia"/>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D768F"/>
    <w:rPr>
      <w:rFonts w:ascii="Times New Roman" w:eastAsiaTheme="majorEastAsia" w:hAnsi="Times New Roman" w:cs="Times New Roman"/>
      <w:b/>
      <w:bCs/>
      <w:color w:val="000000" w:themeColor="text1"/>
      <w:sz w:val="44"/>
      <w:szCs w:val="32"/>
      <w:lang w:eastAsia="cs-CZ"/>
    </w:rPr>
  </w:style>
  <w:style w:type="character" w:customStyle="1" w:styleId="Nadpis2Char">
    <w:name w:val="Nadpis 2 Char"/>
    <w:basedOn w:val="Standardnpsmoodstavce"/>
    <w:link w:val="Nadpis2"/>
    <w:rsid w:val="00746773"/>
    <w:rPr>
      <w:rFonts w:ascii="Times New Roman" w:eastAsiaTheme="majorEastAsia" w:hAnsi="Times New Roman" w:cs="Times New Roman"/>
      <w:b/>
      <w:bCs/>
      <w:color w:val="000000" w:themeColor="text1"/>
      <w:sz w:val="36"/>
      <w:szCs w:val="32"/>
      <w:lang w:eastAsia="cs-CZ"/>
    </w:rPr>
  </w:style>
  <w:style w:type="character" w:customStyle="1" w:styleId="Nadpis4Char">
    <w:name w:val="Nadpis 4 Char"/>
    <w:basedOn w:val="Standardnpsmoodstavce"/>
    <w:link w:val="Nadpis4"/>
    <w:rsid w:val="004E2ADC"/>
    <w:rPr>
      <w:rFonts w:ascii="Arial" w:eastAsia="Arial" w:hAnsi="Arial" w:cs="Arial"/>
      <w:b/>
      <w:color w:val="000000"/>
      <w:szCs w:val="20"/>
      <w:lang w:eastAsia="cs-CZ"/>
    </w:rPr>
  </w:style>
  <w:style w:type="character" w:customStyle="1" w:styleId="Nadpis5Char">
    <w:name w:val="Nadpis 5 Char"/>
    <w:basedOn w:val="Standardnpsmoodstavce"/>
    <w:link w:val="Nadpis5"/>
    <w:rsid w:val="004E2ADC"/>
    <w:rPr>
      <w:rFonts w:ascii="Arial" w:eastAsia="Arial" w:hAnsi="Arial" w:cs="Arial"/>
      <w:b/>
      <w:color w:val="000000"/>
      <w:szCs w:val="20"/>
      <w:lang w:eastAsia="cs-CZ"/>
    </w:rPr>
  </w:style>
  <w:style w:type="character" w:customStyle="1" w:styleId="Nadpis6Char">
    <w:name w:val="Nadpis 6 Char"/>
    <w:basedOn w:val="Standardnpsmoodstavce"/>
    <w:link w:val="Nadpis6"/>
    <w:rsid w:val="004E2ADC"/>
    <w:rPr>
      <w:rFonts w:ascii="Arial" w:eastAsia="Arial" w:hAnsi="Arial" w:cs="Arial"/>
      <w:b/>
      <w:color w:val="000000"/>
      <w:sz w:val="20"/>
      <w:szCs w:val="20"/>
      <w:lang w:eastAsia="cs-CZ"/>
    </w:rPr>
  </w:style>
  <w:style w:type="character" w:customStyle="1" w:styleId="Nadpis7Char">
    <w:name w:val="Nadpis 7 Char"/>
    <w:basedOn w:val="Standardnpsmoodstavce"/>
    <w:link w:val="Nadpis7"/>
    <w:uiPriority w:val="9"/>
    <w:rsid w:val="004E2ADC"/>
    <w:rPr>
      <w:rFonts w:asciiTheme="majorHAnsi" w:eastAsiaTheme="majorEastAsia" w:hAnsiTheme="majorHAnsi" w:cstheme="majorBidi"/>
      <w:i/>
      <w:iCs/>
      <w:color w:val="404040" w:themeColor="text1" w:themeTint="BF"/>
      <w:szCs w:val="20"/>
      <w:lang w:eastAsia="cs-CZ"/>
    </w:rPr>
  </w:style>
  <w:style w:type="table" w:customStyle="1" w:styleId="TableNormal">
    <w:name w:val="Table Normal"/>
    <w:rsid w:val="004E2ADC"/>
    <w:pPr>
      <w:spacing w:line="276" w:lineRule="auto"/>
    </w:pPr>
    <w:rPr>
      <w:rFonts w:ascii="Arial" w:eastAsia="Arial" w:hAnsi="Arial" w:cs="Arial"/>
      <w:color w:val="000000"/>
      <w:sz w:val="22"/>
      <w:szCs w:val="20"/>
      <w:lang w:eastAsia="cs-CZ"/>
    </w:rPr>
    <w:tblPr>
      <w:tblCellMar>
        <w:top w:w="0" w:type="dxa"/>
        <w:left w:w="0" w:type="dxa"/>
        <w:bottom w:w="0" w:type="dxa"/>
        <w:right w:w="0" w:type="dxa"/>
      </w:tblCellMar>
    </w:tblPr>
  </w:style>
  <w:style w:type="paragraph" w:styleId="Nzev">
    <w:name w:val="Title"/>
    <w:basedOn w:val="Normln"/>
    <w:next w:val="Normln"/>
    <w:link w:val="NzevChar"/>
    <w:rsid w:val="004E2ADC"/>
    <w:pPr>
      <w:keepNext/>
      <w:keepLines/>
      <w:spacing w:before="480" w:after="120"/>
      <w:contextualSpacing/>
    </w:pPr>
    <w:rPr>
      <w:rFonts w:ascii="Arial" w:eastAsia="Arial" w:hAnsi="Arial" w:cs="Arial"/>
      <w:b/>
      <w:color w:val="000000"/>
      <w:sz w:val="72"/>
      <w:szCs w:val="20"/>
    </w:rPr>
  </w:style>
  <w:style w:type="character" w:customStyle="1" w:styleId="NzevChar">
    <w:name w:val="Název Char"/>
    <w:basedOn w:val="Standardnpsmoodstavce"/>
    <w:link w:val="Nzev"/>
    <w:rsid w:val="004E2ADC"/>
    <w:rPr>
      <w:rFonts w:ascii="Arial" w:eastAsia="Arial" w:hAnsi="Arial" w:cs="Arial"/>
      <w:b/>
      <w:color w:val="000000"/>
      <w:sz w:val="72"/>
      <w:szCs w:val="20"/>
      <w:lang w:eastAsia="cs-CZ"/>
    </w:rPr>
  </w:style>
  <w:style w:type="paragraph" w:styleId="Podnadpis">
    <w:name w:val="Subtitle"/>
    <w:basedOn w:val="Normln"/>
    <w:next w:val="Normln"/>
    <w:link w:val="PodnadpisChar"/>
    <w:rsid w:val="004E2ADC"/>
    <w:pPr>
      <w:keepNext/>
      <w:keepLines/>
      <w:spacing w:before="360" w:after="80"/>
      <w:contextualSpacing/>
    </w:pPr>
    <w:rPr>
      <w:rFonts w:ascii="Georgia" w:eastAsia="Georgia" w:hAnsi="Georgia" w:cs="Georgia"/>
      <w:i/>
      <w:color w:val="666666"/>
      <w:sz w:val="48"/>
      <w:szCs w:val="20"/>
    </w:rPr>
  </w:style>
  <w:style w:type="character" w:customStyle="1" w:styleId="PodnadpisChar">
    <w:name w:val="Podnadpis Char"/>
    <w:basedOn w:val="Standardnpsmoodstavce"/>
    <w:link w:val="Podnadpis"/>
    <w:rsid w:val="004E2ADC"/>
    <w:rPr>
      <w:rFonts w:ascii="Georgia" w:eastAsia="Georgia" w:hAnsi="Georgia" w:cs="Georgia"/>
      <w:i/>
      <w:color w:val="666666"/>
      <w:sz w:val="48"/>
      <w:szCs w:val="20"/>
      <w:lang w:eastAsia="cs-CZ"/>
    </w:rPr>
  </w:style>
  <w:style w:type="paragraph" w:styleId="Textbubliny">
    <w:name w:val="Balloon Text"/>
    <w:basedOn w:val="Normln"/>
    <w:link w:val="TextbublinyChar"/>
    <w:uiPriority w:val="99"/>
    <w:semiHidden/>
    <w:unhideWhenUsed/>
    <w:rsid w:val="004E2ADC"/>
    <w:pPr>
      <w:spacing w:after="0" w:line="240" w:lineRule="auto"/>
    </w:pPr>
    <w:rPr>
      <w:rFonts w:ascii="Tahoma" w:eastAsia="Arial" w:hAnsi="Tahoma" w:cs="Tahoma"/>
      <w:color w:val="000000"/>
      <w:sz w:val="16"/>
      <w:szCs w:val="16"/>
    </w:rPr>
  </w:style>
  <w:style w:type="character" w:customStyle="1" w:styleId="TextbublinyChar">
    <w:name w:val="Text bubliny Char"/>
    <w:basedOn w:val="Standardnpsmoodstavce"/>
    <w:link w:val="Textbubliny"/>
    <w:uiPriority w:val="99"/>
    <w:semiHidden/>
    <w:rsid w:val="004E2ADC"/>
    <w:rPr>
      <w:rFonts w:ascii="Tahoma" w:eastAsia="Arial" w:hAnsi="Tahoma" w:cs="Tahoma"/>
      <w:color w:val="000000"/>
      <w:sz w:val="16"/>
      <w:szCs w:val="16"/>
      <w:lang w:eastAsia="cs-CZ"/>
    </w:rPr>
  </w:style>
  <w:style w:type="paragraph" w:styleId="Odstavecseseznamem">
    <w:name w:val="List Paragraph"/>
    <w:basedOn w:val="Normln"/>
    <w:uiPriority w:val="34"/>
    <w:qFormat/>
    <w:rsid w:val="004E2ADC"/>
    <w:pPr>
      <w:spacing w:after="160" w:line="259" w:lineRule="auto"/>
      <w:ind w:left="720"/>
      <w:contextualSpacing/>
    </w:pPr>
    <w:rPr>
      <w:rFonts w:ascii="Calibri" w:eastAsia="Calibri" w:hAnsi="Calibri" w:cs="Times New Roman"/>
      <w:lang w:eastAsia="en-US"/>
    </w:rPr>
  </w:style>
  <w:style w:type="character" w:customStyle="1" w:styleId="body">
    <w:name w:val="body"/>
    <w:rsid w:val="004E2ADC"/>
  </w:style>
  <w:style w:type="paragraph" w:customStyle="1" w:styleId="paragt">
    <w:name w:val="parag_t"/>
    <w:basedOn w:val="Normln"/>
    <w:rsid w:val="004E2ADC"/>
    <w:pPr>
      <w:spacing w:before="100" w:beforeAutospacing="1" w:after="100" w:afterAutospacing="1" w:line="240" w:lineRule="auto"/>
    </w:pPr>
    <w:rPr>
      <w:rFonts w:eastAsia="Times New Roman" w:cs="Times New Roman"/>
      <w:szCs w:val="24"/>
    </w:rPr>
  </w:style>
  <w:style w:type="paragraph" w:customStyle="1" w:styleId="pism">
    <w:name w:val="pism"/>
    <w:basedOn w:val="Normln"/>
    <w:rsid w:val="004E2ADC"/>
    <w:pPr>
      <w:spacing w:before="100" w:beforeAutospacing="1" w:after="100" w:afterAutospacing="1" w:line="240" w:lineRule="auto"/>
    </w:pPr>
    <w:rPr>
      <w:rFonts w:eastAsia="Times New Roman" w:cs="Times New Roman"/>
      <w:szCs w:val="24"/>
    </w:rPr>
  </w:style>
  <w:style w:type="paragraph" w:styleId="Normlnweb">
    <w:name w:val="Normal (Web)"/>
    <w:basedOn w:val="Normln"/>
    <w:uiPriority w:val="99"/>
    <w:unhideWhenUsed/>
    <w:rsid w:val="004E2ADC"/>
    <w:pPr>
      <w:spacing w:before="100" w:beforeAutospacing="1" w:after="100" w:afterAutospacing="1" w:line="240" w:lineRule="auto"/>
    </w:pPr>
    <w:rPr>
      <w:rFonts w:eastAsia="Times New Roman" w:cs="Times New Roman"/>
      <w:szCs w:val="24"/>
    </w:rPr>
  </w:style>
  <w:style w:type="character" w:styleId="Hypertextovodkaz">
    <w:name w:val="Hyperlink"/>
    <w:basedOn w:val="Standardnpsmoodstavce"/>
    <w:uiPriority w:val="99"/>
    <w:unhideWhenUsed/>
    <w:rsid w:val="004E2ADC"/>
    <w:rPr>
      <w:color w:val="0000FF"/>
      <w:u w:val="single"/>
    </w:rPr>
  </w:style>
  <w:style w:type="character" w:styleId="Sledovanodkaz">
    <w:name w:val="FollowedHyperlink"/>
    <w:basedOn w:val="Standardnpsmoodstavce"/>
    <w:uiPriority w:val="99"/>
    <w:semiHidden/>
    <w:unhideWhenUsed/>
    <w:rsid w:val="004E2ADC"/>
    <w:rPr>
      <w:color w:val="954F72" w:themeColor="followedHyperlink"/>
      <w:u w:val="single"/>
    </w:rPr>
  </w:style>
  <w:style w:type="paragraph" w:styleId="Textpoznpodarou">
    <w:name w:val="footnote text"/>
    <w:basedOn w:val="Normln"/>
    <w:link w:val="TextpoznpodarouChar"/>
    <w:uiPriority w:val="99"/>
    <w:rsid w:val="004E2ADC"/>
    <w:pPr>
      <w:spacing w:after="0" w:line="240" w:lineRule="auto"/>
      <w:ind w:firstLine="709"/>
      <w:jc w:val="both"/>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rsid w:val="004E2ADC"/>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4E2ADC"/>
    <w:rPr>
      <w:vertAlign w:val="superscript"/>
    </w:rPr>
  </w:style>
  <w:style w:type="paragraph" w:customStyle="1" w:styleId="Default">
    <w:name w:val="Default"/>
    <w:qFormat/>
    <w:rsid w:val="00D72623"/>
    <w:pPr>
      <w:autoSpaceDE w:val="0"/>
      <w:autoSpaceDN w:val="0"/>
      <w:adjustRightInd w:val="0"/>
    </w:pPr>
    <w:rPr>
      <w:rFonts w:ascii="Times New Roman" w:eastAsia="Arial" w:hAnsi="Times New Roman" w:cs="Times New Roman"/>
      <w:b/>
      <w:color w:val="000000"/>
      <w:sz w:val="36"/>
      <w:lang w:eastAsia="cs-CZ"/>
    </w:rPr>
  </w:style>
  <w:style w:type="paragraph" w:customStyle="1" w:styleId="Pa6">
    <w:name w:val="Pa6"/>
    <w:basedOn w:val="Default"/>
    <w:next w:val="Default"/>
    <w:uiPriority w:val="99"/>
    <w:rsid w:val="004E2ADC"/>
    <w:pPr>
      <w:spacing w:line="221" w:lineRule="atLeast"/>
    </w:pPr>
    <w:rPr>
      <w:rFonts w:ascii="Myriad Pro" w:hAnsi="Myriad Pro" w:cs="Arial"/>
    </w:rPr>
  </w:style>
  <w:style w:type="paragraph" w:customStyle="1" w:styleId="l3">
    <w:name w:val="l3"/>
    <w:basedOn w:val="Normln"/>
    <w:rsid w:val="004E2ADC"/>
    <w:pPr>
      <w:spacing w:before="100" w:beforeAutospacing="1" w:after="100" w:afterAutospacing="1" w:line="240" w:lineRule="auto"/>
    </w:pPr>
    <w:rPr>
      <w:rFonts w:eastAsia="Times New Roman" w:cs="Times New Roman"/>
      <w:szCs w:val="24"/>
    </w:rPr>
  </w:style>
  <w:style w:type="paragraph" w:customStyle="1" w:styleId="l4">
    <w:name w:val="l4"/>
    <w:basedOn w:val="Normln"/>
    <w:rsid w:val="004E2ADC"/>
    <w:pPr>
      <w:spacing w:before="100" w:beforeAutospacing="1" w:after="100" w:afterAutospacing="1" w:line="240" w:lineRule="auto"/>
    </w:pPr>
    <w:rPr>
      <w:rFonts w:eastAsia="Times New Roman" w:cs="Times New Roman"/>
      <w:szCs w:val="24"/>
    </w:rPr>
  </w:style>
  <w:style w:type="character" w:styleId="PromnnHTML">
    <w:name w:val="HTML Variable"/>
    <w:basedOn w:val="Standardnpsmoodstavce"/>
    <w:uiPriority w:val="99"/>
    <w:semiHidden/>
    <w:unhideWhenUsed/>
    <w:rsid w:val="004E2ADC"/>
    <w:rPr>
      <w:i/>
      <w:iCs/>
    </w:rPr>
  </w:style>
  <w:style w:type="character" w:styleId="Zdraznn">
    <w:name w:val="Emphasis"/>
    <w:basedOn w:val="Standardnpsmoodstavce"/>
    <w:uiPriority w:val="20"/>
    <w:qFormat/>
    <w:rsid w:val="004E2ADC"/>
    <w:rPr>
      <w:i/>
      <w:iCs/>
    </w:rPr>
  </w:style>
  <w:style w:type="character" w:styleId="Siln">
    <w:name w:val="Strong"/>
    <w:basedOn w:val="Standardnpsmoodstavce"/>
    <w:uiPriority w:val="22"/>
    <w:qFormat/>
    <w:rsid w:val="004E2ADC"/>
    <w:rPr>
      <w:b/>
      <w:bCs/>
    </w:rPr>
  </w:style>
  <w:style w:type="paragraph" w:styleId="Zhlav">
    <w:name w:val="header"/>
    <w:basedOn w:val="Normln"/>
    <w:link w:val="ZhlavChar"/>
    <w:uiPriority w:val="99"/>
    <w:unhideWhenUsed/>
    <w:rsid w:val="004E2ADC"/>
    <w:pPr>
      <w:tabs>
        <w:tab w:val="center" w:pos="4536"/>
        <w:tab w:val="right" w:pos="9072"/>
      </w:tabs>
      <w:spacing w:after="0" w:line="240" w:lineRule="auto"/>
    </w:pPr>
    <w:rPr>
      <w:rFonts w:ascii="Arial" w:eastAsia="Arial" w:hAnsi="Arial" w:cs="Arial"/>
      <w:color w:val="000000"/>
      <w:szCs w:val="20"/>
    </w:rPr>
  </w:style>
  <w:style w:type="character" w:customStyle="1" w:styleId="ZhlavChar">
    <w:name w:val="Záhlaví Char"/>
    <w:basedOn w:val="Standardnpsmoodstavce"/>
    <w:link w:val="Zhlav"/>
    <w:uiPriority w:val="99"/>
    <w:rsid w:val="004E2ADC"/>
    <w:rPr>
      <w:rFonts w:ascii="Arial" w:eastAsia="Arial" w:hAnsi="Arial" w:cs="Arial"/>
      <w:color w:val="000000"/>
      <w:sz w:val="22"/>
      <w:szCs w:val="20"/>
      <w:lang w:eastAsia="cs-CZ"/>
    </w:rPr>
  </w:style>
  <w:style w:type="paragraph" w:styleId="Zpat">
    <w:name w:val="footer"/>
    <w:basedOn w:val="Normln"/>
    <w:link w:val="ZpatChar"/>
    <w:uiPriority w:val="99"/>
    <w:unhideWhenUsed/>
    <w:rsid w:val="004E2ADC"/>
    <w:pPr>
      <w:tabs>
        <w:tab w:val="center" w:pos="4536"/>
        <w:tab w:val="right" w:pos="9072"/>
      </w:tabs>
      <w:spacing w:after="0" w:line="240" w:lineRule="auto"/>
    </w:pPr>
    <w:rPr>
      <w:rFonts w:ascii="Arial" w:eastAsia="Arial" w:hAnsi="Arial" w:cs="Arial"/>
      <w:color w:val="000000"/>
      <w:szCs w:val="20"/>
    </w:rPr>
  </w:style>
  <w:style w:type="character" w:customStyle="1" w:styleId="ZpatChar">
    <w:name w:val="Zápatí Char"/>
    <w:basedOn w:val="Standardnpsmoodstavce"/>
    <w:link w:val="Zpat"/>
    <w:uiPriority w:val="99"/>
    <w:rsid w:val="004E2ADC"/>
    <w:rPr>
      <w:rFonts w:ascii="Arial" w:eastAsia="Arial" w:hAnsi="Arial" w:cs="Arial"/>
      <w:color w:val="000000"/>
      <w:sz w:val="22"/>
      <w:szCs w:val="20"/>
      <w:lang w:eastAsia="cs-CZ"/>
    </w:rPr>
  </w:style>
  <w:style w:type="character" w:customStyle="1" w:styleId="apple-converted-space">
    <w:name w:val="apple-converted-space"/>
    <w:basedOn w:val="Standardnpsmoodstavce"/>
    <w:rsid w:val="004E2ADC"/>
  </w:style>
  <w:style w:type="character" w:customStyle="1" w:styleId="addmd1">
    <w:name w:val="addmd1"/>
    <w:basedOn w:val="Standardnpsmoodstavce"/>
    <w:rsid w:val="004E2ADC"/>
    <w:rPr>
      <w:sz w:val="20"/>
      <w:szCs w:val="20"/>
    </w:rPr>
  </w:style>
  <w:style w:type="paragraph" w:styleId="Nadpisobsahu">
    <w:name w:val="TOC Heading"/>
    <w:basedOn w:val="Nadpis1"/>
    <w:next w:val="Normln"/>
    <w:uiPriority w:val="39"/>
    <w:unhideWhenUsed/>
    <w:qFormat/>
    <w:rsid w:val="004E2ADC"/>
    <w:pPr>
      <w:spacing w:before="480"/>
      <w:outlineLvl w:val="9"/>
    </w:pPr>
    <w:rPr>
      <w:b w:val="0"/>
      <w:bCs w:val="0"/>
      <w:sz w:val="28"/>
      <w:szCs w:val="28"/>
      <w:lang w:eastAsia="en-US"/>
    </w:rPr>
  </w:style>
  <w:style w:type="paragraph" w:styleId="Obsah1">
    <w:name w:val="toc 1"/>
    <w:basedOn w:val="Normln"/>
    <w:next w:val="Normln"/>
    <w:autoRedefine/>
    <w:uiPriority w:val="39"/>
    <w:unhideWhenUsed/>
    <w:rsid w:val="004E2ADC"/>
    <w:pPr>
      <w:spacing w:before="240" w:after="120"/>
    </w:pPr>
    <w:rPr>
      <w:rFonts w:cstheme="minorHAnsi"/>
      <w:b/>
      <w:bCs/>
      <w:sz w:val="20"/>
      <w:szCs w:val="20"/>
    </w:rPr>
  </w:style>
  <w:style w:type="paragraph" w:styleId="Obsah3">
    <w:name w:val="toc 3"/>
    <w:basedOn w:val="Normln"/>
    <w:next w:val="Normln"/>
    <w:autoRedefine/>
    <w:uiPriority w:val="39"/>
    <w:unhideWhenUsed/>
    <w:rsid w:val="0036225D"/>
    <w:pPr>
      <w:spacing w:after="0"/>
      <w:ind w:left="440"/>
    </w:pPr>
    <w:rPr>
      <w:rFonts w:cstheme="minorHAnsi"/>
      <w:sz w:val="20"/>
      <w:szCs w:val="20"/>
    </w:rPr>
  </w:style>
  <w:style w:type="paragraph" w:styleId="Obsah2">
    <w:name w:val="toc 2"/>
    <w:basedOn w:val="Normln"/>
    <w:next w:val="Normln"/>
    <w:autoRedefine/>
    <w:uiPriority w:val="39"/>
    <w:unhideWhenUsed/>
    <w:rsid w:val="0036225D"/>
    <w:pPr>
      <w:spacing w:before="120" w:after="0"/>
      <w:ind w:left="220"/>
    </w:pPr>
    <w:rPr>
      <w:rFonts w:cstheme="minorHAnsi"/>
      <w:i/>
      <w:iCs/>
      <w:sz w:val="20"/>
      <w:szCs w:val="20"/>
    </w:rPr>
  </w:style>
  <w:style w:type="paragraph" w:styleId="Obsah4">
    <w:name w:val="toc 4"/>
    <w:basedOn w:val="Normln"/>
    <w:next w:val="Normln"/>
    <w:autoRedefine/>
    <w:uiPriority w:val="39"/>
    <w:semiHidden/>
    <w:unhideWhenUsed/>
    <w:rsid w:val="0036225D"/>
    <w:pPr>
      <w:spacing w:after="0"/>
      <w:ind w:left="660"/>
    </w:pPr>
    <w:rPr>
      <w:rFonts w:cstheme="minorHAnsi"/>
      <w:sz w:val="20"/>
      <w:szCs w:val="20"/>
    </w:rPr>
  </w:style>
  <w:style w:type="paragraph" w:styleId="Obsah5">
    <w:name w:val="toc 5"/>
    <w:basedOn w:val="Normln"/>
    <w:next w:val="Normln"/>
    <w:autoRedefine/>
    <w:uiPriority w:val="39"/>
    <w:semiHidden/>
    <w:unhideWhenUsed/>
    <w:rsid w:val="0036225D"/>
    <w:pPr>
      <w:spacing w:after="0"/>
      <w:ind w:left="880"/>
    </w:pPr>
    <w:rPr>
      <w:rFonts w:cstheme="minorHAnsi"/>
      <w:sz w:val="20"/>
      <w:szCs w:val="20"/>
    </w:rPr>
  </w:style>
  <w:style w:type="paragraph" w:styleId="Obsah6">
    <w:name w:val="toc 6"/>
    <w:basedOn w:val="Normln"/>
    <w:next w:val="Normln"/>
    <w:autoRedefine/>
    <w:uiPriority w:val="39"/>
    <w:semiHidden/>
    <w:unhideWhenUsed/>
    <w:rsid w:val="0036225D"/>
    <w:pPr>
      <w:spacing w:after="0"/>
      <w:ind w:left="1100"/>
    </w:pPr>
    <w:rPr>
      <w:rFonts w:cstheme="minorHAnsi"/>
      <w:sz w:val="20"/>
      <w:szCs w:val="20"/>
    </w:rPr>
  </w:style>
  <w:style w:type="paragraph" w:styleId="Obsah7">
    <w:name w:val="toc 7"/>
    <w:basedOn w:val="Normln"/>
    <w:next w:val="Normln"/>
    <w:autoRedefine/>
    <w:uiPriority w:val="39"/>
    <w:semiHidden/>
    <w:unhideWhenUsed/>
    <w:rsid w:val="0036225D"/>
    <w:pPr>
      <w:spacing w:after="0"/>
      <w:ind w:left="1320"/>
    </w:pPr>
    <w:rPr>
      <w:rFonts w:cstheme="minorHAnsi"/>
      <w:sz w:val="20"/>
      <w:szCs w:val="20"/>
    </w:rPr>
  </w:style>
  <w:style w:type="paragraph" w:styleId="Obsah8">
    <w:name w:val="toc 8"/>
    <w:basedOn w:val="Normln"/>
    <w:next w:val="Normln"/>
    <w:autoRedefine/>
    <w:uiPriority w:val="39"/>
    <w:semiHidden/>
    <w:unhideWhenUsed/>
    <w:rsid w:val="0036225D"/>
    <w:pPr>
      <w:spacing w:after="0"/>
      <w:ind w:left="1540"/>
    </w:pPr>
    <w:rPr>
      <w:rFonts w:cstheme="minorHAnsi"/>
      <w:sz w:val="20"/>
      <w:szCs w:val="20"/>
    </w:rPr>
  </w:style>
  <w:style w:type="paragraph" w:styleId="Obsah9">
    <w:name w:val="toc 9"/>
    <w:basedOn w:val="Normln"/>
    <w:next w:val="Normln"/>
    <w:autoRedefine/>
    <w:uiPriority w:val="39"/>
    <w:semiHidden/>
    <w:unhideWhenUsed/>
    <w:rsid w:val="0036225D"/>
    <w:pPr>
      <w:spacing w:after="0"/>
      <w:ind w:left="1760"/>
    </w:pPr>
    <w:rPr>
      <w:rFonts w:cstheme="minorHAnsi"/>
      <w:sz w:val="20"/>
      <w:szCs w:val="20"/>
    </w:rPr>
  </w:style>
  <w:style w:type="character" w:customStyle="1" w:styleId="Nadpis8Char">
    <w:name w:val="Nadpis 8 Char"/>
    <w:basedOn w:val="Standardnpsmoodstavce"/>
    <w:link w:val="Nadpis8"/>
    <w:uiPriority w:val="9"/>
    <w:semiHidden/>
    <w:rsid w:val="00C06E65"/>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06E65"/>
    <w:rPr>
      <w:rFonts w:asciiTheme="majorHAnsi" w:eastAsiaTheme="majorEastAsia" w:hAnsiTheme="majorHAnsi" w:cstheme="majorBidi"/>
      <w:i/>
      <w:iCs/>
      <w:color w:val="272727" w:themeColor="text1" w:themeTint="D8"/>
      <w:sz w:val="21"/>
      <w:szCs w:val="21"/>
      <w:lang w:eastAsia="cs-CZ"/>
    </w:rPr>
  </w:style>
  <w:style w:type="paragraph" w:styleId="Titulek">
    <w:name w:val="caption"/>
    <w:basedOn w:val="Normln"/>
    <w:next w:val="Normln"/>
    <w:uiPriority w:val="35"/>
    <w:unhideWhenUsed/>
    <w:qFormat/>
    <w:rsid w:val="002F7D68"/>
    <w:pPr>
      <w:spacing w:line="240" w:lineRule="auto"/>
    </w:pPr>
    <w:rPr>
      <w:rFonts w:eastAsiaTheme="minorHAnsi"/>
      <w:i/>
      <w:iCs/>
      <w:color w:val="44546A" w:themeColor="text2"/>
      <w:sz w:val="18"/>
      <w:szCs w:val="18"/>
      <w:lang w:eastAsia="en-US"/>
    </w:rPr>
  </w:style>
  <w:style w:type="paragraph" w:customStyle="1" w:styleId="Styl10">
    <w:name w:val="Styl1"/>
    <w:basedOn w:val="Odstavecseseznamem"/>
    <w:qFormat/>
    <w:rsid w:val="004805CF"/>
    <w:pPr>
      <w:ind w:hanging="360"/>
    </w:pPr>
    <w:rPr>
      <w:rFonts w:ascii="Times New Roman" w:hAnsi="Times New Roman"/>
      <w:b/>
      <w:sz w:val="36"/>
      <w:szCs w:val="36"/>
    </w:rPr>
  </w:style>
  <w:style w:type="paragraph" w:customStyle="1" w:styleId="STYL1">
    <w:name w:val="STYL 1"/>
    <w:basedOn w:val="Odstavecseseznamem"/>
    <w:qFormat/>
    <w:rsid w:val="000526B6"/>
    <w:pPr>
      <w:numPr>
        <w:numId w:val="5"/>
      </w:numPr>
    </w:pPr>
    <w:rPr>
      <w:rFonts w:ascii="Times New Roman" w:hAnsi="Times New Roman"/>
      <w:b/>
      <w:sz w:val="40"/>
      <w:szCs w:val="36"/>
    </w:rPr>
  </w:style>
  <w:style w:type="paragraph" w:styleId="Seznamobrzk">
    <w:name w:val="table of figures"/>
    <w:basedOn w:val="Normln"/>
    <w:next w:val="Normln"/>
    <w:uiPriority w:val="99"/>
    <w:unhideWhenUsed/>
    <w:rsid w:val="00D83A57"/>
    <w:pPr>
      <w:spacing w:after="0"/>
    </w:pPr>
  </w:style>
  <w:style w:type="paragraph" w:customStyle="1" w:styleId="paragraph">
    <w:name w:val="paragraph"/>
    <w:basedOn w:val="Normln"/>
    <w:rsid w:val="00F75364"/>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Standardnpsmoodstavce"/>
    <w:rsid w:val="00F75364"/>
  </w:style>
  <w:style w:type="character" w:customStyle="1" w:styleId="eop">
    <w:name w:val="eop"/>
    <w:basedOn w:val="Standardnpsmoodstavce"/>
    <w:rsid w:val="00F75364"/>
  </w:style>
  <w:style w:type="character" w:customStyle="1" w:styleId="scxw117393870">
    <w:name w:val="scxw117393870"/>
    <w:basedOn w:val="Standardnpsmoodstavce"/>
    <w:rsid w:val="00F75364"/>
  </w:style>
  <w:style w:type="paragraph" w:customStyle="1" w:styleId="Normlnmuj">
    <w:name w:val="Normálnímuj"/>
    <w:basedOn w:val="Normln"/>
    <w:link w:val="NormlnmujChar"/>
    <w:qFormat/>
    <w:rsid w:val="00FE6BC4"/>
    <w:pPr>
      <w:spacing w:after="240" w:line="360" w:lineRule="auto"/>
      <w:ind w:firstLine="567"/>
      <w:jc w:val="both"/>
    </w:pPr>
    <w:rPr>
      <w:rFonts w:eastAsia="Arial" w:cs="Arial"/>
      <w:color w:val="000000"/>
      <w:szCs w:val="20"/>
    </w:rPr>
  </w:style>
  <w:style w:type="character" w:customStyle="1" w:styleId="NormlnmujChar">
    <w:name w:val="Normálnímuj Char"/>
    <w:basedOn w:val="Standardnpsmoodstavce"/>
    <w:link w:val="Normlnmuj"/>
    <w:rsid w:val="00FE6BC4"/>
    <w:rPr>
      <w:rFonts w:ascii="Times New Roman" w:eastAsia="Arial" w:hAnsi="Times New Roman" w:cs="Arial"/>
      <w:color w:val="000000"/>
      <w:szCs w:val="20"/>
      <w:lang w:eastAsia="cs-CZ"/>
    </w:rPr>
  </w:style>
  <w:style w:type="character" w:customStyle="1" w:styleId="Nevyeenzmnka1">
    <w:name w:val="Nevyřešená zmínka1"/>
    <w:basedOn w:val="Standardnpsmoodstavce"/>
    <w:uiPriority w:val="99"/>
    <w:rsid w:val="00B12212"/>
    <w:rPr>
      <w:color w:val="605E5C"/>
      <w:shd w:val="clear" w:color="auto" w:fill="E1DFDD"/>
    </w:rPr>
  </w:style>
  <w:style w:type="character" w:customStyle="1" w:styleId="skypec2ctextspan">
    <w:name w:val="skype_c2c_text_span"/>
    <w:basedOn w:val="Standardnpsmoodstavce"/>
    <w:rsid w:val="008A1FC2"/>
  </w:style>
  <w:style w:type="character" w:styleId="slostrnky">
    <w:name w:val="page number"/>
    <w:basedOn w:val="Standardnpsmoodstavce"/>
    <w:uiPriority w:val="99"/>
    <w:semiHidden/>
    <w:unhideWhenUsed/>
    <w:rsid w:val="0087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7962">
      <w:bodyDiv w:val="1"/>
      <w:marLeft w:val="0"/>
      <w:marRight w:val="0"/>
      <w:marTop w:val="0"/>
      <w:marBottom w:val="0"/>
      <w:divBdr>
        <w:top w:val="none" w:sz="0" w:space="0" w:color="auto"/>
        <w:left w:val="none" w:sz="0" w:space="0" w:color="auto"/>
        <w:bottom w:val="none" w:sz="0" w:space="0" w:color="auto"/>
        <w:right w:val="none" w:sz="0" w:space="0" w:color="auto"/>
      </w:divBdr>
    </w:div>
    <w:div w:id="135411749">
      <w:bodyDiv w:val="1"/>
      <w:marLeft w:val="0"/>
      <w:marRight w:val="0"/>
      <w:marTop w:val="0"/>
      <w:marBottom w:val="0"/>
      <w:divBdr>
        <w:top w:val="none" w:sz="0" w:space="0" w:color="auto"/>
        <w:left w:val="none" w:sz="0" w:space="0" w:color="auto"/>
        <w:bottom w:val="none" w:sz="0" w:space="0" w:color="auto"/>
        <w:right w:val="none" w:sz="0" w:space="0" w:color="auto"/>
      </w:divBdr>
    </w:div>
    <w:div w:id="239676640">
      <w:bodyDiv w:val="1"/>
      <w:marLeft w:val="0"/>
      <w:marRight w:val="0"/>
      <w:marTop w:val="0"/>
      <w:marBottom w:val="0"/>
      <w:divBdr>
        <w:top w:val="none" w:sz="0" w:space="0" w:color="auto"/>
        <w:left w:val="none" w:sz="0" w:space="0" w:color="auto"/>
        <w:bottom w:val="none" w:sz="0" w:space="0" w:color="auto"/>
        <w:right w:val="none" w:sz="0" w:space="0" w:color="auto"/>
      </w:divBdr>
    </w:div>
    <w:div w:id="312758612">
      <w:bodyDiv w:val="1"/>
      <w:marLeft w:val="0"/>
      <w:marRight w:val="0"/>
      <w:marTop w:val="0"/>
      <w:marBottom w:val="0"/>
      <w:divBdr>
        <w:top w:val="none" w:sz="0" w:space="0" w:color="auto"/>
        <w:left w:val="none" w:sz="0" w:space="0" w:color="auto"/>
        <w:bottom w:val="none" w:sz="0" w:space="0" w:color="auto"/>
        <w:right w:val="none" w:sz="0" w:space="0" w:color="auto"/>
      </w:divBdr>
    </w:div>
    <w:div w:id="350492137">
      <w:bodyDiv w:val="1"/>
      <w:marLeft w:val="0"/>
      <w:marRight w:val="0"/>
      <w:marTop w:val="0"/>
      <w:marBottom w:val="0"/>
      <w:divBdr>
        <w:top w:val="none" w:sz="0" w:space="0" w:color="auto"/>
        <w:left w:val="none" w:sz="0" w:space="0" w:color="auto"/>
        <w:bottom w:val="none" w:sz="0" w:space="0" w:color="auto"/>
        <w:right w:val="none" w:sz="0" w:space="0" w:color="auto"/>
      </w:divBdr>
    </w:div>
    <w:div w:id="534076932">
      <w:bodyDiv w:val="1"/>
      <w:marLeft w:val="0"/>
      <w:marRight w:val="0"/>
      <w:marTop w:val="0"/>
      <w:marBottom w:val="0"/>
      <w:divBdr>
        <w:top w:val="none" w:sz="0" w:space="0" w:color="auto"/>
        <w:left w:val="none" w:sz="0" w:space="0" w:color="auto"/>
        <w:bottom w:val="none" w:sz="0" w:space="0" w:color="auto"/>
        <w:right w:val="none" w:sz="0" w:space="0" w:color="auto"/>
      </w:divBdr>
    </w:div>
    <w:div w:id="680358642">
      <w:bodyDiv w:val="1"/>
      <w:marLeft w:val="0"/>
      <w:marRight w:val="0"/>
      <w:marTop w:val="0"/>
      <w:marBottom w:val="0"/>
      <w:divBdr>
        <w:top w:val="none" w:sz="0" w:space="0" w:color="auto"/>
        <w:left w:val="none" w:sz="0" w:space="0" w:color="auto"/>
        <w:bottom w:val="none" w:sz="0" w:space="0" w:color="auto"/>
        <w:right w:val="none" w:sz="0" w:space="0" w:color="auto"/>
      </w:divBdr>
    </w:div>
    <w:div w:id="843204078">
      <w:bodyDiv w:val="1"/>
      <w:marLeft w:val="0"/>
      <w:marRight w:val="0"/>
      <w:marTop w:val="0"/>
      <w:marBottom w:val="0"/>
      <w:divBdr>
        <w:top w:val="none" w:sz="0" w:space="0" w:color="auto"/>
        <w:left w:val="none" w:sz="0" w:space="0" w:color="auto"/>
        <w:bottom w:val="none" w:sz="0" w:space="0" w:color="auto"/>
        <w:right w:val="none" w:sz="0" w:space="0" w:color="auto"/>
      </w:divBdr>
    </w:div>
    <w:div w:id="1041785817">
      <w:bodyDiv w:val="1"/>
      <w:marLeft w:val="0"/>
      <w:marRight w:val="0"/>
      <w:marTop w:val="0"/>
      <w:marBottom w:val="0"/>
      <w:divBdr>
        <w:top w:val="none" w:sz="0" w:space="0" w:color="auto"/>
        <w:left w:val="none" w:sz="0" w:space="0" w:color="auto"/>
        <w:bottom w:val="none" w:sz="0" w:space="0" w:color="auto"/>
        <w:right w:val="none" w:sz="0" w:space="0" w:color="auto"/>
      </w:divBdr>
    </w:div>
    <w:div w:id="1159421350">
      <w:bodyDiv w:val="1"/>
      <w:marLeft w:val="0"/>
      <w:marRight w:val="0"/>
      <w:marTop w:val="0"/>
      <w:marBottom w:val="0"/>
      <w:divBdr>
        <w:top w:val="none" w:sz="0" w:space="0" w:color="auto"/>
        <w:left w:val="none" w:sz="0" w:space="0" w:color="auto"/>
        <w:bottom w:val="none" w:sz="0" w:space="0" w:color="auto"/>
        <w:right w:val="none" w:sz="0" w:space="0" w:color="auto"/>
      </w:divBdr>
    </w:div>
    <w:div w:id="1182431026">
      <w:bodyDiv w:val="1"/>
      <w:marLeft w:val="0"/>
      <w:marRight w:val="0"/>
      <w:marTop w:val="0"/>
      <w:marBottom w:val="0"/>
      <w:divBdr>
        <w:top w:val="none" w:sz="0" w:space="0" w:color="auto"/>
        <w:left w:val="none" w:sz="0" w:space="0" w:color="auto"/>
        <w:bottom w:val="none" w:sz="0" w:space="0" w:color="auto"/>
        <w:right w:val="none" w:sz="0" w:space="0" w:color="auto"/>
      </w:divBdr>
    </w:div>
    <w:div w:id="134571639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24152985">
      <w:bodyDiv w:val="1"/>
      <w:marLeft w:val="0"/>
      <w:marRight w:val="0"/>
      <w:marTop w:val="0"/>
      <w:marBottom w:val="0"/>
      <w:divBdr>
        <w:top w:val="none" w:sz="0" w:space="0" w:color="auto"/>
        <w:left w:val="none" w:sz="0" w:space="0" w:color="auto"/>
        <w:bottom w:val="none" w:sz="0" w:space="0" w:color="auto"/>
        <w:right w:val="none" w:sz="0" w:space="0" w:color="auto"/>
      </w:divBdr>
    </w:div>
    <w:div w:id="2029484422">
      <w:bodyDiv w:val="1"/>
      <w:marLeft w:val="0"/>
      <w:marRight w:val="0"/>
      <w:marTop w:val="0"/>
      <w:marBottom w:val="0"/>
      <w:divBdr>
        <w:top w:val="none" w:sz="0" w:space="0" w:color="auto"/>
        <w:left w:val="none" w:sz="0" w:space="0" w:color="auto"/>
        <w:bottom w:val="none" w:sz="0" w:space="0" w:color="auto"/>
        <w:right w:val="none" w:sz="0" w:space="0" w:color="auto"/>
      </w:divBdr>
    </w:div>
    <w:div w:id="2091000111">
      <w:bodyDiv w:val="1"/>
      <w:marLeft w:val="0"/>
      <w:marRight w:val="0"/>
      <w:marTop w:val="0"/>
      <w:marBottom w:val="0"/>
      <w:divBdr>
        <w:top w:val="none" w:sz="0" w:space="0" w:color="auto"/>
        <w:left w:val="none" w:sz="0" w:space="0" w:color="auto"/>
        <w:bottom w:val="none" w:sz="0" w:space="0" w:color="auto"/>
        <w:right w:val="none" w:sz="0" w:space="0" w:color="auto"/>
      </w:divBdr>
    </w:div>
    <w:div w:id="21267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skola-jirak.cz/skolni-druzina/" TargetMode="External"/><Relationship Id="rId3" Type="http://schemas.openxmlformats.org/officeDocument/2006/relationships/styles" Target="styles.xml"/><Relationship Id="rId21" Type="http://schemas.openxmlformats.org/officeDocument/2006/relationships/hyperlink" Target="https://www.databazeknih.cz/nakladatelstvi/univerzita-mateja-bela-pedagogicka-fakulta-19480"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skola-jirak.cz/informace/"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skola-jirak.cz/informace/charakteristika-skoly/"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sikovny-cvrcek.cz/logopedicka-rikadla" TargetMode="External"/><Relationship Id="rId28"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cze.beashandmade.com/free-woven-paper-easter-basket-template-tutorial-12809" TargetMode="External"/><Relationship Id="rId27" Type="http://schemas.openxmlformats.org/officeDocument/2006/relationships/hyperlink" Target="http://www.msmt.cz/mladez/metodicky-pokyn-k-postaveni-organizaci-a-cinnosti-skolnich-druzin"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96EF4C-17B8-B445-A604-62EBC3BE1DB9}" type="doc">
      <dgm:prSet loTypeId="urn:microsoft.com/office/officeart/2005/8/layout/hierarchy2" loCatId="" qsTypeId="urn:microsoft.com/office/officeart/2005/8/quickstyle/simple1" qsCatId="simple" csTypeId="urn:microsoft.com/office/officeart/2005/8/colors/accent3_3" csCatId="accent3" phldr="1"/>
      <dgm:spPr/>
      <dgm:t>
        <a:bodyPr/>
        <a:lstStyle/>
        <a:p>
          <a:endParaRPr lang="cs-CZ"/>
        </a:p>
      </dgm:t>
    </dgm:pt>
    <dgm:pt modelId="{63D0D651-7B70-2C4C-A0E1-933A4C595FB3}">
      <dgm:prSet phldrT="[Text]"/>
      <dgm:spPr/>
      <dgm:t>
        <a:bodyPr/>
        <a:lstStyle/>
        <a:p>
          <a:r>
            <a:rPr lang="cs-CZ"/>
            <a:t>Statutární zástupce školy</a:t>
          </a:r>
        </a:p>
      </dgm:t>
    </dgm:pt>
    <dgm:pt modelId="{2EED94D4-1C40-2D44-8123-26DF8F580DA0}" type="parTrans" cxnId="{D8073D02-31E7-F449-8AC5-EA835BD029B0}">
      <dgm:prSet/>
      <dgm:spPr/>
      <dgm:t>
        <a:bodyPr/>
        <a:lstStyle/>
        <a:p>
          <a:endParaRPr lang="cs-CZ">
            <a:solidFill>
              <a:schemeClr val="lt1"/>
            </a:solidFill>
          </a:endParaRPr>
        </a:p>
      </dgm:t>
    </dgm:pt>
    <dgm:pt modelId="{8B1547F7-F622-F14B-8D6C-E1071D2315CA}" type="sibTrans" cxnId="{D8073D02-31E7-F449-8AC5-EA835BD029B0}">
      <dgm:prSet/>
      <dgm:spPr/>
      <dgm:t>
        <a:bodyPr/>
        <a:lstStyle/>
        <a:p>
          <a:endParaRPr lang="cs-CZ">
            <a:solidFill>
              <a:schemeClr val="lt1"/>
            </a:solidFill>
          </a:endParaRPr>
        </a:p>
      </dgm:t>
    </dgm:pt>
    <dgm:pt modelId="{122C6E8F-8DD8-0E49-A200-B7E916B510FF}">
      <dgm:prSet phldrT="[Text]"/>
      <dgm:spPr/>
      <dgm:t>
        <a:bodyPr/>
        <a:lstStyle/>
        <a:p>
          <a:r>
            <a:rPr lang="cs-CZ"/>
            <a:t>Vedoucí vychovatelka </a:t>
          </a:r>
        </a:p>
        <a:p>
          <a:r>
            <a:rPr lang="cs-CZ"/>
            <a:t>(V. oddělení)</a:t>
          </a:r>
        </a:p>
      </dgm:t>
    </dgm:pt>
    <dgm:pt modelId="{B01A247C-5BAE-4447-9BB7-7A458D771ED5}" type="parTrans" cxnId="{8CBD9B3D-3C39-9548-BE87-5C04C4270888}">
      <dgm:prSet/>
      <dgm:spPr/>
      <dgm:t>
        <a:bodyPr/>
        <a:lstStyle/>
        <a:p>
          <a:endParaRPr lang="cs-CZ">
            <a:solidFill>
              <a:schemeClr val="lt1"/>
            </a:solidFill>
          </a:endParaRPr>
        </a:p>
      </dgm:t>
    </dgm:pt>
    <dgm:pt modelId="{71DFBA21-DD37-374C-A55C-50B352E5A42C}" type="sibTrans" cxnId="{8CBD9B3D-3C39-9548-BE87-5C04C4270888}">
      <dgm:prSet/>
      <dgm:spPr/>
      <dgm:t>
        <a:bodyPr/>
        <a:lstStyle/>
        <a:p>
          <a:endParaRPr lang="cs-CZ">
            <a:solidFill>
              <a:schemeClr val="lt1"/>
            </a:solidFill>
          </a:endParaRPr>
        </a:p>
      </dgm:t>
    </dgm:pt>
    <dgm:pt modelId="{5AC481D7-0F53-EF47-98D2-95A3CBFAA737}">
      <dgm:prSet phldrT="[Text]"/>
      <dgm:spPr/>
      <dgm:t>
        <a:bodyPr/>
        <a:lstStyle/>
        <a:p>
          <a:r>
            <a:rPr lang="cs-CZ"/>
            <a:t>Vychovatelka (VIII. oddělení)</a:t>
          </a:r>
        </a:p>
      </dgm:t>
    </dgm:pt>
    <dgm:pt modelId="{E9086C28-442D-1F4C-B707-A1CE3F28E71F}" type="parTrans" cxnId="{44804647-1A50-B14B-9DD8-15D886DE01B9}">
      <dgm:prSet/>
      <dgm:spPr/>
      <dgm:t>
        <a:bodyPr/>
        <a:lstStyle/>
        <a:p>
          <a:endParaRPr lang="cs-CZ">
            <a:solidFill>
              <a:schemeClr val="lt1"/>
            </a:solidFill>
          </a:endParaRPr>
        </a:p>
      </dgm:t>
    </dgm:pt>
    <dgm:pt modelId="{E59C87E2-D6BC-8044-A590-B4B45717BB24}" type="sibTrans" cxnId="{44804647-1A50-B14B-9DD8-15D886DE01B9}">
      <dgm:prSet/>
      <dgm:spPr/>
      <dgm:t>
        <a:bodyPr/>
        <a:lstStyle/>
        <a:p>
          <a:endParaRPr lang="cs-CZ">
            <a:solidFill>
              <a:schemeClr val="lt1"/>
            </a:solidFill>
          </a:endParaRPr>
        </a:p>
      </dgm:t>
    </dgm:pt>
    <dgm:pt modelId="{BA10BE52-0376-4949-9E0F-B8CE03B10400}">
      <dgm:prSet phldrT="[Text]"/>
      <dgm:spPr/>
      <dgm:t>
        <a:bodyPr/>
        <a:lstStyle/>
        <a:p>
          <a:r>
            <a:rPr lang="cs-CZ"/>
            <a:t>Vychovatelka</a:t>
          </a:r>
        </a:p>
        <a:p>
          <a:r>
            <a:rPr lang="cs-CZ"/>
            <a:t>(I. oddělení)</a:t>
          </a:r>
        </a:p>
      </dgm:t>
    </dgm:pt>
    <dgm:pt modelId="{9B503D9F-9D09-9B48-851F-966A11256685}" type="parTrans" cxnId="{7DC0E10B-6721-FA46-A403-7098CFADB196}">
      <dgm:prSet/>
      <dgm:spPr/>
      <dgm:t>
        <a:bodyPr/>
        <a:lstStyle/>
        <a:p>
          <a:endParaRPr lang="cs-CZ">
            <a:solidFill>
              <a:schemeClr val="lt1"/>
            </a:solidFill>
          </a:endParaRPr>
        </a:p>
      </dgm:t>
    </dgm:pt>
    <dgm:pt modelId="{3CCA7884-B913-D940-8199-3BDAF80DD766}" type="sibTrans" cxnId="{7DC0E10B-6721-FA46-A403-7098CFADB196}">
      <dgm:prSet/>
      <dgm:spPr/>
      <dgm:t>
        <a:bodyPr/>
        <a:lstStyle/>
        <a:p>
          <a:endParaRPr lang="cs-CZ">
            <a:solidFill>
              <a:schemeClr val="lt1"/>
            </a:solidFill>
          </a:endParaRPr>
        </a:p>
      </dgm:t>
    </dgm:pt>
    <dgm:pt modelId="{8D8086C8-EBDB-8648-90CB-AB42E7FCAC5B}">
      <dgm:prSet phldrT="[Text]"/>
      <dgm:spPr/>
      <dgm:t>
        <a:bodyPr/>
        <a:lstStyle/>
        <a:p>
          <a:r>
            <a:rPr lang="cs-CZ"/>
            <a:t>Vychovatelka (VII. oddělení)</a:t>
          </a:r>
        </a:p>
      </dgm:t>
    </dgm:pt>
    <dgm:pt modelId="{F414836C-374C-EE40-BA35-A31AE62C0132}" type="parTrans" cxnId="{C76E9414-639C-0349-B327-80B3894744CE}">
      <dgm:prSet/>
      <dgm:spPr/>
      <dgm:t>
        <a:bodyPr/>
        <a:lstStyle/>
        <a:p>
          <a:endParaRPr lang="cs-CZ">
            <a:solidFill>
              <a:schemeClr val="lt1"/>
            </a:solidFill>
          </a:endParaRPr>
        </a:p>
      </dgm:t>
    </dgm:pt>
    <dgm:pt modelId="{6D9203EF-C879-414E-BFC7-2D448B7D5714}" type="sibTrans" cxnId="{C76E9414-639C-0349-B327-80B3894744CE}">
      <dgm:prSet/>
      <dgm:spPr/>
      <dgm:t>
        <a:bodyPr/>
        <a:lstStyle/>
        <a:p>
          <a:endParaRPr lang="cs-CZ">
            <a:solidFill>
              <a:schemeClr val="lt1"/>
            </a:solidFill>
          </a:endParaRPr>
        </a:p>
      </dgm:t>
    </dgm:pt>
    <dgm:pt modelId="{E0CB95BB-E02E-CD4E-820B-458C0975C0FA}">
      <dgm:prSet phldrT="[Text]"/>
      <dgm:spPr/>
      <dgm:t>
        <a:bodyPr/>
        <a:lstStyle/>
        <a:p>
          <a:r>
            <a:rPr lang="cs-CZ"/>
            <a:t>Vychovatelka (VI. oddělení)</a:t>
          </a:r>
        </a:p>
      </dgm:t>
    </dgm:pt>
    <dgm:pt modelId="{46D52ECD-5BA4-5E45-ABAE-AD1C7C60503B}" type="parTrans" cxnId="{33B2DDCE-F58B-3543-B4B5-960FEF605B7F}">
      <dgm:prSet/>
      <dgm:spPr/>
      <dgm:t>
        <a:bodyPr/>
        <a:lstStyle/>
        <a:p>
          <a:endParaRPr lang="cs-CZ">
            <a:solidFill>
              <a:schemeClr val="lt1"/>
            </a:solidFill>
          </a:endParaRPr>
        </a:p>
      </dgm:t>
    </dgm:pt>
    <dgm:pt modelId="{4E98E507-A05C-1B4A-804C-31BB4F2404B5}" type="sibTrans" cxnId="{33B2DDCE-F58B-3543-B4B5-960FEF605B7F}">
      <dgm:prSet/>
      <dgm:spPr/>
      <dgm:t>
        <a:bodyPr/>
        <a:lstStyle/>
        <a:p>
          <a:endParaRPr lang="cs-CZ">
            <a:solidFill>
              <a:schemeClr val="lt1"/>
            </a:solidFill>
          </a:endParaRPr>
        </a:p>
      </dgm:t>
    </dgm:pt>
    <dgm:pt modelId="{2E92EDBB-5E8C-E043-BE1E-B56288E66D6A}">
      <dgm:prSet phldrT="[Text]"/>
      <dgm:spPr/>
      <dgm:t>
        <a:bodyPr/>
        <a:lstStyle/>
        <a:p>
          <a:r>
            <a:rPr lang="cs-CZ"/>
            <a:t>Vychovatelka (IV. oddělení)</a:t>
          </a:r>
        </a:p>
      </dgm:t>
    </dgm:pt>
    <dgm:pt modelId="{084713C9-5C62-814D-BBDC-1EA45D1024BF}" type="parTrans" cxnId="{F29146FB-2C4B-4542-946F-C1AA6981ABE6}">
      <dgm:prSet/>
      <dgm:spPr/>
      <dgm:t>
        <a:bodyPr/>
        <a:lstStyle/>
        <a:p>
          <a:endParaRPr lang="cs-CZ">
            <a:solidFill>
              <a:schemeClr val="lt1"/>
            </a:solidFill>
          </a:endParaRPr>
        </a:p>
      </dgm:t>
    </dgm:pt>
    <dgm:pt modelId="{55B21D34-36E2-C741-A1B1-84BD069BC4B9}" type="sibTrans" cxnId="{F29146FB-2C4B-4542-946F-C1AA6981ABE6}">
      <dgm:prSet/>
      <dgm:spPr/>
      <dgm:t>
        <a:bodyPr/>
        <a:lstStyle/>
        <a:p>
          <a:endParaRPr lang="cs-CZ">
            <a:solidFill>
              <a:schemeClr val="lt1"/>
            </a:solidFill>
          </a:endParaRPr>
        </a:p>
      </dgm:t>
    </dgm:pt>
    <dgm:pt modelId="{D0D60A3D-AA8C-2F47-B8E1-35BE2566289E}">
      <dgm:prSet phldrT="[Text]"/>
      <dgm:spPr/>
      <dgm:t>
        <a:bodyPr/>
        <a:lstStyle/>
        <a:p>
          <a:r>
            <a:rPr lang="cs-CZ"/>
            <a:t>Vychovatelka (III. oddělení)</a:t>
          </a:r>
        </a:p>
      </dgm:t>
    </dgm:pt>
    <dgm:pt modelId="{8FF8A03E-2E3F-2541-B4E3-80AEA6F1AB80}" type="parTrans" cxnId="{4D1415BB-3B28-AF41-80BD-24F03971C22D}">
      <dgm:prSet/>
      <dgm:spPr/>
      <dgm:t>
        <a:bodyPr/>
        <a:lstStyle/>
        <a:p>
          <a:endParaRPr lang="cs-CZ">
            <a:solidFill>
              <a:schemeClr val="lt1"/>
            </a:solidFill>
          </a:endParaRPr>
        </a:p>
      </dgm:t>
    </dgm:pt>
    <dgm:pt modelId="{6F992E57-E984-FC41-AB05-A43222FEC251}" type="sibTrans" cxnId="{4D1415BB-3B28-AF41-80BD-24F03971C22D}">
      <dgm:prSet/>
      <dgm:spPr/>
      <dgm:t>
        <a:bodyPr/>
        <a:lstStyle/>
        <a:p>
          <a:endParaRPr lang="cs-CZ">
            <a:solidFill>
              <a:schemeClr val="lt1"/>
            </a:solidFill>
          </a:endParaRPr>
        </a:p>
      </dgm:t>
    </dgm:pt>
    <dgm:pt modelId="{628EEA60-2FA7-3041-8A67-F6256D1F669C}">
      <dgm:prSet phldrT="[Text]"/>
      <dgm:spPr/>
      <dgm:t>
        <a:bodyPr/>
        <a:lstStyle/>
        <a:p>
          <a:r>
            <a:rPr lang="cs-CZ"/>
            <a:t>Vychovatelka (II. oddělení)</a:t>
          </a:r>
        </a:p>
      </dgm:t>
    </dgm:pt>
    <dgm:pt modelId="{7091695F-89E3-E946-BB8E-199F76FD0182}" type="parTrans" cxnId="{F455F08C-1689-6042-A0A9-579407A6CC40}">
      <dgm:prSet/>
      <dgm:spPr/>
      <dgm:t>
        <a:bodyPr/>
        <a:lstStyle/>
        <a:p>
          <a:endParaRPr lang="cs-CZ">
            <a:solidFill>
              <a:schemeClr val="lt1"/>
            </a:solidFill>
          </a:endParaRPr>
        </a:p>
      </dgm:t>
    </dgm:pt>
    <dgm:pt modelId="{50C9CB28-D4B1-DB4B-AA4B-E0CFDF26BC08}" type="sibTrans" cxnId="{F455F08C-1689-6042-A0A9-579407A6CC40}">
      <dgm:prSet/>
      <dgm:spPr/>
      <dgm:t>
        <a:bodyPr/>
        <a:lstStyle/>
        <a:p>
          <a:endParaRPr lang="cs-CZ">
            <a:solidFill>
              <a:schemeClr val="lt1"/>
            </a:solidFill>
          </a:endParaRPr>
        </a:p>
      </dgm:t>
    </dgm:pt>
    <dgm:pt modelId="{A33DF493-77C0-5D42-B193-87293647AEBC}" type="pres">
      <dgm:prSet presAssocID="{CC96EF4C-17B8-B445-A604-62EBC3BE1DB9}" presName="diagram" presStyleCnt="0">
        <dgm:presLayoutVars>
          <dgm:chPref val="1"/>
          <dgm:dir/>
          <dgm:animOne val="branch"/>
          <dgm:animLvl val="lvl"/>
          <dgm:resizeHandles val="exact"/>
        </dgm:presLayoutVars>
      </dgm:prSet>
      <dgm:spPr/>
    </dgm:pt>
    <dgm:pt modelId="{0FAA869C-5D30-344B-8F9B-E5EB7480E216}" type="pres">
      <dgm:prSet presAssocID="{63D0D651-7B70-2C4C-A0E1-933A4C595FB3}" presName="root1" presStyleCnt="0"/>
      <dgm:spPr/>
    </dgm:pt>
    <dgm:pt modelId="{58DF1721-8273-374A-8F2C-8FDBEC31AD18}" type="pres">
      <dgm:prSet presAssocID="{63D0D651-7B70-2C4C-A0E1-933A4C595FB3}" presName="LevelOneTextNode" presStyleLbl="node0" presStyleIdx="0" presStyleCnt="1" custScaleX="169170" custScaleY="159853" custLinFactNeighborX="-75366" custLinFactNeighborY="-10657">
        <dgm:presLayoutVars>
          <dgm:chPref val="3"/>
        </dgm:presLayoutVars>
      </dgm:prSet>
      <dgm:spPr/>
    </dgm:pt>
    <dgm:pt modelId="{2B2572B4-45B6-8B4D-8C1C-D7A88BBC3577}" type="pres">
      <dgm:prSet presAssocID="{63D0D651-7B70-2C4C-A0E1-933A4C595FB3}" presName="level2hierChild" presStyleCnt="0"/>
      <dgm:spPr/>
    </dgm:pt>
    <dgm:pt modelId="{9EBFE566-48E3-8D43-ADB0-9CFBB797F31D}" type="pres">
      <dgm:prSet presAssocID="{B01A247C-5BAE-4447-9BB7-7A458D771ED5}" presName="conn2-1" presStyleLbl="parChTrans1D2" presStyleIdx="0" presStyleCnt="1"/>
      <dgm:spPr/>
    </dgm:pt>
    <dgm:pt modelId="{260EEF50-E39A-8D44-8954-D79CFC511BA5}" type="pres">
      <dgm:prSet presAssocID="{B01A247C-5BAE-4447-9BB7-7A458D771ED5}" presName="connTx" presStyleLbl="parChTrans1D2" presStyleIdx="0" presStyleCnt="1"/>
      <dgm:spPr/>
    </dgm:pt>
    <dgm:pt modelId="{BA5EA9FA-6FC7-ED4B-B039-80F0798AD3B7}" type="pres">
      <dgm:prSet presAssocID="{122C6E8F-8DD8-0E49-A200-B7E916B510FF}" presName="root2" presStyleCnt="0"/>
      <dgm:spPr/>
    </dgm:pt>
    <dgm:pt modelId="{37B393CC-8446-4D4C-BB4B-2B6B8275E614}" type="pres">
      <dgm:prSet presAssocID="{122C6E8F-8DD8-0E49-A200-B7E916B510FF}" presName="LevelTwoTextNode" presStyleLbl="node2" presStyleIdx="0" presStyleCnt="1" custScaleX="177869" custScaleY="130012" custLinFactNeighborX="-68204" custLinFactNeighborY="-10657">
        <dgm:presLayoutVars>
          <dgm:chPref val="3"/>
        </dgm:presLayoutVars>
      </dgm:prSet>
      <dgm:spPr/>
    </dgm:pt>
    <dgm:pt modelId="{DC2E4530-AD79-754B-9DF0-AD571372278B}" type="pres">
      <dgm:prSet presAssocID="{122C6E8F-8DD8-0E49-A200-B7E916B510FF}" presName="level3hierChild" presStyleCnt="0"/>
      <dgm:spPr/>
    </dgm:pt>
    <dgm:pt modelId="{9C56736B-94DB-0449-AF52-A015C740E6A0}" type="pres">
      <dgm:prSet presAssocID="{9B503D9F-9D09-9B48-851F-966A11256685}" presName="conn2-1" presStyleLbl="parChTrans1D3" presStyleIdx="0" presStyleCnt="7"/>
      <dgm:spPr/>
    </dgm:pt>
    <dgm:pt modelId="{B80173D2-116A-EC4E-95FD-9D5AD3464E05}" type="pres">
      <dgm:prSet presAssocID="{9B503D9F-9D09-9B48-851F-966A11256685}" presName="connTx" presStyleLbl="parChTrans1D3" presStyleIdx="0" presStyleCnt="7"/>
      <dgm:spPr/>
    </dgm:pt>
    <dgm:pt modelId="{C8366230-0FC8-104F-AB3A-03DE9CA276D2}" type="pres">
      <dgm:prSet presAssocID="{BA10BE52-0376-4949-9E0F-B8CE03B10400}" presName="root2" presStyleCnt="0"/>
      <dgm:spPr/>
    </dgm:pt>
    <dgm:pt modelId="{79D6141B-DAE2-B643-A420-CBD74163F21E}" type="pres">
      <dgm:prSet presAssocID="{BA10BE52-0376-4949-9E0F-B8CE03B10400}" presName="LevelTwoTextNode" presStyleLbl="node3" presStyleIdx="0" presStyleCnt="7" custLinFactNeighborX="-60744" custLinFactNeighborY="17052">
        <dgm:presLayoutVars>
          <dgm:chPref val="3"/>
        </dgm:presLayoutVars>
      </dgm:prSet>
      <dgm:spPr/>
    </dgm:pt>
    <dgm:pt modelId="{92D6CC60-AEBD-AC48-B833-335561B92786}" type="pres">
      <dgm:prSet presAssocID="{BA10BE52-0376-4949-9E0F-B8CE03B10400}" presName="level3hierChild" presStyleCnt="0"/>
      <dgm:spPr/>
    </dgm:pt>
    <dgm:pt modelId="{8EB5D452-A711-5F4B-8091-A1F397E92173}" type="pres">
      <dgm:prSet presAssocID="{7091695F-89E3-E946-BB8E-199F76FD0182}" presName="conn2-1" presStyleLbl="parChTrans1D3" presStyleIdx="1" presStyleCnt="7"/>
      <dgm:spPr/>
    </dgm:pt>
    <dgm:pt modelId="{AF31F784-59EC-DD43-A4EB-FFBD34525317}" type="pres">
      <dgm:prSet presAssocID="{7091695F-89E3-E946-BB8E-199F76FD0182}" presName="connTx" presStyleLbl="parChTrans1D3" presStyleIdx="1" presStyleCnt="7"/>
      <dgm:spPr/>
    </dgm:pt>
    <dgm:pt modelId="{F872F779-BDBB-CE43-A133-81891CE442D8}" type="pres">
      <dgm:prSet presAssocID="{628EEA60-2FA7-3041-8A67-F6256D1F669C}" presName="root2" presStyleCnt="0"/>
      <dgm:spPr/>
    </dgm:pt>
    <dgm:pt modelId="{0A742182-F62E-1D43-BE27-7222B8CC06C5}" type="pres">
      <dgm:prSet presAssocID="{628EEA60-2FA7-3041-8A67-F6256D1F669C}" presName="LevelTwoTextNode" presStyleLbl="node3" presStyleIdx="1" presStyleCnt="7" custLinFactNeighborX="57547" custLinFactNeighborY="-68203">
        <dgm:presLayoutVars>
          <dgm:chPref val="3"/>
        </dgm:presLayoutVars>
      </dgm:prSet>
      <dgm:spPr/>
    </dgm:pt>
    <dgm:pt modelId="{9C95C250-00B0-6F4B-91A4-EF59DF491E0B}" type="pres">
      <dgm:prSet presAssocID="{628EEA60-2FA7-3041-8A67-F6256D1F669C}" presName="level3hierChild" presStyleCnt="0"/>
      <dgm:spPr/>
    </dgm:pt>
    <dgm:pt modelId="{5545F123-19CC-BB4F-94DE-45A114AD3113}" type="pres">
      <dgm:prSet presAssocID="{8FF8A03E-2E3F-2541-B4E3-80AEA6F1AB80}" presName="conn2-1" presStyleLbl="parChTrans1D3" presStyleIdx="2" presStyleCnt="7"/>
      <dgm:spPr/>
    </dgm:pt>
    <dgm:pt modelId="{7F8B0989-FA11-174D-869F-39D7CBAF6999}" type="pres">
      <dgm:prSet presAssocID="{8FF8A03E-2E3F-2541-B4E3-80AEA6F1AB80}" presName="connTx" presStyleLbl="parChTrans1D3" presStyleIdx="2" presStyleCnt="7"/>
      <dgm:spPr/>
    </dgm:pt>
    <dgm:pt modelId="{D3191846-E14C-3F4C-8D11-5DCACA600D46}" type="pres">
      <dgm:prSet presAssocID="{D0D60A3D-AA8C-2F47-B8E1-35BE2566289E}" presName="root2" presStyleCnt="0"/>
      <dgm:spPr/>
    </dgm:pt>
    <dgm:pt modelId="{4C088876-7F90-9D42-8C18-28F637F6A251}" type="pres">
      <dgm:prSet presAssocID="{D0D60A3D-AA8C-2F47-B8E1-35BE2566289E}" presName="LevelTwoTextNode" presStyleLbl="node3" presStyleIdx="2" presStyleCnt="7" custLinFactNeighborX="57547" custLinFactNeighborY="-38364">
        <dgm:presLayoutVars>
          <dgm:chPref val="3"/>
        </dgm:presLayoutVars>
      </dgm:prSet>
      <dgm:spPr/>
    </dgm:pt>
    <dgm:pt modelId="{46FDC8F0-28CD-4345-8919-EAFE89A38044}" type="pres">
      <dgm:prSet presAssocID="{D0D60A3D-AA8C-2F47-B8E1-35BE2566289E}" presName="level3hierChild" presStyleCnt="0"/>
      <dgm:spPr/>
    </dgm:pt>
    <dgm:pt modelId="{C5FB6245-4823-1D48-AC01-A4F1A3C8796F}" type="pres">
      <dgm:prSet presAssocID="{084713C9-5C62-814D-BBDC-1EA45D1024BF}" presName="conn2-1" presStyleLbl="parChTrans1D3" presStyleIdx="3" presStyleCnt="7"/>
      <dgm:spPr/>
    </dgm:pt>
    <dgm:pt modelId="{D5D9475B-9A90-3848-A480-5D38D069809E}" type="pres">
      <dgm:prSet presAssocID="{084713C9-5C62-814D-BBDC-1EA45D1024BF}" presName="connTx" presStyleLbl="parChTrans1D3" presStyleIdx="3" presStyleCnt="7"/>
      <dgm:spPr/>
    </dgm:pt>
    <dgm:pt modelId="{6C6C5912-670F-A746-9FEF-6061199DECB3}" type="pres">
      <dgm:prSet presAssocID="{2E92EDBB-5E8C-E043-BE1E-B56288E66D6A}" presName="root2" presStyleCnt="0"/>
      <dgm:spPr/>
    </dgm:pt>
    <dgm:pt modelId="{085F7E7D-0AD6-DB46-A44F-C9C3E77F2997}" type="pres">
      <dgm:prSet presAssocID="{2E92EDBB-5E8C-E043-BE1E-B56288E66D6A}" presName="LevelTwoTextNode" presStyleLbl="node3" presStyleIdx="3" presStyleCnt="7" custLinFactNeighborX="58612" custLinFactNeighborY="-4263">
        <dgm:presLayoutVars>
          <dgm:chPref val="3"/>
        </dgm:presLayoutVars>
      </dgm:prSet>
      <dgm:spPr/>
    </dgm:pt>
    <dgm:pt modelId="{4B723645-4722-D447-BE7D-D9DB5D9DE83C}" type="pres">
      <dgm:prSet presAssocID="{2E92EDBB-5E8C-E043-BE1E-B56288E66D6A}" presName="level3hierChild" presStyleCnt="0"/>
      <dgm:spPr/>
    </dgm:pt>
    <dgm:pt modelId="{5E891A39-EEC6-784D-A2E0-E12702540ED6}" type="pres">
      <dgm:prSet presAssocID="{46D52ECD-5BA4-5E45-ABAE-AD1C7C60503B}" presName="conn2-1" presStyleLbl="parChTrans1D3" presStyleIdx="4" presStyleCnt="7"/>
      <dgm:spPr/>
    </dgm:pt>
    <dgm:pt modelId="{DCCF543B-435F-7847-9562-835FDEBDBFA1}" type="pres">
      <dgm:prSet presAssocID="{46D52ECD-5BA4-5E45-ABAE-AD1C7C60503B}" presName="connTx" presStyleLbl="parChTrans1D3" presStyleIdx="4" presStyleCnt="7"/>
      <dgm:spPr/>
    </dgm:pt>
    <dgm:pt modelId="{E4C47B8B-7CC7-BA46-8C55-C255D2CD6A8B}" type="pres">
      <dgm:prSet presAssocID="{E0CB95BB-E02E-CD4E-820B-458C0975C0FA}" presName="root2" presStyleCnt="0"/>
      <dgm:spPr/>
    </dgm:pt>
    <dgm:pt modelId="{48CF2F9B-75F7-3D49-9D96-3BBDA5F9D710}" type="pres">
      <dgm:prSet presAssocID="{E0CB95BB-E02E-CD4E-820B-458C0975C0FA}" presName="LevelTwoTextNode" presStyleLbl="node3" presStyleIdx="4" presStyleCnt="7" custLinFactNeighborX="60743" custLinFactNeighborY="25576">
        <dgm:presLayoutVars>
          <dgm:chPref val="3"/>
        </dgm:presLayoutVars>
      </dgm:prSet>
      <dgm:spPr/>
    </dgm:pt>
    <dgm:pt modelId="{46F2A152-6257-7349-A0FA-C8AA02A70CF9}" type="pres">
      <dgm:prSet presAssocID="{E0CB95BB-E02E-CD4E-820B-458C0975C0FA}" presName="level3hierChild" presStyleCnt="0"/>
      <dgm:spPr/>
    </dgm:pt>
    <dgm:pt modelId="{917F1550-90B1-FF4C-86CC-8F6F1A86A3CF}" type="pres">
      <dgm:prSet presAssocID="{F414836C-374C-EE40-BA35-A31AE62C0132}" presName="conn2-1" presStyleLbl="parChTrans1D3" presStyleIdx="5" presStyleCnt="7"/>
      <dgm:spPr/>
    </dgm:pt>
    <dgm:pt modelId="{96B4EF58-3BA1-BC43-B37E-5A75DE84E2DD}" type="pres">
      <dgm:prSet presAssocID="{F414836C-374C-EE40-BA35-A31AE62C0132}" presName="connTx" presStyleLbl="parChTrans1D3" presStyleIdx="5" presStyleCnt="7"/>
      <dgm:spPr/>
    </dgm:pt>
    <dgm:pt modelId="{86D0BFE6-CCB4-C747-88A3-612410F9A6C4}" type="pres">
      <dgm:prSet presAssocID="{8D8086C8-EBDB-8648-90CB-AB42E7FCAC5B}" presName="root2" presStyleCnt="0"/>
      <dgm:spPr/>
    </dgm:pt>
    <dgm:pt modelId="{1E5A8AD4-A5E4-B44A-B1C6-9A3D19E697A5}" type="pres">
      <dgm:prSet presAssocID="{8D8086C8-EBDB-8648-90CB-AB42E7FCAC5B}" presName="LevelTwoTextNode" presStyleLbl="node3" presStyleIdx="5" presStyleCnt="7" custLinFactNeighborX="60743" custLinFactNeighborY="42626">
        <dgm:presLayoutVars>
          <dgm:chPref val="3"/>
        </dgm:presLayoutVars>
      </dgm:prSet>
      <dgm:spPr/>
    </dgm:pt>
    <dgm:pt modelId="{65C00E8C-8437-A44F-AE7C-A77DEE9B1A1E}" type="pres">
      <dgm:prSet presAssocID="{8D8086C8-EBDB-8648-90CB-AB42E7FCAC5B}" presName="level3hierChild" presStyleCnt="0"/>
      <dgm:spPr/>
    </dgm:pt>
    <dgm:pt modelId="{948A6ED5-4071-4540-80FF-87F6CE98EFB3}" type="pres">
      <dgm:prSet presAssocID="{E9086C28-442D-1F4C-B707-A1CE3F28E71F}" presName="conn2-1" presStyleLbl="parChTrans1D3" presStyleIdx="6" presStyleCnt="7"/>
      <dgm:spPr/>
    </dgm:pt>
    <dgm:pt modelId="{4A8A71AC-4B12-DF46-8E32-00632135A95F}" type="pres">
      <dgm:prSet presAssocID="{E9086C28-442D-1F4C-B707-A1CE3F28E71F}" presName="connTx" presStyleLbl="parChTrans1D3" presStyleIdx="6" presStyleCnt="7"/>
      <dgm:spPr/>
    </dgm:pt>
    <dgm:pt modelId="{7BE4A146-A2F0-B14C-A154-769E5E2AB555}" type="pres">
      <dgm:prSet presAssocID="{5AC481D7-0F53-EF47-98D2-95A3CBFAA737}" presName="root2" presStyleCnt="0"/>
      <dgm:spPr/>
    </dgm:pt>
    <dgm:pt modelId="{6B827CE2-0BD2-204F-9696-766E267E31BD}" type="pres">
      <dgm:prSet presAssocID="{5AC481D7-0F53-EF47-98D2-95A3CBFAA737}" presName="LevelTwoTextNode" presStyleLbl="node3" presStyleIdx="6" presStyleCnt="7" custLinFactNeighborX="-56480" custLinFactNeighborY="-36234">
        <dgm:presLayoutVars>
          <dgm:chPref val="3"/>
        </dgm:presLayoutVars>
      </dgm:prSet>
      <dgm:spPr/>
    </dgm:pt>
    <dgm:pt modelId="{99DDD8D3-5F09-8347-BD2E-7EDC9BA6EC4B}" type="pres">
      <dgm:prSet presAssocID="{5AC481D7-0F53-EF47-98D2-95A3CBFAA737}" presName="level3hierChild" presStyleCnt="0"/>
      <dgm:spPr/>
    </dgm:pt>
  </dgm:ptLst>
  <dgm:cxnLst>
    <dgm:cxn modelId="{D8073D02-31E7-F449-8AC5-EA835BD029B0}" srcId="{CC96EF4C-17B8-B445-A604-62EBC3BE1DB9}" destId="{63D0D651-7B70-2C4C-A0E1-933A4C595FB3}" srcOrd="0" destOrd="0" parTransId="{2EED94D4-1C40-2D44-8123-26DF8F580DA0}" sibTransId="{8B1547F7-F622-F14B-8D6C-E1071D2315CA}"/>
    <dgm:cxn modelId="{8D60780A-67D1-B041-B49B-5B21E3EA38A0}" type="presOf" srcId="{CC96EF4C-17B8-B445-A604-62EBC3BE1DB9}" destId="{A33DF493-77C0-5D42-B193-87293647AEBC}" srcOrd="0" destOrd="0" presId="urn:microsoft.com/office/officeart/2005/8/layout/hierarchy2"/>
    <dgm:cxn modelId="{9B828E0B-22A1-E045-9277-0534621CBD71}" type="presOf" srcId="{084713C9-5C62-814D-BBDC-1EA45D1024BF}" destId="{D5D9475B-9A90-3848-A480-5D38D069809E}" srcOrd="1" destOrd="0" presId="urn:microsoft.com/office/officeart/2005/8/layout/hierarchy2"/>
    <dgm:cxn modelId="{7DC0E10B-6721-FA46-A403-7098CFADB196}" srcId="{122C6E8F-8DD8-0E49-A200-B7E916B510FF}" destId="{BA10BE52-0376-4949-9E0F-B8CE03B10400}" srcOrd="0" destOrd="0" parTransId="{9B503D9F-9D09-9B48-851F-966A11256685}" sibTransId="{3CCA7884-B913-D940-8199-3BDAF80DD766}"/>
    <dgm:cxn modelId="{C76E9414-639C-0349-B327-80B3894744CE}" srcId="{122C6E8F-8DD8-0E49-A200-B7E916B510FF}" destId="{8D8086C8-EBDB-8648-90CB-AB42E7FCAC5B}" srcOrd="5" destOrd="0" parTransId="{F414836C-374C-EE40-BA35-A31AE62C0132}" sibTransId="{6D9203EF-C879-414E-BFC7-2D448B7D5714}"/>
    <dgm:cxn modelId="{92EF571D-26F2-A14B-9475-A3D7DB6925B5}" type="presOf" srcId="{E9086C28-442D-1F4C-B707-A1CE3F28E71F}" destId="{4A8A71AC-4B12-DF46-8E32-00632135A95F}" srcOrd="1" destOrd="0" presId="urn:microsoft.com/office/officeart/2005/8/layout/hierarchy2"/>
    <dgm:cxn modelId="{16BE9C21-01B1-BE4F-9356-4A5C351C2613}" type="presOf" srcId="{5AC481D7-0F53-EF47-98D2-95A3CBFAA737}" destId="{6B827CE2-0BD2-204F-9696-766E267E31BD}" srcOrd="0" destOrd="0" presId="urn:microsoft.com/office/officeart/2005/8/layout/hierarchy2"/>
    <dgm:cxn modelId="{719B3226-F2B2-1A47-9CE5-43658AD35E95}" type="presOf" srcId="{7091695F-89E3-E946-BB8E-199F76FD0182}" destId="{8EB5D452-A711-5F4B-8091-A1F397E92173}" srcOrd="0" destOrd="0" presId="urn:microsoft.com/office/officeart/2005/8/layout/hierarchy2"/>
    <dgm:cxn modelId="{F6B53335-A9A1-BA44-8D7F-0F69959537BF}" type="presOf" srcId="{8D8086C8-EBDB-8648-90CB-AB42E7FCAC5B}" destId="{1E5A8AD4-A5E4-B44A-B1C6-9A3D19E697A5}" srcOrd="0" destOrd="0" presId="urn:microsoft.com/office/officeart/2005/8/layout/hierarchy2"/>
    <dgm:cxn modelId="{E3454936-4C65-F34B-91AE-25E1C0E563FD}" type="presOf" srcId="{B01A247C-5BAE-4447-9BB7-7A458D771ED5}" destId="{260EEF50-E39A-8D44-8954-D79CFC511BA5}" srcOrd="1" destOrd="0" presId="urn:microsoft.com/office/officeart/2005/8/layout/hierarchy2"/>
    <dgm:cxn modelId="{8CBD9B3D-3C39-9548-BE87-5C04C4270888}" srcId="{63D0D651-7B70-2C4C-A0E1-933A4C595FB3}" destId="{122C6E8F-8DD8-0E49-A200-B7E916B510FF}" srcOrd="0" destOrd="0" parTransId="{B01A247C-5BAE-4447-9BB7-7A458D771ED5}" sibTransId="{71DFBA21-DD37-374C-A55C-50B352E5A42C}"/>
    <dgm:cxn modelId="{20A2515F-0898-FF4B-8735-EF84090FA5D9}" type="presOf" srcId="{E9086C28-442D-1F4C-B707-A1CE3F28E71F}" destId="{948A6ED5-4071-4540-80FF-87F6CE98EFB3}" srcOrd="0" destOrd="0" presId="urn:microsoft.com/office/officeart/2005/8/layout/hierarchy2"/>
    <dgm:cxn modelId="{44804647-1A50-B14B-9DD8-15D886DE01B9}" srcId="{122C6E8F-8DD8-0E49-A200-B7E916B510FF}" destId="{5AC481D7-0F53-EF47-98D2-95A3CBFAA737}" srcOrd="6" destOrd="0" parTransId="{E9086C28-442D-1F4C-B707-A1CE3F28E71F}" sibTransId="{E59C87E2-D6BC-8044-A590-B4B45717BB24}"/>
    <dgm:cxn modelId="{DC73436B-A907-7441-81E4-E219DBA46A8C}" type="presOf" srcId="{7091695F-89E3-E946-BB8E-199F76FD0182}" destId="{AF31F784-59EC-DD43-A4EB-FFBD34525317}" srcOrd="1" destOrd="0" presId="urn:microsoft.com/office/officeart/2005/8/layout/hierarchy2"/>
    <dgm:cxn modelId="{359B254C-A29C-6D44-868B-E6769596B40C}" type="presOf" srcId="{628EEA60-2FA7-3041-8A67-F6256D1F669C}" destId="{0A742182-F62E-1D43-BE27-7222B8CC06C5}" srcOrd="0" destOrd="0" presId="urn:microsoft.com/office/officeart/2005/8/layout/hierarchy2"/>
    <dgm:cxn modelId="{E418FA6E-905C-D142-B04A-67BE67866212}" type="presOf" srcId="{8FF8A03E-2E3F-2541-B4E3-80AEA6F1AB80}" destId="{5545F123-19CC-BB4F-94DE-45A114AD3113}" srcOrd="0" destOrd="0" presId="urn:microsoft.com/office/officeart/2005/8/layout/hierarchy2"/>
    <dgm:cxn modelId="{60AC4D4F-7817-CF43-8D0C-3068D8C2A809}" type="presOf" srcId="{E0CB95BB-E02E-CD4E-820B-458C0975C0FA}" destId="{48CF2F9B-75F7-3D49-9D96-3BBDA5F9D710}" srcOrd="0" destOrd="0" presId="urn:microsoft.com/office/officeart/2005/8/layout/hierarchy2"/>
    <dgm:cxn modelId="{6FA19271-4E4D-9248-89E4-0AA60688DED4}" type="presOf" srcId="{BA10BE52-0376-4949-9E0F-B8CE03B10400}" destId="{79D6141B-DAE2-B643-A420-CBD74163F21E}" srcOrd="0" destOrd="0" presId="urn:microsoft.com/office/officeart/2005/8/layout/hierarchy2"/>
    <dgm:cxn modelId="{CB080E87-2227-5743-8C6A-775B4B7D6C2E}" type="presOf" srcId="{9B503D9F-9D09-9B48-851F-966A11256685}" destId="{9C56736B-94DB-0449-AF52-A015C740E6A0}" srcOrd="0" destOrd="0" presId="urn:microsoft.com/office/officeart/2005/8/layout/hierarchy2"/>
    <dgm:cxn modelId="{F455F08C-1689-6042-A0A9-579407A6CC40}" srcId="{122C6E8F-8DD8-0E49-A200-B7E916B510FF}" destId="{628EEA60-2FA7-3041-8A67-F6256D1F669C}" srcOrd="1" destOrd="0" parTransId="{7091695F-89E3-E946-BB8E-199F76FD0182}" sibTransId="{50C9CB28-D4B1-DB4B-AA4B-E0CFDF26BC08}"/>
    <dgm:cxn modelId="{91527791-0D0E-BE49-9AEC-1830880200B0}" type="presOf" srcId="{63D0D651-7B70-2C4C-A0E1-933A4C595FB3}" destId="{58DF1721-8273-374A-8F2C-8FDBEC31AD18}" srcOrd="0" destOrd="0" presId="urn:microsoft.com/office/officeart/2005/8/layout/hierarchy2"/>
    <dgm:cxn modelId="{25AABC94-B3C5-9E48-9ABF-6C58F9A44E3F}" type="presOf" srcId="{46D52ECD-5BA4-5E45-ABAE-AD1C7C60503B}" destId="{5E891A39-EEC6-784D-A2E0-E12702540ED6}" srcOrd="0" destOrd="0" presId="urn:microsoft.com/office/officeart/2005/8/layout/hierarchy2"/>
    <dgm:cxn modelId="{42F7D59B-FF25-9644-BB89-2D5F0AF4352D}" type="presOf" srcId="{B01A247C-5BAE-4447-9BB7-7A458D771ED5}" destId="{9EBFE566-48E3-8D43-ADB0-9CFBB797F31D}" srcOrd="0" destOrd="0" presId="urn:microsoft.com/office/officeart/2005/8/layout/hierarchy2"/>
    <dgm:cxn modelId="{43DF93AB-2AF1-7042-AA1B-8E01BD2B1AA9}" type="presOf" srcId="{F414836C-374C-EE40-BA35-A31AE62C0132}" destId="{96B4EF58-3BA1-BC43-B37E-5A75DE84E2DD}" srcOrd="1" destOrd="0" presId="urn:microsoft.com/office/officeart/2005/8/layout/hierarchy2"/>
    <dgm:cxn modelId="{0283EBB2-981B-D046-BE3E-720F846C9508}" type="presOf" srcId="{2E92EDBB-5E8C-E043-BE1E-B56288E66D6A}" destId="{085F7E7D-0AD6-DB46-A44F-C9C3E77F2997}" srcOrd="0" destOrd="0" presId="urn:microsoft.com/office/officeart/2005/8/layout/hierarchy2"/>
    <dgm:cxn modelId="{0EB664B5-C432-9F47-92B9-9D7A76A956A8}" type="presOf" srcId="{084713C9-5C62-814D-BBDC-1EA45D1024BF}" destId="{C5FB6245-4823-1D48-AC01-A4F1A3C8796F}" srcOrd="0" destOrd="0" presId="urn:microsoft.com/office/officeart/2005/8/layout/hierarchy2"/>
    <dgm:cxn modelId="{4D1415BB-3B28-AF41-80BD-24F03971C22D}" srcId="{122C6E8F-8DD8-0E49-A200-B7E916B510FF}" destId="{D0D60A3D-AA8C-2F47-B8E1-35BE2566289E}" srcOrd="2" destOrd="0" parTransId="{8FF8A03E-2E3F-2541-B4E3-80AEA6F1AB80}" sibTransId="{6F992E57-E984-FC41-AB05-A43222FEC251}"/>
    <dgm:cxn modelId="{A5A10AC2-0E7D-FD48-AA84-D169E41297BB}" type="presOf" srcId="{46D52ECD-5BA4-5E45-ABAE-AD1C7C60503B}" destId="{DCCF543B-435F-7847-9562-835FDEBDBFA1}" srcOrd="1" destOrd="0" presId="urn:microsoft.com/office/officeart/2005/8/layout/hierarchy2"/>
    <dgm:cxn modelId="{5415ECC5-8CF4-F84A-A3E1-EAC47EBB616A}" type="presOf" srcId="{8FF8A03E-2E3F-2541-B4E3-80AEA6F1AB80}" destId="{7F8B0989-FA11-174D-869F-39D7CBAF6999}" srcOrd="1" destOrd="0" presId="urn:microsoft.com/office/officeart/2005/8/layout/hierarchy2"/>
    <dgm:cxn modelId="{33B2DDCE-F58B-3543-B4B5-960FEF605B7F}" srcId="{122C6E8F-8DD8-0E49-A200-B7E916B510FF}" destId="{E0CB95BB-E02E-CD4E-820B-458C0975C0FA}" srcOrd="4" destOrd="0" parTransId="{46D52ECD-5BA4-5E45-ABAE-AD1C7C60503B}" sibTransId="{4E98E507-A05C-1B4A-804C-31BB4F2404B5}"/>
    <dgm:cxn modelId="{CF8482E5-82B8-1C48-9DE0-F93A077EB65C}" type="presOf" srcId="{122C6E8F-8DD8-0E49-A200-B7E916B510FF}" destId="{37B393CC-8446-4D4C-BB4B-2B6B8275E614}" srcOrd="0" destOrd="0" presId="urn:microsoft.com/office/officeart/2005/8/layout/hierarchy2"/>
    <dgm:cxn modelId="{FD47B1E5-5047-644A-B856-57E736EDE890}" type="presOf" srcId="{9B503D9F-9D09-9B48-851F-966A11256685}" destId="{B80173D2-116A-EC4E-95FD-9D5AD3464E05}" srcOrd="1" destOrd="0" presId="urn:microsoft.com/office/officeart/2005/8/layout/hierarchy2"/>
    <dgm:cxn modelId="{8E673AF5-CA66-CA4E-B7B0-70935515F87C}" type="presOf" srcId="{D0D60A3D-AA8C-2F47-B8E1-35BE2566289E}" destId="{4C088876-7F90-9D42-8C18-28F637F6A251}" srcOrd="0" destOrd="0" presId="urn:microsoft.com/office/officeart/2005/8/layout/hierarchy2"/>
    <dgm:cxn modelId="{F29146FB-2C4B-4542-946F-C1AA6981ABE6}" srcId="{122C6E8F-8DD8-0E49-A200-B7E916B510FF}" destId="{2E92EDBB-5E8C-E043-BE1E-B56288E66D6A}" srcOrd="3" destOrd="0" parTransId="{084713C9-5C62-814D-BBDC-1EA45D1024BF}" sibTransId="{55B21D34-36E2-C741-A1B1-84BD069BC4B9}"/>
    <dgm:cxn modelId="{B5EC87FC-998D-C144-8F8D-281965998229}" type="presOf" srcId="{F414836C-374C-EE40-BA35-A31AE62C0132}" destId="{917F1550-90B1-FF4C-86CC-8F6F1A86A3CF}" srcOrd="0" destOrd="0" presId="urn:microsoft.com/office/officeart/2005/8/layout/hierarchy2"/>
    <dgm:cxn modelId="{98F7124E-7678-604A-AA62-10CF5D809B34}" type="presParOf" srcId="{A33DF493-77C0-5D42-B193-87293647AEBC}" destId="{0FAA869C-5D30-344B-8F9B-E5EB7480E216}" srcOrd="0" destOrd="0" presId="urn:microsoft.com/office/officeart/2005/8/layout/hierarchy2"/>
    <dgm:cxn modelId="{567921CE-91E2-924F-8C6D-F9E5459F5A29}" type="presParOf" srcId="{0FAA869C-5D30-344B-8F9B-E5EB7480E216}" destId="{58DF1721-8273-374A-8F2C-8FDBEC31AD18}" srcOrd="0" destOrd="0" presId="urn:microsoft.com/office/officeart/2005/8/layout/hierarchy2"/>
    <dgm:cxn modelId="{2A04E8BB-49C0-524C-BD0B-44F0C75B59C0}" type="presParOf" srcId="{0FAA869C-5D30-344B-8F9B-E5EB7480E216}" destId="{2B2572B4-45B6-8B4D-8C1C-D7A88BBC3577}" srcOrd="1" destOrd="0" presId="urn:microsoft.com/office/officeart/2005/8/layout/hierarchy2"/>
    <dgm:cxn modelId="{3B648FE8-CE4B-C442-B6FB-B394E3E4BFD0}" type="presParOf" srcId="{2B2572B4-45B6-8B4D-8C1C-D7A88BBC3577}" destId="{9EBFE566-48E3-8D43-ADB0-9CFBB797F31D}" srcOrd="0" destOrd="0" presId="urn:microsoft.com/office/officeart/2005/8/layout/hierarchy2"/>
    <dgm:cxn modelId="{0DF4058E-E241-E246-BF13-5EDF9A74D917}" type="presParOf" srcId="{9EBFE566-48E3-8D43-ADB0-9CFBB797F31D}" destId="{260EEF50-E39A-8D44-8954-D79CFC511BA5}" srcOrd="0" destOrd="0" presId="urn:microsoft.com/office/officeart/2005/8/layout/hierarchy2"/>
    <dgm:cxn modelId="{B6078F37-F2AC-6041-88EF-DE8A56320E19}" type="presParOf" srcId="{2B2572B4-45B6-8B4D-8C1C-D7A88BBC3577}" destId="{BA5EA9FA-6FC7-ED4B-B039-80F0798AD3B7}" srcOrd="1" destOrd="0" presId="urn:microsoft.com/office/officeart/2005/8/layout/hierarchy2"/>
    <dgm:cxn modelId="{C70C1796-F52F-4543-8F39-524650260875}" type="presParOf" srcId="{BA5EA9FA-6FC7-ED4B-B039-80F0798AD3B7}" destId="{37B393CC-8446-4D4C-BB4B-2B6B8275E614}" srcOrd="0" destOrd="0" presId="urn:microsoft.com/office/officeart/2005/8/layout/hierarchy2"/>
    <dgm:cxn modelId="{023806F2-0A06-374F-A54F-5ACC8F84145E}" type="presParOf" srcId="{BA5EA9FA-6FC7-ED4B-B039-80F0798AD3B7}" destId="{DC2E4530-AD79-754B-9DF0-AD571372278B}" srcOrd="1" destOrd="0" presId="urn:microsoft.com/office/officeart/2005/8/layout/hierarchy2"/>
    <dgm:cxn modelId="{A972D2FD-0CCA-D446-8D2C-F8EA5E54DBA7}" type="presParOf" srcId="{DC2E4530-AD79-754B-9DF0-AD571372278B}" destId="{9C56736B-94DB-0449-AF52-A015C740E6A0}" srcOrd="0" destOrd="0" presId="urn:microsoft.com/office/officeart/2005/8/layout/hierarchy2"/>
    <dgm:cxn modelId="{A4FDE06E-759B-1646-B88D-E7ED5B3B88C6}" type="presParOf" srcId="{9C56736B-94DB-0449-AF52-A015C740E6A0}" destId="{B80173D2-116A-EC4E-95FD-9D5AD3464E05}" srcOrd="0" destOrd="0" presId="urn:microsoft.com/office/officeart/2005/8/layout/hierarchy2"/>
    <dgm:cxn modelId="{E43BDA84-C29E-DD49-BCB6-AD54351BF068}" type="presParOf" srcId="{DC2E4530-AD79-754B-9DF0-AD571372278B}" destId="{C8366230-0FC8-104F-AB3A-03DE9CA276D2}" srcOrd="1" destOrd="0" presId="urn:microsoft.com/office/officeart/2005/8/layout/hierarchy2"/>
    <dgm:cxn modelId="{93952D74-0D50-7E40-BE55-12967D1C1630}" type="presParOf" srcId="{C8366230-0FC8-104F-AB3A-03DE9CA276D2}" destId="{79D6141B-DAE2-B643-A420-CBD74163F21E}" srcOrd="0" destOrd="0" presId="urn:microsoft.com/office/officeart/2005/8/layout/hierarchy2"/>
    <dgm:cxn modelId="{E81CAEDF-9CDE-4F4D-AC06-A1C15C28CAB6}" type="presParOf" srcId="{C8366230-0FC8-104F-AB3A-03DE9CA276D2}" destId="{92D6CC60-AEBD-AC48-B833-335561B92786}" srcOrd="1" destOrd="0" presId="urn:microsoft.com/office/officeart/2005/8/layout/hierarchy2"/>
    <dgm:cxn modelId="{E417ED64-5116-3941-A724-A2FF09756994}" type="presParOf" srcId="{DC2E4530-AD79-754B-9DF0-AD571372278B}" destId="{8EB5D452-A711-5F4B-8091-A1F397E92173}" srcOrd="2" destOrd="0" presId="urn:microsoft.com/office/officeart/2005/8/layout/hierarchy2"/>
    <dgm:cxn modelId="{A712FECC-C4B7-A344-89BA-CCCB2734ACA3}" type="presParOf" srcId="{8EB5D452-A711-5F4B-8091-A1F397E92173}" destId="{AF31F784-59EC-DD43-A4EB-FFBD34525317}" srcOrd="0" destOrd="0" presId="urn:microsoft.com/office/officeart/2005/8/layout/hierarchy2"/>
    <dgm:cxn modelId="{F5706DB5-6077-3D44-A640-65E70248A139}" type="presParOf" srcId="{DC2E4530-AD79-754B-9DF0-AD571372278B}" destId="{F872F779-BDBB-CE43-A133-81891CE442D8}" srcOrd="3" destOrd="0" presId="urn:microsoft.com/office/officeart/2005/8/layout/hierarchy2"/>
    <dgm:cxn modelId="{141F7445-92F1-9842-B789-241B3ACA485F}" type="presParOf" srcId="{F872F779-BDBB-CE43-A133-81891CE442D8}" destId="{0A742182-F62E-1D43-BE27-7222B8CC06C5}" srcOrd="0" destOrd="0" presId="urn:microsoft.com/office/officeart/2005/8/layout/hierarchy2"/>
    <dgm:cxn modelId="{B44BFB36-EFB3-C04E-8926-715BC44674C0}" type="presParOf" srcId="{F872F779-BDBB-CE43-A133-81891CE442D8}" destId="{9C95C250-00B0-6F4B-91A4-EF59DF491E0B}" srcOrd="1" destOrd="0" presId="urn:microsoft.com/office/officeart/2005/8/layout/hierarchy2"/>
    <dgm:cxn modelId="{F4370753-BD46-CF46-A242-BAB3850C53CC}" type="presParOf" srcId="{DC2E4530-AD79-754B-9DF0-AD571372278B}" destId="{5545F123-19CC-BB4F-94DE-45A114AD3113}" srcOrd="4" destOrd="0" presId="urn:microsoft.com/office/officeart/2005/8/layout/hierarchy2"/>
    <dgm:cxn modelId="{E2A1EFFF-3894-E84A-84C8-D0B462D7C7C3}" type="presParOf" srcId="{5545F123-19CC-BB4F-94DE-45A114AD3113}" destId="{7F8B0989-FA11-174D-869F-39D7CBAF6999}" srcOrd="0" destOrd="0" presId="urn:microsoft.com/office/officeart/2005/8/layout/hierarchy2"/>
    <dgm:cxn modelId="{34F324F6-773F-C945-8A0A-307C7943726E}" type="presParOf" srcId="{DC2E4530-AD79-754B-9DF0-AD571372278B}" destId="{D3191846-E14C-3F4C-8D11-5DCACA600D46}" srcOrd="5" destOrd="0" presId="urn:microsoft.com/office/officeart/2005/8/layout/hierarchy2"/>
    <dgm:cxn modelId="{D9877815-B516-B044-9EA3-B7BA50E7E3F9}" type="presParOf" srcId="{D3191846-E14C-3F4C-8D11-5DCACA600D46}" destId="{4C088876-7F90-9D42-8C18-28F637F6A251}" srcOrd="0" destOrd="0" presId="urn:microsoft.com/office/officeart/2005/8/layout/hierarchy2"/>
    <dgm:cxn modelId="{C949A93A-9830-D04C-B46D-F8F95D6B9F20}" type="presParOf" srcId="{D3191846-E14C-3F4C-8D11-5DCACA600D46}" destId="{46FDC8F0-28CD-4345-8919-EAFE89A38044}" srcOrd="1" destOrd="0" presId="urn:microsoft.com/office/officeart/2005/8/layout/hierarchy2"/>
    <dgm:cxn modelId="{9787E982-EEEB-594C-8E6C-BFFAC0C28F71}" type="presParOf" srcId="{DC2E4530-AD79-754B-9DF0-AD571372278B}" destId="{C5FB6245-4823-1D48-AC01-A4F1A3C8796F}" srcOrd="6" destOrd="0" presId="urn:microsoft.com/office/officeart/2005/8/layout/hierarchy2"/>
    <dgm:cxn modelId="{5B9E690D-139F-BC41-AB07-1C7E3B67F28B}" type="presParOf" srcId="{C5FB6245-4823-1D48-AC01-A4F1A3C8796F}" destId="{D5D9475B-9A90-3848-A480-5D38D069809E}" srcOrd="0" destOrd="0" presId="urn:microsoft.com/office/officeart/2005/8/layout/hierarchy2"/>
    <dgm:cxn modelId="{F02AAD65-6116-7546-915D-3DB290C92CEE}" type="presParOf" srcId="{DC2E4530-AD79-754B-9DF0-AD571372278B}" destId="{6C6C5912-670F-A746-9FEF-6061199DECB3}" srcOrd="7" destOrd="0" presId="urn:microsoft.com/office/officeart/2005/8/layout/hierarchy2"/>
    <dgm:cxn modelId="{C84B1B5D-F1A3-484B-880B-B7701BC1A2F4}" type="presParOf" srcId="{6C6C5912-670F-A746-9FEF-6061199DECB3}" destId="{085F7E7D-0AD6-DB46-A44F-C9C3E77F2997}" srcOrd="0" destOrd="0" presId="urn:microsoft.com/office/officeart/2005/8/layout/hierarchy2"/>
    <dgm:cxn modelId="{AAA697ED-74F7-FA44-BF0F-6FDAB23CF5FE}" type="presParOf" srcId="{6C6C5912-670F-A746-9FEF-6061199DECB3}" destId="{4B723645-4722-D447-BE7D-D9DB5D9DE83C}" srcOrd="1" destOrd="0" presId="urn:microsoft.com/office/officeart/2005/8/layout/hierarchy2"/>
    <dgm:cxn modelId="{E01CC391-4646-2C45-9DC6-7760CBA17137}" type="presParOf" srcId="{DC2E4530-AD79-754B-9DF0-AD571372278B}" destId="{5E891A39-EEC6-784D-A2E0-E12702540ED6}" srcOrd="8" destOrd="0" presId="urn:microsoft.com/office/officeart/2005/8/layout/hierarchy2"/>
    <dgm:cxn modelId="{8514D485-02C1-9540-AF37-344C389E24F1}" type="presParOf" srcId="{5E891A39-EEC6-784D-A2E0-E12702540ED6}" destId="{DCCF543B-435F-7847-9562-835FDEBDBFA1}" srcOrd="0" destOrd="0" presId="urn:microsoft.com/office/officeart/2005/8/layout/hierarchy2"/>
    <dgm:cxn modelId="{89B4FF79-1AEC-AC42-88FE-51496C936FD9}" type="presParOf" srcId="{DC2E4530-AD79-754B-9DF0-AD571372278B}" destId="{E4C47B8B-7CC7-BA46-8C55-C255D2CD6A8B}" srcOrd="9" destOrd="0" presId="urn:microsoft.com/office/officeart/2005/8/layout/hierarchy2"/>
    <dgm:cxn modelId="{580A1239-989F-4345-BE54-BC2B98D32D12}" type="presParOf" srcId="{E4C47B8B-7CC7-BA46-8C55-C255D2CD6A8B}" destId="{48CF2F9B-75F7-3D49-9D96-3BBDA5F9D710}" srcOrd="0" destOrd="0" presId="urn:microsoft.com/office/officeart/2005/8/layout/hierarchy2"/>
    <dgm:cxn modelId="{360CCD81-BA8D-8A42-8C10-85642AF465AA}" type="presParOf" srcId="{E4C47B8B-7CC7-BA46-8C55-C255D2CD6A8B}" destId="{46F2A152-6257-7349-A0FA-C8AA02A70CF9}" srcOrd="1" destOrd="0" presId="urn:microsoft.com/office/officeart/2005/8/layout/hierarchy2"/>
    <dgm:cxn modelId="{FEBA7061-D42C-794B-8459-0CD87FDF02B7}" type="presParOf" srcId="{DC2E4530-AD79-754B-9DF0-AD571372278B}" destId="{917F1550-90B1-FF4C-86CC-8F6F1A86A3CF}" srcOrd="10" destOrd="0" presId="urn:microsoft.com/office/officeart/2005/8/layout/hierarchy2"/>
    <dgm:cxn modelId="{A07859FC-589E-7344-8E32-FD8007EC2ABB}" type="presParOf" srcId="{917F1550-90B1-FF4C-86CC-8F6F1A86A3CF}" destId="{96B4EF58-3BA1-BC43-B37E-5A75DE84E2DD}" srcOrd="0" destOrd="0" presId="urn:microsoft.com/office/officeart/2005/8/layout/hierarchy2"/>
    <dgm:cxn modelId="{30E41D8F-9A04-304B-98BA-0EC4A7917A9F}" type="presParOf" srcId="{DC2E4530-AD79-754B-9DF0-AD571372278B}" destId="{86D0BFE6-CCB4-C747-88A3-612410F9A6C4}" srcOrd="11" destOrd="0" presId="urn:microsoft.com/office/officeart/2005/8/layout/hierarchy2"/>
    <dgm:cxn modelId="{B484970E-EB42-3C4D-842D-4A8D238057D9}" type="presParOf" srcId="{86D0BFE6-CCB4-C747-88A3-612410F9A6C4}" destId="{1E5A8AD4-A5E4-B44A-B1C6-9A3D19E697A5}" srcOrd="0" destOrd="0" presId="urn:microsoft.com/office/officeart/2005/8/layout/hierarchy2"/>
    <dgm:cxn modelId="{CC955A1E-EE22-9A4E-A40A-3B60BB0AA232}" type="presParOf" srcId="{86D0BFE6-CCB4-C747-88A3-612410F9A6C4}" destId="{65C00E8C-8437-A44F-AE7C-A77DEE9B1A1E}" srcOrd="1" destOrd="0" presId="urn:microsoft.com/office/officeart/2005/8/layout/hierarchy2"/>
    <dgm:cxn modelId="{46287DEF-CC6A-B643-B5BD-4939730D4DD4}" type="presParOf" srcId="{DC2E4530-AD79-754B-9DF0-AD571372278B}" destId="{948A6ED5-4071-4540-80FF-87F6CE98EFB3}" srcOrd="12" destOrd="0" presId="urn:microsoft.com/office/officeart/2005/8/layout/hierarchy2"/>
    <dgm:cxn modelId="{E22776B7-6FE3-7D49-9EB0-A9EB0DC03D29}" type="presParOf" srcId="{948A6ED5-4071-4540-80FF-87F6CE98EFB3}" destId="{4A8A71AC-4B12-DF46-8E32-00632135A95F}" srcOrd="0" destOrd="0" presId="urn:microsoft.com/office/officeart/2005/8/layout/hierarchy2"/>
    <dgm:cxn modelId="{11500FEE-E13D-274C-BC41-B6D9D2C96BC4}" type="presParOf" srcId="{DC2E4530-AD79-754B-9DF0-AD571372278B}" destId="{7BE4A146-A2F0-B14C-A154-769E5E2AB555}" srcOrd="13" destOrd="0" presId="urn:microsoft.com/office/officeart/2005/8/layout/hierarchy2"/>
    <dgm:cxn modelId="{D8147896-3F0B-8144-948E-A0783EF3783A}" type="presParOf" srcId="{7BE4A146-A2F0-B14C-A154-769E5E2AB555}" destId="{6B827CE2-0BD2-204F-9696-766E267E31BD}" srcOrd="0" destOrd="0" presId="urn:microsoft.com/office/officeart/2005/8/layout/hierarchy2"/>
    <dgm:cxn modelId="{986B6A8E-3260-E24B-8CE5-AAED1631CEA1}" type="presParOf" srcId="{7BE4A146-A2F0-B14C-A154-769E5E2AB555}" destId="{99DDD8D3-5F09-8347-BD2E-7EDC9BA6EC4B}"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DDDE0E-88C8-B445-BB1E-C9F643E3E982}" type="doc">
      <dgm:prSet loTypeId="urn:microsoft.com/office/officeart/2005/8/layout/cycle3" loCatId="" qsTypeId="urn:microsoft.com/office/officeart/2005/8/quickstyle/simple1" qsCatId="simple" csTypeId="urn:microsoft.com/office/officeart/2005/8/colors/accent1_2" csCatId="accent1" phldr="1"/>
      <dgm:spPr/>
      <dgm:t>
        <a:bodyPr/>
        <a:lstStyle/>
        <a:p>
          <a:endParaRPr lang="cs-CZ"/>
        </a:p>
      </dgm:t>
    </dgm:pt>
    <dgm:pt modelId="{E769DB4E-C40E-5B40-A2E3-22CE90B0CBE8}">
      <dgm:prSet phldrT="[Text]"/>
      <dgm:spPr>
        <a:xfrm>
          <a:off x="2013198" y="691"/>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cs-CZ">
              <a:solidFill>
                <a:sysClr val="window" lastClr="FFFFFF"/>
              </a:solidFill>
              <a:latin typeface="Calibri" panose="020F0502020204030204"/>
              <a:ea typeface="+mn-ea"/>
              <a:cs typeface="+mn-cs"/>
            </a:rPr>
            <a:t>ZAHÁJENÍ  PROJEKTU</a:t>
          </a:r>
        </a:p>
      </dgm:t>
    </dgm:pt>
    <dgm:pt modelId="{6D6463A6-310B-6544-8DA7-E4302CFD18F2}" type="parTrans" cxnId="{09FF2BDE-560C-B242-9A13-FA0FF23045F6}">
      <dgm:prSet/>
      <dgm:spPr/>
      <dgm:t>
        <a:bodyPr/>
        <a:lstStyle/>
        <a:p>
          <a:endParaRPr lang="cs-CZ"/>
        </a:p>
      </dgm:t>
    </dgm:pt>
    <dgm:pt modelId="{ABE5EAE6-39AA-B44B-971D-C297DDF5D126}" type="sibTrans" cxnId="{09FF2BDE-560C-B242-9A13-FA0FF23045F6}">
      <dgm:prSet/>
      <dgm:spPr>
        <a:xfrm>
          <a:off x="1142926" y="-17254"/>
          <a:ext cx="3200546" cy="3200546"/>
        </a:xfrm>
        <a:prstGeom prst="circularArrow">
          <a:avLst>
            <a:gd name="adj1" fmla="val 5544"/>
            <a:gd name="adj2" fmla="val 330680"/>
            <a:gd name="adj3" fmla="val 13835513"/>
            <a:gd name="adj4" fmla="val 17349805"/>
            <a:gd name="adj5" fmla="val 5757"/>
          </a:avLst>
        </a:prstGeom>
        <a:solidFill>
          <a:srgbClr val="4472C4">
            <a:tint val="40000"/>
            <a:hueOff val="0"/>
            <a:satOff val="0"/>
            <a:lumOff val="0"/>
            <a:alphaOff val="0"/>
          </a:srgbClr>
        </a:solidFill>
        <a:ln>
          <a:noFill/>
        </a:ln>
        <a:effectLst/>
      </dgm:spPr>
      <dgm:t>
        <a:bodyPr/>
        <a:lstStyle/>
        <a:p>
          <a:endParaRPr lang="cs-CZ"/>
        </a:p>
      </dgm:t>
    </dgm:pt>
    <dgm:pt modelId="{DE7608FC-B6D3-EC44-AFDD-3D8CF76A8035}">
      <dgm:prSet phldrT="[Text]"/>
      <dgm:spPr>
        <a:xfrm>
          <a:off x="3311236" y="943771"/>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cs-CZ">
              <a:solidFill>
                <a:sysClr val="window" lastClr="FFFFFF"/>
              </a:solidFill>
              <a:latin typeface="Calibri" panose="020F0502020204030204"/>
              <a:ea typeface="+mn-ea"/>
              <a:cs typeface="+mn-cs"/>
            </a:rPr>
            <a:t>PODZIM</a:t>
          </a:r>
        </a:p>
      </dgm:t>
    </dgm:pt>
    <dgm:pt modelId="{C43A0855-DD9E-D94A-BACA-9B57A219137A}" type="parTrans" cxnId="{32DE6FD6-705E-5A40-864A-5DF1FA9CD13F}">
      <dgm:prSet/>
      <dgm:spPr/>
      <dgm:t>
        <a:bodyPr/>
        <a:lstStyle/>
        <a:p>
          <a:endParaRPr lang="cs-CZ"/>
        </a:p>
      </dgm:t>
    </dgm:pt>
    <dgm:pt modelId="{99B63F6E-7F27-5345-8272-987A39281E07}" type="sibTrans" cxnId="{32DE6FD6-705E-5A40-864A-5DF1FA9CD13F}">
      <dgm:prSet/>
      <dgm:spPr/>
      <dgm:t>
        <a:bodyPr/>
        <a:lstStyle/>
        <a:p>
          <a:endParaRPr lang="cs-CZ"/>
        </a:p>
      </dgm:t>
    </dgm:pt>
    <dgm:pt modelId="{CD845EF9-5148-9147-9BAF-73FAAD6EA83E}">
      <dgm:prSet phldrT="[Text]"/>
      <dgm:spPr>
        <a:xfrm>
          <a:off x="2815429" y="2469707"/>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cs-CZ">
              <a:solidFill>
                <a:sysClr val="window" lastClr="FFFFFF"/>
              </a:solidFill>
              <a:latin typeface="Calibri" panose="020F0502020204030204"/>
              <a:ea typeface="+mn-ea"/>
              <a:cs typeface="+mn-cs"/>
            </a:rPr>
            <a:t>ZIMA </a:t>
          </a:r>
        </a:p>
      </dgm:t>
    </dgm:pt>
    <dgm:pt modelId="{A11A574C-F7E2-EE42-8A7C-A251ACFA73BF}" type="parTrans" cxnId="{C2BB1818-144E-D048-A882-CE503B531C01}">
      <dgm:prSet/>
      <dgm:spPr/>
      <dgm:t>
        <a:bodyPr/>
        <a:lstStyle/>
        <a:p>
          <a:endParaRPr lang="cs-CZ"/>
        </a:p>
      </dgm:t>
    </dgm:pt>
    <dgm:pt modelId="{529E6607-171F-374F-98F3-7DB4D33D1413}" type="sibTrans" cxnId="{C2BB1818-144E-D048-A882-CE503B531C01}">
      <dgm:prSet/>
      <dgm:spPr/>
      <dgm:t>
        <a:bodyPr/>
        <a:lstStyle/>
        <a:p>
          <a:endParaRPr lang="cs-CZ"/>
        </a:p>
      </dgm:t>
    </dgm:pt>
    <dgm:pt modelId="{56711587-37C1-7C42-8F91-9E8BB7CDE70E}">
      <dgm:prSet phldrT="[Text]"/>
      <dgm:spPr>
        <a:xfrm>
          <a:off x="1210966" y="2469707"/>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cs-CZ">
              <a:solidFill>
                <a:sysClr val="window" lastClr="FFFFFF"/>
              </a:solidFill>
              <a:latin typeface="Calibri" panose="020F0502020204030204"/>
              <a:ea typeface="+mn-ea"/>
              <a:cs typeface="+mn-cs"/>
            </a:rPr>
            <a:t>JARO</a:t>
          </a:r>
        </a:p>
      </dgm:t>
    </dgm:pt>
    <dgm:pt modelId="{F8B34DCB-C1D5-8F47-A57F-0C6AB1237BBD}" type="parTrans" cxnId="{6AFAB724-4E8A-024F-B98B-3E946C211464}">
      <dgm:prSet/>
      <dgm:spPr/>
      <dgm:t>
        <a:bodyPr/>
        <a:lstStyle/>
        <a:p>
          <a:endParaRPr lang="cs-CZ"/>
        </a:p>
      </dgm:t>
    </dgm:pt>
    <dgm:pt modelId="{9DBF27B4-51FC-7C4C-A9DE-12FFA2A0C802}" type="sibTrans" cxnId="{6AFAB724-4E8A-024F-B98B-3E946C211464}">
      <dgm:prSet/>
      <dgm:spPr/>
      <dgm:t>
        <a:bodyPr/>
        <a:lstStyle/>
        <a:p>
          <a:endParaRPr lang="cs-CZ"/>
        </a:p>
      </dgm:t>
    </dgm:pt>
    <dgm:pt modelId="{6438E51A-6888-9B44-B502-180643F41976}">
      <dgm:prSet phldrT="[Text]"/>
      <dgm:spPr>
        <a:xfrm>
          <a:off x="715159" y="943771"/>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cs-CZ">
              <a:solidFill>
                <a:sysClr val="window" lastClr="FFFFFF"/>
              </a:solidFill>
              <a:latin typeface="Calibri" panose="020F0502020204030204"/>
              <a:ea typeface="+mn-ea"/>
              <a:cs typeface="+mn-cs"/>
            </a:rPr>
            <a:t>LÉTO</a:t>
          </a:r>
        </a:p>
      </dgm:t>
    </dgm:pt>
    <dgm:pt modelId="{11B6587E-B56F-C541-97F4-61D5265E1358}" type="parTrans" cxnId="{19AC1241-F4D8-1643-89FD-6D1C7B2FFFCA}">
      <dgm:prSet/>
      <dgm:spPr/>
      <dgm:t>
        <a:bodyPr/>
        <a:lstStyle/>
        <a:p>
          <a:endParaRPr lang="cs-CZ"/>
        </a:p>
      </dgm:t>
    </dgm:pt>
    <dgm:pt modelId="{E2D887EF-5AFB-9E4B-B902-E42D26892FDC}" type="sibTrans" cxnId="{19AC1241-F4D8-1643-89FD-6D1C7B2FFFCA}">
      <dgm:prSet/>
      <dgm:spPr/>
      <dgm:t>
        <a:bodyPr/>
        <a:lstStyle/>
        <a:p>
          <a:endParaRPr lang="cs-CZ"/>
        </a:p>
      </dgm:t>
    </dgm:pt>
    <dgm:pt modelId="{AA1996A6-1E4E-6E4B-B26F-31A2FB813BD3}" type="pres">
      <dgm:prSet presAssocID="{FDDDDE0E-88C8-B445-BB1E-C9F643E3E982}" presName="Name0" presStyleCnt="0">
        <dgm:presLayoutVars>
          <dgm:dir/>
          <dgm:resizeHandles val="exact"/>
        </dgm:presLayoutVars>
      </dgm:prSet>
      <dgm:spPr/>
    </dgm:pt>
    <dgm:pt modelId="{FBD0FFDA-4198-8E4B-8231-ABD8263B9B0E}" type="pres">
      <dgm:prSet presAssocID="{FDDDDE0E-88C8-B445-BB1E-C9F643E3E982}" presName="cycle" presStyleCnt="0"/>
      <dgm:spPr/>
    </dgm:pt>
    <dgm:pt modelId="{8F1AD7E6-DA86-1E4E-92C1-E2346AD69358}" type="pres">
      <dgm:prSet presAssocID="{E769DB4E-C40E-5B40-A2E3-22CE90B0CBE8}" presName="nodeFirstNode" presStyleLbl="node1" presStyleIdx="0" presStyleCnt="5">
        <dgm:presLayoutVars>
          <dgm:bulletEnabled val="1"/>
        </dgm:presLayoutVars>
      </dgm:prSet>
      <dgm:spPr/>
    </dgm:pt>
    <dgm:pt modelId="{E45473F7-4344-DC47-9ABF-DAC491CD57E1}" type="pres">
      <dgm:prSet presAssocID="{ABE5EAE6-39AA-B44B-971D-C297DDF5D126}" presName="sibTransFirstNode" presStyleLbl="bgShp" presStyleIdx="0" presStyleCnt="1"/>
      <dgm:spPr/>
    </dgm:pt>
    <dgm:pt modelId="{455F29E0-C2A9-724A-9C2A-F483BB5F2B50}" type="pres">
      <dgm:prSet presAssocID="{DE7608FC-B6D3-EC44-AFDD-3D8CF76A8035}" presName="nodeFollowingNodes" presStyleLbl="node1" presStyleIdx="1" presStyleCnt="5">
        <dgm:presLayoutVars>
          <dgm:bulletEnabled val="1"/>
        </dgm:presLayoutVars>
      </dgm:prSet>
      <dgm:spPr/>
    </dgm:pt>
    <dgm:pt modelId="{61250DD0-D670-414D-B016-FFED91710116}" type="pres">
      <dgm:prSet presAssocID="{CD845EF9-5148-9147-9BAF-73FAAD6EA83E}" presName="nodeFollowingNodes" presStyleLbl="node1" presStyleIdx="2" presStyleCnt="5">
        <dgm:presLayoutVars>
          <dgm:bulletEnabled val="1"/>
        </dgm:presLayoutVars>
      </dgm:prSet>
      <dgm:spPr/>
    </dgm:pt>
    <dgm:pt modelId="{ADC6FADF-3CD5-7048-97B0-A412CE1DF792}" type="pres">
      <dgm:prSet presAssocID="{56711587-37C1-7C42-8F91-9E8BB7CDE70E}" presName="nodeFollowingNodes" presStyleLbl="node1" presStyleIdx="3" presStyleCnt="5">
        <dgm:presLayoutVars>
          <dgm:bulletEnabled val="1"/>
        </dgm:presLayoutVars>
      </dgm:prSet>
      <dgm:spPr/>
    </dgm:pt>
    <dgm:pt modelId="{7AFE84A3-1BCE-5046-9ED6-491AE6BD2FBE}" type="pres">
      <dgm:prSet presAssocID="{6438E51A-6888-9B44-B502-180643F41976}" presName="nodeFollowingNodes" presStyleLbl="node1" presStyleIdx="4" presStyleCnt="5">
        <dgm:presLayoutVars>
          <dgm:bulletEnabled val="1"/>
        </dgm:presLayoutVars>
      </dgm:prSet>
      <dgm:spPr/>
    </dgm:pt>
  </dgm:ptLst>
  <dgm:cxnLst>
    <dgm:cxn modelId="{C2BB1818-144E-D048-A882-CE503B531C01}" srcId="{FDDDDE0E-88C8-B445-BB1E-C9F643E3E982}" destId="{CD845EF9-5148-9147-9BAF-73FAAD6EA83E}" srcOrd="2" destOrd="0" parTransId="{A11A574C-F7E2-EE42-8A7C-A251ACFA73BF}" sibTransId="{529E6607-171F-374F-98F3-7DB4D33D1413}"/>
    <dgm:cxn modelId="{6AFAB724-4E8A-024F-B98B-3E946C211464}" srcId="{FDDDDE0E-88C8-B445-BB1E-C9F643E3E982}" destId="{56711587-37C1-7C42-8F91-9E8BB7CDE70E}" srcOrd="3" destOrd="0" parTransId="{F8B34DCB-C1D5-8F47-A57F-0C6AB1237BBD}" sibTransId="{9DBF27B4-51FC-7C4C-A9DE-12FFA2A0C802}"/>
    <dgm:cxn modelId="{19AC1241-F4D8-1643-89FD-6D1C7B2FFFCA}" srcId="{FDDDDE0E-88C8-B445-BB1E-C9F643E3E982}" destId="{6438E51A-6888-9B44-B502-180643F41976}" srcOrd="4" destOrd="0" parTransId="{11B6587E-B56F-C541-97F4-61D5265E1358}" sibTransId="{E2D887EF-5AFB-9E4B-B902-E42D26892FDC}"/>
    <dgm:cxn modelId="{FB4DB964-CA63-F64C-B042-71FFBDE75210}" type="presOf" srcId="{6438E51A-6888-9B44-B502-180643F41976}" destId="{7AFE84A3-1BCE-5046-9ED6-491AE6BD2FBE}" srcOrd="0" destOrd="0" presId="urn:microsoft.com/office/officeart/2005/8/layout/cycle3"/>
    <dgm:cxn modelId="{9E158577-BC31-C44C-9B63-A2EC2816FBB0}" type="presOf" srcId="{FDDDDE0E-88C8-B445-BB1E-C9F643E3E982}" destId="{AA1996A6-1E4E-6E4B-B26F-31A2FB813BD3}" srcOrd="0" destOrd="0" presId="urn:microsoft.com/office/officeart/2005/8/layout/cycle3"/>
    <dgm:cxn modelId="{F8B8C1A4-7C1B-9A49-AA2E-09D05BDE954E}" type="presOf" srcId="{56711587-37C1-7C42-8F91-9E8BB7CDE70E}" destId="{ADC6FADF-3CD5-7048-97B0-A412CE1DF792}" srcOrd="0" destOrd="0" presId="urn:microsoft.com/office/officeart/2005/8/layout/cycle3"/>
    <dgm:cxn modelId="{04891FA9-0B57-9F4E-93EA-8541F29CB1A6}" type="presOf" srcId="{ABE5EAE6-39AA-B44B-971D-C297DDF5D126}" destId="{E45473F7-4344-DC47-9ABF-DAC491CD57E1}" srcOrd="0" destOrd="0" presId="urn:microsoft.com/office/officeart/2005/8/layout/cycle3"/>
    <dgm:cxn modelId="{20FE25D2-CFA6-D346-A730-0B7F0C61D14A}" type="presOf" srcId="{CD845EF9-5148-9147-9BAF-73FAAD6EA83E}" destId="{61250DD0-D670-414D-B016-FFED91710116}" srcOrd="0" destOrd="0" presId="urn:microsoft.com/office/officeart/2005/8/layout/cycle3"/>
    <dgm:cxn modelId="{32DE6FD6-705E-5A40-864A-5DF1FA9CD13F}" srcId="{FDDDDE0E-88C8-B445-BB1E-C9F643E3E982}" destId="{DE7608FC-B6D3-EC44-AFDD-3D8CF76A8035}" srcOrd="1" destOrd="0" parTransId="{C43A0855-DD9E-D94A-BACA-9B57A219137A}" sibTransId="{99B63F6E-7F27-5345-8272-987A39281E07}"/>
    <dgm:cxn modelId="{09FF2BDE-560C-B242-9A13-FA0FF23045F6}" srcId="{FDDDDE0E-88C8-B445-BB1E-C9F643E3E982}" destId="{E769DB4E-C40E-5B40-A2E3-22CE90B0CBE8}" srcOrd="0" destOrd="0" parTransId="{6D6463A6-310B-6544-8DA7-E4302CFD18F2}" sibTransId="{ABE5EAE6-39AA-B44B-971D-C297DDF5D126}"/>
    <dgm:cxn modelId="{F3D288F0-E2F6-7840-86DA-F6AC8D0DA6A2}" type="presOf" srcId="{DE7608FC-B6D3-EC44-AFDD-3D8CF76A8035}" destId="{455F29E0-C2A9-724A-9C2A-F483BB5F2B50}" srcOrd="0" destOrd="0" presId="urn:microsoft.com/office/officeart/2005/8/layout/cycle3"/>
    <dgm:cxn modelId="{82F3B6F0-551B-1741-989F-7CF1DF87C0EF}" type="presOf" srcId="{E769DB4E-C40E-5B40-A2E3-22CE90B0CBE8}" destId="{8F1AD7E6-DA86-1E4E-92C1-E2346AD69358}" srcOrd="0" destOrd="0" presId="urn:microsoft.com/office/officeart/2005/8/layout/cycle3"/>
    <dgm:cxn modelId="{BA18EA14-F493-4D41-9FFA-F1B058729D34}" type="presParOf" srcId="{AA1996A6-1E4E-6E4B-B26F-31A2FB813BD3}" destId="{FBD0FFDA-4198-8E4B-8231-ABD8263B9B0E}" srcOrd="0" destOrd="0" presId="urn:microsoft.com/office/officeart/2005/8/layout/cycle3"/>
    <dgm:cxn modelId="{21804ECE-1FC3-6945-98C8-1512C95A4C72}" type="presParOf" srcId="{FBD0FFDA-4198-8E4B-8231-ABD8263B9B0E}" destId="{8F1AD7E6-DA86-1E4E-92C1-E2346AD69358}" srcOrd="0" destOrd="0" presId="urn:microsoft.com/office/officeart/2005/8/layout/cycle3"/>
    <dgm:cxn modelId="{DA3B2105-1D45-D746-AEC6-BCB2DB2D5DFE}" type="presParOf" srcId="{FBD0FFDA-4198-8E4B-8231-ABD8263B9B0E}" destId="{E45473F7-4344-DC47-9ABF-DAC491CD57E1}" srcOrd="1" destOrd="0" presId="urn:microsoft.com/office/officeart/2005/8/layout/cycle3"/>
    <dgm:cxn modelId="{8E63127D-7C81-E944-B9F5-3E46EC1EA8D1}" type="presParOf" srcId="{FBD0FFDA-4198-8E4B-8231-ABD8263B9B0E}" destId="{455F29E0-C2A9-724A-9C2A-F483BB5F2B50}" srcOrd="2" destOrd="0" presId="urn:microsoft.com/office/officeart/2005/8/layout/cycle3"/>
    <dgm:cxn modelId="{E4ABACC7-9799-2643-BD21-D886FF6F68D9}" type="presParOf" srcId="{FBD0FFDA-4198-8E4B-8231-ABD8263B9B0E}" destId="{61250DD0-D670-414D-B016-FFED91710116}" srcOrd="3" destOrd="0" presId="urn:microsoft.com/office/officeart/2005/8/layout/cycle3"/>
    <dgm:cxn modelId="{606E6980-7CAB-2649-9B7C-E03FB02746D2}" type="presParOf" srcId="{FBD0FFDA-4198-8E4B-8231-ABD8263B9B0E}" destId="{ADC6FADF-3CD5-7048-97B0-A412CE1DF792}" srcOrd="4" destOrd="0" presId="urn:microsoft.com/office/officeart/2005/8/layout/cycle3"/>
    <dgm:cxn modelId="{D7EC6CDE-A307-B244-B05B-C9D7EBF87025}" type="presParOf" srcId="{FBD0FFDA-4198-8E4B-8231-ABD8263B9B0E}" destId="{7AFE84A3-1BCE-5046-9ED6-491AE6BD2FBE}" srcOrd="5"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DF1721-8273-374A-8F2C-8FDBEC31AD18}">
      <dsp:nvSpPr>
        <dsp:cNvPr id="0" name=""/>
        <dsp:cNvSpPr/>
      </dsp:nvSpPr>
      <dsp:spPr>
        <a:xfrm>
          <a:off x="2" y="1233574"/>
          <a:ext cx="1369390" cy="646985"/>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Statutární zástupce školy</a:t>
          </a:r>
        </a:p>
      </dsp:txBody>
      <dsp:txXfrm>
        <a:off x="18952" y="1252524"/>
        <a:ext cx="1331490" cy="609085"/>
      </dsp:txXfrm>
    </dsp:sp>
    <dsp:sp modelId="{9EBFE566-48E3-8D43-ADB0-9CFBB797F31D}">
      <dsp:nvSpPr>
        <dsp:cNvPr id="0" name=""/>
        <dsp:cNvSpPr/>
      </dsp:nvSpPr>
      <dsp:spPr>
        <a:xfrm>
          <a:off x="1369393" y="1545685"/>
          <a:ext cx="381765" cy="22763"/>
        </a:xfrm>
        <a:custGeom>
          <a:avLst/>
          <a:gdLst/>
          <a:ahLst/>
          <a:cxnLst/>
          <a:rect l="0" t="0" r="0" b="0"/>
          <a:pathLst>
            <a:path>
              <a:moveTo>
                <a:pt x="0" y="11381"/>
              </a:moveTo>
              <a:lnTo>
                <a:pt x="381765" y="11381"/>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chemeClr val="lt1"/>
            </a:solidFill>
          </a:endParaRPr>
        </a:p>
      </dsp:txBody>
      <dsp:txXfrm>
        <a:off x="1550731" y="1547522"/>
        <a:ext cx="19088" cy="19088"/>
      </dsp:txXfrm>
    </dsp:sp>
    <dsp:sp modelId="{37B393CC-8446-4D4C-BB4B-2B6B8275E614}">
      <dsp:nvSpPr>
        <dsp:cNvPr id="0" name=""/>
        <dsp:cNvSpPr/>
      </dsp:nvSpPr>
      <dsp:spPr>
        <a:xfrm>
          <a:off x="1751158" y="1293963"/>
          <a:ext cx="1439807" cy="526208"/>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Vedoucí vychovatelka </a:t>
          </a:r>
        </a:p>
        <a:p>
          <a:pPr marL="0" lvl="0" indent="0" algn="ctr" defTabSz="400050">
            <a:lnSpc>
              <a:spcPct val="90000"/>
            </a:lnSpc>
            <a:spcBef>
              <a:spcPct val="0"/>
            </a:spcBef>
            <a:spcAft>
              <a:spcPct val="35000"/>
            </a:spcAft>
            <a:buNone/>
          </a:pPr>
          <a:r>
            <a:rPr lang="cs-CZ" sz="900" kern="1200"/>
            <a:t>(V. oddělení)</a:t>
          </a:r>
        </a:p>
      </dsp:txBody>
      <dsp:txXfrm>
        <a:off x="1766570" y="1309375"/>
        <a:ext cx="1408983" cy="495384"/>
      </dsp:txXfrm>
    </dsp:sp>
    <dsp:sp modelId="{9C56736B-94DB-0449-AF52-A015C740E6A0}">
      <dsp:nvSpPr>
        <dsp:cNvPr id="0" name=""/>
        <dsp:cNvSpPr/>
      </dsp:nvSpPr>
      <dsp:spPr>
        <a:xfrm rot="17199297">
          <a:off x="2712838" y="903586"/>
          <a:ext cx="1340431" cy="22763"/>
        </a:xfrm>
        <a:custGeom>
          <a:avLst/>
          <a:gdLst/>
          <a:ahLst/>
          <a:cxnLst/>
          <a:rect l="0" t="0" r="0" b="0"/>
          <a:pathLst>
            <a:path>
              <a:moveTo>
                <a:pt x="0" y="11381"/>
              </a:moveTo>
              <a:lnTo>
                <a:pt x="1340431" y="1138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chemeClr val="lt1"/>
            </a:solidFill>
          </a:endParaRPr>
        </a:p>
      </dsp:txBody>
      <dsp:txXfrm>
        <a:off x="3349543" y="881457"/>
        <a:ext cx="67021" cy="67021"/>
      </dsp:txXfrm>
    </dsp:sp>
    <dsp:sp modelId="{79D6141B-DAE2-B643-A420-CBD74163F21E}">
      <dsp:nvSpPr>
        <dsp:cNvPr id="0" name=""/>
        <dsp:cNvSpPr/>
      </dsp:nvSpPr>
      <dsp:spPr>
        <a:xfrm>
          <a:off x="3575143" y="70500"/>
          <a:ext cx="809476" cy="404738"/>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Vychovatelka</a:t>
          </a:r>
        </a:p>
        <a:p>
          <a:pPr marL="0" lvl="0" indent="0" algn="ctr" defTabSz="400050">
            <a:lnSpc>
              <a:spcPct val="90000"/>
            </a:lnSpc>
            <a:spcBef>
              <a:spcPct val="0"/>
            </a:spcBef>
            <a:spcAft>
              <a:spcPct val="35000"/>
            </a:spcAft>
            <a:buNone/>
          </a:pPr>
          <a:r>
            <a:rPr lang="cs-CZ" sz="900" kern="1200"/>
            <a:t>(I. oddělení)</a:t>
          </a:r>
        </a:p>
      </dsp:txBody>
      <dsp:txXfrm>
        <a:off x="3586997" y="82354"/>
        <a:ext cx="785768" cy="381030"/>
      </dsp:txXfrm>
    </dsp:sp>
    <dsp:sp modelId="{8EB5D452-A711-5F4B-8091-A1F397E92173}">
      <dsp:nvSpPr>
        <dsp:cNvPr id="0" name=""/>
        <dsp:cNvSpPr/>
      </dsp:nvSpPr>
      <dsp:spPr>
        <a:xfrm rot="19143691">
          <a:off x="2973756" y="963781"/>
          <a:ext cx="1776132" cy="22763"/>
        </a:xfrm>
        <a:custGeom>
          <a:avLst/>
          <a:gdLst/>
          <a:ahLst/>
          <a:cxnLst/>
          <a:rect l="0" t="0" r="0" b="0"/>
          <a:pathLst>
            <a:path>
              <a:moveTo>
                <a:pt x="0" y="11381"/>
              </a:moveTo>
              <a:lnTo>
                <a:pt x="1776132" y="1138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cs-CZ" sz="600" kern="1200">
            <a:solidFill>
              <a:schemeClr val="lt1"/>
            </a:solidFill>
          </a:endParaRPr>
        </a:p>
      </dsp:txBody>
      <dsp:txXfrm>
        <a:off x="3817419" y="930759"/>
        <a:ext cx="88806" cy="88806"/>
      </dsp:txXfrm>
    </dsp:sp>
    <dsp:sp modelId="{0A742182-F62E-1D43-BE27-7222B8CC06C5}">
      <dsp:nvSpPr>
        <dsp:cNvPr id="0" name=""/>
        <dsp:cNvSpPr/>
      </dsp:nvSpPr>
      <dsp:spPr>
        <a:xfrm>
          <a:off x="4532680" y="190889"/>
          <a:ext cx="809476" cy="404738"/>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Vychovatelka (II. oddělení)</a:t>
          </a:r>
        </a:p>
      </dsp:txBody>
      <dsp:txXfrm>
        <a:off x="4544534" y="202743"/>
        <a:ext cx="785768" cy="381030"/>
      </dsp:txXfrm>
    </dsp:sp>
    <dsp:sp modelId="{5545F123-19CC-BB4F-94DE-45A114AD3113}">
      <dsp:nvSpPr>
        <dsp:cNvPr id="0" name=""/>
        <dsp:cNvSpPr/>
      </dsp:nvSpPr>
      <dsp:spPr>
        <a:xfrm rot="20202528">
          <a:off x="3131445" y="1256890"/>
          <a:ext cx="1460756" cy="22763"/>
        </a:xfrm>
        <a:custGeom>
          <a:avLst/>
          <a:gdLst/>
          <a:ahLst/>
          <a:cxnLst/>
          <a:rect l="0" t="0" r="0" b="0"/>
          <a:pathLst>
            <a:path>
              <a:moveTo>
                <a:pt x="0" y="11381"/>
              </a:moveTo>
              <a:lnTo>
                <a:pt x="1460756" y="1138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chemeClr val="lt1"/>
            </a:solidFill>
          </a:endParaRPr>
        </a:p>
      </dsp:txBody>
      <dsp:txXfrm>
        <a:off x="3825304" y="1231753"/>
        <a:ext cx="73037" cy="73037"/>
      </dsp:txXfrm>
    </dsp:sp>
    <dsp:sp modelId="{4C088876-7F90-9D42-8C18-28F637F6A251}">
      <dsp:nvSpPr>
        <dsp:cNvPr id="0" name=""/>
        <dsp:cNvSpPr/>
      </dsp:nvSpPr>
      <dsp:spPr>
        <a:xfrm>
          <a:off x="4532680" y="777108"/>
          <a:ext cx="809476" cy="404738"/>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Vychovatelka (III. oddělení)</a:t>
          </a:r>
        </a:p>
      </dsp:txBody>
      <dsp:txXfrm>
        <a:off x="4544534" y="788962"/>
        <a:ext cx="785768" cy="381030"/>
      </dsp:txXfrm>
    </dsp:sp>
    <dsp:sp modelId="{C5FB6245-4823-1D48-AC01-A4F1A3C8796F}">
      <dsp:nvSpPr>
        <dsp:cNvPr id="0" name=""/>
        <dsp:cNvSpPr/>
      </dsp:nvSpPr>
      <dsp:spPr>
        <a:xfrm rot="65876">
          <a:off x="3190841" y="1558624"/>
          <a:ext cx="1350583" cy="22763"/>
        </a:xfrm>
        <a:custGeom>
          <a:avLst/>
          <a:gdLst/>
          <a:ahLst/>
          <a:cxnLst/>
          <a:rect l="0" t="0" r="0" b="0"/>
          <a:pathLst>
            <a:path>
              <a:moveTo>
                <a:pt x="0" y="11381"/>
              </a:moveTo>
              <a:lnTo>
                <a:pt x="1350583" y="1138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chemeClr val="lt1"/>
            </a:solidFill>
          </a:endParaRPr>
        </a:p>
      </dsp:txBody>
      <dsp:txXfrm>
        <a:off x="3832369" y="1536241"/>
        <a:ext cx="67529" cy="67529"/>
      </dsp:txXfrm>
    </dsp:sp>
    <dsp:sp modelId="{085F7E7D-0AD6-DB46-A44F-C9C3E77F2997}">
      <dsp:nvSpPr>
        <dsp:cNvPr id="0" name=""/>
        <dsp:cNvSpPr/>
      </dsp:nvSpPr>
      <dsp:spPr>
        <a:xfrm>
          <a:off x="4541301" y="1380576"/>
          <a:ext cx="809476" cy="404738"/>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Vychovatelka (IV. oddělení)</a:t>
          </a:r>
        </a:p>
      </dsp:txBody>
      <dsp:txXfrm>
        <a:off x="4553155" y="1392430"/>
        <a:ext cx="785768" cy="381030"/>
      </dsp:txXfrm>
    </dsp:sp>
    <dsp:sp modelId="{5E891A39-EEC6-784D-A2E0-E12702540ED6}">
      <dsp:nvSpPr>
        <dsp:cNvPr id="0" name=""/>
        <dsp:cNvSpPr/>
      </dsp:nvSpPr>
      <dsp:spPr>
        <a:xfrm rot="1446727">
          <a:off x="3125600" y="1851734"/>
          <a:ext cx="1498317" cy="22763"/>
        </a:xfrm>
        <a:custGeom>
          <a:avLst/>
          <a:gdLst/>
          <a:ahLst/>
          <a:cxnLst/>
          <a:rect l="0" t="0" r="0" b="0"/>
          <a:pathLst>
            <a:path>
              <a:moveTo>
                <a:pt x="0" y="11381"/>
              </a:moveTo>
              <a:lnTo>
                <a:pt x="1498317" y="1138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chemeClr val="lt1"/>
            </a:solidFill>
          </a:endParaRPr>
        </a:p>
      </dsp:txBody>
      <dsp:txXfrm>
        <a:off x="3837300" y="1825657"/>
        <a:ext cx="74915" cy="74915"/>
      </dsp:txXfrm>
    </dsp:sp>
    <dsp:sp modelId="{48CF2F9B-75F7-3D49-9D96-3BBDA5F9D710}">
      <dsp:nvSpPr>
        <dsp:cNvPr id="0" name=""/>
        <dsp:cNvSpPr/>
      </dsp:nvSpPr>
      <dsp:spPr>
        <a:xfrm>
          <a:off x="4558551" y="1966795"/>
          <a:ext cx="809476" cy="404738"/>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Vychovatelka (VI. oddělení)</a:t>
          </a:r>
        </a:p>
      </dsp:txBody>
      <dsp:txXfrm>
        <a:off x="4570405" y="1978649"/>
        <a:ext cx="785768" cy="381030"/>
      </dsp:txXfrm>
    </dsp:sp>
    <dsp:sp modelId="{917F1550-90B1-FF4C-86CC-8F6F1A86A3CF}">
      <dsp:nvSpPr>
        <dsp:cNvPr id="0" name=""/>
        <dsp:cNvSpPr/>
      </dsp:nvSpPr>
      <dsp:spPr>
        <a:xfrm rot="2398544">
          <a:off x="2982447" y="2118962"/>
          <a:ext cx="1784622" cy="22763"/>
        </a:xfrm>
        <a:custGeom>
          <a:avLst/>
          <a:gdLst/>
          <a:ahLst/>
          <a:cxnLst/>
          <a:rect l="0" t="0" r="0" b="0"/>
          <a:pathLst>
            <a:path>
              <a:moveTo>
                <a:pt x="0" y="11381"/>
              </a:moveTo>
              <a:lnTo>
                <a:pt x="1784622" y="1138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cs-CZ" sz="600" kern="1200">
            <a:solidFill>
              <a:schemeClr val="lt1"/>
            </a:solidFill>
          </a:endParaRPr>
        </a:p>
      </dsp:txBody>
      <dsp:txXfrm>
        <a:off x="3830143" y="2085728"/>
        <a:ext cx="89231" cy="89231"/>
      </dsp:txXfrm>
    </dsp:sp>
    <dsp:sp modelId="{1E5A8AD4-A5E4-B44A-B1C6-9A3D19E697A5}">
      <dsp:nvSpPr>
        <dsp:cNvPr id="0" name=""/>
        <dsp:cNvSpPr/>
      </dsp:nvSpPr>
      <dsp:spPr>
        <a:xfrm>
          <a:off x="4558551" y="2501252"/>
          <a:ext cx="809476" cy="404738"/>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Vychovatelka (VII. oddělení)</a:t>
          </a:r>
        </a:p>
      </dsp:txBody>
      <dsp:txXfrm>
        <a:off x="4570405" y="2513106"/>
        <a:ext cx="785768" cy="381030"/>
      </dsp:txXfrm>
    </dsp:sp>
    <dsp:sp modelId="{948A6ED5-4071-4540-80FF-87F6CE98EFB3}">
      <dsp:nvSpPr>
        <dsp:cNvPr id="0" name=""/>
        <dsp:cNvSpPr/>
      </dsp:nvSpPr>
      <dsp:spPr>
        <a:xfrm rot="4323299">
          <a:off x="2720844" y="2192098"/>
          <a:ext cx="1358935" cy="22763"/>
        </a:xfrm>
        <a:custGeom>
          <a:avLst/>
          <a:gdLst/>
          <a:ahLst/>
          <a:cxnLst/>
          <a:rect l="0" t="0" r="0" b="0"/>
          <a:pathLst>
            <a:path>
              <a:moveTo>
                <a:pt x="0" y="11381"/>
              </a:moveTo>
              <a:lnTo>
                <a:pt x="1358935" y="1138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chemeClr val="lt1"/>
            </a:solidFill>
          </a:endParaRPr>
        </a:p>
      </dsp:txBody>
      <dsp:txXfrm>
        <a:off x="3366339" y="2169506"/>
        <a:ext cx="67946" cy="67946"/>
      </dsp:txXfrm>
    </dsp:sp>
    <dsp:sp modelId="{6B827CE2-0BD2-204F-9696-766E267E31BD}">
      <dsp:nvSpPr>
        <dsp:cNvPr id="0" name=""/>
        <dsp:cNvSpPr/>
      </dsp:nvSpPr>
      <dsp:spPr>
        <a:xfrm>
          <a:off x="3609659" y="2647524"/>
          <a:ext cx="809476" cy="404738"/>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Vychovatelka (VIII. oddělení)</a:t>
          </a:r>
        </a:p>
      </dsp:txBody>
      <dsp:txXfrm>
        <a:off x="3621513" y="2659378"/>
        <a:ext cx="785768" cy="3810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473F7-4344-DC47-9ABF-DAC491CD57E1}">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F1AD7E6-DA86-1E4E-92C1-E2346AD69358}">
      <dsp:nvSpPr>
        <dsp:cNvPr id="0" name=""/>
        <dsp:cNvSpPr/>
      </dsp:nvSpPr>
      <dsp:spPr>
        <a:xfrm>
          <a:off x="2013198" y="691"/>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cs-CZ" sz="1800" kern="1200">
              <a:solidFill>
                <a:sysClr val="window" lastClr="FFFFFF"/>
              </a:solidFill>
              <a:latin typeface="Calibri" panose="020F0502020204030204"/>
              <a:ea typeface="+mn-ea"/>
              <a:cs typeface="+mn-cs"/>
            </a:rPr>
            <a:t>ZAHÁJENÍ  PROJEKTU</a:t>
          </a:r>
        </a:p>
      </dsp:txBody>
      <dsp:txXfrm>
        <a:off x="2048834" y="36327"/>
        <a:ext cx="1388731" cy="658729"/>
      </dsp:txXfrm>
    </dsp:sp>
    <dsp:sp modelId="{455F29E0-C2A9-724A-9C2A-F483BB5F2B50}">
      <dsp:nvSpPr>
        <dsp:cNvPr id="0" name=""/>
        <dsp:cNvSpPr/>
      </dsp:nvSpPr>
      <dsp:spPr>
        <a:xfrm>
          <a:off x="3311236" y="943771"/>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cs-CZ" sz="1800" kern="1200">
              <a:solidFill>
                <a:sysClr val="window" lastClr="FFFFFF"/>
              </a:solidFill>
              <a:latin typeface="Calibri" panose="020F0502020204030204"/>
              <a:ea typeface="+mn-ea"/>
              <a:cs typeface="+mn-cs"/>
            </a:rPr>
            <a:t>PODZIM</a:t>
          </a:r>
        </a:p>
      </dsp:txBody>
      <dsp:txXfrm>
        <a:off x="3346872" y="979407"/>
        <a:ext cx="1388731" cy="658729"/>
      </dsp:txXfrm>
    </dsp:sp>
    <dsp:sp modelId="{61250DD0-D670-414D-B016-FFED91710116}">
      <dsp:nvSpPr>
        <dsp:cNvPr id="0" name=""/>
        <dsp:cNvSpPr/>
      </dsp:nvSpPr>
      <dsp:spPr>
        <a:xfrm>
          <a:off x="2815429" y="2469707"/>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cs-CZ" sz="1800" kern="1200">
              <a:solidFill>
                <a:sysClr val="window" lastClr="FFFFFF"/>
              </a:solidFill>
              <a:latin typeface="Calibri" panose="020F0502020204030204"/>
              <a:ea typeface="+mn-ea"/>
              <a:cs typeface="+mn-cs"/>
            </a:rPr>
            <a:t>ZIMA </a:t>
          </a:r>
        </a:p>
      </dsp:txBody>
      <dsp:txXfrm>
        <a:off x="2851065" y="2505343"/>
        <a:ext cx="1388731" cy="658729"/>
      </dsp:txXfrm>
    </dsp:sp>
    <dsp:sp modelId="{ADC6FADF-3CD5-7048-97B0-A412CE1DF792}">
      <dsp:nvSpPr>
        <dsp:cNvPr id="0" name=""/>
        <dsp:cNvSpPr/>
      </dsp:nvSpPr>
      <dsp:spPr>
        <a:xfrm>
          <a:off x="1210966" y="2469707"/>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cs-CZ" sz="1800" kern="1200">
              <a:solidFill>
                <a:sysClr val="window" lastClr="FFFFFF"/>
              </a:solidFill>
              <a:latin typeface="Calibri" panose="020F0502020204030204"/>
              <a:ea typeface="+mn-ea"/>
              <a:cs typeface="+mn-cs"/>
            </a:rPr>
            <a:t>JARO</a:t>
          </a:r>
        </a:p>
      </dsp:txBody>
      <dsp:txXfrm>
        <a:off x="1246602" y="2505343"/>
        <a:ext cx="1388731" cy="658729"/>
      </dsp:txXfrm>
    </dsp:sp>
    <dsp:sp modelId="{7AFE84A3-1BCE-5046-9ED6-491AE6BD2FBE}">
      <dsp:nvSpPr>
        <dsp:cNvPr id="0" name=""/>
        <dsp:cNvSpPr/>
      </dsp:nvSpPr>
      <dsp:spPr>
        <a:xfrm>
          <a:off x="715159" y="943771"/>
          <a:ext cx="1460003" cy="730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cs-CZ" sz="1800" kern="1200">
              <a:solidFill>
                <a:sysClr val="window" lastClr="FFFFFF"/>
              </a:solidFill>
              <a:latin typeface="Calibri" panose="020F0502020204030204"/>
              <a:ea typeface="+mn-ea"/>
              <a:cs typeface="+mn-cs"/>
            </a:rPr>
            <a:t>LÉTO</a:t>
          </a:r>
        </a:p>
      </dsp:txBody>
      <dsp:txXfrm>
        <a:off x="750795" y="97940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66C9-A15A-BA48-8825-988B052F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80</Pages>
  <Words>17541</Words>
  <Characters>103493</Characters>
  <Application>Microsoft Office Word</Application>
  <DocSecurity>0</DocSecurity>
  <Lines>862</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Neprašová</dc:creator>
  <cp:keywords/>
  <dc:description/>
  <cp:lastModifiedBy>Radek Luňák</cp:lastModifiedBy>
  <cp:revision>594</cp:revision>
  <dcterms:created xsi:type="dcterms:W3CDTF">2019-09-04T14:27:00Z</dcterms:created>
  <dcterms:modified xsi:type="dcterms:W3CDTF">2020-06-19T09:25:00Z</dcterms:modified>
</cp:coreProperties>
</file>