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imes New Roman"/>
          <w:color w:val="4F81BD" w:themeColor="accent1"/>
          <w:sz w:val="24"/>
          <w:szCs w:val="24"/>
          <w:lang w:eastAsia="en-US"/>
        </w:rPr>
        <w:id w:val="633223883"/>
        <w:docPartObj>
          <w:docPartGallery w:val="Cover Pages"/>
          <w:docPartUnique/>
        </w:docPartObj>
      </w:sdtPr>
      <w:sdtEndPr>
        <w:rPr>
          <w:color w:val="auto"/>
          <w:sz w:val="32"/>
        </w:rPr>
      </w:sdtEndPr>
      <w:sdtContent>
        <w:p w:rsidR="00FB4549" w:rsidRPr="00A07A10" w:rsidRDefault="00FB4549" w:rsidP="00DD208B">
          <w:pPr>
            <w:pStyle w:val="Bezmezer"/>
            <w:spacing w:line="360" w:lineRule="auto"/>
            <w:jc w:val="center"/>
            <w:rPr>
              <w:rFonts w:ascii="Times New Roman" w:hAnsi="Times New Roman" w:cs="Times New Roman"/>
              <w:color w:val="4F81BD" w:themeColor="accent1"/>
              <w:sz w:val="24"/>
              <w:szCs w:val="24"/>
            </w:rPr>
          </w:pPr>
        </w:p>
        <w:p w:rsidR="00FB4549" w:rsidRPr="00A07A10" w:rsidRDefault="00FB4549" w:rsidP="00DD208B">
          <w:pPr>
            <w:pStyle w:val="Bezmezer"/>
            <w:spacing w:line="360" w:lineRule="auto"/>
            <w:jc w:val="center"/>
            <w:rPr>
              <w:rFonts w:ascii="Times New Roman" w:hAnsi="Times New Roman" w:cs="Times New Roman"/>
              <w:color w:val="4F81BD" w:themeColor="accent1"/>
              <w:sz w:val="32"/>
              <w:szCs w:val="32"/>
            </w:rPr>
          </w:pPr>
          <w:r w:rsidRPr="00A07A10">
            <w:rPr>
              <w:rFonts w:ascii="Times New Roman" w:hAnsi="Times New Roman" w:cs="Times New Roman"/>
              <w:b/>
              <w:sz w:val="32"/>
              <w:szCs w:val="32"/>
            </w:rPr>
            <w:t>UNIVERZITA PALACKÉHO V OLOMOUCI</w:t>
          </w:r>
        </w:p>
        <w:p w:rsidR="00FB4549" w:rsidRPr="00A07A10" w:rsidRDefault="00FB4549" w:rsidP="00DD208B">
          <w:pPr>
            <w:pStyle w:val="Bezmezer"/>
            <w:spacing w:line="360" w:lineRule="auto"/>
            <w:jc w:val="center"/>
            <w:rPr>
              <w:rFonts w:ascii="Times New Roman" w:hAnsi="Times New Roman" w:cs="Times New Roman"/>
              <w:color w:val="4F81BD" w:themeColor="accent1"/>
              <w:sz w:val="24"/>
              <w:szCs w:val="24"/>
            </w:rPr>
          </w:pPr>
          <w:r w:rsidRPr="00A07A10">
            <w:rPr>
              <w:rFonts w:ascii="Times New Roman" w:hAnsi="Times New Roman" w:cs="Times New Roman"/>
              <w:b/>
              <w:sz w:val="24"/>
              <w:szCs w:val="24"/>
            </w:rPr>
            <w:t>Pedagogická fakulta</w:t>
          </w:r>
        </w:p>
        <w:p w:rsidR="00FB4549" w:rsidRPr="00A07A10" w:rsidRDefault="00FB4549" w:rsidP="00DD208B">
          <w:pPr>
            <w:pStyle w:val="Bezmezer"/>
            <w:spacing w:line="360" w:lineRule="auto"/>
            <w:jc w:val="center"/>
            <w:rPr>
              <w:rFonts w:ascii="Times New Roman" w:hAnsi="Times New Roman" w:cs="Times New Roman"/>
              <w:b/>
              <w:sz w:val="24"/>
              <w:szCs w:val="24"/>
            </w:rPr>
          </w:pPr>
          <w:r w:rsidRPr="00A07A10">
            <w:rPr>
              <w:rFonts w:ascii="Times New Roman" w:hAnsi="Times New Roman" w:cs="Times New Roman"/>
              <w:b/>
              <w:sz w:val="24"/>
              <w:szCs w:val="24"/>
            </w:rPr>
            <w:t>Katedra antropologie a zdravovědy</w:t>
          </w:r>
        </w:p>
        <w:p w:rsidR="00FB4549" w:rsidRPr="00A07A10" w:rsidRDefault="00FB4549" w:rsidP="00DD208B">
          <w:pPr>
            <w:pStyle w:val="Bezmezer"/>
            <w:spacing w:line="360" w:lineRule="auto"/>
            <w:jc w:val="center"/>
            <w:rPr>
              <w:rFonts w:ascii="Times New Roman" w:hAnsi="Times New Roman" w:cs="Times New Roman"/>
              <w:sz w:val="24"/>
              <w:szCs w:val="24"/>
            </w:rPr>
          </w:pPr>
        </w:p>
        <w:p w:rsidR="00FB4549" w:rsidRPr="00A07A10" w:rsidRDefault="00FB4549" w:rsidP="00DD208B">
          <w:pPr>
            <w:pStyle w:val="Bezmezer"/>
            <w:spacing w:line="360" w:lineRule="auto"/>
            <w:jc w:val="center"/>
            <w:rPr>
              <w:rFonts w:ascii="Times New Roman" w:hAnsi="Times New Roman" w:cs="Times New Roman"/>
              <w:sz w:val="24"/>
              <w:szCs w:val="24"/>
            </w:rPr>
          </w:pPr>
        </w:p>
        <w:p w:rsidR="00FB4549" w:rsidRPr="00A07A10" w:rsidRDefault="00FB4549" w:rsidP="00DD208B">
          <w:pPr>
            <w:pStyle w:val="Bezmezer"/>
            <w:spacing w:line="360" w:lineRule="auto"/>
            <w:jc w:val="center"/>
            <w:rPr>
              <w:rFonts w:ascii="Times New Roman" w:hAnsi="Times New Roman" w:cs="Times New Roman"/>
              <w:sz w:val="24"/>
              <w:szCs w:val="24"/>
            </w:rPr>
          </w:pPr>
        </w:p>
        <w:p w:rsidR="00C224A1" w:rsidRPr="00A07A10" w:rsidRDefault="00C224A1" w:rsidP="00DD208B">
          <w:pPr>
            <w:pStyle w:val="Bezmezer"/>
            <w:spacing w:line="360" w:lineRule="auto"/>
            <w:jc w:val="center"/>
            <w:rPr>
              <w:rFonts w:ascii="Times New Roman" w:hAnsi="Times New Roman" w:cs="Times New Roman"/>
              <w:sz w:val="24"/>
              <w:szCs w:val="24"/>
            </w:rPr>
          </w:pPr>
        </w:p>
        <w:p w:rsidR="00C224A1" w:rsidRPr="00A07A10" w:rsidRDefault="00C224A1" w:rsidP="00DD208B">
          <w:pPr>
            <w:pStyle w:val="Bezmezer"/>
            <w:spacing w:line="360" w:lineRule="auto"/>
            <w:jc w:val="center"/>
            <w:rPr>
              <w:rFonts w:ascii="Times New Roman" w:hAnsi="Times New Roman" w:cs="Times New Roman"/>
              <w:sz w:val="24"/>
              <w:szCs w:val="24"/>
            </w:rPr>
          </w:pPr>
        </w:p>
        <w:p w:rsidR="00FB4549" w:rsidRPr="00A07A10" w:rsidRDefault="00FB4549" w:rsidP="00DD208B">
          <w:pPr>
            <w:pStyle w:val="Bezmezer"/>
            <w:spacing w:line="360" w:lineRule="auto"/>
            <w:jc w:val="center"/>
            <w:rPr>
              <w:rFonts w:ascii="Times New Roman" w:hAnsi="Times New Roman" w:cs="Times New Roman"/>
              <w:sz w:val="24"/>
              <w:szCs w:val="24"/>
            </w:rPr>
          </w:pPr>
          <w:r w:rsidRPr="00A07A10">
            <w:rPr>
              <w:rFonts w:ascii="Times New Roman" w:hAnsi="Times New Roman" w:cs="Times New Roman"/>
              <w:sz w:val="24"/>
              <w:szCs w:val="24"/>
            </w:rPr>
            <w:t>Jakub Šlechta</w:t>
          </w:r>
        </w:p>
        <w:p w:rsidR="00FB4549" w:rsidRPr="00A07A10" w:rsidRDefault="00FB4549" w:rsidP="00DD208B">
          <w:pPr>
            <w:pStyle w:val="Bezmezer"/>
            <w:spacing w:line="360" w:lineRule="auto"/>
            <w:jc w:val="center"/>
            <w:rPr>
              <w:rFonts w:ascii="Times New Roman" w:hAnsi="Times New Roman" w:cs="Times New Roman"/>
              <w:sz w:val="24"/>
              <w:szCs w:val="24"/>
            </w:rPr>
          </w:pPr>
          <w:r w:rsidRPr="00A07A10">
            <w:rPr>
              <w:rFonts w:ascii="Times New Roman" w:hAnsi="Times New Roman" w:cs="Times New Roman"/>
              <w:sz w:val="24"/>
              <w:szCs w:val="24"/>
            </w:rPr>
            <w:t>III.</w:t>
          </w:r>
          <w:r w:rsidR="00132B16" w:rsidRPr="00A07A10">
            <w:rPr>
              <w:rFonts w:ascii="Times New Roman" w:hAnsi="Times New Roman" w:cs="Times New Roman"/>
              <w:sz w:val="24"/>
              <w:szCs w:val="24"/>
            </w:rPr>
            <w:t xml:space="preserve"> </w:t>
          </w:r>
          <w:r w:rsidRPr="00A07A10">
            <w:rPr>
              <w:rFonts w:ascii="Times New Roman" w:hAnsi="Times New Roman" w:cs="Times New Roman"/>
              <w:sz w:val="24"/>
              <w:szCs w:val="24"/>
            </w:rPr>
            <w:t>ročník – prezenční studium</w:t>
          </w:r>
        </w:p>
        <w:p w:rsidR="00FB4549" w:rsidRPr="00A07A10" w:rsidRDefault="00FB4549" w:rsidP="00DD208B">
          <w:pPr>
            <w:pStyle w:val="Bezmezer"/>
            <w:spacing w:line="360" w:lineRule="auto"/>
            <w:jc w:val="center"/>
            <w:rPr>
              <w:rFonts w:ascii="Times New Roman" w:hAnsi="Times New Roman" w:cs="Times New Roman"/>
              <w:sz w:val="24"/>
              <w:szCs w:val="24"/>
            </w:rPr>
          </w:pPr>
          <w:r w:rsidRPr="00A07A10">
            <w:rPr>
              <w:rFonts w:ascii="Times New Roman" w:hAnsi="Times New Roman" w:cs="Times New Roman"/>
              <w:sz w:val="24"/>
              <w:szCs w:val="24"/>
            </w:rPr>
            <w:t>Obor: Tělesná výchova – Výchova ke zdraví se zaměřením na vzdělávání</w:t>
          </w:r>
        </w:p>
        <w:p w:rsidR="00FB4549" w:rsidRPr="00A07A10" w:rsidRDefault="00FB4549" w:rsidP="00DD208B">
          <w:pPr>
            <w:pStyle w:val="Bezmezer"/>
            <w:spacing w:line="360" w:lineRule="auto"/>
            <w:jc w:val="center"/>
            <w:rPr>
              <w:rFonts w:ascii="Times New Roman" w:hAnsi="Times New Roman" w:cs="Times New Roman"/>
              <w:sz w:val="24"/>
              <w:szCs w:val="24"/>
            </w:rPr>
          </w:pPr>
        </w:p>
        <w:p w:rsidR="00FB4549" w:rsidRPr="00A07A10" w:rsidRDefault="00FB4549" w:rsidP="00DD208B">
          <w:pPr>
            <w:pStyle w:val="Bezmezer"/>
            <w:spacing w:line="360" w:lineRule="auto"/>
            <w:jc w:val="center"/>
            <w:rPr>
              <w:rFonts w:ascii="Times New Roman" w:hAnsi="Times New Roman" w:cs="Times New Roman"/>
              <w:sz w:val="24"/>
              <w:szCs w:val="24"/>
            </w:rPr>
          </w:pPr>
        </w:p>
        <w:p w:rsidR="00C224A1" w:rsidRPr="00A07A10" w:rsidRDefault="00C224A1" w:rsidP="00DD208B">
          <w:pPr>
            <w:pStyle w:val="Bezmezer"/>
            <w:spacing w:line="360" w:lineRule="auto"/>
            <w:jc w:val="center"/>
            <w:rPr>
              <w:rFonts w:ascii="Times New Roman" w:hAnsi="Times New Roman" w:cs="Times New Roman"/>
              <w:sz w:val="24"/>
              <w:szCs w:val="24"/>
            </w:rPr>
          </w:pPr>
        </w:p>
        <w:p w:rsidR="00C224A1" w:rsidRPr="00A07A10" w:rsidRDefault="00C224A1" w:rsidP="00DD208B">
          <w:pPr>
            <w:pStyle w:val="Bezmezer"/>
            <w:spacing w:line="360" w:lineRule="auto"/>
            <w:jc w:val="center"/>
            <w:rPr>
              <w:rFonts w:ascii="Times New Roman" w:hAnsi="Times New Roman" w:cs="Times New Roman"/>
              <w:sz w:val="24"/>
              <w:szCs w:val="24"/>
            </w:rPr>
          </w:pPr>
        </w:p>
        <w:p w:rsidR="00FB4549" w:rsidRPr="00A07A10" w:rsidRDefault="00FB4549" w:rsidP="00DD208B">
          <w:pPr>
            <w:pStyle w:val="Bezmezer"/>
            <w:spacing w:line="360" w:lineRule="auto"/>
            <w:jc w:val="center"/>
            <w:rPr>
              <w:rFonts w:ascii="Times New Roman" w:hAnsi="Times New Roman" w:cs="Times New Roman"/>
              <w:sz w:val="24"/>
              <w:szCs w:val="24"/>
            </w:rPr>
          </w:pPr>
        </w:p>
        <w:p w:rsidR="00FB4549" w:rsidRPr="00A07A10" w:rsidRDefault="00FB4549" w:rsidP="00DD208B">
          <w:pPr>
            <w:pStyle w:val="Bezmezer"/>
            <w:spacing w:line="360" w:lineRule="auto"/>
            <w:jc w:val="center"/>
            <w:rPr>
              <w:rFonts w:ascii="Times New Roman" w:hAnsi="Times New Roman" w:cs="Times New Roman"/>
              <w:b/>
              <w:sz w:val="32"/>
              <w:szCs w:val="28"/>
            </w:rPr>
          </w:pPr>
          <w:r w:rsidRPr="00A07A10">
            <w:rPr>
              <w:rFonts w:ascii="Times New Roman" w:hAnsi="Times New Roman" w:cs="Times New Roman"/>
              <w:b/>
              <w:sz w:val="32"/>
              <w:szCs w:val="28"/>
            </w:rPr>
            <w:t xml:space="preserve">Porovnání výkonnosti </w:t>
          </w:r>
          <w:r w:rsidR="00D84FC8" w:rsidRPr="00A07A10">
            <w:rPr>
              <w:rFonts w:ascii="Times New Roman" w:hAnsi="Times New Roman" w:cs="Times New Roman"/>
              <w:b/>
              <w:sz w:val="32"/>
              <w:szCs w:val="28"/>
            </w:rPr>
            <w:t xml:space="preserve">a somatických parametrů </w:t>
          </w:r>
          <w:r w:rsidRPr="00A07A10">
            <w:rPr>
              <w:rFonts w:ascii="Times New Roman" w:hAnsi="Times New Roman" w:cs="Times New Roman"/>
              <w:b/>
              <w:sz w:val="32"/>
              <w:szCs w:val="28"/>
            </w:rPr>
            <w:t>chlapců a dívek ve věku od 7 do 14 let</w:t>
          </w:r>
          <w:r w:rsidR="00D84FC8" w:rsidRPr="00A07A10">
            <w:rPr>
              <w:rFonts w:ascii="Times New Roman" w:hAnsi="Times New Roman" w:cs="Times New Roman"/>
              <w:b/>
              <w:sz w:val="32"/>
              <w:szCs w:val="28"/>
            </w:rPr>
            <w:t xml:space="preserve"> v olomouckém regionu</w:t>
          </w:r>
        </w:p>
        <w:p w:rsidR="00FB4549" w:rsidRPr="00A07A10" w:rsidRDefault="00FB4549" w:rsidP="00DD208B">
          <w:pPr>
            <w:pStyle w:val="Bezmezer"/>
            <w:spacing w:line="360" w:lineRule="auto"/>
            <w:jc w:val="center"/>
            <w:rPr>
              <w:rFonts w:ascii="Times New Roman" w:hAnsi="Times New Roman" w:cs="Times New Roman"/>
              <w:b/>
              <w:sz w:val="24"/>
              <w:szCs w:val="24"/>
            </w:rPr>
          </w:pPr>
        </w:p>
        <w:p w:rsidR="00FB4549" w:rsidRPr="00A07A10" w:rsidRDefault="00FB4549" w:rsidP="00DD208B">
          <w:pPr>
            <w:pStyle w:val="Bezmezer"/>
            <w:spacing w:line="360" w:lineRule="auto"/>
            <w:jc w:val="center"/>
            <w:rPr>
              <w:rFonts w:ascii="Times New Roman" w:hAnsi="Times New Roman" w:cs="Times New Roman"/>
              <w:b/>
              <w:sz w:val="28"/>
              <w:szCs w:val="24"/>
            </w:rPr>
          </w:pPr>
          <w:r w:rsidRPr="00A07A10">
            <w:rPr>
              <w:rFonts w:ascii="Times New Roman" w:hAnsi="Times New Roman" w:cs="Times New Roman"/>
              <w:b/>
              <w:sz w:val="28"/>
              <w:szCs w:val="24"/>
            </w:rPr>
            <w:t>Bakalářská práce</w:t>
          </w:r>
        </w:p>
        <w:p w:rsidR="00FB4549" w:rsidRPr="00A07A10" w:rsidRDefault="00FB4549" w:rsidP="00DD208B">
          <w:pPr>
            <w:pStyle w:val="Bezmezer"/>
            <w:spacing w:line="360" w:lineRule="auto"/>
            <w:jc w:val="center"/>
            <w:rPr>
              <w:rFonts w:ascii="Times New Roman" w:hAnsi="Times New Roman" w:cs="Times New Roman"/>
              <w:sz w:val="24"/>
              <w:szCs w:val="24"/>
            </w:rPr>
          </w:pPr>
        </w:p>
        <w:p w:rsidR="00FB4549" w:rsidRPr="00A07A10" w:rsidRDefault="00FB4549" w:rsidP="00DD208B">
          <w:pPr>
            <w:pStyle w:val="Bezmezer"/>
            <w:spacing w:line="360" w:lineRule="auto"/>
            <w:jc w:val="center"/>
            <w:rPr>
              <w:rFonts w:ascii="Times New Roman" w:hAnsi="Times New Roman" w:cs="Times New Roman"/>
              <w:sz w:val="24"/>
              <w:szCs w:val="24"/>
            </w:rPr>
          </w:pPr>
        </w:p>
        <w:p w:rsidR="00FB4549" w:rsidRPr="00A07A10" w:rsidRDefault="00FB4549" w:rsidP="00DD208B">
          <w:pPr>
            <w:pStyle w:val="Bezmezer"/>
            <w:spacing w:line="360" w:lineRule="auto"/>
            <w:jc w:val="center"/>
            <w:rPr>
              <w:rFonts w:ascii="Times New Roman" w:hAnsi="Times New Roman" w:cs="Times New Roman"/>
              <w:sz w:val="24"/>
              <w:szCs w:val="24"/>
            </w:rPr>
          </w:pPr>
        </w:p>
        <w:p w:rsidR="00C224A1" w:rsidRPr="00A07A10" w:rsidRDefault="00C224A1" w:rsidP="00D84FC8">
          <w:pPr>
            <w:pStyle w:val="Bezmezer"/>
            <w:spacing w:line="360" w:lineRule="auto"/>
            <w:rPr>
              <w:rFonts w:ascii="Times New Roman" w:hAnsi="Times New Roman" w:cs="Times New Roman"/>
              <w:sz w:val="24"/>
              <w:szCs w:val="24"/>
            </w:rPr>
          </w:pPr>
        </w:p>
        <w:p w:rsidR="00C224A1" w:rsidRPr="00A07A10" w:rsidRDefault="00C224A1" w:rsidP="00300A5D">
          <w:pPr>
            <w:pStyle w:val="Bezmezer"/>
            <w:spacing w:line="360" w:lineRule="auto"/>
            <w:rPr>
              <w:rFonts w:ascii="Times New Roman" w:hAnsi="Times New Roman" w:cs="Times New Roman"/>
              <w:sz w:val="24"/>
              <w:szCs w:val="24"/>
            </w:rPr>
          </w:pPr>
        </w:p>
        <w:p w:rsidR="00FB4549" w:rsidRPr="00A07A10" w:rsidRDefault="00FB4549" w:rsidP="00DD208B">
          <w:pPr>
            <w:pStyle w:val="Bezmezer"/>
            <w:spacing w:line="360" w:lineRule="auto"/>
            <w:jc w:val="center"/>
            <w:rPr>
              <w:rFonts w:ascii="Times New Roman" w:hAnsi="Times New Roman" w:cs="Times New Roman"/>
              <w:sz w:val="24"/>
              <w:szCs w:val="24"/>
            </w:rPr>
          </w:pPr>
          <w:r w:rsidRPr="00A07A10">
            <w:rPr>
              <w:rFonts w:ascii="Times New Roman" w:hAnsi="Times New Roman" w:cs="Times New Roman"/>
              <w:sz w:val="24"/>
              <w:szCs w:val="24"/>
            </w:rPr>
            <w:t xml:space="preserve">Vedoucí práce: </w:t>
          </w:r>
          <w:r w:rsidR="00295180" w:rsidRPr="00A07A10">
            <w:rPr>
              <w:rStyle w:val="Siln"/>
              <w:rFonts w:ascii="Times New Roman" w:hAnsi="Times New Roman" w:cs="Times New Roman"/>
              <w:b w:val="0"/>
              <w:color w:val="333333"/>
              <w:sz w:val="24"/>
              <w:szCs w:val="24"/>
              <w:bdr w:val="none" w:sz="0" w:space="0" w:color="auto" w:frame="1"/>
              <w:shd w:val="clear" w:color="auto" w:fill="FFFFFF"/>
            </w:rPr>
            <w:t>PhDr. Tereza Sofková, Ph.D.</w:t>
          </w:r>
        </w:p>
        <w:p w:rsidR="00FB4549" w:rsidRPr="00A07A10" w:rsidRDefault="00FB4549" w:rsidP="00DD208B">
          <w:pPr>
            <w:pStyle w:val="Bezmezer"/>
            <w:spacing w:line="360" w:lineRule="auto"/>
            <w:jc w:val="center"/>
            <w:rPr>
              <w:rFonts w:ascii="Times New Roman" w:hAnsi="Times New Roman" w:cs="Times New Roman"/>
              <w:sz w:val="24"/>
              <w:szCs w:val="24"/>
            </w:rPr>
          </w:pPr>
        </w:p>
        <w:p w:rsidR="00FB4549" w:rsidRPr="00A07A10" w:rsidRDefault="00FB4549" w:rsidP="00DD208B">
          <w:pPr>
            <w:pStyle w:val="Bezmezer"/>
            <w:spacing w:line="360" w:lineRule="auto"/>
            <w:jc w:val="center"/>
            <w:rPr>
              <w:rFonts w:ascii="Times New Roman" w:hAnsi="Times New Roman" w:cs="Times New Roman"/>
              <w:sz w:val="24"/>
              <w:szCs w:val="24"/>
            </w:rPr>
          </w:pPr>
        </w:p>
        <w:p w:rsidR="00FB4549" w:rsidRPr="00A07A10" w:rsidRDefault="00FB4549" w:rsidP="00DD208B">
          <w:pPr>
            <w:pStyle w:val="Bezmezer"/>
            <w:spacing w:line="360" w:lineRule="auto"/>
            <w:jc w:val="center"/>
            <w:rPr>
              <w:rFonts w:ascii="Times New Roman" w:hAnsi="Times New Roman" w:cs="Times New Roman"/>
              <w:sz w:val="24"/>
              <w:szCs w:val="24"/>
            </w:rPr>
          </w:pPr>
          <w:r w:rsidRPr="00A07A10">
            <w:rPr>
              <w:rFonts w:ascii="Times New Roman" w:hAnsi="Times New Roman" w:cs="Times New Roman"/>
              <w:sz w:val="24"/>
              <w:szCs w:val="24"/>
            </w:rPr>
            <w:t>Olomouc 2016</w:t>
          </w:r>
          <w:r w:rsidRPr="00A07A10">
            <w:rPr>
              <w:rFonts w:ascii="Times New Roman" w:hAnsi="Times New Roman" w:cs="Times New Roman"/>
              <w:sz w:val="24"/>
              <w:szCs w:val="24"/>
            </w:rPr>
            <w:br w:type="page"/>
          </w: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3F7023" w:rsidRPr="00A07A10" w:rsidRDefault="003F7023" w:rsidP="00DD208B">
          <w:pPr>
            <w:spacing w:after="0" w:line="360" w:lineRule="auto"/>
            <w:rPr>
              <w:rFonts w:ascii="Times New Roman" w:hAnsi="Times New Roman" w:cs="Times New Roman"/>
              <w:sz w:val="24"/>
              <w:szCs w:val="24"/>
            </w:rPr>
          </w:pPr>
        </w:p>
        <w:p w:rsidR="00C224A1" w:rsidRPr="00A07A10" w:rsidRDefault="00C224A1" w:rsidP="00DD208B">
          <w:pPr>
            <w:spacing w:after="0" w:line="360" w:lineRule="auto"/>
            <w:rPr>
              <w:rFonts w:ascii="Times New Roman" w:hAnsi="Times New Roman" w:cs="Times New Roman"/>
              <w:sz w:val="24"/>
              <w:szCs w:val="24"/>
            </w:rPr>
          </w:pPr>
        </w:p>
        <w:p w:rsidR="00C224A1" w:rsidRPr="00A07A10" w:rsidRDefault="00C224A1" w:rsidP="00DD208B">
          <w:pPr>
            <w:spacing w:after="0" w:line="360" w:lineRule="auto"/>
            <w:rPr>
              <w:rFonts w:ascii="Times New Roman" w:hAnsi="Times New Roman" w:cs="Times New Roman"/>
              <w:sz w:val="24"/>
              <w:szCs w:val="24"/>
            </w:rPr>
          </w:pPr>
        </w:p>
        <w:p w:rsidR="00C224A1" w:rsidRPr="00A07A10" w:rsidRDefault="00C224A1" w:rsidP="00DD208B">
          <w:pPr>
            <w:spacing w:after="0" w:line="360" w:lineRule="auto"/>
            <w:rPr>
              <w:rFonts w:ascii="Times New Roman" w:hAnsi="Times New Roman" w:cs="Times New Roman"/>
              <w:sz w:val="24"/>
              <w:szCs w:val="24"/>
            </w:rPr>
          </w:pPr>
        </w:p>
        <w:p w:rsidR="00C224A1" w:rsidRPr="00A07A10" w:rsidRDefault="00C224A1" w:rsidP="00DD208B">
          <w:pPr>
            <w:spacing w:after="0" w:line="360" w:lineRule="auto"/>
            <w:rPr>
              <w:rFonts w:ascii="Times New Roman" w:hAnsi="Times New Roman" w:cs="Times New Roman"/>
              <w:sz w:val="24"/>
              <w:szCs w:val="24"/>
            </w:rPr>
          </w:pPr>
        </w:p>
        <w:p w:rsidR="00C224A1" w:rsidRPr="00A07A10" w:rsidRDefault="00C224A1" w:rsidP="00DD208B">
          <w:pPr>
            <w:spacing w:after="0" w:line="360" w:lineRule="auto"/>
            <w:rPr>
              <w:rFonts w:ascii="Times New Roman" w:hAnsi="Times New Roman" w:cs="Times New Roman"/>
              <w:sz w:val="24"/>
              <w:szCs w:val="24"/>
            </w:rPr>
          </w:pPr>
        </w:p>
        <w:p w:rsidR="00FB4549" w:rsidRPr="00A07A10" w:rsidRDefault="001B2A38" w:rsidP="00DD208B">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Prohlašuji, že jsem bakalářskou práci vypracoval samostatně a že jsem použil jen uvedenou literaturu</w:t>
          </w:r>
          <w:r w:rsidR="00EC68B0" w:rsidRPr="00A07A10">
            <w:rPr>
              <w:rFonts w:ascii="Times New Roman" w:hAnsi="Times New Roman" w:cs="Times New Roman"/>
              <w:b/>
              <w:sz w:val="24"/>
              <w:szCs w:val="24"/>
            </w:rPr>
            <w:t>.</w:t>
          </w:r>
        </w:p>
        <w:p w:rsidR="00300A5D" w:rsidRPr="00A07A10" w:rsidRDefault="00300A5D" w:rsidP="00DD208B">
          <w:pPr>
            <w:spacing w:after="0" w:line="360" w:lineRule="auto"/>
            <w:rPr>
              <w:rFonts w:ascii="Times New Roman" w:hAnsi="Times New Roman" w:cs="Times New Roman"/>
              <w:sz w:val="24"/>
              <w:szCs w:val="24"/>
            </w:rPr>
          </w:pPr>
        </w:p>
        <w:p w:rsidR="00300A5D" w:rsidRPr="00A07A10" w:rsidRDefault="00300A5D" w:rsidP="00DD208B">
          <w:pPr>
            <w:spacing w:after="0" w:line="360" w:lineRule="auto"/>
            <w:rPr>
              <w:rFonts w:ascii="Times New Roman" w:hAnsi="Times New Roman" w:cs="Times New Roman"/>
              <w:sz w:val="24"/>
              <w:szCs w:val="24"/>
            </w:rPr>
          </w:pPr>
        </w:p>
        <w:p w:rsidR="003F7023" w:rsidRPr="00A07A10" w:rsidRDefault="00300A5D" w:rsidP="00300A5D">
          <w:pPr>
            <w:spacing w:after="0" w:line="360" w:lineRule="auto"/>
            <w:ind w:left="5760"/>
            <w:rPr>
              <w:rFonts w:ascii="Times New Roman" w:hAnsi="Times New Roman" w:cs="Times New Roman"/>
              <w:sz w:val="24"/>
              <w:szCs w:val="24"/>
            </w:rPr>
          </w:pPr>
          <w:r w:rsidRPr="00A07A10">
            <w:rPr>
              <w:rFonts w:ascii="Times New Roman" w:hAnsi="Times New Roman" w:cs="Times New Roman"/>
              <w:sz w:val="24"/>
              <w:szCs w:val="24"/>
            </w:rPr>
            <w:t>………………………………………</w:t>
          </w:r>
        </w:p>
        <w:p w:rsidR="001B2A38" w:rsidRPr="00A07A10" w:rsidRDefault="001B2A38" w:rsidP="00DD208B">
          <w:pPr>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V Olomouci dne </w:t>
          </w:r>
          <w:r w:rsidR="00300A5D" w:rsidRPr="00A07A10">
            <w:rPr>
              <w:rFonts w:ascii="Times New Roman" w:hAnsi="Times New Roman" w:cs="Times New Roman"/>
              <w:sz w:val="24"/>
              <w:szCs w:val="24"/>
            </w:rPr>
            <w:t>15. 4. 2016</w:t>
          </w:r>
          <w:r w:rsidR="00300A5D" w:rsidRPr="00A07A10">
            <w:rPr>
              <w:rFonts w:ascii="Times New Roman" w:hAnsi="Times New Roman" w:cs="Times New Roman"/>
              <w:sz w:val="24"/>
              <w:szCs w:val="24"/>
            </w:rPr>
            <w:tab/>
          </w:r>
          <w:r w:rsidR="00300A5D" w:rsidRPr="00A07A10">
            <w:rPr>
              <w:rFonts w:ascii="Times New Roman" w:hAnsi="Times New Roman" w:cs="Times New Roman"/>
              <w:sz w:val="24"/>
              <w:szCs w:val="24"/>
            </w:rPr>
            <w:tab/>
          </w:r>
          <w:r w:rsidR="00300A5D" w:rsidRPr="00A07A10">
            <w:rPr>
              <w:rFonts w:ascii="Times New Roman" w:hAnsi="Times New Roman" w:cs="Times New Roman"/>
              <w:sz w:val="24"/>
              <w:szCs w:val="24"/>
            </w:rPr>
            <w:tab/>
          </w:r>
          <w:r w:rsidR="00300A5D" w:rsidRPr="00A07A10">
            <w:rPr>
              <w:rFonts w:ascii="Times New Roman" w:hAnsi="Times New Roman" w:cs="Times New Roman"/>
              <w:sz w:val="24"/>
              <w:szCs w:val="24"/>
            </w:rPr>
            <w:tab/>
          </w:r>
          <w:r w:rsidR="00300A5D" w:rsidRPr="00A07A10">
            <w:rPr>
              <w:rFonts w:ascii="Times New Roman" w:hAnsi="Times New Roman" w:cs="Times New Roman"/>
              <w:sz w:val="24"/>
              <w:szCs w:val="24"/>
            </w:rPr>
            <w:tab/>
          </w:r>
          <w:r w:rsidR="00300A5D" w:rsidRPr="00A07A10">
            <w:rPr>
              <w:rFonts w:ascii="Times New Roman" w:hAnsi="Times New Roman" w:cs="Times New Roman"/>
              <w:sz w:val="24"/>
              <w:szCs w:val="24"/>
            </w:rPr>
            <w:tab/>
            <w:t xml:space="preserve">      </w:t>
          </w:r>
          <w:r w:rsidR="003F7023" w:rsidRPr="00A07A10">
            <w:rPr>
              <w:rFonts w:ascii="Times New Roman" w:hAnsi="Times New Roman" w:cs="Times New Roman"/>
              <w:sz w:val="24"/>
              <w:szCs w:val="24"/>
            </w:rPr>
            <w:t>Jakub Šlechta</w:t>
          </w:r>
        </w:p>
        <w:p w:rsidR="00300A5D" w:rsidRPr="00A07A10" w:rsidRDefault="00300A5D" w:rsidP="00DD208B">
          <w:pPr>
            <w:spacing w:after="0" w:line="360" w:lineRule="auto"/>
            <w:rPr>
              <w:rFonts w:ascii="Times New Roman" w:hAnsi="Times New Roman" w:cs="Times New Roman"/>
              <w:sz w:val="24"/>
              <w:szCs w:val="24"/>
            </w:rPr>
          </w:pPr>
        </w:p>
        <w:p w:rsidR="00FB4549" w:rsidRPr="00A07A10" w:rsidRDefault="00EE7515" w:rsidP="0074127D">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lastRenderedPageBreak/>
            <w:t>Anotace</w:t>
          </w:r>
          <w:r w:rsidR="00E01EF6" w:rsidRPr="00A07A10">
            <w:rPr>
              <w:rFonts w:ascii="Times New Roman" w:hAnsi="Times New Roman" w:cs="Times New Roman"/>
              <w:b/>
              <w:sz w:val="24"/>
              <w:szCs w:val="24"/>
            </w:rPr>
            <w:t>:</w:t>
          </w:r>
        </w:p>
        <w:p w:rsidR="00FB4549" w:rsidRPr="00A07A10" w:rsidRDefault="00FB4549" w:rsidP="0074127D">
          <w:pPr>
            <w:spacing w:after="0" w:line="360" w:lineRule="auto"/>
            <w:jc w:val="both"/>
            <w:rPr>
              <w:rFonts w:ascii="Times New Roman" w:hAnsi="Times New Roman" w:cs="Times New Roman"/>
              <w:sz w:val="24"/>
              <w:szCs w:val="24"/>
            </w:rPr>
          </w:pPr>
        </w:p>
        <w:p w:rsidR="00E01EF6" w:rsidRPr="00A07A10" w:rsidRDefault="00E01EF6" w:rsidP="0074127D">
          <w:pPr>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 xml:space="preserve">Bakalářská práce se zabývá porovnáním somatických parametrů a motorické výkonnosti u chlapců a dívek ve věku od 7 do 14 let v olomouckém kraji s výsledky 6. Celostátního antropologického výzkumu, realizovaném v roce 2001. Dále zpracovává a porovnává </w:t>
          </w:r>
          <w:r w:rsidR="00295180" w:rsidRPr="00A07A10">
            <w:rPr>
              <w:rFonts w:ascii="Times New Roman" w:hAnsi="Times New Roman" w:cs="Times New Roman"/>
              <w:sz w:val="24"/>
              <w:szCs w:val="24"/>
            </w:rPr>
            <w:t xml:space="preserve">tělesnou výšku, </w:t>
          </w:r>
          <w:r w:rsidRPr="00A07A10">
            <w:rPr>
              <w:rFonts w:ascii="Times New Roman" w:hAnsi="Times New Roman" w:cs="Times New Roman"/>
              <w:sz w:val="24"/>
              <w:szCs w:val="24"/>
            </w:rPr>
            <w:t>tělesnou hmotnost a motorickou výkonnost chlapců a dívek ve věku od 7 do 14 let na základních školách v olomouckém kraji</w:t>
          </w:r>
          <w:r w:rsidR="00295180" w:rsidRPr="00A07A10">
            <w:rPr>
              <w:rFonts w:ascii="Times New Roman" w:hAnsi="Times New Roman" w:cs="Times New Roman"/>
              <w:sz w:val="24"/>
              <w:szCs w:val="24"/>
            </w:rPr>
            <w:t>.</w:t>
          </w:r>
        </w:p>
        <w:p w:rsidR="00E01EF6" w:rsidRPr="00A07A10" w:rsidRDefault="00E01EF6" w:rsidP="0074127D">
          <w:pPr>
            <w:spacing w:after="0" w:line="360" w:lineRule="auto"/>
            <w:jc w:val="both"/>
            <w:rPr>
              <w:rFonts w:ascii="Times New Roman" w:hAnsi="Times New Roman" w:cs="Times New Roman"/>
              <w:sz w:val="24"/>
              <w:szCs w:val="24"/>
            </w:rPr>
          </w:pPr>
        </w:p>
        <w:p w:rsidR="00E01EF6" w:rsidRPr="00A07A10" w:rsidRDefault="00E01EF6" w:rsidP="0074127D">
          <w:pPr>
            <w:spacing w:after="0" w:line="360" w:lineRule="auto"/>
            <w:jc w:val="both"/>
            <w:rPr>
              <w:rFonts w:ascii="Times New Roman" w:hAnsi="Times New Roman" w:cs="Times New Roman"/>
              <w:sz w:val="24"/>
              <w:szCs w:val="24"/>
            </w:rPr>
          </w:pPr>
        </w:p>
        <w:p w:rsidR="00E01EF6" w:rsidRPr="00A07A10" w:rsidRDefault="00E01EF6" w:rsidP="0074127D">
          <w:pPr>
            <w:spacing w:after="0" w:line="360" w:lineRule="auto"/>
            <w:jc w:val="both"/>
            <w:rPr>
              <w:rFonts w:ascii="Times New Roman" w:hAnsi="Times New Roman" w:cs="Times New Roman"/>
              <w:b/>
              <w:sz w:val="24"/>
              <w:szCs w:val="24"/>
            </w:rPr>
          </w:pPr>
          <w:proofErr w:type="spellStart"/>
          <w:r w:rsidRPr="00A07A10">
            <w:rPr>
              <w:rFonts w:ascii="Times New Roman" w:hAnsi="Times New Roman" w:cs="Times New Roman"/>
              <w:b/>
              <w:sz w:val="24"/>
              <w:szCs w:val="24"/>
            </w:rPr>
            <w:t>Annotation</w:t>
          </w:r>
          <w:proofErr w:type="spellEnd"/>
          <w:r w:rsidRPr="00A07A10">
            <w:rPr>
              <w:rFonts w:ascii="Times New Roman" w:hAnsi="Times New Roman" w:cs="Times New Roman"/>
              <w:b/>
              <w:sz w:val="24"/>
              <w:szCs w:val="24"/>
            </w:rPr>
            <w:t>:</w:t>
          </w:r>
        </w:p>
        <w:p w:rsidR="00E01EF6" w:rsidRPr="00A07A10" w:rsidRDefault="00E01EF6" w:rsidP="0074127D">
          <w:pPr>
            <w:spacing w:after="0" w:line="360" w:lineRule="auto"/>
            <w:jc w:val="both"/>
            <w:rPr>
              <w:rFonts w:ascii="Times New Roman" w:hAnsi="Times New Roman" w:cs="Times New Roman"/>
              <w:sz w:val="24"/>
              <w:szCs w:val="24"/>
            </w:rPr>
          </w:pPr>
        </w:p>
        <w:p w:rsidR="00295180" w:rsidRPr="00A07A10" w:rsidRDefault="00295180" w:rsidP="0074127D">
          <w:pPr>
            <w:spacing w:after="0" w:line="360" w:lineRule="auto"/>
            <w:jc w:val="both"/>
            <w:rPr>
              <w:rFonts w:ascii="Times New Roman" w:hAnsi="Times New Roman" w:cs="Times New Roman"/>
              <w:sz w:val="24"/>
              <w:szCs w:val="24"/>
            </w:rPr>
          </w:pPr>
          <w:proofErr w:type="spellStart"/>
          <w:r w:rsidRPr="00A07A10">
            <w:rPr>
              <w:rFonts w:ascii="Times New Roman" w:hAnsi="Times New Roman" w:cs="Times New Roman"/>
              <w:sz w:val="24"/>
              <w:szCs w:val="24"/>
            </w:rPr>
            <w:t>This</w:t>
          </w:r>
          <w:proofErr w:type="spellEnd"/>
          <w:r w:rsidRPr="00A07A10">
            <w:rPr>
              <w:rFonts w:ascii="Times New Roman" w:hAnsi="Times New Roman" w:cs="Times New Roman"/>
              <w:sz w:val="24"/>
              <w:szCs w:val="24"/>
            </w:rPr>
            <w:t xml:space="preserve"> thesis </w:t>
          </w:r>
          <w:proofErr w:type="spellStart"/>
          <w:r w:rsidRPr="00A07A10">
            <w:rPr>
              <w:rFonts w:ascii="Times New Roman" w:hAnsi="Times New Roman" w:cs="Times New Roman"/>
              <w:sz w:val="24"/>
              <w:szCs w:val="24"/>
            </w:rPr>
            <w:t>deals</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with</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comparison</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somatic</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parameters</w:t>
          </w:r>
          <w:proofErr w:type="spellEnd"/>
          <w:r w:rsidRPr="00A07A10">
            <w:rPr>
              <w:rFonts w:ascii="Times New Roman" w:hAnsi="Times New Roman" w:cs="Times New Roman"/>
              <w:sz w:val="24"/>
              <w:szCs w:val="24"/>
            </w:rPr>
            <w:t xml:space="preserve"> and motor performance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boys</w:t>
          </w:r>
          <w:proofErr w:type="spellEnd"/>
          <w:r w:rsidRPr="00A07A10">
            <w:rPr>
              <w:rFonts w:ascii="Times New Roman" w:hAnsi="Times New Roman" w:cs="Times New Roman"/>
              <w:sz w:val="24"/>
              <w:szCs w:val="24"/>
            </w:rPr>
            <w:t xml:space="preserve"> and </w:t>
          </w:r>
          <w:proofErr w:type="spellStart"/>
          <w:r w:rsidRPr="00A07A10">
            <w:rPr>
              <w:rFonts w:ascii="Times New Roman" w:hAnsi="Times New Roman" w:cs="Times New Roman"/>
              <w:sz w:val="24"/>
              <w:szCs w:val="24"/>
            </w:rPr>
            <w:t>girls</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aged</w:t>
          </w:r>
          <w:proofErr w:type="spellEnd"/>
          <w:r w:rsidRPr="00A07A10">
            <w:rPr>
              <w:rFonts w:ascii="Times New Roman" w:hAnsi="Times New Roman" w:cs="Times New Roman"/>
              <w:sz w:val="24"/>
              <w:szCs w:val="24"/>
            </w:rPr>
            <w:t xml:space="preserve"> 7 to 14 </w:t>
          </w:r>
          <w:proofErr w:type="spellStart"/>
          <w:r w:rsidRPr="00A07A10">
            <w:rPr>
              <w:rFonts w:ascii="Times New Roman" w:hAnsi="Times New Roman" w:cs="Times New Roman"/>
              <w:sz w:val="24"/>
              <w:szCs w:val="24"/>
            </w:rPr>
            <w:t>years</w:t>
          </w:r>
          <w:proofErr w:type="spellEnd"/>
          <w:r w:rsidRPr="00A07A10">
            <w:rPr>
              <w:rFonts w:ascii="Times New Roman" w:hAnsi="Times New Roman" w:cs="Times New Roman"/>
              <w:sz w:val="24"/>
              <w:szCs w:val="24"/>
            </w:rPr>
            <w:t xml:space="preserve"> in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Olomouc region </w:t>
          </w:r>
          <w:proofErr w:type="spellStart"/>
          <w:r w:rsidRPr="00A07A10">
            <w:rPr>
              <w:rFonts w:ascii="Times New Roman" w:hAnsi="Times New Roman" w:cs="Times New Roman"/>
              <w:sz w:val="24"/>
              <w:szCs w:val="24"/>
            </w:rPr>
            <w:t>with</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results</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6th </w:t>
          </w:r>
          <w:proofErr w:type="spellStart"/>
          <w:r w:rsidRPr="00A07A10">
            <w:rPr>
              <w:rFonts w:ascii="Times New Roman" w:hAnsi="Times New Roman" w:cs="Times New Roman"/>
              <w:sz w:val="24"/>
              <w:szCs w:val="24"/>
            </w:rPr>
            <w:t>National</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Anthropological</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research</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carried</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out</w:t>
          </w:r>
          <w:proofErr w:type="spellEnd"/>
          <w:r w:rsidRPr="00A07A10">
            <w:rPr>
              <w:rFonts w:ascii="Times New Roman" w:hAnsi="Times New Roman" w:cs="Times New Roman"/>
              <w:sz w:val="24"/>
              <w:szCs w:val="24"/>
            </w:rPr>
            <w:t xml:space="preserve"> in 2001. In </w:t>
          </w:r>
          <w:proofErr w:type="spellStart"/>
          <w:r w:rsidRPr="00A07A10">
            <w:rPr>
              <w:rFonts w:ascii="Times New Roman" w:hAnsi="Times New Roman" w:cs="Times New Roman"/>
              <w:sz w:val="24"/>
              <w:szCs w:val="24"/>
            </w:rPr>
            <w:t>addition</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processes</w:t>
          </w:r>
          <w:proofErr w:type="spellEnd"/>
          <w:r w:rsidRPr="00A07A10">
            <w:rPr>
              <w:rFonts w:ascii="Times New Roman" w:hAnsi="Times New Roman" w:cs="Times New Roman"/>
              <w:sz w:val="24"/>
              <w:szCs w:val="24"/>
            </w:rPr>
            <w:t xml:space="preserve"> and </w:t>
          </w:r>
          <w:proofErr w:type="spellStart"/>
          <w:r w:rsidRPr="00A07A10">
            <w:rPr>
              <w:rFonts w:ascii="Times New Roman" w:hAnsi="Times New Roman" w:cs="Times New Roman"/>
              <w:sz w:val="24"/>
              <w:szCs w:val="24"/>
            </w:rPr>
            <w:t>compares</w:t>
          </w:r>
          <w:proofErr w:type="spellEnd"/>
          <w:r w:rsidRPr="00A07A10">
            <w:rPr>
              <w:rFonts w:ascii="Times New Roman" w:hAnsi="Times New Roman" w:cs="Times New Roman"/>
              <w:sz w:val="24"/>
              <w:szCs w:val="24"/>
            </w:rPr>
            <w:t xml:space="preserve"> body </w:t>
          </w:r>
          <w:proofErr w:type="spellStart"/>
          <w:r w:rsidRPr="00A07A10">
            <w:rPr>
              <w:rFonts w:ascii="Times New Roman" w:hAnsi="Times New Roman" w:cs="Times New Roman"/>
              <w:sz w:val="24"/>
              <w:szCs w:val="24"/>
            </w:rPr>
            <w:t>height</w:t>
          </w:r>
          <w:proofErr w:type="spellEnd"/>
          <w:r w:rsidRPr="00A07A10">
            <w:rPr>
              <w:rFonts w:ascii="Times New Roman" w:hAnsi="Times New Roman" w:cs="Times New Roman"/>
              <w:sz w:val="24"/>
              <w:szCs w:val="24"/>
            </w:rPr>
            <w:t xml:space="preserve">, body </w:t>
          </w:r>
          <w:proofErr w:type="spellStart"/>
          <w:r w:rsidRPr="00A07A10">
            <w:rPr>
              <w:rFonts w:ascii="Times New Roman" w:hAnsi="Times New Roman" w:cs="Times New Roman"/>
              <w:sz w:val="24"/>
              <w:szCs w:val="24"/>
            </w:rPr>
            <w:t>weight</w:t>
          </w:r>
          <w:proofErr w:type="spellEnd"/>
          <w:r w:rsidRPr="00A07A10">
            <w:rPr>
              <w:rFonts w:ascii="Times New Roman" w:hAnsi="Times New Roman" w:cs="Times New Roman"/>
              <w:sz w:val="24"/>
              <w:szCs w:val="24"/>
            </w:rPr>
            <w:t xml:space="preserve"> and motor performance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boys</w:t>
          </w:r>
          <w:proofErr w:type="spellEnd"/>
          <w:r w:rsidRPr="00A07A10">
            <w:rPr>
              <w:rFonts w:ascii="Times New Roman" w:hAnsi="Times New Roman" w:cs="Times New Roman"/>
              <w:sz w:val="24"/>
              <w:szCs w:val="24"/>
            </w:rPr>
            <w:t xml:space="preserve"> and </w:t>
          </w:r>
          <w:proofErr w:type="spellStart"/>
          <w:r w:rsidRPr="00A07A10">
            <w:rPr>
              <w:rFonts w:ascii="Times New Roman" w:hAnsi="Times New Roman" w:cs="Times New Roman"/>
              <w:sz w:val="24"/>
              <w:szCs w:val="24"/>
            </w:rPr>
            <w:t>girls</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aged</w:t>
          </w:r>
          <w:proofErr w:type="spellEnd"/>
          <w:r w:rsidRPr="00A07A10">
            <w:rPr>
              <w:rFonts w:ascii="Times New Roman" w:hAnsi="Times New Roman" w:cs="Times New Roman"/>
              <w:sz w:val="24"/>
              <w:szCs w:val="24"/>
            </w:rPr>
            <w:t xml:space="preserve"> 7 to 14 </w:t>
          </w:r>
          <w:proofErr w:type="spellStart"/>
          <w:r w:rsidRPr="00A07A10">
            <w:rPr>
              <w:rFonts w:ascii="Times New Roman" w:hAnsi="Times New Roman" w:cs="Times New Roman"/>
              <w:sz w:val="24"/>
              <w:szCs w:val="24"/>
            </w:rPr>
            <w:t>years</w:t>
          </w:r>
          <w:proofErr w:type="spellEnd"/>
          <w:r w:rsidRPr="00A07A10">
            <w:rPr>
              <w:rFonts w:ascii="Times New Roman" w:hAnsi="Times New Roman" w:cs="Times New Roman"/>
              <w:sz w:val="24"/>
              <w:szCs w:val="24"/>
            </w:rPr>
            <w:t xml:space="preserve"> in </w:t>
          </w:r>
          <w:proofErr w:type="spellStart"/>
          <w:r w:rsidRPr="00A07A10">
            <w:rPr>
              <w:rFonts w:ascii="Times New Roman" w:hAnsi="Times New Roman" w:cs="Times New Roman"/>
              <w:sz w:val="24"/>
              <w:szCs w:val="24"/>
            </w:rPr>
            <w:t>elementary</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schools</w:t>
          </w:r>
          <w:proofErr w:type="spellEnd"/>
          <w:r w:rsidRPr="00A07A10">
            <w:rPr>
              <w:rFonts w:ascii="Times New Roman" w:hAnsi="Times New Roman" w:cs="Times New Roman"/>
              <w:sz w:val="24"/>
              <w:szCs w:val="24"/>
            </w:rPr>
            <w:t xml:space="preserve"> in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Olomouc region.</w:t>
          </w:r>
        </w:p>
        <w:p w:rsidR="00E01EF6" w:rsidRPr="00A07A10" w:rsidRDefault="00E01EF6" w:rsidP="0074127D">
          <w:pPr>
            <w:spacing w:after="0" w:line="360" w:lineRule="auto"/>
            <w:jc w:val="both"/>
            <w:rPr>
              <w:rFonts w:ascii="Times New Roman" w:hAnsi="Times New Roman" w:cs="Times New Roman"/>
              <w:sz w:val="24"/>
              <w:szCs w:val="24"/>
            </w:rPr>
          </w:pPr>
        </w:p>
        <w:p w:rsidR="00295180" w:rsidRPr="00A07A10" w:rsidRDefault="00295180" w:rsidP="0074127D">
          <w:pPr>
            <w:spacing w:after="0" w:line="360" w:lineRule="auto"/>
            <w:jc w:val="both"/>
            <w:rPr>
              <w:rFonts w:ascii="Times New Roman" w:hAnsi="Times New Roman" w:cs="Times New Roman"/>
              <w:sz w:val="24"/>
              <w:szCs w:val="24"/>
            </w:rPr>
          </w:pPr>
        </w:p>
        <w:p w:rsidR="00E01EF6" w:rsidRPr="00A07A10" w:rsidRDefault="00E01EF6" w:rsidP="0074127D">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Klíčová slova:</w:t>
          </w:r>
        </w:p>
        <w:p w:rsidR="00295180" w:rsidRPr="00A07A10" w:rsidRDefault="00295180" w:rsidP="0074127D">
          <w:pPr>
            <w:spacing w:after="0" w:line="360" w:lineRule="auto"/>
            <w:jc w:val="both"/>
            <w:rPr>
              <w:rFonts w:ascii="Times New Roman" w:hAnsi="Times New Roman" w:cs="Times New Roman"/>
              <w:sz w:val="24"/>
              <w:szCs w:val="24"/>
            </w:rPr>
          </w:pPr>
        </w:p>
        <w:p w:rsidR="00712BCA" w:rsidRPr="00A07A10" w:rsidRDefault="00712BCA" w:rsidP="0074127D">
          <w:pPr>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Mládež, výzkum, antropometrie, měření, výkon, porovnání</w:t>
          </w:r>
        </w:p>
        <w:p w:rsidR="00295180" w:rsidRPr="00A07A10" w:rsidRDefault="00295180" w:rsidP="0074127D">
          <w:pPr>
            <w:spacing w:after="0" w:line="360" w:lineRule="auto"/>
            <w:jc w:val="both"/>
            <w:rPr>
              <w:rFonts w:ascii="Times New Roman" w:hAnsi="Times New Roman" w:cs="Times New Roman"/>
              <w:sz w:val="24"/>
              <w:szCs w:val="24"/>
            </w:rPr>
          </w:pPr>
        </w:p>
        <w:p w:rsidR="00FB4549" w:rsidRPr="00A07A10" w:rsidRDefault="00FB4549" w:rsidP="0074127D">
          <w:pPr>
            <w:spacing w:after="0" w:line="360" w:lineRule="auto"/>
            <w:jc w:val="both"/>
            <w:rPr>
              <w:rFonts w:ascii="Times New Roman" w:hAnsi="Times New Roman" w:cs="Times New Roman"/>
              <w:sz w:val="24"/>
              <w:szCs w:val="24"/>
            </w:rPr>
          </w:pPr>
        </w:p>
        <w:p w:rsidR="00FB4549" w:rsidRPr="00A07A10" w:rsidRDefault="00E01EF6" w:rsidP="0074127D">
          <w:pPr>
            <w:spacing w:after="0" w:line="360" w:lineRule="auto"/>
            <w:jc w:val="both"/>
            <w:rPr>
              <w:rFonts w:ascii="Times New Roman" w:hAnsi="Times New Roman" w:cs="Times New Roman"/>
              <w:b/>
              <w:sz w:val="24"/>
              <w:szCs w:val="24"/>
            </w:rPr>
          </w:pPr>
          <w:proofErr w:type="spellStart"/>
          <w:r w:rsidRPr="00A07A10">
            <w:rPr>
              <w:rFonts w:ascii="Times New Roman" w:hAnsi="Times New Roman" w:cs="Times New Roman"/>
              <w:b/>
              <w:sz w:val="24"/>
              <w:szCs w:val="24"/>
            </w:rPr>
            <w:t>Keywords</w:t>
          </w:r>
          <w:proofErr w:type="spellEnd"/>
          <w:r w:rsidRPr="00A07A10">
            <w:rPr>
              <w:rFonts w:ascii="Times New Roman" w:hAnsi="Times New Roman" w:cs="Times New Roman"/>
              <w:b/>
              <w:sz w:val="24"/>
              <w:szCs w:val="24"/>
            </w:rPr>
            <w:t>:</w:t>
          </w:r>
        </w:p>
        <w:p w:rsidR="00FB4549" w:rsidRPr="00A07A10" w:rsidRDefault="00FB4549" w:rsidP="0074127D">
          <w:pPr>
            <w:spacing w:after="0" w:line="360" w:lineRule="auto"/>
            <w:jc w:val="both"/>
            <w:rPr>
              <w:rFonts w:ascii="Times New Roman" w:hAnsi="Times New Roman" w:cs="Times New Roman"/>
              <w:sz w:val="24"/>
              <w:szCs w:val="24"/>
            </w:rPr>
          </w:pPr>
        </w:p>
        <w:p w:rsidR="00FB4549" w:rsidRPr="00A07A10" w:rsidRDefault="00712BCA" w:rsidP="0074127D">
          <w:pPr>
            <w:spacing w:after="0" w:line="360" w:lineRule="auto"/>
            <w:jc w:val="both"/>
            <w:rPr>
              <w:rFonts w:ascii="Times New Roman" w:hAnsi="Times New Roman" w:cs="Times New Roman"/>
              <w:sz w:val="24"/>
              <w:szCs w:val="24"/>
            </w:rPr>
          </w:pPr>
          <w:proofErr w:type="spellStart"/>
          <w:r w:rsidRPr="00A07A10">
            <w:rPr>
              <w:rFonts w:ascii="Times New Roman" w:hAnsi="Times New Roman" w:cs="Times New Roman"/>
              <w:sz w:val="24"/>
              <w:szCs w:val="24"/>
            </w:rPr>
            <w:t>Youth</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research</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anthropometry</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measurement</w:t>
          </w:r>
          <w:proofErr w:type="spellEnd"/>
          <w:r w:rsidRPr="00A07A10">
            <w:rPr>
              <w:rFonts w:ascii="Times New Roman" w:hAnsi="Times New Roman" w:cs="Times New Roman"/>
              <w:sz w:val="24"/>
              <w:szCs w:val="24"/>
            </w:rPr>
            <w:t>, performance</w:t>
          </w:r>
          <w:r w:rsidR="00BC5D9D" w:rsidRPr="00A07A10">
            <w:rPr>
              <w:rFonts w:ascii="Times New Roman" w:hAnsi="Times New Roman" w:cs="Times New Roman"/>
              <w:sz w:val="24"/>
              <w:szCs w:val="24"/>
            </w:rPr>
            <w:t>,</w:t>
          </w:r>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comparison</w:t>
          </w:r>
          <w:proofErr w:type="spellEnd"/>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FB4549" w:rsidRPr="00A07A10" w:rsidRDefault="00FB4549" w:rsidP="00DD208B">
          <w:pPr>
            <w:tabs>
              <w:tab w:val="left" w:pos="4125"/>
            </w:tabs>
            <w:spacing w:after="0" w:line="360" w:lineRule="auto"/>
            <w:rPr>
              <w:rFonts w:ascii="Times New Roman" w:hAnsi="Times New Roman" w:cs="Times New Roman"/>
              <w:sz w:val="24"/>
              <w:szCs w:val="24"/>
            </w:rPr>
          </w:pPr>
        </w:p>
        <w:p w:rsidR="003F7023" w:rsidRPr="00A07A10" w:rsidRDefault="003F7023" w:rsidP="00DD208B">
          <w:pPr>
            <w:spacing w:after="0" w:line="360" w:lineRule="auto"/>
            <w:rPr>
              <w:rFonts w:ascii="Times New Roman" w:hAnsi="Times New Roman" w:cs="Times New Roman"/>
              <w:sz w:val="24"/>
              <w:szCs w:val="24"/>
            </w:rPr>
          </w:pPr>
        </w:p>
        <w:p w:rsidR="00FB4549" w:rsidRPr="00A07A10" w:rsidRDefault="00FB4549" w:rsidP="00DD208B">
          <w:pPr>
            <w:spacing w:after="0" w:line="360" w:lineRule="auto"/>
            <w:rPr>
              <w:rFonts w:ascii="Times New Roman" w:hAnsi="Times New Roman" w:cs="Times New Roman"/>
              <w:sz w:val="24"/>
              <w:szCs w:val="24"/>
            </w:rPr>
          </w:pPr>
        </w:p>
        <w:p w:rsidR="00C224A1" w:rsidRPr="00A07A10" w:rsidRDefault="00C224A1" w:rsidP="00DD208B">
          <w:pPr>
            <w:spacing w:after="0" w:line="360" w:lineRule="auto"/>
            <w:rPr>
              <w:rFonts w:ascii="Times New Roman" w:hAnsi="Times New Roman" w:cs="Times New Roman"/>
              <w:sz w:val="24"/>
              <w:szCs w:val="24"/>
            </w:rPr>
          </w:pPr>
        </w:p>
        <w:p w:rsidR="00C224A1" w:rsidRPr="00A07A10" w:rsidRDefault="00C224A1" w:rsidP="00DD208B">
          <w:pPr>
            <w:spacing w:after="0" w:line="360" w:lineRule="auto"/>
            <w:rPr>
              <w:rFonts w:ascii="Times New Roman" w:hAnsi="Times New Roman" w:cs="Times New Roman"/>
              <w:sz w:val="24"/>
              <w:szCs w:val="24"/>
            </w:rPr>
          </w:pPr>
        </w:p>
        <w:p w:rsidR="00C224A1" w:rsidRPr="00A07A10" w:rsidRDefault="00C224A1" w:rsidP="00DD208B">
          <w:pPr>
            <w:spacing w:after="0" w:line="360" w:lineRule="auto"/>
            <w:rPr>
              <w:rFonts w:ascii="Times New Roman" w:hAnsi="Times New Roman" w:cs="Times New Roman"/>
              <w:sz w:val="24"/>
              <w:szCs w:val="24"/>
            </w:rPr>
          </w:pPr>
        </w:p>
        <w:p w:rsidR="00C224A1" w:rsidRPr="00A07A10" w:rsidRDefault="00C224A1" w:rsidP="00DD208B">
          <w:pPr>
            <w:spacing w:after="0" w:line="360" w:lineRule="auto"/>
            <w:rPr>
              <w:rFonts w:ascii="Times New Roman" w:hAnsi="Times New Roman" w:cs="Times New Roman"/>
              <w:sz w:val="24"/>
              <w:szCs w:val="24"/>
            </w:rPr>
          </w:pPr>
        </w:p>
        <w:p w:rsidR="00C224A1" w:rsidRPr="00A07A10" w:rsidRDefault="00C224A1" w:rsidP="00DD208B">
          <w:pPr>
            <w:spacing w:after="0" w:line="360" w:lineRule="auto"/>
            <w:rPr>
              <w:rFonts w:ascii="Times New Roman" w:hAnsi="Times New Roman" w:cs="Times New Roman"/>
              <w:sz w:val="24"/>
              <w:szCs w:val="24"/>
            </w:rPr>
          </w:pPr>
        </w:p>
        <w:p w:rsidR="00C224A1" w:rsidRPr="00A07A10" w:rsidRDefault="00C224A1" w:rsidP="00DD208B">
          <w:pPr>
            <w:spacing w:after="0" w:line="360" w:lineRule="auto"/>
            <w:rPr>
              <w:rFonts w:ascii="Times New Roman" w:hAnsi="Times New Roman" w:cs="Times New Roman"/>
              <w:sz w:val="24"/>
              <w:szCs w:val="24"/>
            </w:rPr>
          </w:pPr>
        </w:p>
        <w:p w:rsidR="00EE7515" w:rsidRPr="00A07A10" w:rsidRDefault="00EE7515" w:rsidP="00DD208B">
          <w:pPr>
            <w:spacing w:after="0" w:line="360" w:lineRule="auto"/>
            <w:rPr>
              <w:rFonts w:ascii="Times New Roman" w:hAnsi="Times New Roman" w:cs="Times New Roman"/>
              <w:sz w:val="24"/>
              <w:szCs w:val="24"/>
            </w:rPr>
          </w:pPr>
        </w:p>
        <w:p w:rsidR="00EE7515" w:rsidRPr="00A07A10" w:rsidRDefault="00EE7515" w:rsidP="00DD208B">
          <w:pPr>
            <w:spacing w:after="0" w:line="360" w:lineRule="auto"/>
            <w:rPr>
              <w:rFonts w:ascii="Times New Roman" w:hAnsi="Times New Roman" w:cs="Times New Roman"/>
              <w:sz w:val="24"/>
              <w:szCs w:val="24"/>
            </w:rPr>
          </w:pPr>
        </w:p>
        <w:p w:rsidR="00EE7515" w:rsidRPr="00A07A10" w:rsidRDefault="00EE7515" w:rsidP="00DD208B">
          <w:pPr>
            <w:spacing w:after="0" w:line="360" w:lineRule="auto"/>
            <w:rPr>
              <w:rFonts w:ascii="Times New Roman" w:hAnsi="Times New Roman" w:cs="Times New Roman"/>
              <w:sz w:val="24"/>
              <w:szCs w:val="24"/>
            </w:rPr>
          </w:pPr>
        </w:p>
        <w:p w:rsidR="00EE7515" w:rsidRPr="00A07A10" w:rsidRDefault="00EE7515" w:rsidP="00DD208B">
          <w:pPr>
            <w:spacing w:after="0" w:line="360" w:lineRule="auto"/>
            <w:rPr>
              <w:rFonts w:ascii="Times New Roman" w:hAnsi="Times New Roman" w:cs="Times New Roman"/>
              <w:sz w:val="24"/>
              <w:szCs w:val="24"/>
            </w:rPr>
          </w:pPr>
        </w:p>
        <w:p w:rsidR="00EE7515" w:rsidRPr="00A07A10" w:rsidRDefault="00EE7515" w:rsidP="00DD208B">
          <w:pPr>
            <w:spacing w:after="0" w:line="360" w:lineRule="auto"/>
            <w:rPr>
              <w:rFonts w:ascii="Times New Roman" w:hAnsi="Times New Roman" w:cs="Times New Roman"/>
              <w:sz w:val="24"/>
              <w:szCs w:val="24"/>
            </w:rPr>
          </w:pPr>
        </w:p>
        <w:p w:rsidR="00EE7515" w:rsidRPr="00A07A10" w:rsidRDefault="00EE7515" w:rsidP="00DD208B">
          <w:pPr>
            <w:spacing w:after="0" w:line="360" w:lineRule="auto"/>
            <w:rPr>
              <w:rFonts w:ascii="Times New Roman" w:hAnsi="Times New Roman" w:cs="Times New Roman"/>
              <w:sz w:val="24"/>
              <w:szCs w:val="24"/>
            </w:rPr>
          </w:pPr>
        </w:p>
        <w:p w:rsidR="00EE7515" w:rsidRPr="00A07A10" w:rsidRDefault="00EE7515" w:rsidP="00DD208B">
          <w:pPr>
            <w:spacing w:after="0" w:line="360" w:lineRule="auto"/>
            <w:rPr>
              <w:rFonts w:ascii="Times New Roman" w:hAnsi="Times New Roman" w:cs="Times New Roman"/>
              <w:sz w:val="24"/>
              <w:szCs w:val="24"/>
            </w:rPr>
          </w:pPr>
        </w:p>
        <w:p w:rsidR="00BC5D9D" w:rsidRPr="00A07A10" w:rsidRDefault="00BC5D9D" w:rsidP="00DD208B">
          <w:pPr>
            <w:spacing w:after="0" w:line="360" w:lineRule="auto"/>
            <w:rPr>
              <w:rFonts w:ascii="Times New Roman" w:hAnsi="Times New Roman" w:cs="Times New Roman"/>
              <w:sz w:val="24"/>
              <w:szCs w:val="24"/>
            </w:rPr>
          </w:pPr>
        </w:p>
        <w:p w:rsidR="00BC5D9D" w:rsidRPr="00A07A10" w:rsidRDefault="00BC5D9D" w:rsidP="00DD208B">
          <w:pPr>
            <w:spacing w:after="0" w:line="360" w:lineRule="auto"/>
            <w:rPr>
              <w:rFonts w:ascii="Times New Roman" w:hAnsi="Times New Roman" w:cs="Times New Roman"/>
              <w:sz w:val="24"/>
              <w:szCs w:val="24"/>
            </w:rPr>
          </w:pPr>
        </w:p>
        <w:p w:rsidR="00BC5D9D" w:rsidRPr="00A07A10" w:rsidRDefault="00BC5D9D" w:rsidP="00DD208B">
          <w:pPr>
            <w:spacing w:after="0" w:line="360" w:lineRule="auto"/>
            <w:rPr>
              <w:rFonts w:ascii="Times New Roman" w:hAnsi="Times New Roman" w:cs="Times New Roman"/>
              <w:sz w:val="24"/>
              <w:szCs w:val="24"/>
            </w:rPr>
          </w:pPr>
        </w:p>
        <w:p w:rsidR="00EE7515" w:rsidRPr="00A07A10" w:rsidRDefault="00EE7515" w:rsidP="00DD208B">
          <w:pPr>
            <w:spacing w:after="0" w:line="360" w:lineRule="auto"/>
            <w:rPr>
              <w:rFonts w:ascii="Times New Roman" w:hAnsi="Times New Roman" w:cs="Times New Roman"/>
              <w:sz w:val="24"/>
              <w:szCs w:val="24"/>
            </w:rPr>
          </w:pPr>
        </w:p>
        <w:p w:rsidR="00C224A1" w:rsidRPr="00A07A10" w:rsidRDefault="00C224A1" w:rsidP="00DD208B">
          <w:pPr>
            <w:spacing w:after="0" w:line="360" w:lineRule="auto"/>
            <w:rPr>
              <w:rFonts w:ascii="Times New Roman" w:hAnsi="Times New Roman" w:cs="Times New Roman"/>
              <w:sz w:val="24"/>
              <w:szCs w:val="24"/>
            </w:rPr>
          </w:pPr>
        </w:p>
        <w:p w:rsidR="00FB4549" w:rsidRPr="00A07A10" w:rsidRDefault="003F7023" w:rsidP="00DD208B">
          <w:pPr>
            <w:spacing w:after="0" w:line="360" w:lineRule="auto"/>
            <w:ind w:firstLine="720"/>
            <w:jc w:val="both"/>
            <w:rPr>
              <w:rFonts w:ascii="Times New Roman" w:hAnsi="Times New Roman" w:cs="Times New Roman"/>
              <w:b/>
              <w:sz w:val="24"/>
              <w:szCs w:val="24"/>
            </w:rPr>
          </w:pPr>
          <w:r w:rsidRPr="00A07A10">
            <w:rPr>
              <w:rFonts w:ascii="Times New Roman" w:hAnsi="Times New Roman" w:cs="Times New Roman"/>
              <w:b/>
              <w:sz w:val="24"/>
              <w:szCs w:val="24"/>
            </w:rPr>
            <w:t xml:space="preserve">Děkuji doc. PaedDr. Miroslavu Kopeckému, Ph.D. </w:t>
          </w:r>
          <w:r w:rsidR="00712BCA" w:rsidRPr="00A07A10">
            <w:rPr>
              <w:rFonts w:ascii="Times New Roman" w:hAnsi="Times New Roman" w:cs="Times New Roman"/>
              <w:b/>
              <w:sz w:val="24"/>
              <w:szCs w:val="24"/>
            </w:rPr>
            <w:t xml:space="preserve">a </w:t>
          </w:r>
          <w:r w:rsidR="00712BCA" w:rsidRPr="00A07A10">
            <w:rPr>
              <w:rStyle w:val="Siln"/>
              <w:rFonts w:ascii="Times New Roman" w:hAnsi="Times New Roman" w:cs="Times New Roman"/>
              <w:color w:val="333333"/>
              <w:sz w:val="24"/>
              <w:szCs w:val="24"/>
              <w:bdr w:val="none" w:sz="0" w:space="0" w:color="auto" w:frame="1"/>
              <w:shd w:val="clear" w:color="auto" w:fill="FFFFFF"/>
            </w:rPr>
            <w:t xml:space="preserve">PhDr. Tereze Sofkové, Ph.D. </w:t>
          </w:r>
          <w:r w:rsidRPr="00A07A10">
            <w:rPr>
              <w:rFonts w:ascii="Times New Roman" w:hAnsi="Times New Roman" w:cs="Times New Roman"/>
              <w:b/>
              <w:sz w:val="24"/>
              <w:szCs w:val="24"/>
            </w:rPr>
            <w:t xml:space="preserve">za odborné vedení bakalářské práce, za pokyny a poskytnutí podkladů k vyhotovení práce a v neposlední řadě za důležité rady a materiály. </w:t>
          </w:r>
          <w:r w:rsidR="00EC68B0" w:rsidRPr="00A07A10">
            <w:rPr>
              <w:rFonts w:ascii="Times New Roman" w:hAnsi="Times New Roman" w:cs="Times New Roman"/>
              <w:b/>
              <w:sz w:val="24"/>
              <w:szCs w:val="24"/>
            </w:rPr>
            <w:t>Děkuji také</w:t>
          </w:r>
          <w:r w:rsidRPr="00A07A10">
            <w:rPr>
              <w:rFonts w:ascii="Times New Roman" w:hAnsi="Times New Roman" w:cs="Times New Roman"/>
              <w:b/>
              <w:sz w:val="24"/>
              <w:szCs w:val="24"/>
            </w:rPr>
            <w:t xml:space="preserve"> pracovníkům Katedry antropologie a zdravovědy Pedagogické fakulty Univerzity Palackého za shromáždění antropologických a antropometrických údajů. Dále bych rád poděkoval zástupcům a zaměstnancům základních škol, kteří nám umožnili provést antropologická měření.</w:t>
          </w:r>
        </w:p>
        <w:p w:rsidR="000F6E2A" w:rsidRPr="00A07A10" w:rsidRDefault="000F6E2A" w:rsidP="00DD208B">
          <w:pPr>
            <w:spacing w:after="0" w:line="360" w:lineRule="auto"/>
            <w:rPr>
              <w:rFonts w:ascii="Times New Roman" w:hAnsi="Times New Roman" w:cs="Times New Roman"/>
              <w:b/>
              <w:sz w:val="24"/>
              <w:szCs w:val="24"/>
            </w:rPr>
          </w:pPr>
        </w:p>
        <w:p w:rsidR="007D7B65" w:rsidRPr="00A07A10" w:rsidRDefault="00EF5181" w:rsidP="007D7B65">
          <w:pPr>
            <w:spacing w:after="0" w:line="360" w:lineRule="auto"/>
            <w:rPr>
              <w:rFonts w:ascii="Times New Roman" w:hAnsi="Times New Roman" w:cs="Times New Roman"/>
              <w:b/>
              <w:sz w:val="32"/>
              <w:szCs w:val="32"/>
            </w:rPr>
          </w:pPr>
          <w:r w:rsidRPr="00A07A10">
            <w:rPr>
              <w:rFonts w:ascii="Times New Roman" w:hAnsi="Times New Roman" w:cs="Times New Roman"/>
              <w:b/>
              <w:sz w:val="32"/>
              <w:szCs w:val="32"/>
            </w:rPr>
            <w:lastRenderedPageBreak/>
            <w:t>OBSAH</w:t>
          </w:r>
        </w:p>
        <w:p w:rsidR="00E47A28" w:rsidRPr="00A07A10" w:rsidRDefault="004022C0" w:rsidP="007D7B65">
          <w:pPr>
            <w:spacing w:after="0" w:line="360" w:lineRule="auto"/>
            <w:rPr>
              <w:rFonts w:ascii="Times New Roman" w:hAnsi="Times New Roman" w:cs="Times New Roman"/>
              <w:b/>
              <w:sz w:val="24"/>
              <w:szCs w:val="32"/>
            </w:rPr>
          </w:pPr>
        </w:p>
      </w:sdtContent>
    </w:sdt>
    <w:p w:rsidR="007D7B65" w:rsidRPr="00A07A10" w:rsidRDefault="007D7B65" w:rsidP="007D7B65">
      <w:pPr>
        <w:pStyle w:val="Odstavecseseznamem"/>
        <w:numPr>
          <w:ilvl w:val="0"/>
          <w:numId w:val="1"/>
        </w:numPr>
        <w:spacing w:after="0" w:line="288" w:lineRule="auto"/>
        <w:rPr>
          <w:rFonts w:ascii="Times New Roman" w:hAnsi="Times New Roman" w:cs="Times New Roman"/>
          <w:b/>
          <w:sz w:val="24"/>
          <w:szCs w:val="24"/>
        </w:rPr>
      </w:pPr>
      <w:r w:rsidRPr="00A07A10">
        <w:rPr>
          <w:rFonts w:ascii="Times New Roman" w:hAnsi="Times New Roman" w:cs="Times New Roman"/>
          <w:b/>
          <w:sz w:val="24"/>
          <w:szCs w:val="24"/>
        </w:rPr>
        <w:t>ÚVOD</w:t>
      </w:r>
      <w:r w:rsidRPr="00A07A10">
        <w:rPr>
          <w:rFonts w:ascii="Times New Roman" w:hAnsi="Times New Roman" w:cs="Times New Roman"/>
          <w:sz w:val="24"/>
          <w:szCs w:val="24"/>
        </w:rPr>
        <w:tab/>
        <w:t xml:space="preserve">…………………………………………………………………………………     </w:t>
      </w:r>
      <w:r w:rsidR="0018314E" w:rsidRPr="00A07A10">
        <w:rPr>
          <w:rFonts w:ascii="Times New Roman" w:hAnsi="Times New Roman" w:cs="Times New Roman"/>
          <w:b/>
          <w:sz w:val="24"/>
          <w:szCs w:val="24"/>
        </w:rPr>
        <w:t>6</w:t>
      </w:r>
    </w:p>
    <w:p w:rsidR="00F8759D" w:rsidRPr="00A07A10" w:rsidRDefault="00D441D5" w:rsidP="007D7B65">
      <w:pPr>
        <w:pStyle w:val="Odstavecseseznamem"/>
        <w:numPr>
          <w:ilvl w:val="0"/>
          <w:numId w:val="1"/>
        </w:numPr>
        <w:spacing w:after="0" w:line="288" w:lineRule="auto"/>
        <w:rPr>
          <w:rFonts w:ascii="Times New Roman" w:hAnsi="Times New Roman" w:cs="Times New Roman"/>
          <w:b/>
          <w:sz w:val="24"/>
          <w:szCs w:val="24"/>
        </w:rPr>
      </w:pPr>
      <w:r w:rsidRPr="00A07A10">
        <w:rPr>
          <w:rFonts w:ascii="Times New Roman" w:hAnsi="Times New Roman" w:cs="Times New Roman"/>
          <w:b/>
          <w:sz w:val="24"/>
          <w:szCs w:val="24"/>
        </w:rPr>
        <w:t>CÍLE, ÚKOLY PRÁCE</w:t>
      </w:r>
      <w:r w:rsidR="000F6E2A" w:rsidRPr="00A07A10">
        <w:rPr>
          <w:rFonts w:ascii="Times New Roman" w:hAnsi="Times New Roman" w:cs="Times New Roman"/>
          <w:b/>
          <w:sz w:val="24"/>
          <w:szCs w:val="24"/>
        </w:rPr>
        <w:tab/>
      </w:r>
      <w:r w:rsidR="00C9477A" w:rsidRPr="00A07A10">
        <w:rPr>
          <w:rFonts w:ascii="Times New Roman" w:hAnsi="Times New Roman" w:cs="Times New Roman"/>
          <w:sz w:val="24"/>
          <w:szCs w:val="24"/>
        </w:rPr>
        <w:t xml:space="preserve">…………………………………………………………………    </w:t>
      </w:r>
      <w:r w:rsidR="00C9477A" w:rsidRPr="00A07A10">
        <w:rPr>
          <w:rFonts w:ascii="Times New Roman" w:hAnsi="Times New Roman" w:cs="Times New Roman"/>
          <w:b/>
          <w:sz w:val="24"/>
          <w:szCs w:val="24"/>
        </w:rPr>
        <w:t xml:space="preserve"> </w:t>
      </w:r>
      <w:r w:rsidR="0018314E" w:rsidRPr="00A07A10">
        <w:rPr>
          <w:rFonts w:ascii="Times New Roman" w:hAnsi="Times New Roman" w:cs="Times New Roman"/>
          <w:b/>
          <w:sz w:val="24"/>
          <w:szCs w:val="24"/>
        </w:rPr>
        <w:t>8</w:t>
      </w:r>
    </w:p>
    <w:p w:rsidR="00F8759D" w:rsidRPr="00A07A10" w:rsidRDefault="00D441D5" w:rsidP="007D7B65">
      <w:pPr>
        <w:pStyle w:val="Odstavecseseznamem"/>
        <w:numPr>
          <w:ilvl w:val="1"/>
          <w:numId w:val="1"/>
        </w:numPr>
        <w:spacing w:after="0" w:line="288" w:lineRule="auto"/>
        <w:rPr>
          <w:rFonts w:ascii="Times New Roman" w:hAnsi="Times New Roman" w:cs="Times New Roman"/>
          <w:sz w:val="24"/>
          <w:szCs w:val="24"/>
        </w:rPr>
      </w:pPr>
      <w:r w:rsidRPr="00A07A10">
        <w:rPr>
          <w:rFonts w:ascii="Times New Roman" w:hAnsi="Times New Roman" w:cs="Times New Roman"/>
          <w:sz w:val="24"/>
          <w:szCs w:val="24"/>
        </w:rPr>
        <w:t>Hlavní cíle</w:t>
      </w:r>
      <w:r w:rsidR="000F6E2A" w:rsidRPr="00A07A10">
        <w:rPr>
          <w:rFonts w:ascii="Times New Roman" w:hAnsi="Times New Roman" w:cs="Times New Roman"/>
          <w:sz w:val="24"/>
          <w:szCs w:val="24"/>
        </w:rPr>
        <w:tab/>
        <w:t>……………………………………………………………………</w:t>
      </w:r>
      <w:r w:rsidR="00C9477A" w:rsidRPr="00A07A10">
        <w:rPr>
          <w:rFonts w:ascii="Times New Roman" w:hAnsi="Times New Roman" w:cs="Times New Roman"/>
          <w:sz w:val="24"/>
          <w:szCs w:val="24"/>
        </w:rPr>
        <w:t xml:space="preserve">……     </w:t>
      </w:r>
      <w:r w:rsidR="0018314E" w:rsidRPr="00A07A10">
        <w:rPr>
          <w:rFonts w:ascii="Times New Roman" w:hAnsi="Times New Roman" w:cs="Times New Roman"/>
          <w:sz w:val="24"/>
          <w:szCs w:val="24"/>
        </w:rPr>
        <w:t>8</w:t>
      </w:r>
    </w:p>
    <w:p w:rsidR="00F8759D" w:rsidRPr="00A07A10" w:rsidRDefault="00D441D5" w:rsidP="007D7B65">
      <w:pPr>
        <w:pStyle w:val="Odstavecseseznamem"/>
        <w:numPr>
          <w:ilvl w:val="1"/>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Úkoly práce</w:t>
      </w:r>
      <w:r w:rsidR="000F6E2A" w:rsidRPr="00A07A10">
        <w:rPr>
          <w:rFonts w:ascii="Times New Roman" w:hAnsi="Times New Roman" w:cs="Times New Roman"/>
          <w:sz w:val="24"/>
          <w:szCs w:val="24"/>
        </w:rPr>
        <w:tab/>
        <w:t>……………………………………………………………………</w:t>
      </w:r>
      <w:r w:rsidR="00C9477A" w:rsidRPr="00A07A10">
        <w:rPr>
          <w:rFonts w:ascii="Times New Roman" w:hAnsi="Times New Roman" w:cs="Times New Roman"/>
          <w:sz w:val="24"/>
          <w:szCs w:val="24"/>
        </w:rPr>
        <w:t xml:space="preserve">……     </w:t>
      </w:r>
      <w:r w:rsidR="0018314E" w:rsidRPr="00A07A10">
        <w:rPr>
          <w:rFonts w:ascii="Times New Roman" w:hAnsi="Times New Roman" w:cs="Times New Roman"/>
          <w:sz w:val="24"/>
          <w:szCs w:val="24"/>
        </w:rPr>
        <w:t>8</w:t>
      </w:r>
    </w:p>
    <w:p w:rsidR="00F8759D" w:rsidRPr="00A07A10" w:rsidRDefault="003C3852" w:rsidP="007D7B65">
      <w:pPr>
        <w:pStyle w:val="Odstavecseseznamem"/>
        <w:numPr>
          <w:ilvl w:val="0"/>
          <w:numId w:val="1"/>
        </w:numPr>
        <w:spacing w:after="0" w:line="288" w:lineRule="auto"/>
        <w:rPr>
          <w:rFonts w:ascii="Times New Roman" w:hAnsi="Times New Roman" w:cs="Times New Roman"/>
          <w:b/>
          <w:sz w:val="24"/>
          <w:szCs w:val="24"/>
        </w:rPr>
      </w:pPr>
      <w:r w:rsidRPr="00A07A10">
        <w:rPr>
          <w:rFonts w:ascii="Times New Roman" w:hAnsi="Times New Roman" w:cs="Times New Roman"/>
          <w:b/>
          <w:sz w:val="24"/>
          <w:szCs w:val="24"/>
        </w:rPr>
        <w:t>TEORETICKÉ POZNATKY</w:t>
      </w:r>
      <w:r w:rsidR="00EA3166" w:rsidRPr="00A07A10">
        <w:rPr>
          <w:rFonts w:ascii="Times New Roman" w:hAnsi="Times New Roman" w:cs="Times New Roman"/>
          <w:sz w:val="24"/>
          <w:szCs w:val="24"/>
        </w:rPr>
        <w:tab/>
        <w:t>……………………………………………………</w:t>
      </w:r>
      <w:r w:rsidR="00C9477A" w:rsidRPr="00A07A10">
        <w:rPr>
          <w:rFonts w:ascii="Times New Roman" w:hAnsi="Times New Roman" w:cs="Times New Roman"/>
          <w:sz w:val="24"/>
          <w:szCs w:val="24"/>
        </w:rPr>
        <w:t>……</w:t>
      </w:r>
      <w:r w:rsidR="00C9477A" w:rsidRPr="00A07A10">
        <w:rPr>
          <w:rFonts w:ascii="Times New Roman" w:hAnsi="Times New Roman" w:cs="Times New Roman"/>
          <w:b/>
          <w:sz w:val="24"/>
          <w:szCs w:val="24"/>
        </w:rPr>
        <w:t xml:space="preserve">     </w:t>
      </w:r>
      <w:r w:rsidR="0018314E" w:rsidRPr="00A07A10">
        <w:rPr>
          <w:rFonts w:ascii="Times New Roman" w:hAnsi="Times New Roman" w:cs="Times New Roman"/>
          <w:b/>
          <w:sz w:val="24"/>
          <w:szCs w:val="24"/>
        </w:rPr>
        <w:t>9</w:t>
      </w:r>
    </w:p>
    <w:p w:rsidR="00F20ABA" w:rsidRPr="00A07A10" w:rsidRDefault="00F20ABA" w:rsidP="007D7B65">
      <w:pPr>
        <w:pStyle w:val="Odstavecseseznamem"/>
        <w:numPr>
          <w:ilvl w:val="1"/>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Rozd</w:t>
      </w:r>
      <w:r w:rsidR="007D404F" w:rsidRPr="00A07A10">
        <w:rPr>
          <w:rFonts w:ascii="Times New Roman" w:hAnsi="Times New Roman" w:cs="Times New Roman"/>
          <w:sz w:val="24"/>
          <w:szCs w:val="24"/>
        </w:rPr>
        <w:t>ělení školního</w:t>
      </w:r>
      <w:r w:rsidRPr="00A07A10">
        <w:rPr>
          <w:rFonts w:ascii="Times New Roman" w:hAnsi="Times New Roman" w:cs="Times New Roman"/>
          <w:sz w:val="24"/>
          <w:szCs w:val="24"/>
        </w:rPr>
        <w:t xml:space="preserve"> věku</w:t>
      </w:r>
      <w:r w:rsidR="00DD208B" w:rsidRPr="00A07A10">
        <w:rPr>
          <w:rFonts w:ascii="Times New Roman" w:hAnsi="Times New Roman" w:cs="Times New Roman"/>
          <w:sz w:val="24"/>
          <w:szCs w:val="24"/>
        </w:rPr>
        <w:tab/>
        <w:t>……………………………………</w:t>
      </w:r>
      <w:r w:rsidR="00C9477A" w:rsidRPr="00A07A10">
        <w:rPr>
          <w:rFonts w:ascii="Times New Roman" w:hAnsi="Times New Roman" w:cs="Times New Roman"/>
          <w:sz w:val="24"/>
          <w:szCs w:val="24"/>
        </w:rPr>
        <w:t>………………</w:t>
      </w:r>
      <w:r w:rsidR="0018314E" w:rsidRPr="00A07A10">
        <w:rPr>
          <w:rFonts w:ascii="Times New Roman" w:hAnsi="Times New Roman" w:cs="Times New Roman"/>
          <w:sz w:val="24"/>
          <w:szCs w:val="24"/>
        </w:rPr>
        <w:t>……     9</w:t>
      </w:r>
    </w:p>
    <w:p w:rsidR="00F20ABA" w:rsidRPr="00A07A10" w:rsidRDefault="00F20ABA" w:rsidP="007D7B65">
      <w:pPr>
        <w:pStyle w:val="Odstavecseseznamem"/>
        <w:numPr>
          <w:ilvl w:val="2"/>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Mladší školní věk</w:t>
      </w:r>
      <w:r w:rsidR="00C9477A" w:rsidRPr="00A07A10">
        <w:rPr>
          <w:rFonts w:ascii="Times New Roman" w:hAnsi="Times New Roman" w:cs="Times New Roman"/>
          <w:sz w:val="24"/>
          <w:szCs w:val="24"/>
        </w:rPr>
        <w:tab/>
        <w:t>……………………………………………………</w:t>
      </w:r>
      <w:r w:rsidR="0018314E" w:rsidRPr="00A07A10">
        <w:rPr>
          <w:rFonts w:ascii="Times New Roman" w:hAnsi="Times New Roman" w:cs="Times New Roman"/>
          <w:sz w:val="24"/>
          <w:szCs w:val="24"/>
        </w:rPr>
        <w:t>……     9</w:t>
      </w:r>
    </w:p>
    <w:p w:rsidR="00F20ABA" w:rsidRPr="00A07A10" w:rsidRDefault="00F20ABA" w:rsidP="007D7B65">
      <w:pPr>
        <w:pStyle w:val="Odstavecseseznamem"/>
        <w:numPr>
          <w:ilvl w:val="2"/>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Starší školní věk</w:t>
      </w:r>
      <w:r w:rsidR="00C9477A" w:rsidRPr="00A07A10">
        <w:rPr>
          <w:rFonts w:ascii="Times New Roman" w:hAnsi="Times New Roman" w:cs="Times New Roman"/>
          <w:sz w:val="24"/>
          <w:szCs w:val="24"/>
        </w:rPr>
        <w:tab/>
        <w:t>……………………………………………………</w:t>
      </w:r>
      <w:r w:rsidR="0018314E" w:rsidRPr="00A07A10">
        <w:rPr>
          <w:rFonts w:ascii="Times New Roman" w:hAnsi="Times New Roman" w:cs="Times New Roman"/>
          <w:sz w:val="24"/>
          <w:szCs w:val="24"/>
        </w:rPr>
        <w:t>……     9</w:t>
      </w:r>
    </w:p>
    <w:p w:rsidR="00F20ABA" w:rsidRPr="00A07A10" w:rsidRDefault="00F20ABA" w:rsidP="007D7B65">
      <w:pPr>
        <w:pStyle w:val="Odstavecseseznamem"/>
        <w:numPr>
          <w:ilvl w:val="2"/>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Somatický a motorický vývoj</w:t>
      </w:r>
      <w:r w:rsidR="008E4C90" w:rsidRPr="00A07A10">
        <w:rPr>
          <w:rFonts w:ascii="Times New Roman" w:hAnsi="Times New Roman" w:cs="Times New Roman"/>
          <w:sz w:val="24"/>
          <w:szCs w:val="24"/>
        </w:rPr>
        <w:tab/>
      </w:r>
      <w:r w:rsidR="008E4C90" w:rsidRPr="00A07A10">
        <w:rPr>
          <w:rFonts w:ascii="Times New Roman" w:hAnsi="Times New Roman" w:cs="Times New Roman"/>
          <w:sz w:val="24"/>
          <w:szCs w:val="24"/>
        </w:rPr>
        <w:tab/>
        <w:t>………………………</w:t>
      </w:r>
      <w:r w:rsidR="00C9477A" w:rsidRPr="00A07A10">
        <w:rPr>
          <w:rFonts w:ascii="Times New Roman" w:hAnsi="Times New Roman" w:cs="Times New Roman"/>
          <w:sz w:val="24"/>
          <w:szCs w:val="24"/>
        </w:rPr>
        <w:t>……………</w:t>
      </w:r>
      <w:r w:rsidR="0018314E" w:rsidRPr="00A07A10">
        <w:rPr>
          <w:rFonts w:ascii="Times New Roman" w:hAnsi="Times New Roman" w:cs="Times New Roman"/>
          <w:sz w:val="24"/>
          <w:szCs w:val="24"/>
        </w:rPr>
        <w:t>……    11</w:t>
      </w:r>
    </w:p>
    <w:p w:rsidR="00F20ABA" w:rsidRPr="00A07A10" w:rsidRDefault="00F20ABA" w:rsidP="007D7B65">
      <w:pPr>
        <w:pStyle w:val="Odstavecseseznamem"/>
        <w:numPr>
          <w:ilvl w:val="1"/>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 xml:space="preserve">Základní </w:t>
      </w:r>
      <w:r w:rsidR="000378F0" w:rsidRPr="00A07A10">
        <w:rPr>
          <w:rFonts w:ascii="Times New Roman" w:hAnsi="Times New Roman" w:cs="Times New Roman"/>
          <w:sz w:val="24"/>
          <w:szCs w:val="24"/>
        </w:rPr>
        <w:t xml:space="preserve">pohybové a </w:t>
      </w:r>
      <w:r w:rsidRPr="00A07A10">
        <w:rPr>
          <w:rFonts w:ascii="Times New Roman" w:hAnsi="Times New Roman" w:cs="Times New Roman"/>
          <w:sz w:val="24"/>
          <w:szCs w:val="24"/>
        </w:rPr>
        <w:t>motorické pojmy</w:t>
      </w:r>
      <w:r w:rsidR="00C9477A" w:rsidRPr="00A07A10">
        <w:rPr>
          <w:rFonts w:ascii="Times New Roman" w:hAnsi="Times New Roman" w:cs="Times New Roman"/>
          <w:sz w:val="24"/>
          <w:szCs w:val="24"/>
        </w:rPr>
        <w:tab/>
        <w:t>……………………………………</w:t>
      </w:r>
      <w:r w:rsidR="0018314E" w:rsidRPr="00A07A10">
        <w:rPr>
          <w:rFonts w:ascii="Times New Roman" w:hAnsi="Times New Roman" w:cs="Times New Roman"/>
          <w:sz w:val="24"/>
          <w:szCs w:val="24"/>
        </w:rPr>
        <w:t>……    12</w:t>
      </w:r>
    </w:p>
    <w:p w:rsidR="00F20ABA" w:rsidRPr="00A07A10" w:rsidRDefault="000378F0" w:rsidP="007D7B65">
      <w:pPr>
        <w:pStyle w:val="Odstavecseseznamem"/>
        <w:numPr>
          <w:ilvl w:val="2"/>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Pohybové</w:t>
      </w:r>
      <w:r w:rsidR="00F20ABA" w:rsidRPr="00A07A10">
        <w:rPr>
          <w:rFonts w:ascii="Times New Roman" w:hAnsi="Times New Roman" w:cs="Times New Roman"/>
          <w:sz w:val="24"/>
          <w:szCs w:val="24"/>
        </w:rPr>
        <w:t xml:space="preserve"> schopnosti</w:t>
      </w:r>
      <w:r w:rsidR="00C9477A" w:rsidRPr="00A07A10">
        <w:rPr>
          <w:rFonts w:ascii="Times New Roman" w:hAnsi="Times New Roman" w:cs="Times New Roman"/>
          <w:sz w:val="24"/>
          <w:szCs w:val="24"/>
        </w:rPr>
        <w:tab/>
        <w:t>……………………………………………………</w:t>
      </w:r>
      <w:r w:rsidR="0018314E" w:rsidRPr="00A07A10">
        <w:rPr>
          <w:rFonts w:ascii="Times New Roman" w:hAnsi="Times New Roman" w:cs="Times New Roman"/>
          <w:sz w:val="24"/>
          <w:szCs w:val="24"/>
        </w:rPr>
        <w:t>……    12</w:t>
      </w:r>
    </w:p>
    <w:p w:rsidR="000378F0" w:rsidRPr="00A07A10" w:rsidRDefault="000378F0" w:rsidP="007D7B65">
      <w:pPr>
        <w:pStyle w:val="Odstavecseseznamem"/>
        <w:numPr>
          <w:ilvl w:val="3"/>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Rychlostní schopnosti</w:t>
      </w:r>
      <w:r w:rsidR="0018314E" w:rsidRPr="00A07A10">
        <w:rPr>
          <w:rFonts w:ascii="Times New Roman" w:hAnsi="Times New Roman" w:cs="Times New Roman"/>
          <w:sz w:val="24"/>
          <w:szCs w:val="24"/>
        </w:rPr>
        <w:tab/>
        <w:t>…………………………………………………    13</w:t>
      </w:r>
    </w:p>
    <w:p w:rsidR="000378F0" w:rsidRPr="00A07A10" w:rsidRDefault="000378F0" w:rsidP="007D7B65">
      <w:pPr>
        <w:pStyle w:val="Odstavecseseznamem"/>
        <w:numPr>
          <w:ilvl w:val="3"/>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Vytrvalostní schopnosti</w:t>
      </w:r>
      <w:r w:rsidR="00616718" w:rsidRPr="00A07A10">
        <w:rPr>
          <w:rFonts w:ascii="Times New Roman" w:hAnsi="Times New Roman" w:cs="Times New Roman"/>
          <w:sz w:val="24"/>
          <w:szCs w:val="24"/>
        </w:rPr>
        <w:tab/>
        <w:t xml:space="preserve">…………………………………………………    </w:t>
      </w:r>
      <w:r w:rsidR="0018314E" w:rsidRPr="00A07A10">
        <w:rPr>
          <w:rFonts w:ascii="Times New Roman" w:hAnsi="Times New Roman" w:cs="Times New Roman"/>
          <w:sz w:val="24"/>
          <w:szCs w:val="24"/>
        </w:rPr>
        <w:t>14</w:t>
      </w:r>
    </w:p>
    <w:p w:rsidR="00F20ABA" w:rsidRPr="00A07A10" w:rsidRDefault="00065CF1" w:rsidP="007D7B65">
      <w:pPr>
        <w:pStyle w:val="Odstavecseseznamem"/>
        <w:numPr>
          <w:ilvl w:val="2"/>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Motorická</w:t>
      </w:r>
      <w:r w:rsidR="00F20ABA" w:rsidRPr="00A07A10">
        <w:rPr>
          <w:rFonts w:ascii="Times New Roman" w:hAnsi="Times New Roman" w:cs="Times New Roman"/>
          <w:sz w:val="24"/>
          <w:szCs w:val="24"/>
        </w:rPr>
        <w:t xml:space="preserve"> výkon</w:t>
      </w:r>
      <w:r w:rsidRPr="00A07A10">
        <w:rPr>
          <w:rFonts w:ascii="Times New Roman" w:hAnsi="Times New Roman" w:cs="Times New Roman"/>
          <w:sz w:val="24"/>
          <w:szCs w:val="24"/>
        </w:rPr>
        <w:t>nost</w:t>
      </w:r>
      <w:r w:rsidR="00C9477A" w:rsidRPr="00A07A10">
        <w:rPr>
          <w:rFonts w:ascii="Times New Roman" w:hAnsi="Times New Roman" w:cs="Times New Roman"/>
          <w:sz w:val="24"/>
          <w:szCs w:val="24"/>
        </w:rPr>
        <w:tab/>
        <w:t>……………………………………………………</w:t>
      </w:r>
      <w:r w:rsidR="00EE5548" w:rsidRPr="00A07A10">
        <w:rPr>
          <w:rFonts w:ascii="Times New Roman" w:hAnsi="Times New Roman" w:cs="Times New Roman"/>
          <w:sz w:val="24"/>
          <w:szCs w:val="24"/>
        </w:rPr>
        <w:t xml:space="preserve">……    </w:t>
      </w:r>
      <w:r w:rsidR="0018314E" w:rsidRPr="00A07A10">
        <w:rPr>
          <w:rFonts w:ascii="Times New Roman" w:hAnsi="Times New Roman" w:cs="Times New Roman"/>
          <w:sz w:val="24"/>
          <w:szCs w:val="24"/>
        </w:rPr>
        <w:t>14</w:t>
      </w:r>
    </w:p>
    <w:p w:rsidR="00F20ABA" w:rsidRPr="00A07A10" w:rsidRDefault="00913F29" w:rsidP="007D7B65">
      <w:pPr>
        <w:pStyle w:val="Odstavecseseznamem"/>
        <w:numPr>
          <w:ilvl w:val="1"/>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Testování a její teorie</w:t>
      </w:r>
      <w:r w:rsidR="00297396" w:rsidRPr="00A07A10">
        <w:rPr>
          <w:rFonts w:ascii="Times New Roman" w:hAnsi="Times New Roman" w:cs="Times New Roman"/>
          <w:sz w:val="24"/>
          <w:szCs w:val="24"/>
        </w:rPr>
        <w:tab/>
      </w:r>
      <w:r w:rsidR="00297396" w:rsidRPr="00A07A10">
        <w:rPr>
          <w:rFonts w:ascii="Times New Roman" w:hAnsi="Times New Roman" w:cs="Times New Roman"/>
          <w:sz w:val="24"/>
          <w:szCs w:val="24"/>
        </w:rPr>
        <w:tab/>
        <w:t>…</w:t>
      </w:r>
      <w:r w:rsidR="00C9477A" w:rsidRPr="00A07A10">
        <w:rPr>
          <w:rFonts w:ascii="Times New Roman" w:hAnsi="Times New Roman" w:cs="Times New Roman"/>
          <w:sz w:val="24"/>
          <w:szCs w:val="24"/>
        </w:rPr>
        <w:t>…………………………………………………</w:t>
      </w:r>
      <w:r w:rsidR="00312845" w:rsidRPr="00A07A10">
        <w:rPr>
          <w:rFonts w:ascii="Times New Roman" w:hAnsi="Times New Roman" w:cs="Times New Roman"/>
          <w:sz w:val="24"/>
          <w:szCs w:val="24"/>
        </w:rPr>
        <w:t>……</w:t>
      </w:r>
      <w:r w:rsidR="0018314E" w:rsidRPr="00A07A10">
        <w:rPr>
          <w:rFonts w:ascii="Times New Roman" w:hAnsi="Times New Roman" w:cs="Times New Roman"/>
          <w:sz w:val="24"/>
          <w:szCs w:val="24"/>
        </w:rPr>
        <w:t xml:space="preserve">    16</w:t>
      </w:r>
    </w:p>
    <w:p w:rsidR="00913F29" w:rsidRPr="00A07A10" w:rsidRDefault="00913F29" w:rsidP="007D7B65">
      <w:pPr>
        <w:pStyle w:val="Odstavecseseznamem"/>
        <w:numPr>
          <w:ilvl w:val="2"/>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Testová baterie</w:t>
      </w:r>
      <w:r w:rsidR="00C9477A" w:rsidRPr="00A07A10">
        <w:rPr>
          <w:rFonts w:ascii="Times New Roman" w:hAnsi="Times New Roman" w:cs="Times New Roman"/>
          <w:sz w:val="24"/>
          <w:szCs w:val="24"/>
        </w:rPr>
        <w:tab/>
        <w:t>……………………………………………………</w:t>
      </w:r>
      <w:r w:rsidR="00312845" w:rsidRPr="00A07A10">
        <w:rPr>
          <w:rFonts w:ascii="Times New Roman" w:hAnsi="Times New Roman" w:cs="Times New Roman"/>
          <w:sz w:val="24"/>
          <w:szCs w:val="24"/>
        </w:rPr>
        <w:t>……</w:t>
      </w:r>
      <w:r w:rsidR="0018314E" w:rsidRPr="00A07A10">
        <w:rPr>
          <w:rFonts w:ascii="Times New Roman" w:hAnsi="Times New Roman" w:cs="Times New Roman"/>
          <w:sz w:val="24"/>
          <w:szCs w:val="24"/>
        </w:rPr>
        <w:t xml:space="preserve">    18</w:t>
      </w:r>
    </w:p>
    <w:p w:rsidR="00913F29" w:rsidRPr="00A07A10" w:rsidRDefault="00913F29" w:rsidP="007D7B65">
      <w:pPr>
        <w:pStyle w:val="Odstavecseseznamem"/>
        <w:numPr>
          <w:ilvl w:val="1"/>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Přehled antropologických výzkumů</w:t>
      </w:r>
      <w:r w:rsidR="00C9477A" w:rsidRPr="00A07A10">
        <w:rPr>
          <w:rFonts w:ascii="Times New Roman" w:hAnsi="Times New Roman" w:cs="Times New Roman"/>
          <w:sz w:val="24"/>
          <w:szCs w:val="24"/>
        </w:rPr>
        <w:tab/>
        <w:t>……………………………………………</w:t>
      </w:r>
      <w:r w:rsidR="00312845" w:rsidRPr="00A07A10">
        <w:rPr>
          <w:rFonts w:ascii="Times New Roman" w:hAnsi="Times New Roman" w:cs="Times New Roman"/>
          <w:sz w:val="24"/>
          <w:szCs w:val="24"/>
        </w:rPr>
        <w:t>……</w:t>
      </w:r>
      <w:r w:rsidR="0018314E" w:rsidRPr="00A07A10">
        <w:rPr>
          <w:rFonts w:ascii="Times New Roman" w:hAnsi="Times New Roman" w:cs="Times New Roman"/>
          <w:sz w:val="24"/>
          <w:szCs w:val="24"/>
        </w:rPr>
        <w:t xml:space="preserve">    19</w:t>
      </w:r>
    </w:p>
    <w:p w:rsidR="00913F29" w:rsidRPr="00A07A10" w:rsidRDefault="00210CA6" w:rsidP="007D7B65">
      <w:pPr>
        <w:pStyle w:val="Odstavecseseznamem"/>
        <w:numPr>
          <w:ilvl w:val="2"/>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Antropologické v</w:t>
      </w:r>
      <w:r w:rsidR="00913F29" w:rsidRPr="00A07A10">
        <w:rPr>
          <w:rFonts w:ascii="Times New Roman" w:hAnsi="Times New Roman" w:cs="Times New Roman"/>
          <w:sz w:val="24"/>
          <w:szCs w:val="24"/>
        </w:rPr>
        <w:t>ýzkumy v olomouckém regionu</w:t>
      </w:r>
      <w:r w:rsidRPr="00A07A10">
        <w:rPr>
          <w:rFonts w:ascii="Times New Roman" w:hAnsi="Times New Roman" w:cs="Times New Roman"/>
          <w:sz w:val="24"/>
          <w:szCs w:val="24"/>
        </w:rPr>
        <w:tab/>
        <w:t>…………………</w:t>
      </w:r>
      <w:r w:rsidR="00C9477A" w:rsidRPr="00A07A10">
        <w:rPr>
          <w:rFonts w:ascii="Times New Roman" w:hAnsi="Times New Roman" w:cs="Times New Roman"/>
          <w:sz w:val="24"/>
          <w:szCs w:val="24"/>
        </w:rPr>
        <w:t>…</w:t>
      </w:r>
      <w:r w:rsidR="00312845" w:rsidRPr="00A07A10">
        <w:rPr>
          <w:rFonts w:ascii="Times New Roman" w:hAnsi="Times New Roman" w:cs="Times New Roman"/>
          <w:sz w:val="24"/>
          <w:szCs w:val="24"/>
        </w:rPr>
        <w:t>……</w:t>
      </w:r>
      <w:r w:rsidR="0018314E" w:rsidRPr="00A07A10">
        <w:rPr>
          <w:rFonts w:ascii="Times New Roman" w:hAnsi="Times New Roman" w:cs="Times New Roman"/>
          <w:sz w:val="24"/>
          <w:szCs w:val="24"/>
        </w:rPr>
        <w:t xml:space="preserve">    20</w:t>
      </w:r>
    </w:p>
    <w:p w:rsidR="00873369" w:rsidRPr="00A07A10" w:rsidRDefault="00873369" w:rsidP="007816DE">
      <w:pPr>
        <w:pStyle w:val="Odstavecseseznamem"/>
        <w:numPr>
          <w:ilvl w:val="1"/>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Teorie antropometrie</w:t>
      </w:r>
      <w:r w:rsidR="0018314E" w:rsidRPr="00A07A10">
        <w:rPr>
          <w:rFonts w:ascii="Times New Roman" w:hAnsi="Times New Roman" w:cs="Times New Roman"/>
          <w:sz w:val="24"/>
          <w:szCs w:val="24"/>
        </w:rPr>
        <w:tab/>
      </w:r>
      <w:r w:rsidR="0018314E" w:rsidRPr="00A07A10">
        <w:rPr>
          <w:rFonts w:ascii="Times New Roman" w:hAnsi="Times New Roman" w:cs="Times New Roman"/>
          <w:sz w:val="24"/>
          <w:szCs w:val="24"/>
        </w:rPr>
        <w:tab/>
        <w:t>…………………………………………………………    22</w:t>
      </w:r>
    </w:p>
    <w:p w:rsidR="00873369" w:rsidRPr="00A07A10" w:rsidRDefault="00873369" w:rsidP="007D7B65">
      <w:pPr>
        <w:pStyle w:val="Odstavecseseznamem"/>
        <w:numPr>
          <w:ilvl w:val="2"/>
          <w:numId w:val="1"/>
        </w:numPr>
        <w:spacing w:after="0" w:line="288" w:lineRule="auto"/>
        <w:rPr>
          <w:rFonts w:ascii="Times New Roman" w:hAnsi="Times New Roman" w:cs="Times New Roman"/>
          <w:sz w:val="24"/>
          <w:szCs w:val="24"/>
        </w:rPr>
      </w:pPr>
      <w:r w:rsidRPr="00A07A10">
        <w:rPr>
          <w:rFonts w:ascii="Times New Roman" w:hAnsi="Times New Roman" w:cs="Times New Roman"/>
          <w:sz w:val="24"/>
          <w:szCs w:val="24"/>
        </w:rPr>
        <w:t>Motorické testy</w:t>
      </w:r>
      <w:r w:rsidR="0018314E" w:rsidRPr="00A07A10">
        <w:rPr>
          <w:rFonts w:ascii="Times New Roman" w:hAnsi="Times New Roman" w:cs="Times New Roman"/>
          <w:sz w:val="24"/>
          <w:szCs w:val="24"/>
        </w:rPr>
        <w:tab/>
        <w:t>…………………………………………………………    23</w:t>
      </w:r>
    </w:p>
    <w:p w:rsidR="00873369" w:rsidRPr="00A07A10" w:rsidRDefault="00873369" w:rsidP="007D7B65">
      <w:pPr>
        <w:pStyle w:val="Odstavecseseznamem"/>
        <w:numPr>
          <w:ilvl w:val="2"/>
          <w:numId w:val="1"/>
        </w:numPr>
        <w:spacing w:after="0" w:line="288" w:lineRule="auto"/>
        <w:rPr>
          <w:rFonts w:ascii="Times New Roman" w:hAnsi="Times New Roman" w:cs="Times New Roman"/>
          <w:sz w:val="24"/>
          <w:szCs w:val="24"/>
        </w:rPr>
      </w:pPr>
      <w:r w:rsidRPr="00A07A10">
        <w:rPr>
          <w:rFonts w:ascii="Times New Roman" w:hAnsi="Times New Roman" w:cs="Times New Roman"/>
          <w:sz w:val="24"/>
          <w:szCs w:val="24"/>
        </w:rPr>
        <w:t>Somatická měření</w:t>
      </w:r>
      <w:r w:rsidR="0018314E" w:rsidRPr="00A07A10">
        <w:rPr>
          <w:rFonts w:ascii="Times New Roman" w:hAnsi="Times New Roman" w:cs="Times New Roman"/>
          <w:sz w:val="24"/>
          <w:szCs w:val="24"/>
        </w:rPr>
        <w:tab/>
        <w:t>…………………………………………………………    23</w:t>
      </w:r>
    </w:p>
    <w:p w:rsidR="000F6E2A" w:rsidRPr="00A07A10" w:rsidRDefault="003C3852" w:rsidP="007D7B65">
      <w:pPr>
        <w:pStyle w:val="Odstavecseseznamem"/>
        <w:numPr>
          <w:ilvl w:val="0"/>
          <w:numId w:val="1"/>
        </w:numPr>
        <w:spacing w:after="0" w:line="288" w:lineRule="auto"/>
        <w:rPr>
          <w:rFonts w:ascii="Times New Roman" w:hAnsi="Times New Roman" w:cs="Times New Roman"/>
          <w:b/>
          <w:sz w:val="24"/>
          <w:szCs w:val="24"/>
        </w:rPr>
      </w:pPr>
      <w:r w:rsidRPr="00A07A10">
        <w:rPr>
          <w:rFonts w:ascii="Times New Roman" w:hAnsi="Times New Roman" w:cs="Times New Roman"/>
          <w:b/>
          <w:sz w:val="24"/>
          <w:szCs w:val="24"/>
        </w:rPr>
        <w:t>METODIKA PRÁCE</w:t>
      </w:r>
      <w:r w:rsidR="00C9477A" w:rsidRPr="00A07A10">
        <w:rPr>
          <w:rFonts w:ascii="Times New Roman" w:hAnsi="Times New Roman" w:cs="Times New Roman"/>
          <w:b/>
          <w:sz w:val="24"/>
          <w:szCs w:val="24"/>
        </w:rPr>
        <w:tab/>
      </w:r>
      <w:r w:rsidR="00C9477A" w:rsidRPr="00A07A10">
        <w:rPr>
          <w:rFonts w:ascii="Times New Roman" w:hAnsi="Times New Roman" w:cs="Times New Roman"/>
          <w:sz w:val="24"/>
          <w:szCs w:val="24"/>
        </w:rPr>
        <w:t>……………………………………………………………</w:t>
      </w:r>
      <w:r w:rsidR="00312845" w:rsidRPr="00A07A10">
        <w:rPr>
          <w:rFonts w:ascii="Times New Roman" w:hAnsi="Times New Roman" w:cs="Times New Roman"/>
          <w:sz w:val="24"/>
          <w:szCs w:val="24"/>
        </w:rPr>
        <w:t>……</w:t>
      </w:r>
      <w:r w:rsidR="0018314E" w:rsidRPr="00A07A10">
        <w:rPr>
          <w:rFonts w:ascii="Times New Roman" w:hAnsi="Times New Roman" w:cs="Times New Roman"/>
          <w:b/>
          <w:sz w:val="24"/>
          <w:szCs w:val="24"/>
        </w:rPr>
        <w:t xml:space="preserve">    24</w:t>
      </w:r>
    </w:p>
    <w:p w:rsidR="000F6E2A" w:rsidRPr="00A07A10" w:rsidRDefault="00873369" w:rsidP="007D7B65">
      <w:pPr>
        <w:pStyle w:val="Odstavecseseznamem"/>
        <w:numPr>
          <w:ilvl w:val="1"/>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Charakteristika zkoumaného souboru</w:t>
      </w:r>
      <w:r w:rsidRPr="00A07A10">
        <w:rPr>
          <w:rFonts w:ascii="Times New Roman" w:hAnsi="Times New Roman" w:cs="Times New Roman"/>
          <w:sz w:val="24"/>
          <w:szCs w:val="24"/>
        </w:rPr>
        <w:tab/>
      </w:r>
      <w:r w:rsidR="00C9477A" w:rsidRPr="00A07A10">
        <w:rPr>
          <w:rFonts w:ascii="Times New Roman" w:hAnsi="Times New Roman" w:cs="Times New Roman"/>
          <w:sz w:val="24"/>
          <w:szCs w:val="24"/>
        </w:rPr>
        <w:t>…………………………………………</w:t>
      </w:r>
      <w:r w:rsidR="00312845" w:rsidRPr="00A07A10">
        <w:rPr>
          <w:rFonts w:ascii="Times New Roman" w:hAnsi="Times New Roman" w:cs="Times New Roman"/>
          <w:sz w:val="24"/>
          <w:szCs w:val="24"/>
        </w:rPr>
        <w:t>……</w:t>
      </w:r>
      <w:r w:rsidR="0018314E" w:rsidRPr="00A07A10">
        <w:rPr>
          <w:rFonts w:ascii="Times New Roman" w:hAnsi="Times New Roman" w:cs="Times New Roman"/>
          <w:sz w:val="24"/>
          <w:szCs w:val="24"/>
        </w:rPr>
        <w:t>…    24</w:t>
      </w:r>
    </w:p>
    <w:p w:rsidR="00873369" w:rsidRPr="00A07A10" w:rsidRDefault="00873369" w:rsidP="00873369">
      <w:pPr>
        <w:pStyle w:val="Odstavecseseznamem"/>
        <w:numPr>
          <w:ilvl w:val="1"/>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Organizace antropologického výzkumu</w:t>
      </w:r>
      <w:r w:rsidRPr="00A07A10">
        <w:rPr>
          <w:rFonts w:ascii="Times New Roman" w:hAnsi="Times New Roman" w:cs="Times New Roman"/>
          <w:sz w:val="24"/>
          <w:szCs w:val="24"/>
        </w:rPr>
        <w:tab/>
        <w:t xml:space="preserve">…………………………………………    </w:t>
      </w:r>
      <w:r w:rsidR="0018314E" w:rsidRPr="00A07A10">
        <w:rPr>
          <w:rFonts w:ascii="Times New Roman" w:hAnsi="Times New Roman" w:cs="Times New Roman"/>
          <w:sz w:val="24"/>
          <w:szCs w:val="24"/>
        </w:rPr>
        <w:t>2</w:t>
      </w:r>
      <w:r w:rsidR="0074127D" w:rsidRPr="00A07A10">
        <w:rPr>
          <w:rFonts w:ascii="Times New Roman" w:hAnsi="Times New Roman" w:cs="Times New Roman"/>
          <w:sz w:val="24"/>
          <w:szCs w:val="24"/>
        </w:rPr>
        <w:t>5</w:t>
      </w:r>
    </w:p>
    <w:p w:rsidR="00913F29" w:rsidRPr="00A07A10" w:rsidRDefault="007816DE" w:rsidP="007D7B65">
      <w:pPr>
        <w:pStyle w:val="Odstavecseseznamem"/>
        <w:numPr>
          <w:ilvl w:val="1"/>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Somatická</w:t>
      </w:r>
      <w:r w:rsidR="00913F29" w:rsidRPr="00A07A10">
        <w:rPr>
          <w:rFonts w:ascii="Times New Roman" w:hAnsi="Times New Roman" w:cs="Times New Roman"/>
          <w:sz w:val="24"/>
          <w:szCs w:val="24"/>
        </w:rPr>
        <w:t xml:space="preserve"> </w:t>
      </w:r>
      <w:r w:rsidR="00873369" w:rsidRPr="00A07A10">
        <w:rPr>
          <w:rFonts w:ascii="Times New Roman" w:hAnsi="Times New Roman" w:cs="Times New Roman"/>
          <w:sz w:val="24"/>
          <w:szCs w:val="24"/>
        </w:rPr>
        <w:t>šetření</w:t>
      </w:r>
      <w:r w:rsidR="00C9477A" w:rsidRPr="00A07A10">
        <w:rPr>
          <w:rFonts w:ascii="Times New Roman" w:hAnsi="Times New Roman" w:cs="Times New Roman"/>
          <w:sz w:val="24"/>
          <w:szCs w:val="24"/>
        </w:rPr>
        <w:tab/>
        <w:t>……………………………………………………</w:t>
      </w:r>
      <w:r w:rsidR="00312845" w:rsidRPr="00A07A10">
        <w:rPr>
          <w:rFonts w:ascii="Times New Roman" w:hAnsi="Times New Roman" w:cs="Times New Roman"/>
          <w:sz w:val="24"/>
          <w:szCs w:val="24"/>
        </w:rPr>
        <w:t>……</w:t>
      </w:r>
      <w:r w:rsidR="0074127D" w:rsidRPr="00A07A10">
        <w:rPr>
          <w:rFonts w:ascii="Times New Roman" w:hAnsi="Times New Roman" w:cs="Times New Roman"/>
          <w:sz w:val="24"/>
          <w:szCs w:val="24"/>
        </w:rPr>
        <w:t>………    27</w:t>
      </w:r>
    </w:p>
    <w:p w:rsidR="000F6E2A" w:rsidRPr="00A07A10" w:rsidRDefault="00873369" w:rsidP="007D7B65">
      <w:pPr>
        <w:pStyle w:val="Odstavecseseznamem"/>
        <w:numPr>
          <w:ilvl w:val="1"/>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Motorické testy</w:t>
      </w:r>
      <w:r w:rsidR="00ED23EF" w:rsidRPr="00A07A10">
        <w:rPr>
          <w:rFonts w:ascii="Times New Roman" w:hAnsi="Times New Roman" w:cs="Times New Roman"/>
          <w:sz w:val="24"/>
          <w:szCs w:val="24"/>
        </w:rPr>
        <w:tab/>
      </w:r>
      <w:r w:rsidR="00C9477A" w:rsidRPr="00A07A10">
        <w:rPr>
          <w:rFonts w:ascii="Times New Roman" w:hAnsi="Times New Roman" w:cs="Times New Roman"/>
          <w:sz w:val="24"/>
          <w:szCs w:val="24"/>
        </w:rPr>
        <w:t>…………………………………</w:t>
      </w:r>
      <w:r w:rsidR="00312845" w:rsidRPr="00A07A10">
        <w:rPr>
          <w:rFonts w:ascii="Times New Roman" w:hAnsi="Times New Roman" w:cs="Times New Roman"/>
          <w:sz w:val="24"/>
          <w:szCs w:val="24"/>
        </w:rPr>
        <w:t>………</w:t>
      </w:r>
      <w:r w:rsidR="0074127D" w:rsidRPr="00A07A10">
        <w:rPr>
          <w:rFonts w:ascii="Times New Roman" w:hAnsi="Times New Roman" w:cs="Times New Roman"/>
          <w:sz w:val="24"/>
          <w:szCs w:val="24"/>
        </w:rPr>
        <w:t>………………</w:t>
      </w:r>
      <w:r w:rsidR="00ED23EF" w:rsidRPr="00A07A10">
        <w:rPr>
          <w:rFonts w:ascii="Times New Roman" w:hAnsi="Times New Roman" w:cs="Times New Roman"/>
          <w:sz w:val="24"/>
          <w:szCs w:val="24"/>
        </w:rPr>
        <w:t>………</w:t>
      </w:r>
      <w:r w:rsidR="0072784E" w:rsidRPr="00A07A10">
        <w:rPr>
          <w:rFonts w:ascii="Times New Roman" w:hAnsi="Times New Roman" w:cs="Times New Roman"/>
          <w:sz w:val="24"/>
          <w:szCs w:val="24"/>
        </w:rPr>
        <w:t xml:space="preserve">    </w:t>
      </w:r>
      <w:r w:rsidR="0074127D" w:rsidRPr="00A07A10">
        <w:rPr>
          <w:rFonts w:ascii="Times New Roman" w:hAnsi="Times New Roman" w:cs="Times New Roman"/>
          <w:sz w:val="24"/>
          <w:szCs w:val="24"/>
        </w:rPr>
        <w:t>29</w:t>
      </w:r>
    </w:p>
    <w:p w:rsidR="00913F29" w:rsidRPr="00A07A10" w:rsidRDefault="00913F29" w:rsidP="007D7B65">
      <w:pPr>
        <w:pStyle w:val="Odstavecseseznamem"/>
        <w:numPr>
          <w:ilvl w:val="1"/>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Zpracování a vyhodnocení výsledků</w:t>
      </w:r>
      <w:r w:rsidR="00C9477A" w:rsidRPr="00A07A10">
        <w:rPr>
          <w:rFonts w:ascii="Times New Roman" w:hAnsi="Times New Roman" w:cs="Times New Roman"/>
          <w:sz w:val="24"/>
          <w:szCs w:val="24"/>
        </w:rPr>
        <w:tab/>
        <w:t>……………………………………………</w:t>
      </w:r>
      <w:r w:rsidR="00312845" w:rsidRPr="00A07A10">
        <w:rPr>
          <w:rFonts w:ascii="Times New Roman" w:hAnsi="Times New Roman" w:cs="Times New Roman"/>
          <w:sz w:val="24"/>
          <w:szCs w:val="24"/>
        </w:rPr>
        <w:t>……</w:t>
      </w:r>
      <w:r w:rsidR="0072784E" w:rsidRPr="00A07A10">
        <w:rPr>
          <w:rFonts w:ascii="Times New Roman" w:hAnsi="Times New Roman" w:cs="Times New Roman"/>
          <w:sz w:val="24"/>
          <w:szCs w:val="24"/>
        </w:rPr>
        <w:t xml:space="preserve">    </w:t>
      </w:r>
      <w:r w:rsidR="007F032C" w:rsidRPr="00A07A10">
        <w:rPr>
          <w:rFonts w:ascii="Times New Roman" w:hAnsi="Times New Roman" w:cs="Times New Roman"/>
          <w:sz w:val="24"/>
          <w:szCs w:val="24"/>
        </w:rPr>
        <w:t>34</w:t>
      </w:r>
    </w:p>
    <w:p w:rsidR="000F6E2A" w:rsidRPr="00A07A10" w:rsidRDefault="003C3852" w:rsidP="007D7B65">
      <w:pPr>
        <w:pStyle w:val="Odstavecseseznamem"/>
        <w:numPr>
          <w:ilvl w:val="0"/>
          <w:numId w:val="1"/>
        </w:numPr>
        <w:spacing w:after="0" w:line="288" w:lineRule="auto"/>
        <w:rPr>
          <w:rFonts w:ascii="Times New Roman" w:hAnsi="Times New Roman" w:cs="Times New Roman"/>
          <w:b/>
          <w:sz w:val="24"/>
          <w:szCs w:val="24"/>
        </w:rPr>
      </w:pPr>
      <w:r w:rsidRPr="00A07A10">
        <w:rPr>
          <w:rFonts w:ascii="Times New Roman" w:hAnsi="Times New Roman" w:cs="Times New Roman"/>
          <w:b/>
          <w:sz w:val="24"/>
          <w:szCs w:val="24"/>
        </w:rPr>
        <w:t>VÝSLEDKY PRÁCE</w:t>
      </w:r>
      <w:r w:rsidR="00C9477A" w:rsidRPr="00A07A10">
        <w:rPr>
          <w:rFonts w:ascii="Times New Roman" w:hAnsi="Times New Roman" w:cs="Times New Roman"/>
          <w:b/>
          <w:sz w:val="24"/>
          <w:szCs w:val="24"/>
        </w:rPr>
        <w:tab/>
      </w:r>
      <w:r w:rsidR="00C9477A" w:rsidRPr="00A07A10">
        <w:rPr>
          <w:rFonts w:ascii="Times New Roman" w:hAnsi="Times New Roman" w:cs="Times New Roman"/>
          <w:sz w:val="24"/>
          <w:szCs w:val="24"/>
        </w:rPr>
        <w:t>……………………………………………………………</w:t>
      </w:r>
      <w:r w:rsidR="00312845" w:rsidRPr="00A07A10">
        <w:rPr>
          <w:rFonts w:ascii="Times New Roman" w:hAnsi="Times New Roman" w:cs="Times New Roman"/>
          <w:sz w:val="24"/>
          <w:szCs w:val="24"/>
        </w:rPr>
        <w:t>……</w:t>
      </w:r>
      <w:r w:rsidR="007D796F" w:rsidRPr="00A07A10">
        <w:rPr>
          <w:rFonts w:ascii="Times New Roman" w:hAnsi="Times New Roman" w:cs="Times New Roman"/>
          <w:sz w:val="24"/>
          <w:szCs w:val="24"/>
        </w:rPr>
        <w:t xml:space="preserve"> </w:t>
      </w:r>
      <w:r w:rsidR="007D796F" w:rsidRPr="00A07A10">
        <w:rPr>
          <w:rFonts w:ascii="Times New Roman" w:hAnsi="Times New Roman" w:cs="Times New Roman"/>
          <w:b/>
          <w:sz w:val="24"/>
          <w:szCs w:val="24"/>
        </w:rPr>
        <w:t xml:space="preserve">   </w:t>
      </w:r>
      <w:r w:rsidR="0067053D" w:rsidRPr="00A07A10">
        <w:rPr>
          <w:rFonts w:ascii="Times New Roman" w:hAnsi="Times New Roman" w:cs="Times New Roman"/>
          <w:b/>
          <w:sz w:val="24"/>
          <w:szCs w:val="24"/>
        </w:rPr>
        <w:t>34</w:t>
      </w:r>
    </w:p>
    <w:p w:rsidR="007816DE" w:rsidRPr="00A07A10" w:rsidRDefault="007816DE" w:rsidP="007D7B65">
      <w:pPr>
        <w:pStyle w:val="Odstavecseseznamem"/>
        <w:numPr>
          <w:ilvl w:val="1"/>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Somatická charakteristika souboru</w:t>
      </w:r>
      <w:r w:rsidR="007F032C" w:rsidRPr="00A07A10">
        <w:rPr>
          <w:rFonts w:ascii="Times New Roman" w:hAnsi="Times New Roman" w:cs="Times New Roman"/>
          <w:sz w:val="24"/>
          <w:szCs w:val="24"/>
        </w:rPr>
        <w:tab/>
        <w:t>…………………………………………………    36</w:t>
      </w:r>
    </w:p>
    <w:p w:rsidR="000F6E2A" w:rsidRPr="00A07A10" w:rsidRDefault="007816DE" w:rsidP="0018314E">
      <w:pPr>
        <w:pStyle w:val="Odstavecseseznamem"/>
        <w:numPr>
          <w:ilvl w:val="1"/>
          <w:numId w:val="1"/>
        </w:numPr>
        <w:spacing w:after="0" w:line="288" w:lineRule="auto"/>
        <w:rPr>
          <w:rFonts w:ascii="Times New Roman" w:hAnsi="Times New Roman" w:cs="Times New Roman"/>
          <w:b/>
          <w:sz w:val="24"/>
          <w:szCs w:val="24"/>
        </w:rPr>
      </w:pPr>
      <w:r w:rsidRPr="00A07A10">
        <w:rPr>
          <w:rFonts w:ascii="Times New Roman" w:hAnsi="Times New Roman" w:cs="Times New Roman"/>
          <w:sz w:val="24"/>
          <w:szCs w:val="24"/>
        </w:rPr>
        <w:t>Motorická výkonnost</w:t>
      </w:r>
      <w:r w:rsidRPr="00A07A10">
        <w:rPr>
          <w:rFonts w:ascii="Times New Roman" w:hAnsi="Times New Roman" w:cs="Times New Roman"/>
          <w:sz w:val="24"/>
          <w:szCs w:val="24"/>
        </w:rPr>
        <w:tab/>
      </w:r>
      <w:r w:rsidR="00F42799" w:rsidRPr="00A07A10">
        <w:rPr>
          <w:rFonts w:ascii="Times New Roman" w:hAnsi="Times New Roman" w:cs="Times New Roman"/>
          <w:sz w:val="24"/>
          <w:szCs w:val="24"/>
        </w:rPr>
        <w:t>…………</w:t>
      </w:r>
      <w:r w:rsidR="007D796F" w:rsidRPr="00A07A10">
        <w:rPr>
          <w:rFonts w:ascii="Times New Roman" w:hAnsi="Times New Roman" w:cs="Times New Roman"/>
          <w:sz w:val="24"/>
          <w:szCs w:val="24"/>
        </w:rPr>
        <w:t>………………………………………………</w:t>
      </w:r>
      <w:r w:rsidR="007F032C" w:rsidRPr="00A07A10">
        <w:rPr>
          <w:rFonts w:ascii="Times New Roman" w:hAnsi="Times New Roman" w:cs="Times New Roman"/>
          <w:sz w:val="24"/>
          <w:szCs w:val="24"/>
        </w:rPr>
        <w:t>………</w:t>
      </w:r>
      <w:r w:rsidR="007D796F" w:rsidRPr="00A07A10">
        <w:rPr>
          <w:rFonts w:ascii="Times New Roman" w:hAnsi="Times New Roman" w:cs="Times New Roman"/>
          <w:sz w:val="24"/>
          <w:szCs w:val="24"/>
        </w:rPr>
        <w:t xml:space="preserve">    </w:t>
      </w:r>
      <w:r w:rsidR="003C1C7C" w:rsidRPr="00A07A10">
        <w:rPr>
          <w:rFonts w:ascii="Times New Roman" w:hAnsi="Times New Roman" w:cs="Times New Roman"/>
          <w:sz w:val="24"/>
          <w:szCs w:val="24"/>
        </w:rPr>
        <w:t>39</w:t>
      </w:r>
    </w:p>
    <w:p w:rsidR="000F6E2A" w:rsidRPr="00A07A10" w:rsidRDefault="00D441D5" w:rsidP="007D7B65">
      <w:pPr>
        <w:pStyle w:val="Odstavecseseznamem"/>
        <w:numPr>
          <w:ilvl w:val="0"/>
          <w:numId w:val="1"/>
        </w:numPr>
        <w:spacing w:after="0" w:line="288" w:lineRule="auto"/>
        <w:rPr>
          <w:rFonts w:ascii="Times New Roman" w:hAnsi="Times New Roman" w:cs="Times New Roman"/>
          <w:b/>
          <w:sz w:val="24"/>
          <w:szCs w:val="24"/>
        </w:rPr>
      </w:pPr>
      <w:r w:rsidRPr="00A07A10">
        <w:rPr>
          <w:rFonts w:ascii="Times New Roman" w:hAnsi="Times New Roman" w:cs="Times New Roman"/>
          <w:b/>
          <w:sz w:val="24"/>
          <w:szCs w:val="24"/>
        </w:rPr>
        <w:t>ZÁVĚRY VÝZKUMU</w:t>
      </w:r>
      <w:r w:rsidR="006A6EDB" w:rsidRPr="00A07A10">
        <w:rPr>
          <w:rFonts w:ascii="Times New Roman" w:hAnsi="Times New Roman" w:cs="Times New Roman"/>
          <w:b/>
          <w:sz w:val="24"/>
          <w:szCs w:val="24"/>
        </w:rPr>
        <w:tab/>
      </w:r>
      <w:r w:rsidR="00297396" w:rsidRPr="00A07A10">
        <w:rPr>
          <w:rFonts w:ascii="Times New Roman" w:hAnsi="Times New Roman" w:cs="Times New Roman"/>
          <w:b/>
          <w:sz w:val="24"/>
          <w:szCs w:val="24"/>
        </w:rPr>
        <w:tab/>
      </w:r>
      <w:r w:rsidR="006A6EDB" w:rsidRPr="00A07A10">
        <w:rPr>
          <w:rFonts w:ascii="Times New Roman" w:hAnsi="Times New Roman" w:cs="Times New Roman"/>
          <w:sz w:val="24"/>
          <w:szCs w:val="24"/>
        </w:rPr>
        <w:t>…………………………………………………………</w:t>
      </w:r>
      <w:r w:rsidR="001A3E41" w:rsidRPr="00A07A10">
        <w:rPr>
          <w:rFonts w:ascii="Times New Roman" w:hAnsi="Times New Roman" w:cs="Times New Roman"/>
          <w:sz w:val="24"/>
          <w:szCs w:val="24"/>
        </w:rPr>
        <w:t xml:space="preserve">    </w:t>
      </w:r>
      <w:r w:rsidR="007F032C" w:rsidRPr="00A07A10">
        <w:rPr>
          <w:rFonts w:ascii="Times New Roman" w:hAnsi="Times New Roman" w:cs="Times New Roman"/>
          <w:b/>
          <w:sz w:val="24"/>
          <w:szCs w:val="24"/>
        </w:rPr>
        <w:t>47</w:t>
      </w:r>
    </w:p>
    <w:p w:rsidR="000F6E2A" w:rsidRPr="00A07A10" w:rsidRDefault="00D441D5" w:rsidP="007D7B65">
      <w:pPr>
        <w:pStyle w:val="Odstavecseseznamem"/>
        <w:numPr>
          <w:ilvl w:val="0"/>
          <w:numId w:val="1"/>
        </w:numPr>
        <w:spacing w:after="0" w:line="288" w:lineRule="auto"/>
        <w:rPr>
          <w:rFonts w:ascii="Times New Roman" w:hAnsi="Times New Roman" w:cs="Times New Roman"/>
          <w:b/>
          <w:sz w:val="24"/>
          <w:szCs w:val="24"/>
        </w:rPr>
      </w:pPr>
      <w:r w:rsidRPr="00A07A10">
        <w:rPr>
          <w:rFonts w:ascii="Times New Roman" w:hAnsi="Times New Roman" w:cs="Times New Roman"/>
          <w:b/>
          <w:sz w:val="24"/>
          <w:szCs w:val="24"/>
        </w:rPr>
        <w:t>SOUHRN</w:t>
      </w:r>
      <w:r w:rsidR="006A6EDB" w:rsidRPr="00A07A10">
        <w:rPr>
          <w:rFonts w:ascii="Times New Roman" w:hAnsi="Times New Roman" w:cs="Times New Roman"/>
          <w:b/>
          <w:sz w:val="24"/>
          <w:szCs w:val="24"/>
        </w:rPr>
        <w:tab/>
      </w:r>
      <w:r w:rsidR="006A6EDB" w:rsidRPr="00A07A10">
        <w:rPr>
          <w:rFonts w:ascii="Times New Roman" w:hAnsi="Times New Roman" w:cs="Times New Roman"/>
          <w:b/>
          <w:sz w:val="24"/>
          <w:szCs w:val="24"/>
        </w:rPr>
        <w:tab/>
      </w:r>
      <w:r w:rsidR="006A6EDB" w:rsidRPr="00A07A10">
        <w:rPr>
          <w:rFonts w:ascii="Times New Roman" w:hAnsi="Times New Roman" w:cs="Times New Roman"/>
          <w:sz w:val="24"/>
          <w:szCs w:val="24"/>
        </w:rPr>
        <w:t>…………………………………………………………………………</w:t>
      </w:r>
      <w:r w:rsidR="00281CC8" w:rsidRPr="00A07A10">
        <w:rPr>
          <w:rFonts w:ascii="Times New Roman" w:hAnsi="Times New Roman" w:cs="Times New Roman"/>
          <w:sz w:val="24"/>
          <w:szCs w:val="24"/>
        </w:rPr>
        <w:t xml:space="preserve">    </w:t>
      </w:r>
      <w:r w:rsidR="007F032C" w:rsidRPr="00A07A10">
        <w:rPr>
          <w:rFonts w:ascii="Times New Roman" w:hAnsi="Times New Roman" w:cs="Times New Roman"/>
          <w:b/>
          <w:sz w:val="24"/>
          <w:szCs w:val="24"/>
        </w:rPr>
        <w:t>49</w:t>
      </w:r>
    </w:p>
    <w:p w:rsidR="000F6E2A" w:rsidRPr="00A07A10" w:rsidRDefault="00D441D5" w:rsidP="007D7B65">
      <w:pPr>
        <w:pStyle w:val="Odstavecseseznamem"/>
        <w:numPr>
          <w:ilvl w:val="0"/>
          <w:numId w:val="1"/>
        </w:numPr>
        <w:spacing w:after="0" w:line="288" w:lineRule="auto"/>
        <w:rPr>
          <w:rFonts w:ascii="Times New Roman" w:hAnsi="Times New Roman" w:cs="Times New Roman"/>
          <w:b/>
          <w:sz w:val="24"/>
          <w:szCs w:val="24"/>
        </w:rPr>
      </w:pPr>
      <w:r w:rsidRPr="00A07A10">
        <w:rPr>
          <w:rFonts w:ascii="Times New Roman" w:hAnsi="Times New Roman" w:cs="Times New Roman"/>
          <w:b/>
          <w:sz w:val="24"/>
          <w:szCs w:val="24"/>
        </w:rPr>
        <w:t>SUMMARY</w:t>
      </w:r>
      <w:r w:rsidR="006A6EDB" w:rsidRPr="00A07A10">
        <w:rPr>
          <w:rFonts w:ascii="Times New Roman" w:hAnsi="Times New Roman" w:cs="Times New Roman"/>
          <w:b/>
          <w:sz w:val="24"/>
          <w:szCs w:val="24"/>
        </w:rPr>
        <w:tab/>
      </w:r>
      <w:r w:rsidR="006A6EDB" w:rsidRPr="00A07A10">
        <w:rPr>
          <w:rFonts w:ascii="Times New Roman" w:hAnsi="Times New Roman" w:cs="Times New Roman"/>
          <w:sz w:val="24"/>
          <w:szCs w:val="24"/>
        </w:rPr>
        <w:t>…………………………………………………………………………</w:t>
      </w:r>
      <w:r w:rsidR="00281CC8" w:rsidRPr="00A07A10">
        <w:rPr>
          <w:rFonts w:ascii="Times New Roman" w:hAnsi="Times New Roman" w:cs="Times New Roman"/>
          <w:sz w:val="24"/>
          <w:szCs w:val="24"/>
        </w:rPr>
        <w:t xml:space="preserve">    </w:t>
      </w:r>
      <w:r w:rsidR="007F032C" w:rsidRPr="00A07A10">
        <w:rPr>
          <w:rFonts w:ascii="Times New Roman" w:hAnsi="Times New Roman" w:cs="Times New Roman"/>
          <w:b/>
          <w:sz w:val="24"/>
          <w:szCs w:val="24"/>
        </w:rPr>
        <w:t>50</w:t>
      </w:r>
    </w:p>
    <w:p w:rsidR="000F6E2A" w:rsidRPr="00A07A10" w:rsidRDefault="00D441D5" w:rsidP="007D7B65">
      <w:pPr>
        <w:pStyle w:val="Odstavecseseznamem"/>
        <w:numPr>
          <w:ilvl w:val="0"/>
          <w:numId w:val="1"/>
        </w:numPr>
        <w:spacing w:after="0" w:line="288" w:lineRule="auto"/>
        <w:rPr>
          <w:rFonts w:ascii="Times New Roman" w:hAnsi="Times New Roman" w:cs="Times New Roman"/>
          <w:b/>
          <w:sz w:val="24"/>
          <w:szCs w:val="24"/>
        </w:rPr>
      </w:pPr>
      <w:r w:rsidRPr="00A07A10">
        <w:rPr>
          <w:rFonts w:ascii="Times New Roman" w:hAnsi="Times New Roman" w:cs="Times New Roman"/>
          <w:b/>
          <w:sz w:val="24"/>
          <w:szCs w:val="24"/>
        </w:rPr>
        <w:t>SEZNAM LITERATURY</w:t>
      </w:r>
      <w:r w:rsidR="006A6EDB" w:rsidRPr="00A07A10">
        <w:rPr>
          <w:rFonts w:ascii="Times New Roman" w:hAnsi="Times New Roman" w:cs="Times New Roman"/>
          <w:b/>
          <w:sz w:val="24"/>
          <w:szCs w:val="24"/>
        </w:rPr>
        <w:tab/>
      </w:r>
      <w:r w:rsidR="006A6EDB" w:rsidRPr="00A07A10">
        <w:rPr>
          <w:rFonts w:ascii="Times New Roman" w:hAnsi="Times New Roman" w:cs="Times New Roman"/>
          <w:sz w:val="24"/>
          <w:szCs w:val="24"/>
        </w:rPr>
        <w:t>…………………………………………………………</w:t>
      </w:r>
      <w:r w:rsidR="00A766D2" w:rsidRPr="00A07A10">
        <w:rPr>
          <w:rFonts w:ascii="Times New Roman" w:hAnsi="Times New Roman" w:cs="Times New Roman"/>
          <w:sz w:val="24"/>
          <w:szCs w:val="24"/>
        </w:rPr>
        <w:t xml:space="preserve">    </w:t>
      </w:r>
      <w:r w:rsidR="007F032C" w:rsidRPr="00A07A10">
        <w:rPr>
          <w:rFonts w:ascii="Times New Roman" w:hAnsi="Times New Roman" w:cs="Times New Roman"/>
          <w:b/>
          <w:sz w:val="24"/>
          <w:szCs w:val="24"/>
        </w:rPr>
        <w:t>51</w:t>
      </w:r>
    </w:p>
    <w:p w:rsidR="001214EA" w:rsidRPr="00A07A10" w:rsidRDefault="00D441D5" w:rsidP="007D7B65">
      <w:pPr>
        <w:pStyle w:val="Odstavecseseznamem"/>
        <w:numPr>
          <w:ilvl w:val="0"/>
          <w:numId w:val="1"/>
        </w:numPr>
        <w:spacing w:after="0" w:line="288" w:lineRule="auto"/>
        <w:rPr>
          <w:rFonts w:ascii="Times New Roman" w:hAnsi="Times New Roman" w:cs="Times New Roman"/>
          <w:b/>
          <w:sz w:val="24"/>
          <w:szCs w:val="24"/>
        </w:rPr>
      </w:pPr>
      <w:r w:rsidRPr="00A07A10">
        <w:rPr>
          <w:rFonts w:ascii="Times New Roman" w:hAnsi="Times New Roman" w:cs="Times New Roman"/>
          <w:b/>
          <w:sz w:val="24"/>
          <w:szCs w:val="24"/>
        </w:rPr>
        <w:t>PŘÍLOHY</w:t>
      </w:r>
      <w:r w:rsidR="006A6EDB" w:rsidRPr="00A07A10">
        <w:rPr>
          <w:rFonts w:ascii="Times New Roman" w:hAnsi="Times New Roman" w:cs="Times New Roman"/>
          <w:b/>
          <w:sz w:val="24"/>
          <w:szCs w:val="24"/>
        </w:rPr>
        <w:tab/>
      </w:r>
      <w:r w:rsidR="006A6EDB" w:rsidRPr="00A07A10">
        <w:rPr>
          <w:rFonts w:ascii="Times New Roman" w:hAnsi="Times New Roman" w:cs="Times New Roman"/>
          <w:sz w:val="24"/>
          <w:szCs w:val="24"/>
        </w:rPr>
        <w:t>…………………………………………………………………………</w:t>
      </w:r>
      <w:r w:rsidR="00A766D2" w:rsidRPr="00A07A10">
        <w:rPr>
          <w:rFonts w:ascii="Times New Roman" w:hAnsi="Times New Roman" w:cs="Times New Roman"/>
          <w:sz w:val="24"/>
          <w:szCs w:val="24"/>
        </w:rPr>
        <w:t xml:space="preserve">    </w:t>
      </w:r>
      <w:r w:rsidR="007F032C" w:rsidRPr="00A07A10">
        <w:rPr>
          <w:rFonts w:ascii="Times New Roman" w:hAnsi="Times New Roman" w:cs="Times New Roman"/>
          <w:b/>
          <w:sz w:val="24"/>
          <w:szCs w:val="24"/>
        </w:rPr>
        <w:t>54</w:t>
      </w:r>
    </w:p>
    <w:p w:rsidR="00B0280A" w:rsidRPr="00A07A10" w:rsidRDefault="00B0280A" w:rsidP="00E47A28">
      <w:pPr>
        <w:spacing w:after="0" w:line="360" w:lineRule="auto"/>
        <w:jc w:val="both"/>
        <w:rPr>
          <w:rFonts w:ascii="Times New Roman" w:hAnsi="Times New Roman" w:cs="Times New Roman"/>
          <w:sz w:val="24"/>
          <w:szCs w:val="24"/>
        </w:rPr>
      </w:pPr>
    </w:p>
    <w:p w:rsidR="005E1D95" w:rsidRPr="00A07A10" w:rsidRDefault="000F6E2A" w:rsidP="00E47A28">
      <w:pPr>
        <w:spacing w:after="0" w:line="360" w:lineRule="auto"/>
        <w:jc w:val="both"/>
        <w:rPr>
          <w:rFonts w:ascii="Times New Roman" w:hAnsi="Times New Roman" w:cs="Times New Roman"/>
          <w:b/>
          <w:sz w:val="32"/>
          <w:szCs w:val="32"/>
        </w:rPr>
      </w:pPr>
      <w:r w:rsidRPr="00A07A10">
        <w:rPr>
          <w:rFonts w:ascii="Times New Roman" w:hAnsi="Times New Roman" w:cs="Times New Roman"/>
          <w:b/>
          <w:sz w:val="32"/>
          <w:szCs w:val="32"/>
        </w:rPr>
        <w:lastRenderedPageBreak/>
        <w:t>1 ÚVOD</w:t>
      </w:r>
    </w:p>
    <w:p w:rsidR="0072042F" w:rsidRPr="00A07A10" w:rsidRDefault="0072042F" w:rsidP="00E47A28">
      <w:pPr>
        <w:pStyle w:val="Bezmezer"/>
        <w:spacing w:line="360" w:lineRule="auto"/>
        <w:rPr>
          <w:rFonts w:ascii="Times New Roman" w:eastAsiaTheme="minorHAnsi" w:hAnsi="Times New Roman" w:cs="Times New Roman"/>
          <w:sz w:val="24"/>
          <w:szCs w:val="24"/>
          <w:lang w:eastAsia="en-US"/>
        </w:rPr>
      </w:pPr>
    </w:p>
    <w:p w:rsidR="0022743A" w:rsidRPr="00A07A10" w:rsidRDefault="00491944" w:rsidP="001758EB">
      <w:pPr>
        <w:pStyle w:val="Bezmezer"/>
        <w:spacing w:line="360" w:lineRule="auto"/>
        <w:ind w:firstLine="720"/>
        <w:jc w:val="both"/>
        <w:rPr>
          <w:rFonts w:ascii="Times New Roman" w:hAnsi="Times New Roman" w:cs="Times New Roman"/>
          <w:i/>
          <w:sz w:val="24"/>
          <w:szCs w:val="24"/>
        </w:rPr>
      </w:pPr>
      <w:r w:rsidRPr="00A07A10">
        <w:rPr>
          <w:rFonts w:ascii="Times New Roman" w:hAnsi="Times New Roman" w:cs="Times New Roman"/>
          <w:sz w:val="24"/>
          <w:szCs w:val="24"/>
        </w:rPr>
        <w:t xml:space="preserve">Problematika výkonnosti, </w:t>
      </w:r>
      <w:r w:rsidR="0022743A" w:rsidRPr="00A07A10">
        <w:rPr>
          <w:rFonts w:ascii="Times New Roman" w:hAnsi="Times New Roman" w:cs="Times New Roman"/>
          <w:sz w:val="24"/>
          <w:szCs w:val="24"/>
        </w:rPr>
        <w:t xml:space="preserve">a to </w:t>
      </w:r>
      <w:r w:rsidRPr="00A07A10">
        <w:rPr>
          <w:rFonts w:ascii="Times New Roman" w:hAnsi="Times New Roman" w:cs="Times New Roman"/>
          <w:sz w:val="24"/>
          <w:szCs w:val="24"/>
        </w:rPr>
        <w:t>nejen ve školním věku, mě vždy velmi zajímala</w:t>
      </w:r>
      <w:r w:rsidR="00EC68B0" w:rsidRPr="00A07A10">
        <w:rPr>
          <w:rFonts w:ascii="Times New Roman" w:hAnsi="Times New Roman" w:cs="Times New Roman"/>
          <w:sz w:val="24"/>
          <w:szCs w:val="24"/>
        </w:rPr>
        <w:t>, primárně proto, že jsem byl sám spoustu let aktivní vrcholových sportovec</w:t>
      </w:r>
      <w:r w:rsidR="0022743A" w:rsidRPr="00A07A10">
        <w:rPr>
          <w:rFonts w:ascii="Times New Roman" w:hAnsi="Times New Roman" w:cs="Times New Roman"/>
          <w:sz w:val="24"/>
          <w:szCs w:val="24"/>
        </w:rPr>
        <w:t xml:space="preserve">. Téma </w:t>
      </w:r>
      <w:r w:rsidR="0072042F" w:rsidRPr="00A07A10">
        <w:rPr>
          <w:rFonts w:ascii="Times New Roman" w:hAnsi="Times New Roman" w:cs="Times New Roman"/>
          <w:i/>
          <w:sz w:val="24"/>
          <w:szCs w:val="24"/>
        </w:rPr>
        <w:t>„</w:t>
      </w:r>
      <w:r w:rsidR="00590579" w:rsidRPr="00A07A10">
        <w:rPr>
          <w:rFonts w:ascii="Times New Roman" w:hAnsi="Times New Roman" w:cs="Times New Roman"/>
          <w:i/>
          <w:sz w:val="24"/>
          <w:szCs w:val="24"/>
        </w:rPr>
        <w:t>Porovnání výkonnosti a somatických parametrů chlapců a dívek ve věku od 7 do 14 let v olomouckém regionu</w:t>
      </w:r>
      <w:r w:rsidR="0072042F" w:rsidRPr="00A07A10">
        <w:rPr>
          <w:rFonts w:ascii="Times New Roman" w:hAnsi="Times New Roman" w:cs="Times New Roman"/>
          <w:i/>
          <w:sz w:val="24"/>
          <w:szCs w:val="24"/>
        </w:rPr>
        <w:t>“</w:t>
      </w:r>
      <w:r w:rsidRPr="00A07A10">
        <w:rPr>
          <w:rFonts w:ascii="Times New Roman" w:hAnsi="Times New Roman" w:cs="Times New Roman"/>
          <w:sz w:val="24"/>
          <w:szCs w:val="24"/>
        </w:rPr>
        <w:t xml:space="preserve"> jsem si </w:t>
      </w:r>
      <w:r w:rsidR="0022743A" w:rsidRPr="00A07A10">
        <w:rPr>
          <w:rFonts w:ascii="Times New Roman" w:hAnsi="Times New Roman" w:cs="Times New Roman"/>
          <w:sz w:val="24"/>
          <w:szCs w:val="24"/>
        </w:rPr>
        <w:t>proto vybral z toho důvodu, že mě zajímá, jakým způsobem se jednotlivé generace výkon</w:t>
      </w:r>
      <w:r w:rsidR="00E10D80" w:rsidRPr="00A07A10">
        <w:rPr>
          <w:rFonts w:ascii="Times New Roman" w:hAnsi="Times New Roman" w:cs="Times New Roman"/>
          <w:sz w:val="24"/>
          <w:szCs w:val="24"/>
        </w:rPr>
        <w:t>nostně odlišují od těch dříve narozených</w:t>
      </w:r>
      <w:r w:rsidR="0022743A" w:rsidRPr="00A07A10">
        <w:rPr>
          <w:rFonts w:ascii="Times New Roman" w:hAnsi="Times New Roman" w:cs="Times New Roman"/>
          <w:sz w:val="24"/>
          <w:szCs w:val="24"/>
        </w:rPr>
        <w:t xml:space="preserve">. Vzhledem k tomu, že mým druhým oborem je tělesná výchova, vnímám jako velmi důležité si ujasnit, jakým směrem se po </w:t>
      </w:r>
      <w:r w:rsidR="00ED2133" w:rsidRPr="00A07A10">
        <w:rPr>
          <w:rFonts w:ascii="Times New Roman" w:hAnsi="Times New Roman" w:cs="Times New Roman"/>
          <w:sz w:val="24"/>
          <w:szCs w:val="24"/>
        </w:rPr>
        <w:t xml:space="preserve">somatické a </w:t>
      </w:r>
      <w:r w:rsidR="0022743A" w:rsidRPr="00A07A10">
        <w:rPr>
          <w:rFonts w:ascii="Times New Roman" w:hAnsi="Times New Roman" w:cs="Times New Roman"/>
          <w:sz w:val="24"/>
          <w:szCs w:val="24"/>
        </w:rPr>
        <w:t>výkonnos</w:t>
      </w:r>
      <w:r w:rsidR="00ED2133" w:rsidRPr="00A07A10">
        <w:rPr>
          <w:rFonts w:ascii="Times New Roman" w:hAnsi="Times New Roman" w:cs="Times New Roman"/>
          <w:sz w:val="24"/>
          <w:szCs w:val="24"/>
        </w:rPr>
        <w:t>tní stránce dnešní dětí ubírají a toto téma podrobně</w:t>
      </w:r>
      <w:r w:rsidR="0022743A" w:rsidRPr="00A07A10">
        <w:rPr>
          <w:rFonts w:ascii="Times New Roman" w:hAnsi="Times New Roman" w:cs="Times New Roman"/>
          <w:sz w:val="24"/>
          <w:szCs w:val="24"/>
        </w:rPr>
        <w:t xml:space="preserve"> zpracovat.</w:t>
      </w:r>
      <w:r w:rsidR="00ED2133" w:rsidRPr="00A07A10">
        <w:rPr>
          <w:rFonts w:ascii="Times New Roman" w:hAnsi="Times New Roman" w:cs="Times New Roman"/>
          <w:sz w:val="24"/>
          <w:szCs w:val="24"/>
        </w:rPr>
        <w:t xml:space="preserve"> </w:t>
      </w:r>
      <w:r w:rsidR="0022743A" w:rsidRPr="00A07A10">
        <w:rPr>
          <w:rFonts w:ascii="Times New Roman" w:hAnsi="Times New Roman" w:cs="Times New Roman"/>
          <w:sz w:val="24"/>
          <w:szCs w:val="24"/>
        </w:rPr>
        <w:t>Již z mého pohledu</w:t>
      </w:r>
      <w:r w:rsidR="00ED2133" w:rsidRPr="00A07A10">
        <w:rPr>
          <w:rFonts w:ascii="Times New Roman" w:hAnsi="Times New Roman" w:cs="Times New Roman"/>
          <w:sz w:val="24"/>
          <w:szCs w:val="24"/>
        </w:rPr>
        <w:t xml:space="preserve"> lze</w:t>
      </w:r>
      <w:r w:rsidR="0022743A" w:rsidRPr="00A07A10">
        <w:rPr>
          <w:rFonts w:ascii="Times New Roman" w:hAnsi="Times New Roman" w:cs="Times New Roman"/>
          <w:sz w:val="24"/>
          <w:szCs w:val="24"/>
        </w:rPr>
        <w:t xml:space="preserve"> </w:t>
      </w:r>
      <w:r w:rsidR="00ED2133" w:rsidRPr="00A07A10">
        <w:rPr>
          <w:rFonts w:ascii="Times New Roman" w:hAnsi="Times New Roman" w:cs="Times New Roman"/>
          <w:sz w:val="24"/>
          <w:szCs w:val="24"/>
        </w:rPr>
        <w:t xml:space="preserve">totiž </w:t>
      </w:r>
      <w:r w:rsidR="0022743A" w:rsidRPr="00A07A10">
        <w:rPr>
          <w:rFonts w:ascii="Times New Roman" w:hAnsi="Times New Roman" w:cs="Times New Roman"/>
          <w:sz w:val="24"/>
          <w:szCs w:val="24"/>
        </w:rPr>
        <w:t>reálně pozorovat posun jak somatic</w:t>
      </w:r>
      <w:r w:rsidR="00ED2133" w:rsidRPr="00A07A10">
        <w:rPr>
          <w:rFonts w:ascii="Times New Roman" w:hAnsi="Times New Roman" w:cs="Times New Roman"/>
          <w:sz w:val="24"/>
          <w:szCs w:val="24"/>
        </w:rPr>
        <w:t>kých, tak motorických parametrů</w:t>
      </w:r>
      <w:r w:rsidR="0022743A" w:rsidRPr="00A07A10">
        <w:rPr>
          <w:rFonts w:ascii="Times New Roman" w:hAnsi="Times New Roman" w:cs="Times New Roman"/>
          <w:sz w:val="24"/>
          <w:szCs w:val="24"/>
        </w:rPr>
        <w:t xml:space="preserve"> a výkonnosti u dětí a mládeže</w:t>
      </w:r>
      <w:r w:rsidR="00ED2133" w:rsidRPr="00A07A10">
        <w:rPr>
          <w:rFonts w:ascii="Times New Roman" w:hAnsi="Times New Roman" w:cs="Times New Roman"/>
          <w:sz w:val="24"/>
          <w:szCs w:val="24"/>
        </w:rPr>
        <w:t xml:space="preserve"> v porovnáním s dobou, kdy jsem aktivně sportoval sám.</w:t>
      </w:r>
    </w:p>
    <w:p w:rsidR="0022743A" w:rsidRPr="00A07A10" w:rsidRDefault="0022743A" w:rsidP="00080FBF">
      <w:pPr>
        <w:pStyle w:val="Bezmezer"/>
        <w:spacing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Jako velmi aktuální t</w:t>
      </w:r>
      <w:r w:rsidR="00ED2133" w:rsidRPr="00A07A10">
        <w:rPr>
          <w:rFonts w:ascii="Times New Roman" w:hAnsi="Times New Roman" w:cs="Times New Roman"/>
          <w:sz w:val="24"/>
          <w:szCs w:val="24"/>
        </w:rPr>
        <w:t>éma vnímám vůbec počet hodin, který mladá generace</w:t>
      </w:r>
      <w:r w:rsidRPr="00A07A10">
        <w:rPr>
          <w:rFonts w:ascii="Times New Roman" w:hAnsi="Times New Roman" w:cs="Times New Roman"/>
          <w:sz w:val="24"/>
          <w:szCs w:val="24"/>
        </w:rPr>
        <w:t xml:space="preserve"> aktivně </w:t>
      </w:r>
      <w:r w:rsidR="00ED2133" w:rsidRPr="00A07A10">
        <w:rPr>
          <w:rFonts w:ascii="Times New Roman" w:hAnsi="Times New Roman" w:cs="Times New Roman"/>
          <w:sz w:val="24"/>
          <w:szCs w:val="24"/>
        </w:rPr>
        <w:t xml:space="preserve">věnuje </w:t>
      </w:r>
      <w:r w:rsidRPr="00A07A10">
        <w:rPr>
          <w:rFonts w:ascii="Times New Roman" w:hAnsi="Times New Roman" w:cs="Times New Roman"/>
          <w:sz w:val="24"/>
          <w:szCs w:val="24"/>
        </w:rPr>
        <w:t xml:space="preserve">sportu a fyzické aktivitě. Doba se po stránce možností </w:t>
      </w:r>
      <w:r w:rsidR="00ED2133" w:rsidRPr="00A07A10">
        <w:rPr>
          <w:rFonts w:ascii="Times New Roman" w:hAnsi="Times New Roman" w:cs="Times New Roman"/>
          <w:sz w:val="24"/>
          <w:szCs w:val="24"/>
        </w:rPr>
        <w:t>sociálního a osobního</w:t>
      </w:r>
      <w:r w:rsidR="00C224A1" w:rsidRPr="00A07A10">
        <w:rPr>
          <w:rFonts w:ascii="Times New Roman" w:hAnsi="Times New Roman" w:cs="Times New Roman"/>
          <w:sz w:val="24"/>
          <w:szCs w:val="24"/>
        </w:rPr>
        <w:t xml:space="preserve"> </w:t>
      </w:r>
      <w:r w:rsidR="00C44525" w:rsidRPr="00A07A10">
        <w:rPr>
          <w:rFonts w:ascii="Times New Roman" w:hAnsi="Times New Roman" w:cs="Times New Roman"/>
          <w:sz w:val="24"/>
          <w:szCs w:val="24"/>
        </w:rPr>
        <w:t>vyžití</w:t>
      </w:r>
      <w:r w:rsidR="00C224A1" w:rsidRPr="00A07A10">
        <w:rPr>
          <w:rFonts w:ascii="Times New Roman" w:hAnsi="Times New Roman" w:cs="Times New Roman"/>
          <w:sz w:val="24"/>
          <w:szCs w:val="24"/>
        </w:rPr>
        <w:t xml:space="preserve"> posunula </w:t>
      </w:r>
      <w:r w:rsidR="00441C5F" w:rsidRPr="00A07A10">
        <w:rPr>
          <w:rFonts w:ascii="Times New Roman" w:hAnsi="Times New Roman" w:cs="Times New Roman"/>
          <w:sz w:val="24"/>
          <w:szCs w:val="24"/>
        </w:rPr>
        <w:t xml:space="preserve">výrazně dopředu a je </w:t>
      </w:r>
      <w:r w:rsidR="00C224A1" w:rsidRPr="00A07A10">
        <w:rPr>
          <w:rFonts w:ascii="Times New Roman" w:hAnsi="Times New Roman" w:cs="Times New Roman"/>
          <w:sz w:val="24"/>
          <w:szCs w:val="24"/>
        </w:rPr>
        <w:t>třeba si uvědomit, jestli je opravdu vhodné nechat děti</w:t>
      </w:r>
      <w:r w:rsidR="00441C5F" w:rsidRPr="00A07A10">
        <w:rPr>
          <w:rFonts w:ascii="Times New Roman" w:hAnsi="Times New Roman" w:cs="Times New Roman"/>
          <w:sz w:val="24"/>
          <w:szCs w:val="24"/>
        </w:rPr>
        <w:t xml:space="preserve"> a mládež</w:t>
      </w:r>
      <w:r w:rsidR="00C224A1" w:rsidRPr="00A07A10">
        <w:rPr>
          <w:rFonts w:ascii="Times New Roman" w:hAnsi="Times New Roman" w:cs="Times New Roman"/>
          <w:sz w:val="24"/>
          <w:szCs w:val="24"/>
        </w:rPr>
        <w:t xml:space="preserve"> vyrůstat</w:t>
      </w:r>
      <w:r w:rsidR="00ED2133" w:rsidRPr="00A07A10">
        <w:rPr>
          <w:rFonts w:ascii="Times New Roman" w:hAnsi="Times New Roman" w:cs="Times New Roman"/>
          <w:sz w:val="24"/>
          <w:szCs w:val="24"/>
        </w:rPr>
        <w:t xml:space="preserve"> většinu času s telefonem či</w:t>
      </w:r>
      <w:r w:rsidR="00C224A1" w:rsidRPr="00A07A10">
        <w:rPr>
          <w:rFonts w:ascii="Times New Roman" w:hAnsi="Times New Roman" w:cs="Times New Roman"/>
          <w:sz w:val="24"/>
          <w:szCs w:val="24"/>
        </w:rPr>
        <w:t xml:space="preserve"> t</w:t>
      </w:r>
      <w:r w:rsidR="00ED2133" w:rsidRPr="00A07A10">
        <w:rPr>
          <w:rFonts w:ascii="Times New Roman" w:hAnsi="Times New Roman" w:cs="Times New Roman"/>
          <w:sz w:val="24"/>
          <w:szCs w:val="24"/>
        </w:rPr>
        <w:t>abl</w:t>
      </w:r>
      <w:r w:rsidR="00EC68B0" w:rsidRPr="00A07A10">
        <w:rPr>
          <w:rFonts w:ascii="Times New Roman" w:hAnsi="Times New Roman" w:cs="Times New Roman"/>
          <w:sz w:val="24"/>
          <w:szCs w:val="24"/>
        </w:rPr>
        <w:t>etem v ruce, anebo je</w:t>
      </w:r>
      <w:r w:rsidR="00ED2133" w:rsidRPr="00A07A10">
        <w:rPr>
          <w:rFonts w:ascii="Times New Roman" w:hAnsi="Times New Roman" w:cs="Times New Roman"/>
          <w:sz w:val="24"/>
          <w:szCs w:val="24"/>
        </w:rPr>
        <w:t xml:space="preserve"> aktivní</w:t>
      </w:r>
      <w:r w:rsidR="00C224A1" w:rsidRPr="00A07A10">
        <w:rPr>
          <w:rFonts w:ascii="Times New Roman" w:hAnsi="Times New Roman" w:cs="Times New Roman"/>
          <w:sz w:val="24"/>
          <w:szCs w:val="24"/>
        </w:rPr>
        <w:t xml:space="preserve"> a zají</w:t>
      </w:r>
      <w:r w:rsidR="00ED2133" w:rsidRPr="00A07A10">
        <w:rPr>
          <w:rFonts w:ascii="Times New Roman" w:hAnsi="Times New Roman" w:cs="Times New Roman"/>
          <w:sz w:val="24"/>
          <w:szCs w:val="24"/>
        </w:rPr>
        <w:t>mavou formou zapojit do</w:t>
      </w:r>
      <w:r w:rsidR="00C224A1" w:rsidRPr="00A07A10">
        <w:rPr>
          <w:rFonts w:ascii="Times New Roman" w:hAnsi="Times New Roman" w:cs="Times New Roman"/>
          <w:sz w:val="24"/>
          <w:szCs w:val="24"/>
        </w:rPr>
        <w:t xml:space="preserve"> fyzické aktivity.</w:t>
      </w:r>
    </w:p>
    <w:p w:rsidR="00C224A1" w:rsidRPr="00A07A10" w:rsidRDefault="00C224A1" w:rsidP="00080FBF">
      <w:pPr>
        <w:pStyle w:val="Bezmezer"/>
        <w:spacing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Díky tomu, že studuji zároveň tělesnou výchovu</w:t>
      </w:r>
      <w:r w:rsidR="00441C5F" w:rsidRPr="00A07A10">
        <w:rPr>
          <w:rFonts w:ascii="Times New Roman" w:hAnsi="Times New Roman" w:cs="Times New Roman"/>
          <w:sz w:val="24"/>
          <w:szCs w:val="24"/>
        </w:rPr>
        <w:t xml:space="preserve"> na Fakultě tělesné výchovy UP v Olomouci</w:t>
      </w:r>
      <w:r w:rsidR="00080FBF" w:rsidRPr="00A07A10">
        <w:rPr>
          <w:rFonts w:ascii="Times New Roman" w:hAnsi="Times New Roman" w:cs="Times New Roman"/>
          <w:sz w:val="24"/>
          <w:szCs w:val="24"/>
        </w:rPr>
        <w:t>, vidím, že možností je bezpočet</w:t>
      </w:r>
      <w:r w:rsidRPr="00A07A10">
        <w:rPr>
          <w:rFonts w:ascii="Times New Roman" w:hAnsi="Times New Roman" w:cs="Times New Roman"/>
          <w:sz w:val="24"/>
          <w:szCs w:val="24"/>
        </w:rPr>
        <w:t xml:space="preserve">. </w:t>
      </w:r>
      <w:r w:rsidR="00080FBF" w:rsidRPr="00A07A10">
        <w:rPr>
          <w:rFonts w:ascii="Times New Roman" w:hAnsi="Times New Roman" w:cs="Times New Roman"/>
          <w:sz w:val="24"/>
          <w:szCs w:val="24"/>
        </w:rPr>
        <w:t>Druhá stránka</w:t>
      </w:r>
      <w:r w:rsidRPr="00A07A10">
        <w:rPr>
          <w:rFonts w:ascii="Times New Roman" w:hAnsi="Times New Roman" w:cs="Times New Roman"/>
          <w:sz w:val="24"/>
          <w:szCs w:val="24"/>
        </w:rPr>
        <w:t xml:space="preserve"> je </w:t>
      </w:r>
      <w:r w:rsidR="00080FBF" w:rsidRPr="00A07A10">
        <w:rPr>
          <w:rFonts w:ascii="Times New Roman" w:hAnsi="Times New Roman" w:cs="Times New Roman"/>
          <w:sz w:val="24"/>
          <w:szCs w:val="24"/>
        </w:rPr>
        <w:t>ovšem zájem a</w:t>
      </w:r>
      <w:r w:rsidRPr="00A07A10">
        <w:rPr>
          <w:rFonts w:ascii="Times New Roman" w:hAnsi="Times New Roman" w:cs="Times New Roman"/>
          <w:sz w:val="24"/>
          <w:szCs w:val="24"/>
        </w:rPr>
        <w:t xml:space="preserve"> zainteresovanost rodičů v této </w:t>
      </w:r>
      <w:r w:rsidR="00080FBF" w:rsidRPr="00A07A10">
        <w:rPr>
          <w:rFonts w:ascii="Times New Roman" w:hAnsi="Times New Roman" w:cs="Times New Roman"/>
          <w:sz w:val="24"/>
          <w:szCs w:val="24"/>
        </w:rPr>
        <w:t>problematice, která se posléze</w:t>
      </w:r>
      <w:r w:rsidRPr="00A07A10">
        <w:rPr>
          <w:rFonts w:ascii="Times New Roman" w:hAnsi="Times New Roman" w:cs="Times New Roman"/>
          <w:sz w:val="24"/>
          <w:szCs w:val="24"/>
        </w:rPr>
        <w:t xml:space="preserve"> odráží </w:t>
      </w:r>
      <w:r w:rsidR="00080FBF" w:rsidRPr="00A07A10">
        <w:rPr>
          <w:rFonts w:ascii="Times New Roman" w:hAnsi="Times New Roman" w:cs="Times New Roman"/>
          <w:sz w:val="24"/>
          <w:szCs w:val="24"/>
        </w:rPr>
        <w:t xml:space="preserve">i </w:t>
      </w:r>
      <w:r w:rsidRPr="00A07A10">
        <w:rPr>
          <w:rFonts w:ascii="Times New Roman" w:hAnsi="Times New Roman" w:cs="Times New Roman"/>
          <w:sz w:val="24"/>
          <w:szCs w:val="24"/>
        </w:rPr>
        <w:t xml:space="preserve">ve </w:t>
      </w:r>
      <w:r w:rsidR="00080FBF" w:rsidRPr="00A07A10">
        <w:rPr>
          <w:rFonts w:ascii="Times New Roman" w:hAnsi="Times New Roman" w:cs="Times New Roman"/>
          <w:sz w:val="24"/>
          <w:szCs w:val="24"/>
        </w:rPr>
        <w:t>využívání volnočasových aktivit</w:t>
      </w:r>
      <w:r w:rsidRPr="00A07A10">
        <w:rPr>
          <w:rFonts w:ascii="Times New Roman" w:hAnsi="Times New Roman" w:cs="Times New Roman"/>
          <w:sz w:val="24"/>
          <w:szCs w:val="24"/>
        </w:rPr>
        <w:t xml:space="preserve"> a v konečném důsledku i ve fyzickém stavu </w:t>
      </w:r>
      <w:r w:rsidR="00080FBF" w:rsidRPr="00A07A10">
        <w:rPr>
          <w:rFonts w:ascii="Times New Roman" w:hAnsi="Times New Roman" w:cs="Times New Roman"/>
          <w:sz w:val="24"/>
          <w:szCs w:val="24"/>
        </w:rPr>
        <w:t xml:space="preserve">dnešní </w:t>
      </w:r>
      <w:r w:rsidRPr="00A07A10">
        <w:rPr>
          <w:rFonts w:ascii="Times New Roman" w:hAnsi="Times New Roman" w:cs="Times New Roman"/>
          <w:sz w:val="24"/>
          <w:szCs w:val="24"/>
        </w:rPr>
        <w:t>populace.</w:t>
      </w:r>
    </w:p>
    <w:p w:rsidR="00444146" w:rsidRPr="00A07A10" w:rsidRDefault="00C224A1" w:rsidP="00080FBF">
      <w:pPr>
        <w:pStyle w:val="Bezmezer"/>
        <w:spacing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V mé práci se budu zabývat porovnáním motorické výkonnosti chlapců a dívek ve věk</w:t>
      </w:r>
      <w:r w:rsidR="00EC68B0" w:rsidRPr="00A07A10">
        <w:rPr>
          <w:rFonts w:ascii="Times New Roman" w:hAnsi="Times New Roman" w:cs="Times New Roman"/>
          <w:sz w:val="24"/>
          <w:szCs w:val="24"/>
        </w:rPr>
        <w:t>u 7 až 14 let v olomouckém regionu</w:t>
      </w:r>
      <w:r w:rsidRPr="00A07A10">
        <w:rPr>
          <w:rFonts w:ascii="Times New Roman" w:hAnsi="Times New Roman" w:cs="Times New Roman"/>
          <w:sz w:val="24"/>
          <w:szCs w:val="24"/>
        </w:rPr>
        <w:t xml:space="preserve">, a budu je porovnávat s naměřenými hodnotami 6. CAV 2001 (Celostátního antropologického </w:t>
      </w:r>
      <w:r w:rsidR="00080FBF" w:rsidRPr="00A07A10">
        <w:rPr>
          <w:rFonts w:ascii="Times New Roman" w:hAnsi="Times New Roman" w:cs="Times New Roman"/>
          <w:sz w:val="24"/>
          <w:szCs w:val="24"/>
        </w:rPr>
        <w:t>výzkumu dětí a mládeže 2001)</w:t>
      </w:r>
      <w:r w:rsidR="00C44525" w:rsidRPr="00A07A10">
        <w:rPr>
          <w:rFonts w:ascii="Times New Roman" w:hAnsi="Times New Roman" w:cs="Times New Roman"/>
          <w:sz w:val="24"/>
          <w:szCs w:val="24"/>
        </w:rPr>
        <w:t>.</w:t>
      </w:r>
      <w:r w:rsidR="00FF0749" w:rsidRPr="00A07A10">
        <w:rPr>
          <w:rFonts w:ascii="Times New Roman" w:hAnsi="Times New Roman" w:cs="Times New Roman"/>
          <w:sz w:val="24"/>
          <w:szCs w:val="24"/>
        </w:rPr>
        <w:t xml:space="preserve"> </w:t>
      </w:r>
      <w:r w:rsidR="00C44525" w:rsidRPr="00A07A10">
        <w:rPr>
          <w:rFonts w:ascii="Times New Roman" w:hAnsi="Times New Roman" w:cs="Times New Roman"/>
          <w:sz w:val="24"/>
          <w:szCs w:val="24"/>
        </w:rPr>
        <w:t>Veškeré podklady a materiály, o které se budu opírat a se kterými budu pracovat, byly získány v</w:t>
      </w:r>
      <w:r w:rsidR="00444146" w:rsidRPr="00A07A10">
        <w:rPr>
          <w:rFonts w:ascii="Times New Roman" w:hAnsi="Times New Roman" w:cs="Times New Roman"/>
          <w:sz w:val="24"/>
          <w:szCs w:val="24"/>
        </w:rPr>
        <w:t> </w:t>
      </w:r>
      <w:r w:rsidR="00C44525" w:rsidRPr="00A07A10">
        <w:rPr>
          <w:rFonts w:ascii="Times New Roman" w:hAnsi="Times New Roman" w:cs="Times New Roman"/>
          <w:sz w:val="24"/>
          <w:szCs w:val="24"/>
        </w:rPr>
        <w:t>rám</w:t>
      </w:r>
      <w:r w:rsidR="00444146" w:rsidRPr="00A07A10">
        <w:rPr>
          <w:rFonts w:ascii="Times New Roman" w:hAnsi="Times New Roman" w:cs="Times New Roman"/>
          <w:sz w:val="24"/>
          <w:szCs w:val="24"/>
        </w:rPr>
        <w:t xml:space="preserve">ci </w:t>
      </w:r>
      <w:r w:rsidR="00C44525" w:rsidRPr="00A07A10">
        <w:rPr>
          <w:rFonts w:ascii="Times New Roman" w:hAnsi="Times New Roman" w:cs="Times New Roman"/>
          <w:sz w:val="24"/>
          <w:szCs w:val="24"/>
        </w:rPr>
        <w:t>semilongitudinálního antropologického výzkumu v</w:t>
      </w:r>
      <w:r w:rsidR="00444146" w:rsidRPr="00A07A10">
        <w:rPr>
          <w:rFonts w:ascii="Times New Roman" w:hAnsi="Times New Roman" w:cs="Times New Roman"/>
          <w:sz w:val="24"/>
          <w:szCs w:val="24"/>
        </w:rPr>
        <w:t xml:space="preserve"> </w:t>
      </w:r>
      <w:r w:rsidR="00C44525" w:rsidRPr="00A07A10">
        <w:rPr>
          <w:rFonts w:ascii="Times New Roman" w:hAnsi="Times New Roman" w:cs="Times New Roman"/>
          <w:sz w:val="24"/>
          <w:szCs w:val="24"/>
        </w:rPr>
        <w:t xml:space="preserve">olomouckém regionu, </w:t>
      </w:r>
      <w:r w:rsidR="00080FBF" w:rsidRPr="00A07A10">
        <w:rPr>
          <w:rFonts w:ascii="Times New Roman" w:hAnsi="Times New Roman" w:cs="Times New Roman"/>
          <w:sz w:val="24"/>
          <w:szCs w:val="24"/>
        </w:rPr>
        <w:t>spolu</w:t>
      </w:r>
      <w:r w:rsidR="00C44525" w:rsidRPr="00A07A10">
        <w:rPr>
          <w:rFonts w:ascii="Times New Roman" w:hAnsi="Times New Roman" w:cs="Times New Roman"/>
          <w:sz w:val="24"/>
          <w:szCs w:val="24"/>
        </w:rPr>
        <w:t>organizovaném Katedrou antrop</w:t>
      </w:r>
      <w:r w:rsidR="00444146" w:rsidRPr="00A07A10">
        <w:rPr>
          <w:rFonts w:ascii="Times New Roman" w:hAnsi="Times New Roman" w:cs="Times New Roman"/>
          <w:sz w:val="24"/>
          <w:szCs w:val="24"/>
        </w:rPr>
        <w:t xml:space="preserve">ologie a zdravovědy Pedagogické </w:t>
      </w:r>
      <w:r w:rsidR="00C44525" w:rsidRPr="00A07A10">
        <w:rPr>
          <w:rFonts w:ascii="Times New Roman" w:hAnsi="Times New Roman" w:cs="Times New Roman"/>
          <w:sz w:val="24"/>
          <w:szCs w:val="24"/>
        </w:rPr>
        <w:t>fakulty UP v</w:t>
      </w:r>
      <w:r w:rsidR="00FF0749" w:rsidRPr="00A07A10">
        <w:rPr>
          <w:rFonts w:ascii="Times New Roman" w:hAnsi="Times New Roman" w:cs="Times New Roman"/>
          <w:sz w:val="24"/>
          <w:szCs w:val="24"/>
        </w:rPr>
        <w:t> Olomouci pod názvem</w:t>
      </w:r>
      <w:r w:rsidR="00444146" w:rsidRPr="00A07A10">
        <w:rPr>
          <w:rFonts w:ascii="Times New Roman" w:hAnsi="Times New Roman" w:cs="Times New Roman"/>
          <w:sz w:val="24"/>
          <w:szCs w:val="24"/>
        </w:rPr>
        <w:t xml:space="preserve"> </w:t>
      </w:r>
      <w:r w:rsidR="00FF0749" w:rsidRPr="00A07A10">
        <w:rPr>
          <w:rFonts w:ascii="Times New Roman" w:hAnsi="Times New Roman" w:cs="Times New Roman"/>
          <w:i/>
          <w:iCs/>
          <w:sz w:val="24"/>
          <w:szCs w:val="24"/>
        </w:rPr>
        <w:t>„Somatický vývoj, motorická výkonnost a funk</w:t>
      </w:r>
      <w:r w:rsidR="00FF0749" w:rsidRPr="00A07A10">
        <w:rPr>
          <w:rFonts w:ascii="Times New Roman" w:hAnsi="Times New Roman" w:cs="Times New Roman"/>
          <w:sz w:val="24"/>
          <w:szCs w:val="24"/>
        </w:rPr>
        <w:t>č</w:t>
      </w:r>
      <w:r w:rsidR="00FF0749" w:rsidRPr="00A07A10">
        <w:rPr>
          <w:rFonts w:ascii="Times New Roman" w:hAnsi="Times New Roman" w:cs="Times New Roman"/>
          <w:i/>
          <w:iCs/>
          <w:sz w:val="24"/>
          <w:szCs w:val="24"/>
        </w:rPr>
        <w:t>ní zdatnost d</w:t>
      </w:r>
      <w:r w:rsidR="00FF0749" w:rsidRPr="00A07A10">
        <w:rPr>
          <w:rFonts w:ascii="Times New Roman" w:hAnsi="Times New Roman" w:cs="Times New Roman"/>
          <w:sz w:val="24"/>
          <w:szCs w:val="24"/>
        </w:rPr>
        <w:t>ě</w:t>
      </w:r>
      <w:r w:rsidR="00FF0749" w:rsidRPr="00A07A10">
        <w:rPr>
          <w:rFonts w:ascii="Times New Roman" w:hAnsi="Times New Roman" w:cs="Times New Roman"/>
          <w:i/>
          <w:iCs/>
          <w:sz w:val="24"/>
          <w:szCs w:val="24"/>
        </w:rPr>
        <w:t>tí a m</w:t>
      </w:r>
      <w:r w:rsidR="00D51EA9" w:rsidRPr="00A07A10">
        <w:rPr>
          <w:rFonts w:ascii="Times New Roman" w:hAnsi="Times New Roman" w:cs="Times New Roman"/>
          <w:i/>
          <w:iCs/>
          <w:sz w:val="24"/>
          <w:szCs w:val="24"/>
        </w:rPr>
        <w:t>ládeže olomouckého a bansko-bystři</w:t>
      </w:r>
      <w:r w:rsidR="00FF0749" w:rsidRPr="00A07A10">
        <w:rPr>
          <w:rFonts w:ascii="Times New Roman" w:hAnsi="Times New Roman" w:cs="Times New Roman"/>
          <w:i/>
          <w:iCs/>
          <w:sz w:val="24"/>
          <w:szCs w:val="24"/>
        </w:rPr>
        <w:t>ckého regionu v závislosti na sezónních rytmech.“</w:t>
      </w:r>
    </w:p>
    <w:p w:rsidR="00C44525" w:rsidRPr="00A07A10" w:rsidRDefault="00C44525" w:rsidP="00080FBF">
      <w:pPr>
        <w:pStyle w:val="Bezmezer"/>
        <w:spacing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Díky studiu oboru Výchova ke zdraví se zaměřením na vzdělávání jsem měl možnost aktivně se účastnit a podílet na výzkumu a sběru antropometrických dat a právě tam jsem si uvědomil důležitost tohoto tématu a potřebu jeho zpracování.</w:t>
      </w:r>
    </w:p>
    <w:p w:rsidR="00C44525" w:rsidRPr="00A07A10" w:rsidRDefault="00C44525" w:rsidP="00080FBF">
      <w:pPr>
        <w:pStyle w:val="Bezmezer"/>
        <w:spacing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lastRenderedPageBreak/>
        <w:t>V první fázi práce se budu věnovat teoretickým a metodickým poznatkům, které je potřeba si uvědomit a brát je v potaz p</w:t>
      </w:r>
      <w:r w:rsidR="00444146" w:rsidRPr="00A07A10">
        <w:rPr>
          <w:rFonts w:ascii="Times New Roman" w:hAnsi="Times New Roman" w:cs="Times New Roman"/>
          <w:sz w:val="24"/>
          <w:szCs w:val="24"/>
        </w:rPr>
        <w:t xml:space="preserve">ři následném měření a zkoumání. </w:t>
      </w:r>
      <w:r w:rsidRPr="00A07A10">
        <w:rPr>
          <w:rFonts w:ascii="Times New Roman" w:hAnsi="Times New Roman" w:cs="Times New Roman"/>
          <w:sz w:val="24"/>
          <w:szCs w:val="24"/>
        </w:rPr>
        <w:t>Ve druhé fázi se budu věnovat vyhodnocení a porovnání zjištěných param</w:t>
      </w:r>
      <w:r w:rsidR="00080FBF" w:rsidRPr="00A07A10">
        <w:rPr>
          <w:rFonts w:ascii="Times New Roman" w:hAnsi="Times New Roman" w:cs="Times New Roman"/>
          <w:sz w:val="24"/>
          <w:szCs w:val="24"/>
        </w:rPr>
        <w:t>etrů s výsledky</w:t>
      </w:r>
      <w:r w:rsidR="00EC68B0" w:rsidRPr="00A07A10">
        <w:rPr>
          <w:rFonts w:ascii="Times New Roman" w:hAnsi="Times New Roman" w:cs="Times New Roman"/>
          <w:sz w:val="24"/>
          <w:szCs w:val="24"/>
        </w:rPr>
        <w:t> 6. CAV 2001 a mezi sebou.</w:t>
      </w:r>
    </w:p>
    <w:p w:rsidR="005E1D95" w:rsidRPr="00A07A10" w:rsidRDefault="005E1D95" w:rsidP="00E47A28">
      <w:pPr>
        <w:spacing w:after="0" w:line="360" w:lineRule="auto"/>
        <w:jc w:val="both"/>
        <w:rPr>
          <w:rFonts w:ascii="Times New Roman" w:hAnsi="Times New Roman" w:cs="Times New Roman"/>
          <w:sz w:val="24"/>
          <w:szCs w:val="24"/>
        </w:rPr>
      </w:pPr>
    </w:p>
    <w:p w:rsidR="005E1D95" w:rsidRPr="00A07A10" w:rsidRDefault="005E1D95" w:rsidP="00E47A28">
      <w:pPr>
        <w:spacing w:after="0" w:line="360" w:lineRule="auto"/>
        <w:jc w:val="both"/>
        <w:rPr>
          <w:rFonts w:ascii="Times New Roman" w:hAnsi="Times New Roman" w:cs="Times New Roman"/>
          <w:sz w:val="24"/>
          <w:szCs w:val="24"/>
        </w:rPr>
      </w:pPr>
    </w:p>
    <w:p w:rsidR="005E1D95" w:rsidRPr="00A07A10" w:rsidRDefault="005E1D95"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5E1D95" w:rsidRPr="00A07A10" w:rsidRDefault="005E1D95" w:rsidP="00E47A28">
      <w:pPr>
        <w:spacing w:after="0" w:line="360" w:lineRule="auto"/>
        <w:jc w:val="both"/>
        <w:rPr>
          <w:rFonts w:ascii="Times New Roman" w:hAnsi="Times New Roman" w:cs="Times New Roman"/>
          <w:sz w:val="24"/>
          <w:szCs w:val="24"/>
        </w:rPr>
      </w:pPr>
    </w:p>
    <w:p w:rsidR="005E1D95" w:rsidRPr="00A07A10" w:rsidRDefault="005E1D95" w:rsidP="00E47A28">
      <w:pPr>
        <w:spacing w:after="0" w:line="360" w:lineRule="auto"/>
        <w:jc w:val="both"/>
        <w:rPr>
          <w:rFonts w:ascii="Times New Roman" w:hAnsi="Times New Roman" w:cs="Times New Roman"/>
          <w:sz w:val="24"/>
          <w:szCs w:val="24"/>
        </w:rPr>
      </w:pPr>
    </w:p>
    <w:p w:rsidR="005E1D95" w:rsidRPr="00A07A10" w:rsidRDefault="005E1D95" w:rsidP="00E47A28">
      <w:pPr>
        <w:spacing w:after="0" w:line="360" w:lineRule="auto"/>
        <w:jc w:val="both"/>
        <w:rPr>
          <w:rFonts w:ascii="Times New Roman" w:hAnsi="Times New Roman" w:cs="Times New Roman"/>
          <w:sz w:val="24"/>
          <w:szCs w:val="24"/>
        </w:rPr>
      </w:pPr>
    </w:p>
    <w:p w:rsidR="0018314E" w:rsidRPr="00A07A10" w:rsidRDefault="0018314E" w:rsidP="00E47A28">
      <w:pPr>
        <w:spacing w:after="0" w:line="360" w:lineRule="auto"/>
        <w:jc w:val="both"/>
        <w:rPr>
          <w:rFonts w:ascii="Times New Roman" w:hAnsi="Times New Roman" w:cs="Times New Roman"/>
          <w:sz w:val="24"/>
          <w:szCs w:val="24"/>
        </w:rPr>
      </w:pPr>
    </w:p>
    <w:p w:rsidR="0018314E" w:rsidRPr="00A07A10" w:rsidRDefault="0018314E" w:rsidP="00E47A28">
      <w:pPr>
        <w:spacing w:after="0" w:line="360" w:lineRule="auto"/>
        <w:jc w:val="both"/>
        <w:rPr>
          <w:rFonts w:ascii="Times New Roman" w:hAnsi="Times New Roman" w:cs="Times New Roman"/>
          <w:sz w:val="24"/>
          <w:szCs w:val="24"/>
        </w:rPr>
      </w:pPr>
    </w:p>
    <w:p w:rsidR="0018314E" w:rsidRPr="00A07A10" w:rsidRDefault="0018314E" w:rsidP="00E47A28">
      <w:pPr>
        <w:spacing w:after="0" w:line="360" w:lineRule="auto"/>
        <w:jc w:val="both"/>
        <w:rPr>
          <w:rFonts w:ascii="Times New Roman" w:hAnsi="Times New Roman" w:cs="Times New Roman"/>
          <w:sz w:val="24"/>
          <w:szCs w:val="24"/>
        </w:rPr>
      </w:pPr>
    </w:p>
    <w:p w:rsidR="0018314E" w:rsidRPr="00A07A10" w:rsidRDefault="0018314E" w:rsidP="00E47A28">
      <w:pPr>
        <w:spacing w:after="0" w:line="360" w:lineRule="auto"/>
        <w:jc w:val="both"/>
        <w:rPr>
          <w:rFonts w:ascii="Times New Roman" w:hAnsi="Times New Roman" w:cs="Times New Roman"/>
          <w:sz w:val="24"/>
          <w:szCs w:val="24"/>
        </w:rPr>
      </w:pPr>
    </w:p>
    <w:p w:rsidR="005E1D95" w:rsidRPr="00A07A10" w:rsidRDefault="005E1D95" w:rsidP="00E47A28">
      <w:pPr>
        <w:spacing w:after="0" w:line="360" w:lineRule="auto"/>
        <w:jc w:val="both"/>
        <w:rPr>
          <w:rFonts w:ascii="Times New Roman" w:hAnsi="Times New Roman" w:cs="Times New Roman"/>
          <w:sz w:val="24"/>
          <w:szCs w:val="24"/>
        </w:rPr>
      </w:pPr>
    </w:p>
    <w:p w:rsidR="00B134A4" w:rsidRPr="00A07A10" w:rsidRDefault="00B134A4" w:rsidP="00E47A28">
      <w:pPr>
        <w:spacing w:after="0" w:line="360" w:lineRule="auto"/>
        <w:jc w:val="both"/>
        <w:rPr>
          <w:rFonts w:ascii="Times New Roman" w:hAnsi="Times New Roman" w:cs="Times New Roman"/>
          <w:sz w:val="24"/>
          <w:szCs w:val="24"/>
        </w:rPr>
      </w:pPr>
    </w:p>
    <w:p w:rsidR="000F6E2A" w:rsidRPr="00A07A10" w:rsidRDefault="000F6E2A" w:rsidP="00E47A28">
      <w:pPr>
        <w:spacing w:after="0" w:line="360" w:lineRule="auto"/>
        <w:jc w:val="both"/>
        <w:rPr>
          <w:rFonts w:ascii="Times New Roman" w:hAnsi="Times New Roman" w:cs="Times New Roman"/>
          <w:sz w:val="24"/>
          <w:szCs w:val="24"/>
        </w:rPr>
      </w:pPr>
    </w:p>
    <w:p w:rsidR="000F6E2A" w:rsidRPr="00A07A10" w:rsidRDefault="000F6E2A" w:rsidP="00E47A28">
      <w:pPr>
        <w:spacing w:after="0" w:line="360" w:lineRule="auto"/>
        <w:jc w:val="both"/>
        <w:rPr>
          <w:rFonts w:ascii="Times New Roman" w:hAnsi="Times New Roman" w:cs="Times New Roman"/>
          <w:sz w:val="24"/>
          <w:szCs w:val="24"/>
        </w:rPr>
      </w:pPr>
    </w:p>
    <w:p w:rsidR="000F6E2A" w:rsidRPr="00A07A10" w:rsidRDefault="000F6E2A" w:rsidP="00E47A28">
      <w:pPr>
        <w:spacing w:after="0" w:line="360" w:lineRule="auto"/>
        <w:jc w:val="both"/>
        <w:rPr>
          <w:rFonts w:ascii="Times New Roman" w:hAnsi="Times New Roman" w:cs="Times New Roman"/>
          <w:sz w:val="24"/>
          <w:szCs w:val="24"/>
        </w:rPr>
      </w:pPr>
    </w:p>
    <w:p w:rsidR="000F6E2A" w:rsidRPr="00A07A10" w:rsidRDefault="000F6E2A" w:rsidP="00E47A28">
      <w:pPr>
        <w:spacing w:after="0" w:line="360" w:lineRule="auto"/>
        <w:jc w:val="both"/>
        <w:rPr>
          <w:rFonts w:ascii="Times New Roman" w:hAnsi="Times New Roman" w:cs="Times New Roman"/>
          <w:sz w:val="24"/>
          <w:szCs w:val="24"/>
        </w:rPr>
      </w:pPr>
    </w:p>
    <w:p w:rsidR="000F6E2A" w:rsidRPr="00A07A10" w:rsidRDefault="00444146" w:rsidP="00E47A28">
      <w:pPr>
        <w:spacing w:after="0" w:line="360" w:lineRule="auto"/>
        <w:jc w:val="both"/>
        <w:rPr>
          <w:rFonts w:ascii="Times New Roman" w:hAnsi="Times New Roman" w:cs="Times New Roman"/>
          <w:b/>
          <w:sz w:val="32"/>
          <w:szCs w:val="32"/>
        </w:rPr>
      </w:pPr>
      <w:r w:rsidRPr="00A07A10">
        <w:rPr>
          <w:rFonts w:ascii="Times New Roman" w:hAnsi="Times New Roman" w:cs="Times New Roman"/>
          <w:b/>
          <w:sz w:val="32"/>
          <w:szCs w:val="32"/>
        </w:rPr>
        <w:lastRenderedPageBreak/>
        <w:t>2 CÍLE</w:t>
      </w:r>
      <w:r w:rsidR="005334D7" w:rsidRPr="00A07A10">
        <w:rPr>
          <w:rFonts w:ascii="Times New Roman" w:hAnsi="Times New Roman" w:cs="Times New Roman"/>
          <w:b/>
          <w:sz w:val="32"/>
          <w:szCs w:val="32"/>
        </w:rPr>
        <w:t>, ÚKOLY PRÁCE</w:t>
      </w:r>
    </w:p>
    <w:p w:rsidR="005334D7" w:rsidRPr="00A07A10" w:rsidRDefault="005334D7" w:rsidP="00E47A28">
      <w:pPr>
        <w:spacing w:after="0" w:line="360" w:lineRule="auto"/>
        <w:jc w:val="both"/>
        <w:rPr>
          <w:rFonts w:ascii="Times New Roman" w:hAnsi="Times New Roman" w:cs="Times New Roman"/>
          <w:b/>
          <w:sz w:val="32"/>
          <w:szCs w:val="32"/>
        </w:rPr>
      </w:pPr>
    </w:p>
    <w:p w:rsidR="005334D7" w:rsidRPr="00A07A10" w:rsidRDefault="005334D7" w:rsidP="00E47A28">
      <w:pPr>
        <w:spacing w:after="0" w:line="360" w:lineRule="auto"/>
        <w:jc w:val="both"/>
        <w:rPr>
          <w:rFonts w:ascii="Times New Roman" w:hAnsi="Times New Roman" w:cs="Times New Roman"/>
          <w:b/>
          <w:sz w:val="28"/>
          <w:szCs w:val="28"/>
        </w:rPr>
      </w:pPr>
      <w:r w:rsidRPr="00A07A10">
        <w:rPr>
          <w:rFonts w:ascii="Times New Roman" w:hAnsi="Times New Roman" w:cs="Times New Roman"/>
          <w:b/>
          <w:sz w:val="28"/>
          <w:szCs w:val="28"/>
        </w:rPr>
        <w:t>2.1 Hlavní cíle</w:t>
      </w:r>
    </w:p>
    <w:p w:rsidR="00FA32F7" w:rsidRPr="00A07A10" w:rsidRDefault="00FA32F7" w:rsidP="00E47A28">
      <w:pPr>
        <w:spacing w:after="0" w:line="360" w:lineRule="auto"/>
        <w:jc w:val="both"/>
        <w:rPr>
          <w:rFonts w:ascii="Times New Roman" w:hAnsi="Times New Roman" w:cs="Times New Roman"/>
          <w:b/>
          <w:sz w:val="28"/>
          <w:szCs w:val="28"/>
        </w:rPr>
      </w:pPr>
    </w:p>
    <w:p w:rsidR="005334D7" w:rsidRPr="00A07A10" w:rsidRDefault="00C2167D" w:rsidP="00AE69EC">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Hlavním cílem práce je porov</w:t>
      </w:r>
      <w:r w:rsidR="005334D7" w:rsidRPr="00A07A10">
        <w:rPr>
          <w:rFonts w:ascii="Times New Roman" w:hAnsi="Times New Roman" w:cs="Times New Roman"/>
          <w:sz w:val="24"/>
          <w:szCs w:val="24"/>
        </w:rPr>
        <w:t>nat</w:t>
      </w:r>
      <w:r w:rsidR="009D4A63" w:rsidRPr="00A07A10">
        <w:rPr>
          <w:rFonts w:ascii="Times New Roman" w:hAnsi="Times New Roman" w:cs="Times New Roman"/>
          <w:sz w:val="24"/>
          <w:szCs w:val="24"/>
        </w:rPr>
        <w:t xml:space="preserve"> somatické parametry </w:t>
      </w:r>
      <w:r w:rsidR="004022C0" w:rsidRPr="00A07A10">
        <w:rPr>
          <w:rFonts w:ascii="Times New Roman" w:hAnsi="Times New Roman" w:cs="Times New Roman"/>
          <w:sz w:val="24"/>
          <w:szCs w:val="24"/>
        </w:rPr>
        <w:t xml:space="preserve">s výsledky 6. Celostátního antropologického výzkumu a porovnat </w:t>
      </w:r>
      <w:r w:rsidR="009D4A63" w:rsidRPr="00A07A10">
        <w:rPr>
          <w:rFonts w:ascii="Times New Roman" w:hAnsi="Times New Roman" w:cs="Times New Roman"/>
          <w:sz w:val="24"/>
          <w:szCs w:val="24"/>
        </w:rPr>
        <w:t>motorickou výkonnost u chlapců a dívek ve věku od 7 do 14 let</w:t>
      </w:r>
      <w:r w:rsidR="00690D3F" w:rsidRPr="00A07A10">
        <w:rPr>
          <w:rFonts w:ascii="Times New Roman" w:hAnsi="Times New Roman" w:cs="Times New Roman"/>
          <w:sz w:val="24"/>
          <w:szCs w:val="24"/>
        </w:rPr>
        <w:t xml:space="preserve"> v </w:t>
      </w:r>
      <w:r w:rsidR="00AE69EC" w:rsidRPr="00A07A10">
        <w:rPr>
          <w:rFonts w:ascii="Times New Roman" w:hAnsi="Times New Roman" w:cs="Times New Roman"/>
          <w:sz w:val="24"/>
          <w:szCs w:val="24"/>
        </w:rPr>
        <w:t xml:space="preserve">olomouckém kraji </w:t>
      </w:r>
    </w:p>
    <w:p w:rsidR="00AE69EC" w:rsidRPr="00A07A10" w:rsidRDefault="00AE69EC" w:rsidP="00E47A28">
      <w:pPr>
        <w:spacing w:after="0" w:line="360" w:lineRule="auto"/>
        <w:jc w:val="both"/>
        <w:rPr>
          <w:rFonts w:ascii="Times New Roman" w:hAnsi="Times New Roman" w:cs="Times New Roman"/>
          <w:sz w:val="24"/>
          <w:szCs w:val="24"/>
        </w:rPr>
      </w:pPr>
    </w:p>
    <w:p w:rsidR="00153A19" w:rsidRPr="00A07A10" w:rsidRDefault="005334D7" w:rsidP="00E47A28">
      <w:pPr>
        <w:spacing w:after="0" w:line="360" w:lineRule="auto"/>
        <w:jc w:val="both"/>
        <w:rPr>
          <w:rFonts w:ascii="Times New Roman" w:hAnsi="Times New Roman" w:cs="Times New Roman"/>
          <w:b/>
          <w:sz w:val="28"/>
          <w:szCs w:val="28"/>
        </w:rPr>
      </w:pPr>
      <w:r w:rsidRPr="00A07A10">
        <w:rPr>
          <w:rFonts w:ascii="Times New Roman" w:hAnsi="Times New Roman" w:cs="Times New Roman"/>
          <w:b/>
          <w:sz w:val="28"/>
          <w:szCs w:val="28"/>
        </w:rPr>
        <w:t>2.2 Úkoly práce</w:t>
      </w:r>
    </w:p>
    <w:p w:rsidR="00FA32F7" w:rsidRPr="00A07A10" w:rsidRDefault="00FA32F7" w:rsidP="00E47A28">
      <w:pPr>
        <w:spacing w:after="0" w:line="360" w:lineRule="auto"/>
        <w:jc w:val="both"/>
        <w:rPr>
          <w:rFonts w:ascii="Times New Roman" w:hAnsi="Times New Roman" w:cs="Times New Roman"/>
          <w:b/>
          <w:sz w:val="28"/>
          <w:szCs w:val="28"/>
        </w:rPr>
      </w:pPr>
    </w:p>
    <w:p w:rsidR="00372F4D" w:rsidRPr="00A07A10" w:rsidRDefault="00372F4D" w:rsidP="00372F4D">
      <w:pPr>
        <w:pStyle w:val="Odstavecseseznamem"/>
        <w:numPr>
          <w:ilvl w:val="0"/>
          <w:numId w:val="2"/>
        </w:numPr>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Zpracovat a porovnat motorickou výkonnost chlapců a dívek při provádění následujících motorických testů:</w:t>
      </w:r>
    </w:p>
    <w:p w:rsidR="00372F4D" w:rsidRPr="00A07A10" w:rsidRDefault="00372F4D" w:rsidP="00372F4D">
      <w:pPr>
        <w:spacing w:after="0" w:line="360" w:lineRule="auto"/>
        <w:ind w:left="720"/>
        <w:jc w:val="both"/>
        <w:rPr>
          <w:rFonts w:ascii="Times New Roman" w:hAnsi="Times New Roman" w:cs="Times New Roman"/>
          <w:sz w:val="24"/>
          <w:szCs w:val="24"/>
        </w:rPr>
      </w:pPr>
      <w:r w:rsidRPr="00A07A10">
        <w:rPr>
          <w:rFonts w:ascii="Times New Roman" w:hAnsi="Times New Roman" w:cs="Times New Roman"/>
          <w:sz w:val="24"/>
          <w:szCs w:val="24"/>
        </w:rPr>
        <w:t xml:space="preserve">1. </w:t>
      </w:r>
      <w:r w:rsidR="00AE69EC" w:rsidRPr="00A07A10">
        <w:rPr>
          <w:rFonts w:ascii="Times New Roman" w:hAnsi="Times New Roman" w:cs="Times New Roman"/>
          <w:sz w:val="24"/>
          <w:szCs w:val="24"/>
        </w:rPr>
        <w:t xml:space="preserve">Skok daleký z místa odrazem snožmo </w:t>
      </w:r>
    </w:p>
    <w:p w:rsidR="00372F4D" w:rsidRPr="00A07A10" w:rsidRDefault="00372F4D" w:rsidP="00372F4D">
      <w:pPr>
        <w:spacing w:after="0" w:line="360" w:lineRule="auto"/>
        <w:ind w:left="720"/>
        <w:jc w:val="both"/>
        <w:rPr>
          <w:rFonts w:ascii="Times New Roman" w:hAnsi="Times New Roman" w:cs="Times New Roman"/>
          <w:sz w:val="24"/>
          <w:szCs w:val="24"/>
        </w:rPr>
      </w:pPr>
      <w:r w:rsidRPr="00A07A10">
        <w:rPr>
          <w:rFonts w:ascii="Times New Roman" w:hAnsi="Times New Roman" w:cs="Times New Roman"/>
          <w:sz w:val="24"/>
          <w:szCs w:val="24"/>
        </w:rPr>
        <w:t xml:space="preserve">2. </w:t>
      </w:r>
      <w:r w:rsidR="00AE69EC" w:rsidRPr="00A07A10">
        <w:rPr>
          <w:rFonts w:ascii="Times New Roman" w:hAnsi="Times New Roman" w:cs="Times New Roman"/>
          <w:sz w:val="24"/>
          <w:szCs w:val="24"/>
        </w:rPr>
        <w:t xml:space="preserve">Leh-sed za 60 vteřin </w:t>
      </w:r>
    </w:p>
    <w:p w:rsidR="00372F4D" w:rsidRPr="00A07A10" w:rsidRDefault="00372F4D" w:rsidP="00372F4D">
      <w:pPr>
        <w:spacing w:after="0" w:line="360" w:lineRule="auto"/>
        <w:ind w:left="720"/>
        <w:jc w:val="both"/>
        <w:rPr>
          <w:rFonts w:ascii="Times New Roman" w:hAnsi="Times New Roman" w:cs="Times New Roman"/>
          <w:sz w:val="24"/>
          <w:szCs w:val="24"/>
        </w:rPr>
      </w:pPr>
      <w:r w:rsidRPr="00A07A10">
        <w:rPr>
          <w:rFonts w:ascii="Times New Roman" w:hAnsi="Times New Roman" w:cs="Times New Roman"/>
          <w:sz w:val="24"/>
          <w:szCs w:val="24"/>
        </w:rPr>
        <w:t xml:space="preserve">3. </w:t>
      </w:r>
      <w:r w:rsidR="00AE69EC" w:rsidRPr="00A07A10">
        <w:rPr>
          <w:rFonts w:ascii="Times New Roman" w:hAnsi="Times New Roman" w:cs="Times New Roman"/>
          <w:sz w:val="24"/>
          <w:szCs w:val="24"/>
        </w:rPr>
        <w:t>Člunkový běh 4 x 10 m.</w:t>
      </w:r>
    </w:p>
    <w:p w:rsidR="00372F4D" w:rsidRPr="00A07A10" w:rsidRDefault="00372F4D" w:rsidP="00372F4D">
      <w:pPr>
        <w:spacing w:after="0" w:line="360" w:lineRule="auto"/>
        <w:ind w:left="720"/>
        <w:jc w:val="both"/>
        <w:rPr>
          <w:rFonts w:ascii="Times New Roman" w:hAnsi="Times New Roman" w:cs="Times New Roman"/>
          <w:sz w:val="24"/>
          <w:szCs w:val="24"/>
        </w:rPr>
      </w:pPr>
      <w:r w:rsidRPr="00A07A10">
        <w:rPr>
          <w:rFonts w:ascii="Times New Roman" w:hAnsi="Times New Roman" w:cs="Times New Roman"/>
          <w:sz w:val="24"/>
          <w:szCs w:val="24"/>
        </w:rPr>
        <w:t xml:space="preserve">4. </w:t>
      </w:r>
      <w:r w:rsidR="00AE69EC" w:rsidRPr="00A07A10">
        <w:rPr>
          <w:rFonts w:ascii="Times New Roman" w:hAnsi="Times New Roman" w:cs="Times New Roman"/>
          <w:sz w:val="24"/>
          <w:szCs w:val="24"/>
        </w:rPr>
        <w:t>Hod těžkým míčem obouruč</w:t>
      </w:r>
    </w:p>
    <w:p w:rsidR="00372F4D" w:rsidRPr="00A07A10" w:rsidRDefault="00372F4D" w:rsidP="00372F4D">
      <w:pPr>
        <w:spacing w:after="0" w:line="360" w:lineRule="auto"/>
        <w:ind w:left="720"/>
        <w:jc w:val="both"/>
        <w:rPr>
          <w:rFonts w:ascii="Times New Roman" w:hAnsi="Times New Roman" w:cs="Times New Roman"/>
          <w:b/>
          <w:sz w:val="28"/>
          <w:szCs w:val="28"/>
        </w:rPr>
      </w:pPr>
      <w:r w:rsidRPr="00A07A10">
        <w:rPr>
          <w:rFonts w:ascii="Times New Roman" w:hAnsi="Times New Roman" w:cs="Times New Roman"/>
          <w:sz w:val="24"/>
          <w:szCs w:val="24"/>
        </w:rPr>
        <w:t>5. Dynamometrie pravé a levé ruky</w:t>
      </w:r>
    </w:p>
    <w:p w:rsidR="00153A19" w:rsidRPr="00A07A10" w:rsidRDefault="00153A19" w:rsidP="00C73DF7">
      <w:pPr>
        <w:pStyle w:val="Odstavecseseznamem"/>
        <w:numPr>
          <w:ilvl w:val="0"/>
          <w:numId w:val="2"/>
        </w:numPr>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Z</w:t>
      </w:r>
      <w:r w:rsidR="009D4A63" w:rsidRPr="00A07A10">
        <w:rPr>
          <w:rFonts w:ascii="Times New Roman" w:hAnsi="Times New Roman" w:cs="Times New Roman"/>
          <w:sz w:val="24"/>
          <w:szCs w:val="24"/>
        </w:rPr>
        <w:t>pracovat</w:t>
      </w:r>
      <w:r w:rsidR="005334D7"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a porovnat </w:t>
      </w:r>
      <w:r w:rsidR="005334D7" w:rsidRPr="00A07A10">
        <w:rPr>
          <w:rFonts w:ascii="Times New Roman" w:hAnsi="Times New Roman" w:cs="Times New Roman"/>
          <w:sz w:val="24"/>
          <w:szCs w:val="24"/>
        </w:rPr>
        <w:t xml:space="preserve">tělesnou výšku a tělesnou </w:t>
      </w:r>
      <w:r w:rsidRPr="00A07A10">
        <w:rPr>
          <w:rFonts w:ascii="Times New Roman" w:hAnsi="Times New Roman" w:cs="Times New Roman"/>
          <w:sz w:val="24"/>
          <w:szCs w:val="24"/>
        </w:rPr>
        <w:t>hmotnost u chlapů a dívek ve věku od 7 do 14 let na základních školách v olomouckém kraji</w:t>
      </w:r>
      <w:r w:rsidR="009D4A63" w:rsidRPr="00A07A10">
        <w:rPr>
          <w:rFonts w:ascii="Times New Roman" w:hAnsi="Times New Roman" w:cs="Times New Roman"/>
          <w:sz w:val="24"/>
          <w:szCs w:val="24"/>
        </w:rPr>
        <w:t xml:space="preserve"> s referenčními hodnotami 6. CAV 2001</w:t>
      </w:r>
    </w:p>
    <w:p w:rsidR="00FA32F7" w:rsidRPr="00A07A10" w:rsidRDefault="00FA32F7" w:rsidP="00E47A28">
      <w:pPr>
        <w:spacing w:after="0" w:line="360" w:lineRule="auto"/>
        <w:ind w:left="720"/>
        <w:jc w:val="both"/>
        <w:rPr>
          <w:rFonts w:ascii="Times New Roman" w:hAnsi="Times New Roman" w:cs="Times New Roman"/>
          <w:sz w:val="24"/>
          <w:szCs w:val="24"/>
        </w:rPr>
      </w:pPr>
    </w:p>
    <w:p w:rsidR="00153A19" w:rsidRPr="00A07A10" w:rsidRDefault="00153A19"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444146" w:rsidRPr="00A07A10" w:rsidRDefault="00444146" w:rsidP="00E47A28">
      <w:pPr>
        <w:spacing w:after="0" w:line="360" w:lineRule="auto"/>
        <w:jc w:val="both"/>
        <w:rPr>
          <w:rFonts w:ascii="Times New Roman" w:hAnsi="Times New Roman" w:cs="Times New Roman"/>
          <w:sz w:val="24"/>
          <w:szCs w:val="24"/>
        </w:rPr>
      </w:pPr>
    </w:p>
    <w:p w:rsidR="00DD208B" w:rsidRPr="00A07A10" w:rsidRDefault="00DD208B" w:rsidP="00E47A28">
      <w:pPr>
        <w:spacing w:after="0" w:line="360" w:lineRule="auto"/>
        <w:jc w:val="both"/>
        <w:rPr>
          <w:rFonts w:ascii="Times New Roman" w:hAnsi="Times New Roman" w:cs="Times New Roman"/>
          <w:sz w:val="24"/>
          <w:szCs w:val="24"/>
        </w:rPr>
      </w:pPr>
    </w:p>
    <w:p w:rsidR="00DD208B" w:rsidRPr="00A07A10" w:rsidRDefault="00DD208B" w:rsidP="00E47A28">
      <w:pPr>
        <w:spacing w:after="0" w:line="360" w:lineRule="auto"/>
        <w:jc w:val="both"/>
        <w:rPr>
          <w:rFonts w:ascii="Times New Roman" w:hAnsi="Times New Roman" w:cs="Times New Roman"/>
          <w:sz w:val="24"/>
          <w:szCs w:val="24"/>
        </w:rPr>
      </w:pPr>
    </w:p>
    <w:p w:rsidR="00DD208B" w:rsidRPr="00A07A10" w:rsidRDefault="00DD208B" w:rsidP="00E47A28">
      <w:pPr>
        <w:spacing w:after="0" w:line="360" w:lineRule="auto"/>
        <w:jc w:val="both"/>
        <w:rPr>
          <w:rFonts w:ascii="Times New Roman" w:hAnsi="Times New Roman" w:cs="Times New Roman"/>
          <w:sz w:val="24"/>
          <w:szCs w:val="24"/>
        </w:rPr>
      </w:pPr>
    </w:p>
    <w:p w:rsidR="00AE69EC" w:rsidRPr="00A07A10" w:rsidRDefault="00AE69EC" w:rsidP="00E47A28">
      <w:pPr>
        <w:spacing w:after="0" w:line="360" w:lineRule="auto"/>
        <w:jc w:val="both"/>
        <w:rPr>
          <w:rFonts w:ascii="Times New Roman" w:hAnsi="Times New Roman" w:cs="Times New Roman"/>
          <w:sz w:val="24"/>
          <w:szCs w:val="24"/>
        </w:rPr>
      </w:pPr>
    </w:p>
    <w:p w:rsidR="005334D7" w:rsidRPr="00A07A10" w:rsidRDefault="00EE7949" w:rsidP="00CD6E1A">
      <w:pPr>
        <w:autoSpaceDE w:val="0"/>
        <w:autoSpaceDN w:val="0"/>
        <w:adjustRightInd w:val="0"/>
        <w:spacing w:after="0" w:line="360" w:lineRule="auto"/>
        <w:jc w:val="both"/>
        <w:rPr>
          <w:rFonts w:ascii="Times New Roman" w:hAnsi="Times New Roman" w:cs="Times New Roman"/>
          <w:b/>
          <w:bCs/>
          <w:sz w:val="32"/>
          <w:szCs w:val="32"/>
        </w:rPr>
      </w:pPr>
      <w:r w:rsidRPr="00A07A10">
        <w:rPr>
          <w:rFonts w:ascii="Times New Roman" w:hAnsi="Times New Roman" w:cs="Times New Roman"/>
          <w:b/>
          <w:bCs/>
          <w:sz w:val="32"/>
          <w:szCs w:val="32"/>
        </w:rPr>
        <w:lastRenderedPageBreak/>
        <w:t>3</w:t>
      </w:r>
      <w:r w:rsidR="005334D7" w:rsidRPr="00A07A10">
        <w:rPr>
          <w:rFonts w:ascii="Times New Roman" w:hAnsi="Times New Roman" w:cs="Times New Roman"/>
          <w:b/>
          <w:bCs/>
          <w:sz w:val="32"/>
          <w:szCs w:val="32"/>
        </w:rPr>
        <w:t xml:space="preserve"> TEORETICKÉ POZNATKY</w:t>
      </w:r>
    </w:p>
    <w:p w:rsidR="00184B14" w:rsidRPr="00A07A10" w:rsidRDefault="00AA3F44" w:rsidP="00CD6E1A">
      <w:pPr>
        <w:autoSpaceDE w:val="0"/>
        <w:autoSpaceDN w:val="0"/>
        <w:adjustRightInd w:val="0"/>
        <w:spacing w:after="0" w:line="360" w:lineRule="auto"/>
        <w:jc w:val="both"/>
        <w:rPr>
          <w:rFonts w:ascii="Times New Roman" w:hAnsi="Times New Roman" w:cs="Times New Roman"/>
          <w:b/>
          <w:bCs/>
          <w:sz w:val="28"/>
          <w:szCs w:val="28"/>
        </w:rPr>
      </w:pPr>
      <w:r w:rsidRPr="00A07A10">
        <w:rPr>
          <w:rFonts w:ascii="Times New Roman" w:hAnsi="Times New Roman" w:cs="Times New Roman"/>
          <w:b/>
          <w:bCs/>
          <w:sz w:val="28"/>
          <w:szCs w:val="28"/>
        </w:rPr>
        <w:t>3.</w:t>
      </w:r>
      <w:r w:rsidR="005334D7" w:rsidRPr="00A07A10">
        <w:rPr>
          <w:rFonts w:ascii="Times New Roman" w:hAnsi="Times New Roman" w:cs="Times New Roman"/>
          <w:b/>
          <w:bCs/>
          <w:sz w:val="28"/>
          <w:szCs w:val="28"/>
        </w:rPr>
        <w:t xml:space="preserve">1 </w:t>
      </w:r>
      <w:r w:rsidR="00F95461" w:rsidRPr="00A07A10">
        <w:rPr>
          <w:rFonts w:ascii="Times New Roman" w:hAnsi="Times New Roman" w:cs="Times New Roman"/>
          <w:b/>
          <w:bCs/>
          <w:sz w:val="28"/>
          <w:szCs w:val="28"/>
        </w:rPr>
        <w:t xml:space="preserve">Rozdělení </w:t>
      </w:r>
      <w:r w:rsidR="007D404F" w:rsidRPr="00A07A10">
        <w:rPr>
          <w:rFonts w:ascii="Times New Roman" w:hAnsi="Times New Roman" w:cs="Times New Roman"/>
          <w:b/>
          <w:bCs/>
          <w:sz w:val="28"/>
          <w:szCs w:val="28"/>
        </w:rPr>
        <w:t>školního</w:t>
      </w:r>
      <w:r w:rsidR="00F95461" w:rsidRPr="00A07A10">
        <w:rPr>
          <w:rFonts w:ascii="Times New Roman" w:hAnsi="Times New Roman" w:cs="Times New Roman"/>
          <w:b/>
          <w:bCs/>
          <w:sz w:val="28"/>
          <w:szCs w:val="28"/>
        </w:rPr>
        <w:t xml:space="preserve"> věku</w:t>
      </w:r>
    </w:p>
    <w:p w:rsidR="005334D7" w:rsidRPr="00A07A10" w:rsidRDefault="00AA3F44" w:rsidP="00CD6E1A">
      <w:pPr>
        <w:autoSpaceDE w:val="0"/>
        <w:autoSpaceDN w:val="0"/>
        <w:adjustRightInd w:val="0"/>
        <w:spacing w:after="0" w:line="360" w:lineRule="auto"/>
        <w:jc w:val="both"/>
        <w:rPr>
          <w:rFonts w:ascii="Times New Roman" w:hAnsi="Times New Roman" w:cs="Times New Roman"/>
          <w:b/>
          <w:bCs/>
          <w:sz w:val="28"/>
          <w:szCs w:val="28"/>
        </w:rPr>
      </w:pPr>
      <w:r w:rsidRPr="00A07A10">
        <w:rPr>
          <w:rFonts w:ascii="Times New Roman" w:hAnsi="Times New Roman" w:cs="Times New Roman"/>
          <w:b/>
          <w:bCs/>
          <w:sz w:val="28"/>
          <w:szCs w:val="28"/>
        </w:rPr>
        <w:t>3.1.</w:t>
      </w:r>
      <w:r w:rsidR="005334D7" w:rsidRPr="00A07A10">
        <w:rPr>
          <w:rFonts w:ascii="Times New Roman" w:hAnsi="Times New Roman" w:cs="Times New Roman"/>
          <w:b/>
          <w:bCs/>
          <w:sz w:val="28"/>
          <w:szCs w:val="28"/>
        </w:rPr>
        <w:t xml:space="preserve">1 </w:t>
      </w:r>
      <w:r w:rsidR="00D81D79" w:rsidRPr="00A07A10">
        <w:rPr>
          <w:rFonts w:ascii="Times New Roman" w:hAnsi="Times New Roman" w:cs="Times New Roman"/>
          <w:b/>
          <w:bCs/>
          <w:sz w:val="28"/>
          <w:szCs w:val="28"/>
        </w:rPr>
        <w:t>Mladší školní věk</w:t>
      </w:r>
    </w:p>
    <w:p w:rsidR="00F20ABA" w:rsidRPr="00A07A10" w:rsidRDefault="00F20ABA" w:rsidP="00CD6E1A">
      <w:pPr>
        <w:autoSpaceDE w:val="0"/>
        <w:autoSpaceDN w:val="0"/>
        <w:adjustRightInd w:val="0"/>
        <w:spacing w:after="0" w:line="360" w:lineRule="auto"/>
        <w:jc w:val="both"/>
        <w:rPr>
          <w:rFonts w:ascii="Times New Roman" w:hAnsi="Times New Roman" w:cs="Times New Roman"/>
          <w:sz w:val="24"/>
          <w:szCs w:val="24"/>
        </w:rPr>
      </w:pPr>
    </w:p>
    <w:p w:rsidR="00E94A58" w:rsidRPr="00A07A10" w:rsidRDefault="00A17EE2" w:rsidP="00BC5D9D">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Období mladšího školního věku se dá charakterizovat jako období mezi nástupem dítěte do školy, tedy v 6-7 letech věku, a obdobím, kdy se začínají projevovat první známky pohlavního dospívání, tedy v 11-12 letech věku dítěte.</w:t>
      </w:r>
      <w:r w:rsidR="00C710AE" w:rsidRPr="00A07A10">
        <w:rPr>
          <w:rFonts w:ascii="Times New Roman" w:hAnsi="Times New Roman" w:cs="Times New Roman"/>
          <w:sz w:val="24"/>
          <w:szCs w:val="24"/>
        </w:rPr>
        <w:t xml:space="preserve"> </w:t>
      </w:r>
      <w:r w:rsidR="00E94A58" w:rsidRPr="00A07A10">
        <w:rPr>
          <w:rFonts w:ascii="Times New Roman" w:hAnsi="Times New Roman" w:cs="Times New Roman"/>
          <w:sz w:val="24"/>
          <w:szCs w:val="24"/>
        </w:rPr>
        <w:t xml:space="preserve">Ve věku mezi 6-8 roky se u dětí projevuje </w:t>
      </w:r>
      <w:r w:rsidR="00AE69EC" w:rsidRPr="00A07A10">
        <w:rPr>
          <w:rFonts w:ascii="Times New Roman" w:hAnsi="Times New Roman" w:cs="Times New Roman"/>
          <w:sz w:val="24"/>
          <w:szCs w:val="24"/>
        </w:rPr>
        <w:t xml:space="preserve">přebytek motoriky jak při pohybu, </w:t>
      </w:r>
      <w:r w:rsidR="00E94A58" w:rsidRPr="00A07A10">
        <w:rPr>
          <w:rFonts w:ascii="Times New Roman" w:hAnsi="Times New Roman" w:cs="Times New Roman"/>
          <w:sz w:val="24"/>
          <w:szCs w:val="24"/>
        </w:rPr>
        <w:t>zejména při chůzi a běhu, tak při manipulaci s předměty a obecně při každo</w:t>
      </w:r>
      <w:r w:rsidR="00BC5D9D" w:rsidRPr="00A07A10">
        <w:rPr>
          <w:rFonts w:ascii="Times New Roman" w:hAnsi="Times New Roman" w:cs="Times New Roman"/>
          <w:sz w:val="24"/>
          <w:szCs w:val="24"/>
        </w:rPr>
        <w:t xml:space="preserve">denních motorických činnostech. </w:t>
      </w:r>
      <w:r w:rsidRPr="00A07A10">
        <w:rPr>
          <w:rFonts w:ascii="Times New Roman" w:hAnsi="Times New Roman" w:cs="Times New Roman"/>
          <w:sz w:val="24"/>
          <w:szCs w:val="24"/>
        </w:rPr>
        <w:t xml:space="preserve">Toto období je také charakterizováno jako druhé období plnosti, kdy se tělesné tvary mění z předškolní vytáhlosti na tvary plnější, typické pro toto období. Je to způsobeno primárně </w:t>
      </w:r>
      <w:r w:rsidR="00A03ADE" w:rsidRPr="00A07A10">
        <w:rPr>
          <w:rFonts w:ascii="Times New Roman" w:hAnsi="Times New Roman" w:cs="Times New Roman"/>
          <w:sz w:val="24"/>
          <w:szCs w:val="24"/>
        </w:rPr>
        <w:t xml:space="preserve">zvýšeným </w:t>
      </w:r>
      <w:r w:rsidRPr="00A07A10">
        <w:rPr>
          <w:rFonts w:ascii="Times New Roman" w:hAnsi="Times New Roman" w:cs="Times New Roman"/>
          <w:sz w:val="24"/>
          <w:szCs w:val="24"/>
        </w:rPr>
        <w:t>ukládáním podkožn</w:t>
      </w:r>
      <w:r w:rsidR="00C2167D" w:rsidRPr="00A07A10">
        <w:rPr>
          <w:rFonts w:ascii="Times New Roman" w:hAnsi="Times New Roman" w:cs="Times New Roman"/>
          <w:sz w:val="24"/>
          <w:szCs w:val="24"/>
        </w:rPr>
        <w:t>ího tuku a zesilování svalstva (Měkota et al., 1988).</w:t>
      </w:r>
    </w:p>
    <w:p w:rsidR="00E94A58" w:rsidRPr="00A07A10" w:rsidRDefault="00A03ADE" w:rsidP="00CD6E1A">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Na konci tohoto období se</w:t>
      </w:r>
      <w:r w:rsidR="00E93F0D" w:rsidRPr="00A07A10">
        <w:rPr>
          <w:rFonts w:ascii="Times New Roman" w:hAnsi="Times New Roman" w:cs="Times New Roman"/>
          <w:sz w:val="24"/>
          <w:szCs w:val="24"/>
        </w:rPr>
        <w:t xml:space="preserve"> již začínají projevovat procesy</w:t>
      </w:r>
      <w:r w:rsidRPr="00A07A10">
        <w:rPr>
          <w:rFonts w:ascii="Times New Roman" w:hAnsi="Times New Roman" w:cs="Times New Roman"/>
          <w:sz w:val="24"/>
          <w:szCs w:val="24"/>
        </w:rPr>
        <w:t xml:space="preserve"> pohlavního dospívání. U dívek se projev</w:t>
      </w:r>
      <w:r w:rsidR="00E93F0D" w:rsidRPr="00A07A10">
        <w:rPr>
          <w:rFonts w:ascii="Times New Roman" w:hAnsi="Times New Roman" w:cs="Times New Roman"/>
          <w:sz w:val="24"/>
          <w:szCs w:val="24"/>
        </w:rPr>
        <w:t>uje zrání</w:t>
      </w:r>
      <w:r w:rsidRPr="00A07A10">
        <w:rPr>
          <w:rFonts w:ascii="Times New Roman" w:hAnsi="Times New Roman" w:cs="Times New Roman"/>
          <w:sz w:val="24"/>
          <w:szCs w:val="24"/>
        </w:rPr>
        <w:t xml:space="preserve"> mléčné žlázy</w:t>
      </w:r>
      <w:r w:rsidR="00E93F0D" w:rsidRPr="00A07A10">
        <w:rPr>
          <w:rFonts w:ascii="Times New Roman" w:hAnsi="Times New Roman" w:cs="Times New Roman"/>
          <w:sz w:val="24"/>
          <w:szCs w:val="24"/>
        </w:rPr>
        <w:t xml:space="preserve"> a začátek</w:t>
      </w:r>
      <w:r w:rsidRPr="00A07A10">
        <w:rPr>
          <w:rFonts w:ascii="Times New Roman" w:hAnsi="Times New Roman" w:cs="Times New Roman"/>
          <w:sz w:val="24"/>
          <w:szCs w:val="24"/>
        </w:rPr>
        <w:t xml:space="preserve"> růstu prsu</w:t>
      </w:r>
      <w:r w:rsidR="00E93F0D" w:rsidRPr="00A07A10">
        <w:rPr>
          <w:rFonts w:ascii="Times New Roman" w:hAnsi="Times New Roman" w:cs="Times New Roman"/>
          <w:sz w:val="24"/>
          <w:szCs w:val="24"/>
        </w:rPr>
        <w:t xml:space="preserve"> typicky kolem 11. roku</w:t>
      </w:r>
      <w:r w:rsidRPr="00A07A10">
        <w:rPr>
          <w:rFonts w:ascii="Times New Roman" w:hAnsi="Times New Roman" w:cs="Times New Roman"/>
          <w:sz w:val="24"/>
          <w:szCs w:val="24"/>
        </w:rPr>
        <w:t xml:space="preserve">, ačkoli </w:t>
      </w:r>
      <w:r w:rsidR="00E93F0D" w:rsidRPr="00A07A10">
        <w:rPr>
          <w:rFonts w:ascii="Times New Roman" w:hAnsi="Times New Roman" w:cs="Times New Roman"/>
          <w:sz w:val="24"/>
          <w:szCs w:val="24"/>
        </w:rPr>
        <w:t xml:space="preserve">může probíhat </w:t>
      </w:r>
      <w:r w:rsidRPr="00A07A10">
        <w:rPr>
          <w:rFonts w:ascii="Times New Roman" w:hAnsi="Times New Roman" w:cs="Times New Roman"/>
          <w:sz w:val="24"/>
          <w:szCs w:val="24"/>
        </w:rPr>
        <w:t>jak dříve</w:t>
      </w:r>
      <w:r w:rsidR="00E93F0D" w:rsidRPr="00A07A10">
        <w:rPr>
          <w:rFonts w:ascii="Times New Roman" w:hAnsi="Times New Roman" w:cs="Times New Roman"/>
          <w:sz w:val="24"/>
          <w:szCs w:val="24"/>
        </w:rPr>
        <w:t xml:space="preserve"> tak později, ojediněle již v 8. roku, nebo </w:t>
      </w:r>
      <w:r w:rsidR="00E94A58" w:rsidRPr="00A07A10">
        <w:rPr>
          <w:rFonts w:ascii="Times New Roman" w:hAnsi="Times New Roman" w:cs="Times New Roman"/>
          <w:sz w:val="24"/>
          <w:szCs w:val="24"/>
        </w:rPr>
        <w:t>také až ve 13.</w:t>
      </w:r>
      <w:r w:rsidR="00E93F0D" w:rsidRPr="00A07A10">
        <w:rPr>
          <w:rFonts w:ascii="Times New Roman" w:hAnsi="Times New Roman" w:cs="Times New Roman"/>
          <w:sz w:val="24"/>
          <w:szCs w:val="24"/>
        </w:rPr>
        <w:t xml:space="preserve"> roku. U chlapců je hlavním znakem pohlavního dospívání zvětšování varlat, ke které</w:t>
      </w:r>
      <w:r w:rsidR="00E94A58" w:rsidRPr="00A07A10">
        <w:rPr>
          <w:rFonts w:ascii="Times New Roman" w:hAnsi="Times New Roman" w:cs="Times New Roman"/>
          <w:sz w:val="24"/>
          <w:szCs w:val="24"/>
        </w:rPr>
        <w:t>mu dochází mezi 10. a 11. rokem</w:t>
      </w:r>
      <w:r w:rsidR="00E93F0D" w:rsidRPr="00A07A10">
        <w:rPr>
          <w:rFonts w:ascii="Times New Roman" w:hAnsi="Times New Roman" w:cs="Times New Roman"/>
          <w:sz w:val="24"/>
          <w:szCs w:val="24"/>
        </w:rPr>
        <w:t xml:space="preserve"> (Smékal, Lacinová a Kukla, 2004).</w:t>
      </w:r>
    </w:p>
    <w:p w:rsidR="00184B14" w:rsidRPr="00A07A10" w:rsidRDefault="00E93F0D" w:rsidP="00CD6E1A">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Z fyziologického hlediska se také začíná projevovat pubertální růstový výšvih, který se ovšem </w:t>
      </w:r>
      <w:r w:rsidR="00AE69EC" w:rsidRPr="00A07A10">
        <w:rPr>
          <w:rFonts w:ascii="Times New Roman" w:hAnsi="Times New Roman" w:cs="Times New Roman"/>
          <w:sz w:val="24"/>
          <w:szCs w:val="24"/>
        </w:rPr>
        <w:t xml:space="preserve">u chlapců a dívek </w:t>
      </w:r>
      <w:r w:rsidRPr="00A07A10">
        <w:rPr>
          <w:rFonts w:ascii="Times New Roman" w:hAnsi="Times New Roman" w:cs="Times New Roman"/>
          <w:sz w:val="24"/>
          <w:szCs w:val="24"/>
        </w:rPr>
        <w:t xml:space="preserve">liší. </w:t>
      </w:r>
      <w:r w:rsidR="00AE69EC" w:rsidRPr="00A07A10">
        <w:rPr>
          <w:rFonts w:ascii="Times New Roman" w:hAnsi="Times New Roman" w:cs="Times New Roman"/>
          <w:sz w:val="24"/>
          <w:szCs w:val="24"/>
        </w:rPr>
        <w:t>Zrychlení</w:t>
      </w:r>
      <w:r w:rsidRPr="00A07A10">
        <w:rPr>
          <w:rFonts w:ascii="Times New Roman" w:hAnsi="Times New Roman" w:cs="Times New Roman"/>
          <w:sz w:val="24"/>
          <w:szCs w:val="24"/>
        </w:rPr>
        <w:t xml:space="preserve"> růstu pozorujeme u dívek již kolem 10. roku a je charakteristické s ohledem na chlapce, které díky tomu přev</w:t>
      </w:r>
      <w:r w:rsidR="00AE69EC" w:rsidRPr="00A07A10">
        <w:rPr>
          <w:rFonts w:ascii="Times New Roman" w:hAnsi="Times New Roman" w:cs="Times New Roman"/>
          <w:sz w:val="24"/>
          <w:szCs w:val="24"/>
        </w:rPr>
        <w:t>yšují jak v tělesné výšce, tak v tělesné</w:t>
      </w:r>
      <w:r w:rsidRPr="00A07A10">
        <w:rPr>
          <w:rFonts w:ascii="Times New Roman" w:hAnsi="Times New Roman" w:cs="Times New Roman"/>
          <w:sz w:val="24"/>
          <w:szCs w:val="24"/>
        </w:rPr>
        <w:t xml:space="preserve"> hmotnosti. U chlapců</w:t>
      </w:r>
      <w:r w:rsidR="00E94A58" w:rsidRPr="00A07A10">
        <w:rPr>
          <w:rFonts w:ascii="Times New Roman" w:hAnsi="Times New Roman" w:cs="Times New Roman"/>
          <w:sz w:val="24"/>
          <w:szCs w:val="24"/>
        </w:rPr>
        <w:t xml:space="preserve"> dochází k růstovému výšvihu přibližně o dva roky později (Měkota et al., 1988).</w:t>
      </w:r>
    </w:p>
    <w:p w:rsidR="00184B14" w:rsidRPr="00A07A10" w:rsidRDefault="00184B14" w:rsidP="00CD6E1A">
      <w:pPr>
        <w:spacing w:after="0" w:line="360" w:lineRule="auto"/>
        <w:jc w:val="both"/>
        <w:rPr>
          <w:rFonts w:ascii="Times New Roman" w:hAnsi="Times New Roman" w:cs="Times New Roman"/>
          <w:sz w:val="24"/>
          <w:szCs w:val="24"/>
        </w:rPr>
      </w:pPr>
    </w:p>
    <w:p w:rsidR="00184B14" w:rsidRPr="00A07A10" w:rsidRDefault="00184B14" w:rsidP="00CD6E1A">
      <w:pPr>
        <w:spacing w:after="0" w:line="360" w:lineRule="auto"/>
        <w:jc w:val="both"/>
        <w:rPr>
          <w:rFonts w:ascii="Times New Roman" w:hAnsi="Times New Roman" w:cs="Times New Roman"/>
          <w:sz w:val="24"/>
          <w:szCs w:val="24"/>
        </w:rPr>
      </w:pPr>
    </w:p>
    <w:p w:rsidR="00DD208B" w:rsidRPr="00A07A10" w:rsidRDefault="00AA3F44" w:rsidP="00CD6E1A">
      <w:pPr>
        <w:spacing w:after="0" w:line="360" w:lineRule="auto"/>
        <w:jc w:val="both"/>
        <w:rPr>
          <w:rFonts w:ascii="Times New Roman" w:hAnsi="Times New Roman" w:cs="Times New Roman"/>
          <w:b/>
          <w:sz w:val="28"/>
          <w:szCs w:val="28"/>
        </w:rPr>
      </w:pPr>
      <w:r w:rsidRPr="00A07A10">
        <w:rPr>
          <w:rFonts w:ascii="Times New Roman" w:hAnsi="Times New Roman" w:cs="Times New Roman"/>
          <w:b/>
          <w:sz w:val="28"/>
          <w:szCs w:val="28"/>
        </w:rPr>
        <w:t>3.1.2 Starší školní věk</w:t>
      </w:r>
    </w:p>
    <w:p w:rsidR="00A94672" w:rsidRPr="00A07A10" w:rsidRDefault="00A94672" w:rsidP="00CD6E1A">
      <w:pPr>
        <w:spacing w:after="0" w:line="360" w:lineRule="auto"/>
        <w:jc w:val="both"/>
        <w:rPr>
          <w:rFonts w:ascii="Times New Roman" w:hAnsi="Times New Roman" w:cs="Times New Roman"/>
          <w:sz w:val="24"/>
          <w:szCs w:val="24"/>
        </w:rPr>
      </w:pPr>
    </w:p>
    <w:p w:rsidR="00DD208B" w:rsidRPr="00A07A10" w:rsidRDefault="00D735EC" w:rsidP="00CD6E1A">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Období staršího školního věku se dá chara</w:t>
      </w:r>
      <w:r w:rsidR="00AE69EC" w:rsidRPr="00A07A10">
        <w:rPr>
          <w:rFonts w:ascii="Times New Roman" w:hAnsi="Times New Roman" w:cs="Times New Roman"/>
          <w:sz w:val="24"/>
          <w:szCs w:val="24"/>
        </w:rPr>
        <w:t xml:space="preserve">kterizovat jako období od 11. - 12. do 14. - </w:t>
      </w:r>
      <w:r w:rsidRPr="00A07A10">
        <w:rPr>
          <w:rFonts w:ascii="Times New Roman" w:hAnsi="Times New Roman" w:cs="Times New Roman"/>
          <w:sz w:val="24"/>
          <w:szCs w:val="24"/>
        </w:rPr>
        <w:t>16. roku</w:t>
      </w:r>
      <w:r w:rsidR="00AE69EC" w:rsidRPr="00A07A10">
        <w:rPr>
          <w:rFonts w:ascii="Times New Roman" w:hAnsi="Times New Roman" w:cs="Times New Roman"/>
          <w:sz w:val="24"/>
          <w:szCs w:val="24"/>
        </w:rPr>
        <w:t xml:space="preserve"> věku dítěte</w:t>
      </w:r>
      <w:r w:rsidRPr="00A07A10">
        <w:rPr>
          <w:rFonts w:ascii="Times New Roman" w:hAnsi="Times New Roman" w:cs="Times New Roman"/>
          <w:sz w:val="24"/>
          <w:szCs w:val="24"/>
        </w:rPr>
        <w:t>. Fyziologicky je vymezeno prvními znaky pohlavního zrání a zrychlením růstu</w:t>
      </w:r>
      <w:r w:rsidR="00AE69EC" w:rsidRPr="00A07A10">
        <w:rPr>
          <w:rFonts w:ascii="Times New Roman" w:hAnsi="Times New Roman" w:cs="Times New Roman"/>
          <w:sz w:val="24"/>
          <w:szCs w:val="24"/>
        </w:rPr>
        <w:t>,</w:t>
      </w:r>
      <w:r w:rsidRPr="00A07A10">
        <w:rPr>
          <w:rFonts w:ascii="Times New Roman" w:hAnsi="Times New Roman" w:cs="Times New Roman"/>
          <w:sz w:val="24"/>
          <w:szCs w:val="24"/>
        </w:rPr>
        <w:t xml:space="preserve"> spolu s projevy sekundárních pohlavních znaků (Měkota et al., 1988).</w:t>
      </w:r>
    </w:p>
    <w:p w:rsidR="00D735EC" w:rsidRPr="00A07A10" w:rsidRDefault="00D735EC" w:rsidP="00CD6E1A">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lastRenderedPageBreak/>
        <w:tab/>
      </w:r>
      <w:r w:rsidR="004674D5" w:rsidRPr="00A07A10">
        <w:rPr>
          <w:rFonts w:ascii="Times New Roman" w:hAnsi="Times New Roman" w:cs="Times New Roman"/>
          <w:sz w:val="24"/>
          <w:szCs w:val="24"/>
        </w:rPr>
        <w:t xml:space="preserve">Hlavním znakem tohoto období je puberta, která je primárně vyvolána hormonálními změna v organismu člověka. Dále pak fyziologickými, morfologickými a psychickými změnami. K aktivaci puberty dochází v jeho centru v hypotalamu, nazývaném </w:t>
      </w:r>
      <w:proofErr w:type="spellStart"/>
      <w:r w:rsidR="004674D5" w:rsidRPr="00A07A10">
        <w:rPr>
          <w:rFonts w:ascii="Times New Roman" w:hAnsi="Times New Roman" w:cs="Times New Roman"/>
          <w:i/>
          <w:sz w:val="24"/>
          <w:szCs w:val="24"/>
        </w:rPr>
        <w:t>gonadostat</w:t>
      </w:r>
      <w:proofErr w:type="spellEnd"/>
      <w:r w:rsidR="004674D5" w:rsidRPr="00A07A10">
        <w:rPr>
          <w:rFonts w:ascii="Times New Roman" w:hAnsi="Times New Roman" w:cs="Times New Roman"/>
          <w:sz w:val="24"/>
          <w:szCs w:val="24"/>
        </w:rPr>
        <w:t xml:space="preserve">. Na toto centrum působí </w:t>
      </w:r>
      <w:r w:rsidR="004674D5" w:rsidRPr="00A07A10">
        <w:rPr>
          <w:rFonts w:ascii="Times New Roman" w:hAnsi="Times New Roman" w:cs="Times New Roman"/>
          <w:b/>
          <w:sz w:val="24"/>
          <w:szCs w:val="24"/>
        </w:rPr>
        <w:t>řada faktorů</w:t>
      </w:r>
      <w:r w:rsidR="004674D5" w:rsidRPr="00A07A10">
        <w:rPr>
          <w:rFonts w:ascii="Times New Roman" w:hAnsi="Times New Roman" w:cs="Times New Roman"/>
          <w:sz w:val="24"/>
          <w:szCs w:val="24"/>
        </w:rPr>
        <w:t>:</w:t>
      </w:r>
    </w:p>
    <w:p w:rsidR="00C02013" w:rsidRPr="00A07A10" w:rsidRDefault="00C02013" w:rsidP="00CD6E1A">
      <w:pPr>
        <w:autoSpaceDE w:val="0"/>
        <w:autoSpaceDN w:val="0"/>
        <w:adjustRightInd w:val="0"/>
        <w:spacing w:after="0" w:line="360" w:lineRule="auto"/>
        <w:jc w:val="both"/>
        <w:rPr>
          <w:rFonts w:ascii="Times New Roman" w:hAnsi="Times New Roman" w:cs="Times New Roman"/>
          <w:sz w:val="24"/>
          <w:szCs w:val="24"/>
        </w:rPr>
      </w:pPr>
    </w:p>
    <w:p w:rsidR="004674D5" w:rsidRPr="00A07A10" w:rsidRDefault="004674D5" w:rsidP="00C73DF7">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Zakódovaný program z prenatálního období</w:t>
      </w:r>
    </w:p>
    <w:p w:rsidR="004674D5" w:rsidRPr="00A07A10" w:rsidRDefault="00AE69EC" w:rsidP="00C73DF7">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Celková v</w:t>
      </w:r>
      <w:r w:rsidR="004674D5" w:rsidRPr="00A07A10">
        <w:rPr>
          <w:rFonts w:ascii="Times New Roman" w:hAnsi="Times New Roman" w:cs="Times New Roman"/>
          <w:sz w:val="24"/>
          <w:szCs w:val="24"/>
        </w:rPr>
        <w:t>ýživa</w:t>
      </w:r>
    </w:p>
    <w:p w:rsidR="004674D5" w:rsidRPr="00A07A10" w:rsidRDefault="00AE69EC" w:rsidP="00C73DF7">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Z</w:t>
      </w:r>
      <w:r w:rsidR="004674D5" w:rsidRPr="00A07A10">
        <w:rPr>
          <w:rFonts w:ascii="Times New Roman" w:hAnsi="Times New Roman" w:cs="Times New Roman"/>
          <w:sz w:val="24"/>
          <w:szCs w:val="24"/>
        </w:rPr>
        <w:t>dravotní stav</w:t>
      </w:r>
    </w:p>
    <w:p w:rsidR="004674D5" w:rsidRPr="00A07A10" w:rsidRDefault="004674D5" w:rsidP="00C73DF7">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Psychické a citové vlivy</w:t>
      </w:r>
    </w:p>
    <w:p w:rsidR="004674D5" w:rsidRPr="00A07A10" w:rsidRDefault="004674D5" w:rsidP="00C73DF7">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Socioekonomická úroveň</w:t>
      </w:r>
    </w:p>
    <w:p w:rsidR="004674D5" w:rsidRPr="00A07A10" w:rsidRDefault="00AE69EC" w:rsidP="00C73DF7">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Zeměpisná poloha</w:t>
      </w:r>
      <w:r w:rsidR="004674D5" w:rsidRPr="00A07A10">
        <w:rPr>
          <w:rFonts w:ascii="Times New Roman" w:hAnsi="Times New Roman" w:cs="Times New Roman"/>
          <w:sz w:val="24"/>
          <w:szCs w:val="24"/>
        </w:rPr>
        <w:t xml:space="preserve"> a klimatické podmínky</w:t>
      </w:r>
    </w:p>
    <w:p w:rsidR="004674D5" w:rsidRPr="00A07A10" w:rsidRDefault="004674D5" w:rsidP="00C73DF7">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Další faktory</w:t>
      </w:r>
    </w:p>
    <w:p w:rsidR="00C02013" w:rsidRPr="00A07A10" w:rsidRDefault="00C02013" w:rsidP="00C02013">
      <w:pPr>
        <w:autoSpaceDE w:val="0"/>
        <w:autoSpaceDN w:val="0"/>
        <w:adjustRightInd w:val="0"/>
        <w:spacing w:after="0" w:line="360" w:lineRule="auto"/>
        <w:ind w:firstLine="720"/>
        <w:jc w:val="both"/>
        <w:rPr>
          <w:rFonts w:ascii="Times New Roman" w:hAnsi="Times New Roman" w:cs="Times New Roman"/>
          <w:sz w:val="24"/>
          <w:szCs w:val="24"/>
        </w:rPr>
      </w:pPr>
    </w:p>
    <w:p w:rsidR="004674D5" w:rsidRPr="00A07A10" w:rsidRDefault="004674D5" w:rsidP="00C02013">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Tyto faktory ovlivňují adenohypofýzu a mají </w:t>
      </w:r>
      <w:r w:rsidR="00AE69EC" w:rsidRPr="00A07A10">
        <w:rPr>
          <w:rFonts w:ascii="Times New Roman" w:hAnsi="Times New Roman" w:cs="Times New Roman"/>
          <w:sz w:val="24"/>
          <w:szCs w:val="24"/>
        </w:rPr>
        <w:t xml:space="preserve">v ní </w:t>
      </w:r>
      <w:r w:rsidRPr="00A07A10">
        <w:rPr>
          <w:rFonts w:ascii="Times New Roman" w:hAnsi="Times New Roman" w:cs="Times New Roman"/>
          <w:sz w:val="24"/>
          <w:szCs w:val="24"/>
        </w:rPr>
        <w:t xml:space="preserve">vliv na produkci </w:t>
      </w:r>
      <w:r w:rsidR="00AB19DD" w:rsidRPr="00A07A10">
        <w:rPr>
          <w:rFonts w:ascii="Times New Roman" w:hAnsi="Times New Roman" w:cs="Times New Roman"/>
          <w:sz w:val="24"/>
          <w:szCs w:val="24"/>
        </w:rPr>
        <w:t xml:space="preserve">gonadotropinů FSH a LH. </w:t>
      </w:r>
      <w:r w:rsidRPr="00A07A10">
        <w:rPr>
          <w:rFonts w:ascii="Times New Roman" w:hAnsi="Times New Roman" w:cs="Times New Roman"/>
          <w:sz w:val="24"/>
          <w:szCs w:val="24"/>
        </w:rPr>
        <w:t xml:space="preserve">Folikulostimulační hormon FSH má u </w:t>
      </w:r>
      <w:r w:rsidR="00BD6AAD" w:rsidRPr="00A07A10">
        <w:rPr>
          <w:rFonts w:ascii="Times New Roman" w:hAnsi="Times New Roman" w:cs="Times New Roman"/>
          <w:sz w:val="24"/>
          <w:szCs w:val="24"/>
        </w:rPr>
        <w:t>mužů na starosti tvorbu spermií a</w:t>
      </w:r>
      <w:r w:rsidRPr="00A07A10">
        <w:rPr>
          <w:rFonts w:ascii="Times New Roman" w:hAnsi="Times New Roman" w:cs="Times New Roman"/>
          <w:sz w:val="24"/>
          <w:szCs w:val="24"/>
        </w:rPr>
        <w:t xml:space="preserve"> u </w:t>
      </w:r>
      <w:r w:rsidR="00BD6AAD" w:rsidRPr="00A07A10">
        <w:rPr>
          <w:rFonts w:ascii="Times New Roman" w:hAnsi="Times New Roman" w:cs="Times New Roman"/>
          <w:sz w:val="24"/>
          <w:szCs w:val="24"/>
        </w:rPr>
        <w:t xml:space="preserve">žen růst </w:t>
      </w:r>
      <w:proofErr w:type="spellStart"/>
      <w:r w:rsidR="00BD6AAD" w:rsidRPr="00A07A10">
        <w:rPr>
          <w:rFonts w:ascii="Times New Roman" w:hAnsi="Times New Roman" w:cs="Times New Roman"/>
          <w:sz w:val="24"/>
          <w:szCs w:val="24"/>
        </w:rPr>
        <w:t>Graafovových</w:t>
      </w:r>
      <w:proofErr w:type="spellEnd"/>
      <w:r w:rsidR="00BD6AAD" w:rsidRPr="00A07A10">
        <w:rPr>
          <w:rFonts w:ascii="Times New Roman" w:hAnsi="Times New Roman" w:cs="Times New Roman"/>
          <w:sz w:val="24"/>
          <w:szCs w:val="24"/>
        </w:rPr>
        <w:t xml:space="preserve"> folikul. </w:t>
      </w:r>
      <w:r w:rsidRPr="00A07A10">
        <w:rPr>
          <w:rFonts w:ascii="Times New Roman" w:hAnsi="Times New Roman" w:cs="Times New Roman"/>
          <w:sz w:val="24"/>
          <w:szCs w:val="24"/>
        </w:rPr>
        <w:t xml:space="preserve">Luteinizační hormon LH rozvoj sekundárních </w:t>
      </w:r>
      <w:r w:rsidR="00AB19DD" w:rsidRPr="00A07A10">
        <w:rPr>
          <w:rFonts w:ascii="Times New Roman" w:hAnsi="Times New Roman" w:cs="Times New Roman"/>
          <w:sz w:val="24"/>
          <w:szCs w:val="24"/>
        </w:rPr>
        <w:t>pohlavních</w:t>
      </w:r>
      <w:r w:rsidRPr="00A07A10">
        <w:rPr>
          <w:rFonts w:ascii="Times New Roman" w:hAnsi="Times New Roman" w:cs="Times New Roman"/>
          <w:sz w:val="24"/>
          <w:szCs w:val="24"/>
        </w:rPr>
        <w:t xml:space="preserve"> znaků</w:t>
      </w:r>
      <w:r w:rsidR="00AE69EC" w:rsidRPr="00A07A10">
        <w:rPr>
          <w:rFonts w:ascii="Times New Roman" w:hAnsi="Times New Roman" w:cs="Times New Roman"/>
          <w:sz w:val="24"/>
          <w:szCs w:val="24"/>
        </w:rPr>
        <w:t>, u mu</w:t>
      </w:r>
      <w:r w:rsidR="00AB19DD" w:rsidRPr="00A07A10">
        <w:rPr>
          <w:rFonts w:ascii="Times New Roman" w:hAnsi="Times New Roman" w:cs="Times New Roman"/>
          <w:sz w:val="24"/>
          <w:szCs w:val="24"/>
        </w:rPr>
        <w:t>žů</w:t>
      </w:r>
      <w:r w:rsidR="00BD6AAD" w:rsidRPr="00A07A10">
        <w:rPr>
          <w:rFonts w:ascii="Times New Roman" w:hAnsi="Times New Roman" w:cs="Times New Roman"/>
          <w:sz w:val="24"/>
          <w:szCs w:val="24"/>
        </w:rPr>
        <w:t xml:space="preserve"> tedy</w:t>
      </w:r>
      <w:r w:rsidR="00AB19DD" w:rsidRPr="00A07A10">
        <w:rPr>
          <w:rFonts w:ascii="Times New Roman" w:hAnsi="Times New Roman" w:cs="Times New Roman"/>
          <w:sz w:val="24"/>
          <w:szCs w:val="24"/>
        </w:rPr>
        <w:t xml:space="preserve"> produkci testosteronu</w:t>
      </w:r>
      <w:r w:rsidR="00BD6AAD" w:rsidRPr="00A07A10">
        <w:rPr>
          <w:rFonts w:ascii="Times New Roman" w:hAnsi="Times New Roman" w:cs="Times New Roman"/>
          <w:sz w:val="24"/>
          <w:szCs w:val="24"/>
        </w:rPr>
        <w:t xml:space="preserve"> a</w:t>
      </w:r>
      <w:r w:rsidR="00AB19DD" w:rsidRPr="00A07A10">
        <w:rPr>
          <w:rFonts w:ascii="Times New Roman" w:hAnsi="Times New Roman" w:cs="Times New Roman"/>
          <w:sz w:val="24"/>
          <w:szCs w:val="24"/>
        </w:rPr>
        <w:t xml:space="preserve"> u žen produkci žlutého tělíska.</w:t>
      </w:r>
    </w:p>
    <w:p w:rsidR="00AB19DD" w:rsidRPr="00A07A10" w:rsidRDefault="00AB19DD" w:rsidP="00CD6E1A">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K hlavním znakům puberty patří: vývoj sekundárním pohlavních znaků, postupné dospívání funkce vaječníků, varlat a nadledvin, dosažení dospělého stavu tělesného skeletu, svaloviny, tukové tkáně a zakončení růstu dalších tělesných orgánů.</w:t>
      </w:r>
    </w:p>
    <w:p w:rsidR="00AB19DD" w:rsidRPr="00A07A10" w:rsidRDefault="00AB19DD" w:rsidP="00CD6E1A">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 xml:space="preserve">Nejnápadnější znakem je ovšem pubertální růstový výšvih. Změny lidského těla jsou </w:t>
      </w:r>
      <w:r w:rsidR="00685741" w:rsidRPr="00A07A10">
        <w:rPr>
          <w:rFonts w:ascii="Times New Roman" w:hAnsi="Times New Roman" w:cs="Times New Roman"/>
          <w:sz w:val="24"/>
          <w:szCs w:val="24"/>
        </w:rPr>
        <w:t>charakterizovány</w:t>
      </w:r>
      <w:r w:rsidRPr="00A07A10">
        <w:rPr>
          <w:rFonts w:ascii="Times New Roman" w:hAnsi="Times New Roman" w:cs="Times New Roman"/>
          <w:sz w:val="24"/>
          <w:szCs w:val="24"/>
        </w:rPr>
        <w:t xml:space="preserve"> růstem do výšky a prodlužováním končetin. U dívek toho období začíná kolem 10. roku s tím, že kolem 12. roku je pozorován největší nárůst jak tělesné výšky, tak těles</w:t>
      </w:r>
      <w:r w:rsidR="00BD6AAD" w:rsidRPr="00A07A10">
        <w:rPr>
          <w:rFonts w:ascii="Times New Roman" w:hAnsi="Times New Roman" w:cs="Times New Roman"/>
          <w:sz w:val="24"/>
          <w:szCs w:val="24"/>
        </w:rPr>
        <w:t>né</w:t>
      </w:r>
      <w:r w:rsidRPr="00A07A10">
        <w:rPr>
          <w:rFonts w:ascii="Times New Roman" w:hAnsi="Times New Roman" w:cs="Times New Roman"/>
          <w:sz w:val="24"/>
          <w:szCs w:val="24"/>
        </w:rPr>
        <w:t xml:space="preserve"> </w:t>
      </w:r>
      <w:r w:rsidR="00685741" w:rsidRPr="00A07A10">
        <w:rPr>
          <w:rFonts w:ascii="Times New Roman" w:hAnsi="Times New Roman" w:cs="Times New Roman"/>
          <w:sz w:val="24"/>
          <w:szCs w:val="24"/>
        </w:rPr>
        <w:t>hmotnosti</w:t>
      </w:r>
      <w:r w:rsidRPr="00A07A10">
        <w:rPr>
          <w:rFonts w:ascii="Times New Roman" w:hAnsi="Times New Roman" w:cs="Times New Roman"/>
          <w:sz w:val="24"/>
          <w:szCs w:val="24"/>
        </w:rPr>
        <w:t xml:space="preserve">. V obou těchto parametrech dívky mezi 10. a 13. rokem přesahují chlapce a </w:t>
      </w:r>
      <w:r w:rsidR="00685741" w:rsidRPr="00A07A10">
        <w:rPr>
          <w:rFonts w:ascii="Times New Roman" w:hAnsi="Times New Roman" w:cs="Times New Roman"/>
          <w:sz w:val="24"/>
          <w:szCs w:val="24"/>
        </w:rPr>
        <w:t xml:space="preserve">toto období je tedy nazýváno jako </w:t>
      </w:r>
      <w:r w:rsidR="00685741" w:rsidRPr="00A07A10">
        <w:rPr>
          <w:rFonts w:ascii="Times New Roman" w:hAnsi="Times New Roman" w:cs="Times New Roman"/>
          <w:b/>
          <w:sz w:val="24"/>
          <w:szCs w:val="24"/>
        </w:rPr>
        <w:t>období prvního překřížení růstové křivky ve prospěch dívek</w:t>
      </w:r>
      <w:r w:rsidR="00BD6AAD" w:rsidRPr="00A07A10">
        <w:rPr>
          <w:rFonts w:ascii="Times New Roman" w:hAnsi="Times New Roman" w:cs="Times New Roman"/>
          <w:sz w:val="24"/>
          <w:szCs w:val="24"/>
        </w:rPr>
        <w:t>. U chlapců toto období při</w:t>
      </w:r>
      <w:r w:rsidR="00685741" w:rsidRPr="00A07A10">
        <w:rPr>
          <w:rFonts w:ascii="Times New Roman" w:hAnsi="Times New Roman" w:cs="Times New Roman"/>
          <w:sz w:val="24"/>
          <w:szCs w:val="24"/>
        </w:rPr>
        <w:t>chází přibližně o dva roky později s tím, že největší nárů</w:t>
      </w:r>
      <w:r w:rsidR="00BD6AAD" w:rsidRPr="00A07A10">
        <w:rPr>
          <w:rFonts w:ascii="Times New Roman" w:hAnsi="Times New Roman" w:cs="Times New Roman"/>
          <w:sz w:val="24"/>
          <w:szCs w:val="24"/>
        </w:rPr>
        <w:t>st jak tělesné výšky, tak tělesné</w:t>
      </w:r>
      <w:r w:rsidR="00685741" w:rsidRPr="00A07A10">
        <w:rPr>
          <w:rFonts w:ascii="Times New Roman" w:hAnsi="Times New Roman" w:cs="Times New Roman"/>
          <w:sz w:val="24"/>
          <w:szCs w:val="24"/>
        </w:rPr>
        <w:t xml:space="preserve"> hmotnosti je </w:t>
      </w:r>
      <w:r w:rsidR="00BD6AAD" w:rsidRPr="00A07A10">
        <w:rPr>
          <w:rFonts w:ascii="Times New Roman" w:hAnsi="Times New Roman" w:cs="Times New Roman"/>
          <w:sz w:val="24"/>
          <w:szCs w:val="24"/>
        </w:rPr>
        <w:t xml:space="preserve">pozorován </w:t>
      </w:r>
      <w:r w:rsidR="00685741" w:rsidRPr="00A07A10">
        <w:rPr>
          <w:rFonts w:ascii="Times New Roman" w:hAnsi="Times New Roman" w:cs="Times New Roman"/>
          <w:sz w:val="24"/>
          <w:szCs w:val="24"/>
        </w:rPr>
        <w:t xml:space="preserve">mezi 14. a 15. rokem. Na konci 13. roku chlapci dohánějí v obou parametrech dívky a začínaje je převyšovat. Jedná se o období nazývané jako </w:t>
      </w:r>
      <w:r w:rsidR="00685741" w:rsidRPr="00A07A10">
        <w:rPr>
          <w:rFonts w:ascii="Times New Roman" w:hAnsi="Times New Roman" w:cs="Times New Roman"/>
          <w:b/>
          <w:sz w:val="24"/>
          <w:szCs w:val="24"/>
        </w:rPr>
        <w:t>období druhého překřížení růstové křivky ve prospěch chlapců</w:t>
      </w:r>
      <w:r w:rsidR="00192150" w:rsidRPr="00A07A10">
        <w:rPr>
          <w:rFonts w:ascii="Times New Roman" w:hAnsi="Times New Roman" w:cs="Times New Roman"/>
          <w:sz w:val="24"/>
          <w:szCs w:val="24"/>
        </w:rPr>
        <w:t xml:space="preserve"> (Měkota et al., 1988).</w:t>
      </w:r>
    </w:p>
    <w:p w:rsidR="00685741" w:rsidRPr="00A07A10" w:rsidRDefault="00685741" w:rsidP="00CD6E1A">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r>
      <w:r w:rsidR="00BC5D9D" w:rsidRPr="00A07A10">
        <w:rPr>
          <w:rFonts w:ascii="Times New Roman" w:hAnsi="Times New Roman" w:cs="Times New Roman"/>
          <w:sz w:val="24"/>
          <w:szCs w:val="24"/>
        </w:rPr>
        <w:t>Tot</w:t>
      </w:r>
      <w:r w:rsidR="00192150" w:rsidRPr="00A07A10">
        <w:rPr>
          <w:rFonts w:ascii="Times New Roman" w:hAnsi="Times New Roman" w:cs="Times New Roman"/>
          <w:sz w:val="24"/>
          <w:szCs w:val="24"/>
        </w:rPr>
        <w:t>o období vývoje je také charakteristické psychologickými změnami, které ovlivňují motoriku člověka. Pubescenti mají velmi zvýšenou citovou vnímavost a labilitu</w:t>
      </w:r>
      <w:r w:rsidR="00BD6AAD" w:rsidRPr="00A07A10">
        <w:rPr>
          <w:rFonts w:ascii="Times New Roman" w:hAnsi="Times New Roman" w:cs="Times New Roman"/>
          <w:sz w:val="24"/>
          <w:szCs w:val="24"/>
        </w:rPr>
        <w:t>,</w:t>
      </w:r>
      <w:r w:rsidR="00192150" w:rsidRPr="00A07A10">
        <w:rPr>
          <w:rFonts w:ascii="Times New Roman" w:hAnsi="Times New Roman" w:cs="Times New Roman"/>
          <w:sz w:val="24"/>
          <w:szCs w:val="24"/>
        </w:rPr>
        <w:t xml:space="preserve"> a tak se u nich </w:t>
      </w:r>
      <w:r w:rsidR="00192150" w:rsidRPr="00A07A10">
        <w:rPr>
          <w:rFonts w:ascii="Times New Roman" w:hAnsi="Times New Roman" w:cs="Times New Roman"/>
          <w:sz w:val="24"/>
          <w:szCs w:val="24"/>
        </w:rPr>
        <w:lastRenderedPageBreak/>
        <w:t>střídají fáze vitálně optimistické a depresivní</w:t>
      </w:r>
      <w:r w:rsidR="00BD6AAD" w:rsidRPr="00A07A10">
        <w:rPr>
          <w:rFonts w:ascii="Times New Roman" w:hAnsi="Times New Roman" w:cs="Times New Roman"/>
          <w:sz w:val="24"/>
          <w:szCs w:val="24"/>
        </w:rPr>
        <w:t>,</w:t>
      </w:r>
      <w:r w:rsidR="00192150" w:rsidRPr="00A07A10">
        <w:rPr>
          <w:rFonts w:ascii="Times New Roman" w:hAnsi="Times New Roman" w:cs="Times New Roman"/>
          <w:sz w:val="24"/>
          <w:szCs w:val="24"/>
        </w:rPr>
        <w:t xml:space="preserve"> v chování pak fáze aktivity a apatičnosti (Hájek, 2001).</w:t>
      </w:r>
    </w:p>
    <w:p w:rsidR="00192150" w:rsidRPr="00A07A10" w:rsidRDefault="00192150" w:rsidP="00CD6E1A">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Měkota et al. (1988) charakterizuje toto období, jako období diferenciace a přestavby motoriky, sumarizované do tří základních negativních projevů:</w:t>
      </w:r>
    </w:p>
    <w:p w:rsidR="00192150" w:rsidRPr="00A07A10" w:rsidRDefault="00192150" w:rsidP="00C73DF7">
      <w:pPr>
        <w:pStyle w:val="Odstavecseseznamem"/>
        <w:numPr>
          <w:ilvl w:val="0"/>
          <w:numId w:val="4"/>
        </w:numPr>
        <w:autoSpaceDE w:val="0"/>
        <w:autoSpaceDN w:val="0"/>
        <w:adjustRightInd w:val="0"/>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Zhoršení pohybové koordinace</w:t>
      </w:r>
    </w:p>
    <w:p w:rsidR="00192150" w:rsidRPr="00A07A10" w:rsidRDefault="00192150" w:rsidP="00CD6E1A">
      <w:pPr>
        <w:autoSpaceDE w:val="0"/>
        <w:autoSpaceDN w:val="0"/>
        <w:adjustRightInd w:val="0"/>
        <w:spacing w:after="0" w:line="360" w:lineRule="auto"/>
        <w:ind w:left="720"/>
        <w:jc w:val="both"/>
        <w:rPr>
          <w:rFonts w:ascii="Times New Roman" w:hAnsi="Times New Roman" w:cs="Times New Roman"/>
          <w:sz w:val="24"/>
          <w:szCs w:val="24"/>
        </w:rPr>
      </w:pPr>
      <w:r w:rsidRPr="00A07A10">
        <w:rPr>
          <w:rFonts w:ascii="Times New Roman" w:hAnsi="Times New Roman" w:cs="Times New Roman"/>
          <w:sz w:val="24"/>
          <w:szCs w:val="24"/>
        </w:rPr>
        <w:t>Typicky těžkopádné pohybové projevy a narušení plynulost</w:t>
      </w:r>
      <w:r w:rsidR="00BD6AAD" w:rsidRPr="00A07A10">
        <w:rPr>
          <w:rFonts w:ascii="Times New Roman" w:hAnsi="Times New Roman" w:cs="Times New Roman"/>
          <w:sz w:val="24"/>
          <w:szCs w:val="24"/>
        </w:rPr>
        <w:t>i</w:t>
      </w:r>
      <w:r w:rsidRPr="00A07A10">
        <w:rPr>
          <w:rFonts w:ascii="Times New Roman" w:hAnsi="Times New Roman" w:cs="Times New Roman"/>
          <w:sz w:val="24"/>
          <w:szCs w:val="24"/>
        </w:rPr>
        <w:t xml:space="preserve"> a přesnost</w:t>
      </w:r>
      <w:r w:rsidR="00BD6AAD" w:rsidRPr="00A07A10">
        <w:rPr>
          <w:rFonts w:ascii="Times New Roman" w:hAnsi="Times New Roman" w:cs="Times New Roman"/>
          <w:sz w:val="24"/>
          <w:szCs w:val="24"/>
        </w:rPr>
        <w:t>i</w:t>
      </w:r>
      <w:r w:rsidRPr="00A07A10">
        <w:rPr>
          <w:rFonts w:ascii="Times New Roman" w:hAnsi="Times New Roman" w:cs="Times New Roman"/>
          <w:sz w:val="24"/>
          <w:szCs w:val="24"/>
        </w:rPr>
        <w:t xml:space="preserve"> pohybu – dochází k výrazné motorické disharmonii</w:t>
      </w:r>
    </w:p>
    <w:p w:rsidR="00192150" w:rsidRPr="00A07A10" w:rsidRDefault="00192150" w:rsidP="00C73DF7">
      <w:pPr>
        <w:pStyle w:val="Odstavecseseznamem"/>
        <w:numPr>
          <w:ilvl w:val="0"/>
          <w:numId w:val="4"/>
        </w:numPr>
        <w:autoSpaceDE w:val="0"/>
        <w:autoSpaceDN w:val="0"/>
        <w:adjustRightInd w:val="0"/>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Narušení dynamiky a snížení ekonomie pohybu</w:t>
      </w:r>
    </w:p>
    <w:p w:rsidR="00192150" w:rsidRPr="00A07A10" w:rsidRDefault="00192150" w:rsidP="00CD6E1A">
      <w:pPr>
        <w:pStyle w:val="Odstavecseseznamem"/>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Nadměrné svalové úsilí užívané při švihových pohybech má za následek křečovitý a nesladěný pohybový projev</w:t>
      </w:r>
    </w:p>
    <w:p w:rsidR="00192150" w:rsidRPr="00A07A10" w:rsidRDefault="00192150" w:rsidP="00C73DF7">
      <w:pPr>
        <w:pStyle w:val="Odstavecseseznamem"/>
        <w:numPr>
          <w:ilvl w:val="0"/>
          <w:numId w:val="4"/>
        </w:numPr>
        <w:autoSpaceDE w:val="0"/>
        <w:autoSpaceDN w:val="0"/>
        <w:adjustRightInd w:val="0"/>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Protichůdnost motoriky</w:t>
      </w:r>
    </w:p>
    <w:p w:rsidR="006F21D6" w:rsidRPr="00A07A10" w:rsidRDefault="006F21D6" w:rsidP="00CD6E1A">
      <w:pPr>
        <w:pStyle w:val="Odstavecseseznamem"/>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Občasná n</w:t>
      </w:r>
      <w:r w:rsidR="00192150" w:rsidRPr="00A07A10">
        <w:rPr>
          <w:rFonts w:ascii="Times New Roman" w:hAnsi="Times New Roman" w:cs="Times New Roman"/>
          <w:sz w:val="24"/>
          <w:szCs w:val="24"/>
        </w:rPr>
        <w:t>eschopnost rozlišit p</w:t>
      </w:r>
      <w:r w:rsidRPr="00A07A10">
        <w:rPr>
          <w:rFonts w:ascii="Times New Roman" w:hAnsi="Times New Roman" w:cs="Times New Roman"/>
          <w:sz w:val="24"/>
          <w:szCs w:val="24"/>
        </w:rPr>
        <w:t>otřebu dávkování síly</w:t>
      </w:r>
      <w:r w:rsidR="00192150" w:rsidRPr="00A07A10">
        <w:rPr>
          <w:rFonts w:ascii="Times New Roman" w:hAnsi="Times New Roman" w:cs="Times New Roman"/>
          <w:sz w:val="24"/>
          <w:szCs w:val="24"/>
        </w:rPr>
        <w:t xml:space="preserve"> má za následek</w:t>
      </w:r>
      <w:r w:rsidRPr="00A07A10">
        <w:rPr>
          <w:rFonts w:ascii="Times New Roman" w:hAnsi="Times New Roman" w:cs="Times New Roman"/>
          <w:sz w:val="24"/>
          <w:szCs w:val="24"/>
        </w:rPr>
        <w:t xml:space="preserve"> to, že se pubescentovi některé pohybové aktivity zdají velmi obtížné, síly je zapojeno nedostatek, jiné zase pří</w:t>
      </w:r>
      <w:r w:rsidR="00BD6AAD" w:rsidRPr="00A07A10">
        <w:rPr>
          <w:rFonts w:ascii="Times New Roman" w:hAnsi="Times New Roman" w:cs="Times New Roman"/>
          <w:sz w:val="24"/>
          <w:szCs w:val="24"/>
        </w:rPr>
        <w:t>liš jednoduché, síly je užito</w:t>
      </w:r>
      <w:r w:rsidRPr="00A07A10">
        <w:rPr>
          <w:rFonts w:ascii="Times New Roman" w:hAnsi="Times New Roman" w:cs="Times New Roman"/>
          <w:sz w:val="24"/>
          <w:szCs w:val="24"/>
        </w:rPr>
        <w:t xml:space="preserve"> příliš. Časté je i střídání přístupu ve sportovním tréninku – horlivost a aktivita je střídána laxností.</w:t>
      </w:r>
    </w:p>
    <w:p w:rsidR="006F21D6" w:rsidRPr="00A07A10" w:rsidRDefault="006F21D6" w:rsidP="00CD6E1A">
      <w:pPr>
        <w:autoSpaceDE w:val="0"/>
        <w:autoSpaceDN w:val="0"/>
        <w:adjustRightInd w:val="0"/>
        <w:spacing w:after="0" w:line="360" w:lineRule="auto"/>
        <w:jc w:val="both"/>
        <w:rPr>
          <w:rFonts w:ascii="Times New Roman" w:hAnsi="Times New Roman" w:cs="Times New Roman"/>
          <w:b/>
          <w:sz w:val="28"/>
          <w:szCs w:val="28"/>
        </w:rPr>
      </w:pPr>
    </w:p>
    <w:p w:rsidR="00184B14" w:rsidRPr="00A07A10" w:rsidRDefault="00184B14" w:rsidP="00CD6E1A">
      <w:pPr>
        <w:autoSpaceDE w:val="0"/>
        <w:autoSpaceDN w:val="0"/>
        <w:adjustRightInd w:val="0"/>
        <w:spacing w:after="0" w:line="360" w:lineRule="auto"/>
        <w:jc w:val="both"/>
        <w:rPr>
          <w:rFonts w:ascii="Times New Roman" w:hAnsi="Times New Roman" w:cs="Times New Roman"/>
          <w:b/>
          <w:sz w:val="28"/>
          <w:szCs w:val="28"/>
        </w:rPr>
      </w:pPr>
    </w:p>
    <w:p w:rsidR="00DD208B" w:rsidRPr="00A07A10" w:rsidRDefault="00AA3F44" w:rsidP="00CD6E1A">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b/>
          <w:sz w:val="28"/>
          <w:szCs w:val="28"/>
        </w:rPr>
        <w:t>3.1.3 Somatický a motorický vývoj</w:t>
      </w:r>
    </w:p>
    <w:p w:rsidR="00DD208B" w:rsidRPr="00A07A10" w:rsidRDefault="00DD208B" w:rsidP="00CD6E1A">
      <w:pPr>
        <w:autoSpaceDE w:val="0"/>
        <w:autoSpaceDN w:val="0"/>
        <w:adjustRightInd w:val="0"/>
        <w:spacing w:after="0" w:line="360" w:lineRule="auto"/>
        <w:jc w:val="both"/>
        <w:rPr>
          <w:rFonts w:ascii="Times New Roman" w:hAnsi="Times New Roman" w:cs="Times New Roman"/>
          <w:sz w:val="24"/>
          <w:szCs w:val="24"/>
        </w:rPr>
      </w:pPr>
    </w:p>
    <w:p w:rsidR="00771A8D" w:rsidRPr="00A07A10" w:rsidRDefault="00BA75BB" w:rsidP="00CD6E1A">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Jak somatický, tak motorický vývoj jedince je po celou dobu života člověka</w:t>
      </w:r>
      <w:r w:rsidR="00771A8D" w:rsidRPr="00A07A10">
        <w:rPr>
          <w:rFonts w:ascii="Times New Roman" w:hAnsi="Times New Roman" w:cs="Times New Roman"/>
          <w:sz w:val="24"/>
          <w:szCs w:val="24"/>
        </w:rPr>
        <w:t xml:space="preserve"> </w:t>
      </w:r>
      <w:r w:rsidR="00CC11FB" w:rsidRPr="00A07A10">
        <w:rPr>
          <w:rFonts w:ascii="Times New Roman" w:hAnsi="Times New Roman" w:cs="Times New Roman"/>
          <w:sz w:val="24"/>
          <w:szCs w:val="24"/>
        </w:rPr>
        <w:t>neopakovatelný</w:t>
      </w:r>
      <w:r w:rsidR="00771A8D" w:rsidRPr="00A07A10">
        <w:rPr>
          <w:rFonts w:ascii="Times New Roman" w:hAnsi="Times New Roman" w:cs="Times New Roman"/>
          <w:sz w:val="24"/>
          <w:szCs w:val="24"/>
        </w:rPr>
        <w:t xml:space="preserve"> a dynamický proces, podléhající různým biologickým zákonitostem. Vývoj a růst je ovlivňován sérií genetických a vnějších faktorů. Mezi vnější faktory lze zařadit socioekonomické podmínky, zdravotní péči, kvalitu stravy, pohybovou aktivitu, zeměpisnou polohu, atd. A právě kombinace vnitřních, tedy genetických předpokladů a vnějších faktorů</w:t>
      </w:r>
      <w:r w:rsidR="00BD6AAD" w:rsidRPr="00A07A10">
        <w:rPr>
          <w:rFonts w:ascii="Times New Roman" w:hAnsi="Times New Roman" w:cs="Times New Roman"/>
          <w:sz w:val="24"/>
          <w:szCs w:val="24"/>
        </w:rPr>
        <w:t>m</w:t>
      </w:r>
      <w:r w:rsidR="00771A8D" w:rsidRPr="00A07A10">
        <w:rPr>
          <w:rFonts w:ascii="Times New Roman" w:hAnsi="Times New Roman" w:cs="Times New Roman"/>
          <w:sz w:val="24"/>
          <w:szCs w:val="24"/>
        </w:rPr>
        <w:t xml:space="preserve"> má rozhodují</w:t>
      </w:r>
      <w:r w:rsidR="00BD6AAD" w:rsidRPr="00A07A10">
        <w:rPr>
          <w:rFonts w:ascii="Times New Roman" w:hAnsi="Times New Roman" w:cs="Times New Roman"/>
          <w:sz w:val="24"/>
          <w:szCs w:val="24"/>
        </w:rPr>
        <w:t>cí vliv na stavbu těla a</w:t>
      </w:r>
      <w:r w:rsidR="00771A8D" w:rsidRPr="00A07A10">
        <w:rPr>
          <w:rFonts w:ascii="Times New Roman" w:hAnsi="Times New Roman" w:cs="Times New Roman"/>
          <w:sz w:val="24"/>
          <w:szCs w:val="24"/>
        </w:rPr>
        <w:t xml:space="preserve"> na funkční </w:t>
      </w:r>
      <w:r w:rsidR="00873369" w:rsidRPr="00A07A10">
        <w:rPr>
          <w:rFonts w:ascii="Times New Roman" w:hAnsi="Times New Roman" w:cs="Times New Roman"/>
          <w:sz w:val="24"/>
          <w:szCs w:val="24"/>
        </w:rPr>
        <w:t xml:space="preserve">a motorické schopnosti člověka. </w:t>
      </w:r>
      <w:r w:rsidR="00CC11FB" w:rsidRPr="00A07A10">
        <w:rPr>
          <w:rFonts w:ascii="Times New Roman" w:hAnsi="Times New Roman" w:cs="Times New Roman"/>
          <w:sz w:val="24"/>
          <w:szCs w:val="24"/>
        </w:rPr>
        <w:t xml:space="preserve">Poslední dekády nicméně pozorujeme výrazné urychlení vývoje a růstu dětí. Je to zapříčiněno </w:t>
      </w:r>
      <w:r w:rsidR="00B37A90" w:rsidRPr="00A07A10">
        <w:rPr>
          <w:rFonts w:ascii="Times New Roman" w:hAnsi="Times New Roman" w:cs="Times New Roman"/>
          <w:sz w:val="24"/>
          <w:szCs w:val="24"/>
        </w:rPr>
        <w:t xml:space="preserve">jak </w:t>
      </w:r>
      <w:r w:rsidR="00CC11FB" w:rsidRPr="00A07A10">
        <w:rPr>
          <w:rFonts w:ascii="Times New Roman" w:hAnsi="Times New Roman" w:cs="Times New Roman"/>
          <w:sz w:val="24"/>
          <w:szCs w:val="24"/>
        </w:rPr>
        <w:t xml:space="preserve">kulturními, </w:t>
      </w:r>
      <w:r w:rsidR="00B37A90" w:rsidRPr="00A07A10">
        <w:rPr>
          <w:rFonts w:ascii="Times New Roman" w:hAnsi="Times New Roman" w:cs="Times New Roman"/>
          <w:sz w:val="24"/>
          <w:szCs w:val="24"/>
        </w:rPr>
        <w:t xml:space="preserve">tak </w:t>
      </w:r>
      <w:proofErr w:type="spellStart"/>
      <w:r w:rsidR="00BD6AAD" w:rsidRPr="00A07A10">
        <w:rPr>
          <w:rFonts w:ascii="Times New Roman" w:hAnsi="Times New Roman" w:cs="Times New Roman"/>
          <w:sz w:val="24"/>
          <w:szCs w:val="24"/>
        </w:rPr>
        <w:t>s</w:t>
      </w:r>
      <w:r w:rsidR="00873369" w:rsidRPr="00A07A10">
        <w:rPr>
          <w:rFonts w:ascii="Times New Roman" w:hAnsi="Times New Roman" w:cs="Times New Roman"/>
          <w:sz w:val="24"/>
          <w:szCs w:val="24"/>
        </w:rPr>
        <w:t>ocio</w:t>
      </w:r>
      <w:proofErr w:type="spellEnd"/>
      <w:r w:rsidR="00BD6AAD" w:rsidRPr="00A07A10">
        <w:rPr>
          <w:rFonts w:ascii="Times New Roman" w:hAnsi="Times New Roman" w:cs="Times New Roman"/>
          <w:sz w:val="24"/>
          <w:szCs w:val="24"/>
        </w:rPr>
        <w:t>-</w:t>
      </w:r>
      <w:r w:rsidR="00CC11FB" w:rsidRPr="00A07A10">
        <w:rPr>
          <w:rFonts w:ascii="Times New Roman" w:hAnsi="Times New Roman" w:cs="Times New Roman"/>
          <w:sz w:val="24"/>
          <w:szCs w:val="24"/>
        </w:rPr>
        <w:t>ekonomickými změnami, ke kterým v naší společnosti dochází</w:t>
      </w:r>
      <w:r w:rsidR="00B37A90" w:rsidRPr="00A07A10">
        <w:rPr>
          <w:rFonts w:ascii="Times New Roman" w:hAnsi="Times New Roman" w:cs="Times New Roman"/>
          <w:sz w:val="24"/>
          <w:szCs w:val="24"/>
        </w:rPr>
        <w:t xml:space="preserve">. V neposlední řadě je příčinou snížení výskytu většiny dříve tradičních dětských nemocí. Tento jev označujeme jako </w:t>
      </w:r>
      <w:r w:rsidR="00B37A90" w:rsidRPr="00A07A10">
        <w:rPr>
          <w:rFonts w:ascii="Times New Roman" w:hAnsi="Times New Roman" w:cs="Times New Roman"/>
          <w:b/>
          <w:sz w:val="24"/>
          <w:szCs w:val="24"/>
        </w:rPr>
        <w:t>sekulární akcelerace</w:t>
      </w:r>
      <w:r w:rsidR="00B37A90" w:rsidRPr="00A07A10">
        <w:rPr>
          <w:rFonts w:ascii="Times New Roman" w:hAnsi="Times New Roman" w:cs="Times New Roman"/>
          <w:sz w:val="24"/>
          <w:szCs w:val="24"/>
        </w:rPr>
        <w:t>, a projevuje se tak, že děti dnes rychleji</w:t>
      </w:r>
      <w:r w:rsidR="00BD6AAD" w:rsidRPr="00A07A10">
        <w:rPr>
          <w:rFonts w:ascii="Times New Roman" w:hAnsi="Times New Roman" w:cs="Times New Roman"/>
          <w:sz w:val="24"/>
          <w:szCs w:val="24"/>
        </w:rPr>
        <w:t xml:space="preserve"> rostou</w:t>
      </w:r>
      <w:r w:rsidR="00B37A90" w:rsidRPr="00A07A10">
        <w:rPr>
          <w:rFonts w:ascii="Times New Roman" w:hAnsi="Times New Roman" w:cs="Times New Roman"/>
          <w:sz w:val="24"/>
          <w:szCs w:val="24"/>
        </w:rPr>
        <w:t xml:space="preserve">, dříve nastupují fyziologické změny a dříve také narůstá tělesná výška a </w:t>
      </w:r>
      <w:r w:rsidR="00BD6AAD" w:rsidRPr="00A07A10">
        <w:rPr>
          <w:rFonts w:ascii="Times New Roman" w:hAnsi="Times New Roman" w:cs="Times New Roman"/>
          <w:sz w:val="24"/>
          <w:szCs w:val="24"/>
        </w:rPr>
        <w:t xml:space="preserve">tělesná </w:t>
      </w:r>
      <w:r w:rsidR="00B37A90" w:rsidRPr="00A07A10">
        <w:rPr>
          <w:rFonts w:ascii="Times New Roman" w:hAnsi="Times New Roman" w:cs="Times New Roman"/>
          <w:sz w:val="24"/>
          <w:szCs w:val="24"/>
        </w:rPr>
        <w:t>hmotnost dospívajících.</w:t>
      </w:r>
      <w:r w:rsidR="00873369" w:rsidRPr="00A07A10">
        <w:rPr>
          <w:rFonts w:ascii="Times New Roman" w:hAnsi="Times New Roman" w:cs="Times New Roman"/>
          <w:sz w:val="24"/>
          <w:szCs w:val="24"/>
        </w:rPr>
        <w:t xml:space="preserve"> (WHO</w:t>
      </w:r>
      <w:r w:rsidR="004022C0" w:rsidRPr="00A07A10">
        <w:rPr>
          <w:rFonts w:ascii="Times New Roman" w:hAnsi="Times New Roman" w:cs="Times New Roman"/>
          <w:sz w:val="24"/>
          <w:szCs w:val="24"/>
        </w:rPr>
        <w:t xml:space="preserve"> in Kopecký, 2006</w:t>
      </w:r>
      <w:r w:rsidR="00873369" w:rsidRPr="00A07A10">
        <w:rPr>
          <w:rFonts w:ascii="Times New Roman" w:hAnsi="Times New Roman" w:cs="Times New Roman"/>
          <w:sz w:val="24"/>
          <w:szCs w:val="24"/>
        </w:rPr>
        <w:t>)</w:t>
      </w:r>
    </w:p>
    <w:p w:rsidR="00C95754" w:rsidRPr="00A07A10" w:rsidRDefault="00B37A90" w:rsidP="00CD6E1A">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lastRenderedPageBreak/>
        <w:tab/>
        <w:t>Vliv sekulárního trendu je potřeba ovšem chápat</w:t>
      </w:r>
      <w:r w:rsidR="005960C8" w:rsidRPr="00A07A10">
        <w:rPr>
          <w:rFonts w:ascii="Times New Roman" w:hAnsi="Times New Roman" w:cs="Times New Roman"/>
          <w:sz w:val="24"/>
          <w:szCs w:val="24"/>
        </w:rPr>
        <w:t xml:space="preserve"> z obou stran. Na jedné straně je pozitivní z hlediska somatických parametrů, ale na straně druhé, tedy stran</w:t>
      </w:r>
      <w:r w:rsidR="00BD6AAD" w:rsidRPr="00A07A10">
        <w:rPr>
          <w:rFonts w:ascii="Times New Roman" w:hAnsi="Times New Roman" w:cs="Times New Roman"/>
          <w:sz w:val="24"/>
          <w:szCs w:val="24"/>
        </w:rPr>
        <w:t>ě</w:t>
      </w:r>
      <w:r w:rsidR="005960C8" w:rsidRPr="00A07A10">
        <w:rPr>
          <w:rFonts w:ascii="Times New Roman" w:hAnsi="Times New Roman" w:cs="Times New Roman"/>
          <w:sz w:val="24"/>
          <w:szCs w:val="24"/>
        </w:rPr>
        <w:t xml:space="preserve"> moto</w:t>
      </w:r>
      <w:r w:rsidR="00BD6AAD" w:rsidRPr="00A07A10">
        <w:rPr>
          <w:rFonts w:ascii="Times New Roman" w:hAnsi="Times New Roman" w:cs="Times New Roman"/>
          <w:sz w:val="24"/>
          <w:szCs w:val="24"/>
        </w:rPr>
        <w:t>rické výkonnosti</w:t>
      </w:r>
      <w:r w:rsidR="005960C8" w:rsidRPr="00A07A10">
        <w:rPr>
          <w:rFonts w:ascii="Times New Roman" w:hAnsi="Times New Roman" w:cs="Times New Roman"/>
          <w:sz w:val="24"/>
          <w:szCs w:val="24"/>
        </w:rPr>
        <w:t xml:space="preserve"> se</w:t>
      </w:r>
      <w:r w:rsidR="00BD6AAD" w:rsidRPr="00A07A10">
        <w:rPr>
          <w:rFonts w:ascii="Times New Roman" w:hAnsi="Times New Roman" w:cs="Times New Roman"/>
          <w:sz w:val="24"/>
          <w:szCs w:val="24"/>
        </w:rPr>
        <w:t xml:space="preserve"> už</w:t>
      </w:r>
      <w:r w:rsidR="005960C8" w:rsidRPr="00A07A10">
        <w:rPr>
          <w:rFonts w:ascii="Times New Roman" w:hAnsi="Times New Roman" w:cs="Times New Roman"/>
          <w:sz w:val="24"/>
          <w:szCs w:val="24"/>
        </w:rPr>
        <w:t xml:space="preserve"> o tak pozitivní jev nejedná. Mo</w:t>
      </w:r>
      <w:r w:rsidR="00BD6AAD" w:rsidRPr="00A07A10">
        <w:rPr>
          <w:rFonts w:ascii="Times New Roman" w:hAnsi="Times New Roman" w:cs="Times New Roman"/>
          <w:sz w:val="24"/>
          <w:szCs w:val="24"/>
        </w:rPr>
        <w:t>ravec et al. (1990) uvádí, že</w:t>
      </w:r>
      <w:r w:rsidR="005960C8" w:rsidRPr="00A07A10">
        <w:rPr>
          <w:rFonts w:ascii="Times New Roman" w:hAnsi="Times New Roman" w:cs="Times New Roman"/>
          <w:sz w:val="24"/>
          <w:szCs w:val="24"/>
        </w:rPr>
        <w:t xml:space="preserve"> porovnání motorické výkonnosti populace od 7 do 18 let měřené jím v roce 1987 a </w:t>
      </w:r>
      <w:r w:rsidR="00BD6AAD" w:rsidRPr="00A07A10">
        <w:rPr>
          <w:rFonts w:ascii="Times New Roman" w:hAnsi="Times New Roman" w:cs="Times New Roman"/>
          <w:sz w:val="24"/>
          <w:szCs w:val="24"/>
        </w:rPr>
        <w:t>výkonnosti měřené Pávkem (1968)</w:t>
      </w:r>
      <w:r w:rsidR="005960C8" w:rsidRPr="00A07A10">
        <w:rPr>
          <w:rFonts w:ascii="Times New Roman" w:hAnsi="Times New Roman" w:cs="Times New Roman"/>
          <w:sz w:val="24"/>
          <w:szCs w:val="24"/>
        </w:rPr>
        <w:t xml:space="preserve"> naznačuje, že u dívek je </w:t>
      </w:r>
      <w:r w:rsidR="00BD6AAD" w:rsidRPr="00A07A10">
        <w:rPr>
          <w:rFonts w:ascii="Times New Roman" w:hAnsi="Times New Roman" w:cs="Times New Roman"/>
          <w:sz w:val="24"/>
          <w:szCs w:val="24"/>
        </w:rPr>
        <w:t>pozorována nižší výkonnost</w:t>
      </w:r>
      <w:r w:rsidR="005960C8" w:rsidRPr="00A07A10">
        <w:rPr>
          <w:rFonts w:ascii="Times New Roman" w:hAnsi="Times New Roman" w:cs="Times New Roman"/>
          <w:sz w:val="24"/>
          <w:szCs w:val="24"/>
        </w:rPr>
        <w:t xml:space="preserve"> ve vytrvalostních disciplínách a u chlapů je nižší motorická výkonnost dokonce ve všech sledovaných testech.</w:t>
      </w:r>
    </w:p>
    <w:p w:rsidR="00B37A90" w:rsidRPr="00A07A10" w:rsidRDefault="00C95754" w:rsidP="00CD6E1A">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S</w:t>
      </w:r>
      <w:r w:rsidR="00873369" w:rsidRPr="00A07A10">
        <w:rPr>
          <w:rFonts w:ascii="Times New Roman" w:hAnsi="Times New Roman" w:cs="Times New Roman"/>
          <w:sz w:val="24"/>
          <w:szCs w:val="24"/>
        </w:rPr>
        <w:t>oučasný stav dle 6. CAV je</w:t>
      </w:r>
      <w:r w:rsidRPr="00A07A10">
        <w:rPr>
          <w:rFonts w:ascii="Times New Roman" w:hAnsi="Times New Roman" w:cs="Times New Roman"/>
          <w:sz w:val="24"/>
          <w:szCs w:val="24"/>
        </w:rPr>
        <w:t xml:space="preserve"> takový, že dochází ke zpomalení sekulárního trendu u tělesné výšky děvčat. Chlapci si růstový trend stále udržují (Vignerová et al.</w:t>
      </w:r>
      <w:r w:rsidR="00C7191B" w:rsidRPr="00A07A10">
        <w:rPr>
          <w:rFonts w:ascii="Times New Roman" w:hAnsi="Times New Roman" w:cs="Times New Roman"/>
          <w:sz w:val="24"/>
          <w:szCs w:val="24"/>
        </w:rPr>
        <w:t>,</w:t>
      </w:r>
      <w:r w:rsidRPr="00A07A10">
        <w:rPr>
          <w:rFonts w:ascii="Times New Roman" w:hAnsi="Times New Roman" w:cs="Times New Roman"/>
          <w:sz w:val="24"/>
          <w:szCs w:val="24"/>
        </w:rPr>
        <w:t xml:space="preserve"> 2008). </w:t>
      </w:r>
    </w:p>
    <w:p w:rsidR="00AA3F44" w:rsidRPr="00A07A10" w:rsidRDefault="00AA3F44" w:rsidP="00CD6E1A">
      <w:pPr>
        <w:autoSpaceDE w:val="0"/>
        <w:autoSpaceDN w:val="0"/>
        <w:adjustRightInd w:val="0"/>
        <w:spacing w:after="0" w:line="360" w:lineRule="auto"/>
        <w:jc w:val="both"/>
        <w:rPr>
          <w:rFonts w:ascii="Times New Roman" w:hAnsi="Times New Roman" w:cs="Times New Roman"/>
          <w:sz w:val="24"/>
          <w:szCs w:val="24"/>
        </w:rPr>
      </w:pPr>
    </w:p>
    <w:p w:rsidR="00184B14" w:rsidRPr="00A07A10" w:rsidRDefault="00184B14" w:rsidP="00CD6E1A">
      <w:pPr>
        <w:autoSpaceDE w:val="0"/>
        <w:autoSpaceDN w:val="0"/>
        <w:adjustRightInd w:val="0"/>
        <w:spacing w:after="0" w:line="360" w:lineRule="auto"/>
        <w:jc w:val="both"/>
        <w:rPr>
          <w:rFonts w:ascii="Times New Roman" w:hAnsi="Times New Roman" w:cs="Times New Roman"/>
          <w:sz w:val="24"/>
          <w:szCs w:val="24"/>
        </w:rPr>
      </w:pPr>
    </w:p>
    <w:p w:rsidR="00AA3F44" w:rsidRPr="00A07A10" w:rsidRDefault="00514064" w:rsidP="00CD6E1A">
      <w:pPr>
        <w:autoSpaceDE w:val="0"/>
        <w:autoSpaceDN w:val="0"/>
        <w:adjustRightInd w:val="0"/>
        <w:spacing w:after="0" w:line="360" w:lineRule="auto"/>
        <w:jc w:val="both"/>
        <w:rPr>
          <w:rFonts w:ascii="Times New Roman" w:hAnsi="Times New Roman" w:cs="Times New Roman"/>
          <w:b/>
          <w:sz w:val="28"/>
          <w:szCs w:val="28"/>
        </w:rPr>
      </w:pPr>
      <w:r w:rsidRPr="00A07A10">
        <w:rPr>
          <w:rFonts w:ascii="Times New Roman" w:hAnsi="Times New Roman" w:cs="Times New Roman"/>
          <w:b/>
          <w:sz w:val="28"/>
          <w:szCs w:val="28"/>
        </w:rPr>
        <w:t>3.2 Základní motorické pojmy a názvosloví</w:t>
      </w:r>
    </w:p>
    <w:p w:rsidR="00514064" w:rsidRPr="00A07A10" w:rsidRDefault="000378F0" w:rsidP="00CD6E1A">
      <w:pPr>
        <w:autoSpaceDE w:val="0"/>
        <w:autoSpaceDN w:val="0"/>
        <w:adjustRightInd w:val="0"/>
        <w:spacing w:after="0" w:line="360" w:lineRule="auto"/>
        <w:jc w:val="both"/>
        <w:rPr>
          <w:rFonts w:ascii="Times New Roman" w:hAnsi="Times New Roman" w:cs="Times New Roman"/>
          <w:b/>
          <w:sz w:val="28"/>
          <w:szCs w:val="28"/>
        </w:rPr>
      </w:pPr>
      <w:r w:rsidRPr="00A07A10">
        <w:rPr>
          <w:rFonts w:ascii="Times New Roman" w:hAnsi="Times New Roman" w:cs="Times New Roman"/>
          <w:b/>
          <w:sz w:val="28"/>
          <w:szCs w:val="28"/>
        </w:rPr>
        <w:t>3.2.1 Pohybové</w:t>
      </w:r>
      <w:r w:rsidR="00514064" w:rsidRPr="00A07A10">
        <w:rPr>
          <w:rFonts w:ascii="Times New Roman" w:hAnsi="Times New Roman" w:cs="Times New Roman"/>
          <w:b/>
          <w:sz w:val="28"/>
          <w:szCs w:val="28"/>
        </w:rPr>
        <w:t xml:space="preserve"> schopnosti</w:t>
      </w:r>
    </w:p>
    <w:p w:rsidR="00AA3F44" w:rsidRPr="00A07A10" w:rsidRDefault="00AA3F44" w:rsidP="00CD6E1A">
      <w:pPr>
        <w:autoSpaceDE w:val="0"/>
        <w:autoSpaceDN w:val="0"/>
        <w:adjustRightInd w:val="0"/>
        <w:spacing w:after="0" w:line="360" w:lineRule="auto"/>
        <w:jc w:val="both"/>
        <w:rPr>
          <w:rFonts w:ascii="Times New Roman" w:hAnsi="Times New Roman" w:cs="Times New Roman"/>
          <w:sz w:val="24"/>
          <w:szCs w:val="24"/>
        </w:rPr>
      </w:pPr>
    </w:p>
    <w:p w:rsidR="00184B14" w:rsidRPr="00A07A10" w:rsidRDefault="00FC376F" w:rsidP="00CD6E1A">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 xml:space="preserve">Pohybové schopnosti (síla, vytrvalost, rychlost, obratnost) jsou dnes chápány spíše jako komplexy silových, vytrvalostních, rychlostních a obratnostních kvalit, které v podmínkách sportovních výkonů neexistují samostatně, ale jako více či méně vzájemně propojené celky. Např. spojení silová vytrvalost má v různých sportovních odvětvích různý charakter. Ze stejných důvodů vidíme </w:t>
      </w:r>
      <w:r w:rsidR="00184B14" w:rsidRPr="00A07A10">
        <w:rPr>
          <w:rFonts w:ascii="Times New Roman" w:hAnsi="Times New Roman" w:cs="Times New Roman"/>
          <w:sz w:val="24"/>
          <w:szCs w:val="24"/>
        </w:rPr>
        <w:t xml:space="preserve">řazeny </w:t>
      </w:r>
      <w:r w:rsidRPr="00A07A10">
        <w:rPr>
          <w:rFonts w:ascii="Times New Roman" w:hAnsi="Times New Roman" w:cs="Times New Roman"/>
          <w:sz w:val="24"/>
          <w:szCs w:val="24"/>
        </w:rPr>
        <w:t>pohybové schopnosti v </w:t>
      </w:r>
      <w:r w:rsidR="00184B14" w:rsidRPr="00A07A10">
        <w:rPr>
          <w:rFonts w:ascii="Times New Roman" w:hAnsi="Times New Roman" w:cs="Times New Roman"/>
          <w:sz w:val="24"/>
          <w:szCs w:val="24"/>
        </w:rPr>
        <w:t>jednotlivých</w:t>
      </w:r>
      <w:r w:rsidRPr="00A07A10">
        <w:rPr>
          <w:rFonts w:ascii="Times New Roman" w:hAnsi="Times New Roman" w:cs="Times New Roman"/>
          <w:sz w:val="24"/>
          <w:szCs w:val="24"/>
        </w:rPr>
        <w:t xml:space="preserve"> spo</w:t>
      </w:r>
      <w:r w:rsidR="00BD6AAD" w:rsidRPr="00A07A10">
        <w:rPr>
          <w:rFonts w:ascii="Times New Roman" w:hAnsi="Times New Roman" w:cs="Times New Roman"/>
          <w:sz w:val="24"/>
          <w:szCs w:val="24"/>
        </w:rPr>
        <w:t>rtech</w:t>
      </w:r>
      <w:r w:rsidR="00184B14" w:rsidRPr="00A07A10">
        <w:rPr>
          <w:rFonts w:ascii="Times New Roman" w:hAnsi="Times New Roman" w:cs="Times New Roman"/>
          <w:sz w:val="24"/>
          <w:szCs w:val="24"/>
        </w:rPr>
        <w:t xml:space="preserve"> odlišně</w:t>
      </w:r>
      <w:r w:rsidRPr="00A07A10">
        <w:rPr>
          <w:rFonts w:ascii="Times New Roman" w:hAnsi="Times New Roman" w:cs="Times New Roman"/>
          <w:sz w:val="24"/>
          <w:szCs w:val="24"/>
        </w:rPr>
        <w:t>. Hierarchie závisí na důležitosti jednotlivých schopností v</w:t>
      </w:r>
      <w:r w:rsidR="00BD6AAD" w:rsidRPr="00A07A10">
        <w:rPr>
          <w:rFonts w:ascii="Times New Roman" w:hAnsi="Times New Roman" w:cs="Times New Roman"/>
          <w:sz w:val="24"/>
          <w:szCs w:val="24"/>
        </w:rPr>
        <w:t> </w:t>
      </w:r>
      <w:r w:rsidRPr="00A07A10">
        <w:rPr>
          <w:rFonts w:ascii="Times New Roman" w:hAnsi="Times New Roman" w:cs="Times New Roman"/>
          <w:sz w:val="24"/>
          <w:szCs w:val="24"/>
        </w:rPr>
        <w:t>tom</w:t>
      </w:r>
      <w:r w:rsidR="00BD6AAD" w:rsidRPr="00A07A10">
        <w:rPr>
          <w:rFonts w:ascii="Times New Roman" w:hAnsi="Times New Roman" w:cs="Times New Roman"/>
          <w:sz w:val="24"/>
          <w:szCs w:val="24"/>
        </w:rPr>
        <w:t xml:space="preserve"> </w:t>
      </w:r>
      <w:r w:rsidRPr="00A07A10">
        <w:rPr>
          <w:rFonts w:ascii="Times New Roman" w:hAnsi="Times New Roman" w:cs="Times New Roman"/>
          <w:sz w:val="24"/>
          <w:szCs w:val="24"/>
        </w:rPr>
        <w:t>daném sportu (Dovalil a kol.</w:t>
      </w:r>
      <w:r w:rsidR="00C7191B" w:rsidRPr="00A07A10">
        <w:rPr>
          <w:rFonts w:ascii="Times New Roman" w:hAnsi="Times New Roman" w:cs="Times New Roman"/>
          <w:sz w:val="24"/>
          <w:szCs w:val="24"/>
        </w:rPr>
        <w:t>,</w:t>
      </w:r>
      <w:r w:rsidRPr="00A07A10">
        <w:rPr>
          <w:rFonts w:ascii="Times New Roman" w:hAnsi="Times New Roman" w:cs="Times New Roman"/>
          <w:sz w:val="24"/>
          <w:szCs w:val="24"/>
        </w:rPr>
        <w:t xml:space="preserve"> 2002).</w:t>
      </w:r>
    </w:p>
    <w:p w:rsidR="00184B14" w:rsidRPr="00A07A10" w:rsidRDefault="00184B14" w:rsidP="001D0E02">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Pohybové schopnosti můžou být obecně vyjádřeny jako soubory předpokladů úspěšné pohybové činnosti. Vyjádřeno přesně, jedná se o komplex vnitřních integrovaných předpokladů našeho organismu (Měkota, Blahuš</w:t>
      </w:r>
      <w:r w:rsidR="00C7191B" w:rsidRPr="00A07A10">
        <w:rPr>
          <w:rFonts w:ascii="Times New Roman" w:hAnsi="Times New Roman" w:cs="Times New Roman"/>
          <w:sz w:val="24"/>
          <w:szCs w:val="24"/>
        </w:rPr>
        <w:t>,</w:t>
      </w:r>
      <w:r w:rsidRPr="00A07A10">
        <w:rPr>
          <w:rFonts w:ascii="Times New Roman" w:hAnsi="Times New Roman" w:cs="Times New Roman"/>
          <w:sz w:val="24"/>
          <w:szCs w:val="24"/>
        </w:rPr>
        <w:t xml:space="preserve"> 1983).</w:t>
      </w:r>
    </w:p>
    <w:p w:rsidR="00184B14" w:rsidRPr="00A07A10" w:rsidRDefault="00C710AE" w:rsidP="001D0E02">
      <w:pPr>
        <w:autoSpaceDE w:val="0"/>
        <w:autoSpaceDN w:val="0"/>
        <w:adjustRightInd w:val="0"/>
        <w:spacing w:after="0" w:line="360" w:lineRule="auto"/>
        <w:ind w:firstLine="709"/>
        <w:jc w:val="both"/>
        <w:rPr>
          <w:rFonts w:ascii="Times New Roman" w:hAnsi="Times New Roman" w:cs="Times New Roman"/>
          <w:sz w:val="24"/>
          <w:szCs w:val="24"/>
        </w:rPr>
      </w:pPr>
      <w:r w:rsidRPr="00A07A10">
        <w:rPr>
          <w:rFonts w:ascii="Times New Roman" w:hAnsi="Times New Roman" w:cs="Times New Roman"/>
          <w:sz w:val="24"/>
          <w:szCs w:val="24"/>
        </w:rPr>
        <w:t>Dle Čelikovského (1973</w:t>
      </w:r>
      <w:r w:rsidR="00184B14" w:rsidRPr="00A07A10">
        <w:rPr>
          <w:rFonts w:ascii="Times New Roman" w:hAnsi="Times New Roman" w:cs="Times New Roman"/>
          <w:sz w:val="24"/>
          <w:szCs w:val="24"/>
        </w:rPr>
        <w:t>) je projevem pohybové schopnosti pohybová činnost, kterou vnímáme jako souhrn pohybů, díky nimž je plněn motorický úkon. Dále charakterizoval pohybové schopnosti jako:</w:t>
      </w:r>
    </w:p>
    <w:p w:rsidR="00184B14" w:rsidRPr="00A07A10" w:rsidRDefault="00184B14" w:rsidP="00C73DF7">
      <w:pPr>
        <w:pStyle w:val="Odstavecseseznamem"/>
        <w:numPr>
          <w:ilvl w:val="0"/>
          <w:numId w:val="5"/>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Vnitřní, příčinné předpoklady</w:t>
      </w:r>
      <w:r w:rsidR="00F51AE4" w:rsidRPr="00A07A10">
        <w:rPr>
          <w:rFonts w:ascii="Times New Roman" w:hAnsi="Times New Roman" w:cs="Times New Roman"/>
          <w:sz w:val="24"/>
          <w:szCs w:val="24"/>
        </w:rPr>
        <w:t xml:space="preserve"> k provedení pohybové činnosti</w:t>
      </w:r>
    </w:p>
    <w:p w:rsidR="00184B14" w:rsidRPr="00A07A10" w:rsidRDefault="00184B14" w:rsidP="00C73DF7">
      <w:pPr>
        <w:pStyle w:val="Odstavecseseznamem"/>
        <w:numPr>
          <w:ilvl w:val="0"/>
          <w:numId w:val="5"/>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Nespecifické pro jednu specializovanou činnost</w:t>
      </w:r>
    </w:p>
    <w:p w:rsidR="00184B14" w:rsidRPr="00A07A10" w:rsidRDefault="00184B14" w:rsidP="00C73DF7">
      <w:pPr>
        <w:pStyle w:val="Odstavecseseznamem"/>
        <w:numPr>
          <w:ilvl w:val="0"/>
          <w:numId w:val="5"/>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Poměrně stále v čase</w:t>
      </w:r>
    </w:p>
    <w:p w:rsidR="00184B14" w:rsidRPr="00A07A10" w:rsidRDefault="00184B14" w:rsidP="00C73DF7">
      <w:pPr>
        <w:pStyle w:val="Odstavecseseznamem"/>
        <w:numPr>
          <w:ilvl w:val="0"/>
          <w:numId w:val="5"/>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Prostředím ovlivňované je částečně, jelikož jsou vrozené</w:t>
      </w:r>
    </w:p>
    <w:p w:rsidR="00CD6E1A" w:rsidRPr="00A07A10" w:rsidRDefault="00A21A54" w:rsidP="001D0E02">
      <w:pPr>
        <w:pStyle w:val="Zkladntextodsazen3"/>
        <w:ind w:left="0" w:right="-108" w:firstLine="709"/>
        <w:rPr>
          <w:i/>
        </w:rPr>
      </w:pPr>
      <w:r w:rsidRPr="00A07A10">
        <w:rPr>
          <w:rFonts w:eastAsiaTheme="minorHAnsi"/>
          <w:lang w:eastAsia="en-US"/>
        </w:rPr>
        <w:t>Měkota, Novosad (2005) uvádějí</w:t>
      </w:r>
      <w:r w:rsidR="00065CF1" w:rsidRPr="00A07A10">
        <w:rPr>
          <w:i/>
        </w:rPr>
        <w:t>: „Motorické schopnosti jsou obecné rysy (vlastnos</w:t>
      </w:r>
      <w:r w:rsidRPr="00A07A10">
        <w:rPr>
          <w:i/>
        </w:rPr>
        <w:t xml:space="preserve">ti) či </w:t>
      </w:r>
      <w:r w:rsidR="00065CF1" w:rsidRPr="00A07A10">
        <w:rPr>
          <w:i/>
        </w:rPr>
        <w:t>kapacity, kt</w:t>
      </w:r>
      <w:r w:rsidRPr="00A07A10">
        <w:rPr>
          <w:i/>
        </w:rPr>
        <w:t xml:space="preserve">eré pokládají výkonnost v řadě </w:t>
      </w:r>
      <w:r w:rsidR="00065CF1" w:rsidRPr="00A07A10">
        <w:rPr>
          <w:i/>
        </w:rPr>
        <w:t>pohybových dovedností.“</w:t>
      </w:r>
    </w:p>
    <w:p w:rsidR="00C7191B" w:rsidRPr="00A07A10" w:rsidRDefault="000378F0" w:rsidP="00E47A28">
      <w:p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b/>
          <w:sz w:val="28"/>
          <w:szCs w:val="28"/>
        </w:rPr>
        <w:lastRenderedPageBreak/>
        <w:t>3.2.1.1 Rychlostní schopnosti</w:t>
      </w:r>
    </w:p>
    <w:p w:rsidR="00C7191B" w:rsidRPr="00A07A10" w:rsidRDefault="00C7191B" w:rsidP="00C7191B">
      <w:pPr>
        <w:pStyle w:val="Zkladntextodsazen3"/>
        <w:spacing w:line="240" w:lineRule="auto"/>
        <w:ind w:left="0" w:right="-108"/>
      </w:pPr>
    </w:p>
    <w:p w:rsidR="00C7191B" w:rsidRPr="00A07A10" w:rsidRDefault="00C7191B" w:rsidP="00660ABB">
      <w:pPr>
        <w:pStyle w:val="Zkladntextodsazen3"/>
        <w:ind w:left="0" w:right="-108"/>
      </w:pPr>
      <w:r w:rsidRPr="00A07A10">
        <w:tab/>
      </w:r>
      <w:r w:rsidR="00F51AE4" w:rsidRPr="00A07A10">
        <w:t>Rychlostními schopnostmi o</w:t>
      </w:r>
      <w:r w:rsidRPr="00A07A10">
        <w:t xml:space="preserve">becně rozumíme </w:t>
      </w:r>
      <w:r w:rsidR="00F51AE4" w:rsidRPr="00A07A10">
        <w:t>schopnost</w:t>
      </w:r>
      <w:r w:rsidRPr="00A07A10">
        <w:t xml:space="preserve"> </w:t>
      </w:r>
      <w:r w:rsidR="006F0E13" w:rsidRPr="00A07A10">
        <w:t>pohybem</w:t>
      </w:r>
      <w:r w:rsidRPr="00A07A10">
        <w:t xml:space="preserve"> přemístit tělo, jeho části, nebo určité břemeno v co nejkratším časovém úseku resp. s maxim</w:t>
      </w:r>
      <w:r w:rsidR="00C710AE" w:rsidRPr="00A07A10">
        <w:t>ální frekvencí (Čelikovský, 1973</w:t>
      </w:r>
      <w:r w:rsidRPr="00A07A10">
        <w:t>).</w:t>
      </w:r>
      <w:r w:rsidR="00660ABB" w:rsidRPr="00A07A10">
        <w:t xml:space="preserve"> </w:t>
      </w:r>
      <w:r w:rsidR="006F0E13" w:rsidRPr="00A07A10">
        <w:t>Dle Měkoty, Blahuše</w:t>
      </w:r>
      <w:r w:rsidR="00F51AE4" w:rsidRPr="00A07A10">
        <w:t xml:space="preserve"> (1983) je rychlostní schopnost:</w:t>
      </w:r>
      <w:r w:rsidR="006F0E13" w:rsidRPr="00A07A10">
        <w:t xml:space="preserve"> </w:t>
      </w:r>
      <w:r w:rsidR="00F51AE4" w:rsidRPr="00A07A10">
        <w:rPr>
          <w:i/>
        </w:rPr>
        <w:t>„S</w:t>
      </w:r>
      <w:r w:rsidR="006F0E13" w:rsidRPr="00A07A10">
        <w:rPr>
          <w:i/>
        </w:rPr>
        <w:t>chopnost určit pohybový akt v co nejkratším čase</w:t>
      </w:r>
      <w:r w:rsidR="00660ABB" w:rsidRPr="00A07A10">
        <w:rPr>
          <w:i/>
        </w:rPr>
        <w:t>.</w:t>
      </w:r>
      <w:r w:rsidR="00F51AE4" w:rsidRPr="00A07A10">
        <w:rPr>
          <w:i/>
        </w:rPr>
        <w:t xml:space="preserve"> “</w:t>
      </w:r>
    </w:p>
    <w:p w:rsidR="006F0E13" w:rsidRPr="00A07A10" w:rsidRDefault="006F0E13" w:rsidP="00660ABB">
      <w:pPr>
        <w:pStyle w:val="Zkladntextodsazen3"/>
        <w:ind w:left="0" w:right="-108"/>
      </w:pPr>
      <w:r w:rsidRPr="00A07A10">
        <w:tab/>
      </w:r>
      <w:r w:rsidR="00F51AE4" w:rsidRPr="00A07A10">
        <w:t xml:space="preserve">K definici rychlosti </w:t>
      </w:r>
      <w:r w:rsidRPr="00A07A10">
        <w:t xml:space="preserve">se poté </w:t>
      </w:r>
      <w:r w:rsidR="00F51AE4" w:rsidRPr="00A07A10">
        <w:t xml:space="preserve">nejčastěji </w:t>
      </w:r>
      <w:r w:rsidRPr="00A07A10">
        <w:t xml:space="preserve">vybírají </w:t>
      </w:r>
      <w:r w:rsidRPr="00A07A10">
        <w:rPr>
          <w:b/>
        </w:rPr>
        <w:t>2</w:t>
      </w:r>
      <w:r w:rsidRPr="00A07A10">
        <w:t xml:space="preserve"> jednoduše formulované, </w:t>
      </w:r>
      <w:r w:rsidRPr="00A07A10">
        <w:rPr>
          <w:b/>
        </w:rPr>
        <w:t>klasické definice</w:t>
      </w:r>
      <w:r w:rsidRPr="00A07A10">
        <w:t>:</w:t>
      </w:r>
    </w:p>
    <w:p w:rsidR="000378F0" w:rsidRPr="00A07A10" w:rsidRDefault="00F51AE4" w:rsidP="00C73DF7">
      <w:pPr>
        <w:pStyle w:val="Zkladntextodsazen3"/>
        <w:numPr>
          <w:ilvl w:val="0"/>
          <w:numId w:val="6"/>
        </w:numPr>
        <w:ind w:right="-108"/>
      </w:pPr>
      <w:r w:rsidRPr="00A07A10">
        <w:t>Rychlost je pohybová schopnost</w:t>
      </w:r>
      <w:r w:rsidR="000378F0" w:rsidRPr="00A07A10">
        <w:t xml:space="preserve"> kon</w:t>
      </w:r>
      <w:r w:rsidR="00660ABB" w:rsidRPr="00A07A10">
        <w:t>at krátkodobou pohybovou aktivitou</w:t>
      </w:r>
      <w:r w:rsidR="000378F0" w:rsidRPr="00A07A10">
        <w:t xml:space="preserve"> do 20s v daných podmínkách (konstantní dráha nebo čas bez odporu, nebo s</w:t>
      </w:r>
      <w:r w:rsidR="00660ABB" w:rsidRPr="00A07A10">
        <w:t xml:space="preserve"> malým odporem) co nejrychleji </w:t>
      </w:r>
      <w:r w:rsidR="000378F0" w:rsidRPr="00A07A10">
        <w:t>(Choutka</w:t>
      </w:r>
      <w:r w:rsidR="00C710AE" w:rsidRPr="00A07A10">
        <w:t>, Dovalil, 1991</w:t>
      </w:r>
      <w:r w:rsidR="000378F0" w:rsidRPr="00A07A10">
        <w:t>).</w:t>
      </w:r>
    </w:p>
    <w:p w:rsidR="000378F0" w:rsidRPr="00A07A10" w:rsidRDefault="00F51AE4" w:rsidP="00C73DF7">
      <w:pPr>
        <w:pStyle w:val="Zkladntextodsazen3"/>
        <w:numPr>
          <w:ilvl w:val="0"/>
          <w:numId w:val="6"/>
        </w:numPr>
        <w:ind w:right="-108"/>
      </w:pPr>
      <w:r w:rsidRPr="00A07A10">
        <w:t>R</w:t>
      </w:r>
      <w:r w:rsidR="000378F0" w:rsidRPr="00A07A10">
        <w:t xml:space="preserve">ychlost sportovního pohybu je schopnost reagovat </w:t>
      </w:r>
      <w:r w:rsidRPr="00A07A10">
        <w:t xml:space="preserve">na podnět </w:t>
      </w:r>
      <w:r w:rsidR="000378F0" w:rsidRPr="00A07A10">
        <w:t>pokud možno co nejrychleji</w:t>
      </w:r>
      <w:r w:rsidRPr="00A07A10">
        <w:t>,</w:t>
      </w:r>
      <w:r w:rsidR="000378F0" w:rsidRPr="00A07A10">
        <w:t xml:space="preserve"> nebo provést při působení minimálního odporu pohyb co nejrychleji (</w:t>
      </w:r>
      <w:r w:rsidR="00C710AE" w:rsidRPr="00A07A10">
        <w:t>Moravec, 2004</w:t>
      </w:r>
      <w:r w:rsidR="000378F0" w:rsidRPr="00A07A10">
        <w:t>).</w:t>
      </w:r>
    </w:p>
    <w:p w:rsidR="001D0E02" w:rsidRPr="00A07A10" w:rsidRDefault="001D0E02" w:rsidP="001D0E02">
      <w:pPr>
        <w:pStyle w:val="Zkladntextodsazen3"/>
        <w:ind w:left="0" w:right="-108" w:firstLine="720"/>
      </w:pPr>
    </w:p>
    <w:p w:rsidR="001D0E02" w:rsidRPr="00A07A10" w:rsidRDefault="00660ABB" w:rsidP="005966FF">
      <w:pPr>
        <w:pStyle w:val="Zkladntextodsazen3"/>
        <w:ind w:left="0" w:right="-108"/>
      </w:pPr>
      <w:r w:rsidRPr="00A07A10">
        <w:t>Dle Moravce (2004) se rychlostní schopnosti rozdělují na:</w:t>
      </w:r>
    </w:p>
    <w:p w:rsidR="005966FF" w:rsidRPr="00A07A10" w:rsidRDefault="005966FF" w:rsidP="005966FF">
      <w:pPr>
        <w:pStyle w:val="Zkladntextodsazen3"/>
        <w:ind w:left="0" w:right="-108"/>
      </w:pPr>
    </w:p>
    <w:p w:rsidR="00660ABB" w:rsidRPr="00A07A10" w:rsidRDefault="00660ABB" w:rsidP="00C73DF7">
      <w:pPr>
        <w:pStyle w:val="Zkladntextodsazen3"/>
        <w:numPr>
          <w:ilvl w:val="0"/>
          <w:numId w:val="7"/>
        </w:numPr>
        <w:ind w:right="-108"/>
      </w:pPr>
      <w:r w:rsidRPr="00A07A10">
        <w:rPr>
          <w:b/>
        </w:rPr>
        <w:t>Reakčně</w:t>
      </w:r>
      <w:r w:rsidR="00BF11B9" w:rsidRPr="00A07A10">
        <w:rPr>
          <w:b/>
        </w:rPr>
        <w:t xml:space="preserve"> – r</w:t>
      </w:r>
      <w:r w:rsidRPr="00A07A10">
        <w:rPr>
          <w:b/>
        </w:rPr>
        <w:t>ychlostní schopnosti</w:t>
      </w:r>
      <w:r w:rsidR="00BF11B9" w:rsidRPr="00A07A10">
        <w:t xml:space="preserve"> –</w:t>
      </w:r>
      <w:r w:rsidR="003455B2" w:rsidRPr="00A07A10">
        <w:t xml:space="preserve"> j</w:t>
      </w:r>
      <w:r w:rsidR="00BF11B9" w:rsidRPr="00A07A10">
        <w:t>edná se o rychlostní schopnosti umožňující změnu pohybového stavu jedince v co nejkratším čase v reakci na různé podněty</w:t>
      </w:r>
    </w:p>
    <w:p w:rsidR="00660ABB" w:rsidRPr="00A07A10" w:rsidRDefault="00660ABB" w:rsidP="00C73DF7">
      <w:pPr>
        <w:pStyle w:val="Zkladntextodsazen3"/>
        <w:numPr>
          <w:ilvl w:val="0"/>
          <w:numId w:val="7"/>
        </w:numPr>
        <w:ind w:right="-108"/>
      </w:pPr>
      <w:r w:rsidRPr="00A07A10">
        <w:rPr>
          <w:b/>
        </w:rPr>
        <w:t>Acyklické rychlostní schopnosti</w:t>
      </w:r>
      <w:r w:rsidR="003455B2" w:rsidRPr="00A07A10">
        <w:t xml:space="preserve"> – projevují se na začátcích pohybů (startovní odraz, odskok, atd.</w:t>
      </w:r>
      <w:r w:rsidR="001D0E02" w:rsidRPr="00A07A10">
        <w:t>)</w:t>
      </w:r>
    </w:p>
    <w:p w:rsidR="000378F0" w:rsidRPr="00A07A10" w:rsidRDefault="000378F0" w:rsidP="00C73DF7">
      <w:pPr>
        <w:pStyle w:val="Zkladntextodsazen3"/>
        <w:numPr>
          <w:ilvl w:val="0"/>
          <w:numId w:val="7"/>
        </w:numPr>
        <w:ind w:right="-108"/>
      </w:pPr>
      <w:r w:rsidRPr="00A07A10">
        <w:rPr>
          <w:b/>
        </w:rPr>
        <w:t>Cyklické rychlostní schopnosti</w:t>
      </w:r>
      <w:r w:rsidR="001D0E02" w:rsidRPr="00A07A10">
        <w:t xml:space="preserve"> – uplatňují se při pohybu sportovců v prostoru a jsou spojeny nejčastěji s běžeckým, plaveckým, cyklistických nebo lyžařským pohybem</w:t>
      </w:r>
    </w:p>
    <w:p w:rsidR="001D0E02" w:rsidRPr="00A07A10" w:rsidRDefault="001D0E02" w:rsidP="001D0E02">
      <w:pPr>
        <w:pStyle w:val="Zkladntextodsazen3"/>
        <w:ind w:left="0" w:right="-108"/>
      </w:pPr>
    </w:p>
    <w:p w:rsidR="000378F0" w:rsidRPr="00A07A10" w:rsidRDefault="001D0E02" w:rsidP="00972227">
      <w:pPr>
        <w:pStyle w:val="Zkladntextodsazen3"/>
        <w:ind w:left="0" w:right="-108" w:firstLine="720"/>
      </w:pPr>
      <w:r w:rsidRPr="00A07A10">
        <w:t xml:space="preserve">Rychlostní schopnosti můžeme dále rozdělovat na reakční rychlost a akční rychlostní schopnosti. Reakční rychlost dále dělíme na jednoduchou, kde se reakční čas pohybuje od jedné do dvou desetin sekundy a výběrovou, která je charakteristická latencí při reakci, typicky sportovní hry nebo </w:t>
      </w:r>
      <w:proofErr w:type="spellStart"/>
      <w:r w:rsidRPr="00A07A10">
        <w:t>úpolové</w:t>
      </w:r>
      <w:proofErr w:type="spellEnd"/>
      <w:r w:rsidRPr="00A07A10">
        <w:t xml:space="preserve"> sporty. Akční rychlostní schopnosti dále dělíme na akcelerační, tedy schopnosti dosažení maximální rychlosti pohybu, frekvenční</w:t>
      </w:r>
      <w:r w:rsidR="00972227" w:rsidRPr="00A07A10">
        <w:t>, kde záleží na rychlosti střídání kontrakce a svalové skupiny, a na rychlost se změnou směru, typicky člunkový běh, sportovní hry, aj. (Moravec, 2004).</w:t>
      </w:r>
    </w:p>
    <w:p w:rsidR="00972227" w:rsidRPr="00A07A10" w:rsidRDefault="00972227" w:rsidP="00972227">
      <w:pPr>
        <w:pStyle w:val="Zkladntextodsazen3"/>
        <w:ind w:left="0" w:right="-108"/>
      </w:pPr>
    </w:p>
    <w:p w:rsidR="00972227" w:rsidRPr="00A07A10" w:rsidRDefault="00972227" w:rsidP="00972227">
      <w:pPr>
        <w:pStyle w:val="Zkladntextodsazen3"/>
        <w:ind w:left="0" w:right="-108"/>
      </w:pPr>
    </w:p>
    <w:p w:rsidR="00EE5548" w:rsidRPr="00A07A10" w:rsidRDefault="000378F0" w:rsidP="00EE5548">
      <w:p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b/>
          <w:sz w:val="28"/>
          <w:szCs w:val="28"/>
        </w:rPr>
        <w:lastRenderedPageBreak/>
        <w:t>3</w:t>
      </w:r>
      <w:r w:rsidR="00EE5548" w:rsidRPr="00A07A10">
        <w:rPr>
          <w:rFonts w:ascii="Times New Roman" w:hAnsi="Times New Roman" w:cs="Times New Roman"/>
          <w:b/>
          <w:sz w:val="28"/>
          <w:szCs w:val="28"/>
        </w:rPr>
        <w:t>.2.1.2 Vytrvalostní schopnosti</w:t>
      </w:r>
    </w:p>
    <w:p w:rsidR="00EE5548" w:rsidRPr="00A07A10" w:rsidRDefault="00EE5548" w:rsidP="00EE5548">
      <w:pPr>
        <w:autoSpaceDE w:val="0"/>
        <w:autoSpaceDN w:val="0"/>
        <w:adjustRightInd w:val="0"/>
        <w:spacing w:after="0" w:line="360" w:lineRule="auto"/>
        <w:rPr>
          <w:rFonts w:ascii="Times New Roman" w:hAnsi="Times New Roman" w:cs="Times New Roman"/>
          <w:sz w:val="24"/>
          <w:szCs w:val="24"/>
        </w:rPr>
      </w:pPr>
    </w:p>
    <w:p w:rsidR="000378F0" w:rsidRPr="00A07A10" w:rsidRDefault="00EE5548" w:rsidP="00F51AE4">
      <w:pPr>
        <w:autoSpaceDE w:val="0"/>
        <w:autoSpaceDN w:val="0"/>
        <w:adjustRightInd w:val="0"/>
        <w:spacing w:after="0" w:line="360" w:lineRule="auto"/>
        <w:jc w:val="both"/>
        <w:rPr>
          <w:rFonts w:ascii="Times New Roman" w:hAnsi="Times New Roman" w:cs="Times New Roman"/>
          <w:b/>
          <w:sz w:val="24"/>
          <w:szCs w:val="24"/>
        </w:rPr>
      </w:pPr>
      <w:r w:rsidRPr="00A07A10">
        <w:rPr>
          <w:rFonts w:ascii="Times New Roman" w:hAnsi="Times New Roman" w:cs="Times New Roman"/>
          <w:sz w:val="24"/>
          <w:szCs w:val="24"/>
        </w:rPr>
        <w:tab/>
        <w:t xml:space="preserve">Vytrvalostní schopnosti jsou spojeny se schopnostmi dlouhodobě vykonávat pohybovou aktivitu na určité úrovni </w:t>
      </w:r>
      <w:r w:rsidR="00FE15AD" w:rsidRPr="00A07A10">
        <w:rPr>
          <w:rFonts w:ascii="Times New Roman" w:hAnsi="Times New Roman" w:cs="Times New Roman"/>
          <w:sz w:val="24"/>
          <w:szCs w:val="24"/>
        </w:rPr>
        <w:t>intenzity</w:t>
      </w:r>
      <w:r w:rsidRPr="00A07A10">
        <w:rPr>
          <w:rFonts w:ascii="Times New Roman" w:hAnsi="Times New Roman" w:cs="Times New Roman"/>
          <w:sz w:val="24"/>
          <w:szCs w:val="24"/>
        </w:rPr>
        <w:t xml:space="preserve"> bez snížení její inte</w:t>
      </w:r>
      <w:r w:rsidR="00F51AE4" w:rsidRPr="00A07A10">
        <w:rPr>
          <w:rFonts w:ascii="Times New Roman" w:hAnsi="Times New Roman" w:cs="Times New Roman"/>
          <w:sz w:val="24"/>
          <w:szCs w:val="24"/>
        </w:rPr>
        <w:t xml:space="preserve">nzity a zachování efektivnosti. </w:t>
      </w:r>
      <w:r w:rsidRPr="00A07A10">
        <w:rPr>
          <w:rFonts w:ascii="Times New Roman" w:hAnsi="Times New Roman" w:cs="Times New Roman"/>
          <w:sz w:val="24"/>
          <w:szCs w:val="24"/>
        </w:rPr>
        <w:t>S prodlužováním času vykonávání pohybu intenzita klesá</w:t>
      </w:r>
      <w:r w:rsidR="00FE15AD" w:rsidRPr="00A07A10">
        <w:rPr>
          <w:rFonts w:ascii="Times New Roman" w:hAnsi="Times New Roman" w:cs="Times New Roman"/>
          <w:sz w:val="24"/>
          <w:szCs w:val="24"/>
        </w:rPr>
        <w:t>, naopak v kratším časovém úseku je intenzita vyšší (Moravec, 2004).</w:t>
      </w:r>
      <w:r w:rsidR="00B6131E" w:rsidRPr="00A07A10">
        <w:rPr>
          <w:rFonts w:ascii="Times New Roman" w:hAnsi="Times New Roman" w:cs="Times New Roman"/>
          <w:sz w:val="24"/>
          <w:szCs w:val="24"/>
        </w:rPr>
        <w:t xml:space="preserve"> </w:t>
      </w:r>
      <w:r w:rsidR="000378F0" w:rsidRPr="00A07A10">
        <w:rPr>
          <w:rFonts w:ascii="Times New Roman" w:hAnsi="Times New Roman" w:cs="Times New Roman"/>
          <w:sz w:val="24"/>
          <w:szCs w:val="24"/>
        </w:rPr>
        <w:t xml:space="preserve">Měkota, Novosad (2005) uvádějí </w:t>
      </w:r>
      <w:r w:rsidR="000378F0" w:rsidRPr="00A07A10">
        <w:rPr>
          <w:rFonts w:ascii="Times New Roman" w:hAnsi="Times New Roman" w:cs="Times New Roman"/>
          <w:b/>
          <w:sz w:val="24"/>
          <w:szCs w:val="24"/>
        </w:rPr>
        <w:t>definice tří renomovaných autorů:</w:t>
      </w:r>
    </w:p>
    <w:p w:rsidR="00FE15AD" w:rsidRPr="00A07A10" w:rsidRDefault="000378F0" w:rsidP="00F51AE4">
      <w:pPr>
        <w:pStyle w:val="Zkladntextodsazen3"/>
        <w:numPr>
          <w:ilvl w:val="0"/>
          <w:numId w:val="8"/>
        </w:numPr>
        <w:ind w:right="-108"/>
      </w:pPr>
      <w:r w:rsidRPr="00A07A10">
        <w:t>Vytrvalost je pohybová schopnost provádět déletrvající tělesnou činnost na určité úrovni, aniž by se s</w:t>
      </w:r>
      <w:r w:rsidR="00FE15AD" w:rsidRPr="00A07A10">
        <w:t>nížila efektivita této činnosti</w:t>
      </w:r>
      <w:r w:rsidR="00C710AE" w:rsidRPr="00A07A10">
        <w:t xml:space="preserve"> (Dovalil, 2002</w:t>
      </w:r>
      <w:r w:rsidRPr="00A07A10">
        <w:t>)</w:t>
      </w:r>
      <w:r w:rsidR="00FE15AD" w:rsidRPr="00A07A10">
        <w:t>.</w:t>
      </w:r>
    </w:p>
    <w:p w:rsidR="00FE15AD" w:rsidRPr="00A07A10" w:rsidRDefault="000378F0" w:rsidP="00F51AE4">
      <w:pPr>
        <w:pStyle w:val="Zkladntextodsazen3"/>
        <w:numPr>
          <w:ilvl w:val="0"/>
          <w:numId w:val="8"/>
        </w:numPr>
        <w:ind w:right="-108"/>
      </w:pPr>
      <w:r w:rsidRPr="00A07A10">
        <w:t>Vytrvalost je schopnost fyzicky a psychicky po</w:t>
      </w:r>
      <w:r w:rsidR="00FE15AD" w:rsidRPr="00A07A10">
        <w:t xml:space="preserve"> dlouhou dobu odolávat zatížení</w:t>
      </w:r>
      <w:r w:rsidRPr="00A07A10">
        <w:t>, které vyvolává únavu. Schopnost rychle</w:t>
      </w:r>
      <w:r w:rsidR="00FE15AD" w:rsidRPr="00A07A10">
        <w:t xml:space="preserve"> </w:t>
      </w:r>
      <w:r w:rsidR="00CB182E" w:rsidRPr="00A07A10">
        <w:t>se zotavovat po fyzické zátěži (Moravec, 2004)</w:t>
      </w:r>
    </w:p>
    <w:p w:rsidR="000378F0" w:rsidRPr="00A07A10" w:rsidRDefault="000378F0" w:rsidP="00F51AE4">
      <w:pPr>
        <w:pStyle w:val="Zkladntextodsazen3"/>
        <w:numPr>
          <w:ilvl w:val="0"/>
          <w:numId w:val="8"/>
        </w:numPr>
        <w:ind w:right="-108"/>
      </w:pPr>
      <w:r w:rsidRPr="00A07A10">
        <w:t>Vytrvalost je schopnost udržet požadovaný</w:t>
      </w:r>
      <w:r w:rsidR="00FE15AD" w:rsidRPr="00A07A10">
        <w:t xml:space="preserve"> výkon pokud možno dlouhou dobu</w:t>
      </w:r>
      <w:r w:rsidRPr="00A07A10">
        <w:t xml:space="preserve"> (</w:t>
      </w:r>
      <w:r w:rsidR="00F51AE4" w:rsidRPr="00A07A10">
        <w:t>Měkota, Blahuš, 1983</w:t>
      </w:r>
      <w:r w:rsidRPr="00A07A10">
        <w:t>)</w:t>
      </w:r>
      <w:r w:rsidR="00FE15AD" w:rsidRPr="00A07A10">
        <w:t>.</w:t>
      </w:r>
    </w:p>
    <w:p w:rsidR="006B69B0" w:rsidRPr="00A07A10" w:rsidRDefault="006B69B0" w:rsidP="00F51AE4">
      <w:pPr>
        <w:pStyle w:val="Zkladntextodsazen3"/>
        <w:ind w:left="0" w:right="-108" w:firstLine="709"/>
      </w:pPr>
    </w:p>
    <w:p w:rsidR="00F51AE4" w:rsidRPr="00A07A10" w:rsidRDefault="00FE15AD" w:rsidP="00F51AE4">
      <w:pPr>
        <w:pStyle w:val="Zkladntextodsazen3"/>
        <w:ind w:left="0" w:right="-108" w:firstLine="709"/>
      </w:pPr>
      <w:r w:rsidRPr="00A07A10">
        <w:t>Vytrvalostní schopnosti jsou komplex</w:t>
      </w:r>
      <w:r w:rsidR="00F51AE4" w:rsidRPr="00A07A10">
        <w:t>em</w:t>
      </w:r>
      <w:r w:rsidRPr="00A07A10">
        <w:t xml:space="preserve"> předpokladů provádět pohybovou činnost požadovanou intenzitou co nejdéle nebo s co nejvyšší intenzitou v daném čase, tj. v podstatě </w:t>
      </w:r>
      <w:r w:rsidR="00F51AE4" w:rsidRPr="00A07A10">
        <w:t>odolávat únavě (Dovalil, 2002).</w:t>
      </w:r>
    </w:p>
    <w:p w:rsidR="00FE15AD" w:rsidRPr="00A07A10" w:rsidRDefault="00F92BD4" w:rsidP="00F51AE4">
      <w:pPr>
        <w:pStyle w:val="Zkladntextodsazen3"/>
        <w:ind w:left="0" w:right="-108" w:firstLine="709"/>
        <w:rPr>
          <w:b/>
        </w:rPr>
      </w:pPr>
      <w:r w:rsidRPr="00A07A10">
        <w:rPr>
          <w:b/>
        </w:rPr>
        <w:t>Vytrvalost lze dále dělit na:</w:t>
      </w:r>
    </w:p>
    <w:p w:rsidR="00F92BD4" w:rsidRPr="00A07A10" w:rsidRDefault="00F92BD4" w:rsidP="00F51AE4">
      <w:pPr>
        <w:pStyle w:val="Zkladntextodsazen3"/>
        <w:numPr>
          <w:ilvl w:val="0"/>
          <w:numId w:val="9"/>
        </w:numPr>
        <w:ind w:right="-108"/>
      </w:pPr>
      <w:r w:rsidRPr="00A07A10">
        <w:t>Vytrvalost dlouhodobá – schopnost vykonávat pohybovou činnost v aerobním pásmu odpovídající intenzitou déle jak 10 minut</w:t>
      </w:r>
    </w:p>
    <w:p w:rsidR="00F92BD4" w:rsidRPr="00A07A10" w:rsidRDefault="00F51AE4" w:rsidP="00F51AE4">
      <w:pPr>
        <w:pStyle w:val="Zkladntextodsazen3"/>
        <w:numPr>
          <w:ilvl w:val="0"/>
          <w:numId w:val="9"/>
        </w:numPr>
        <w:ind w:right="-108"/>
      </w:pPr>
      <w:r w:rsidRPr="00A07A10">
        <w:t>Vytrvalost středně</w:t>
      </w:r>
      <w:r w:rsidR="00F92BD4" w:rsidRPr="00A07A10">
        <w:t>dobá – schopnost vykonávat pohybovou aktivitu odpovídající intenzitou v aerobním pásmu, tedy po dobu maximálně 8 až 10 minut</w:t>
      </w:r>
    </w:p>
    <w:p w:rsidR="00F92BD4" w:rsidRPr="00A07A10" w:rsidRDefault="00F92BD4" w:rsidP="00F51AE4">
      <w:pPr>
        <w:pStyle w:val="Zkladntextodsazen3"/>
        <w:numPr>
          <w:ilvl w:val="0"/>
          <w:numId w:val="9"/>
        </w:numPr>
        <w:ind w:right="-108"/>
      </w:pPr>
      <w:r w:rsidRPr="00A07A10">
        <w:t>Vytrvalost rychlostní – schopnost vykonávat pohyb s nejvyšší intenzitou, v anaerobním pásmu a s trváním do 20 až 30 sekund</w:t>
      </w:r>
    </w:p>
    <w:p w:rsidR="00FE15AD" w:rsidRPr="00A07A10" w:rsidRDefault="00FE15AD" w:rsidP="00584EAA">
      <w:pPr>
        <w:pStyle w:val="Zkladntextodsazen3"/>
        <w:ind w:left="0" w:right="-108"/>
      </w:pPr>
    </w:p>
    <w:p w:rsidR="00F92BD4" w:rsidRPr="00A07A10" w:rsidRDefault="00F92BD4" w:rsidP="00584EAA">
      <w:pPr>
        <w:pStyle w:val="Zkladntextodsazen3"/>
        <w:ind w:left="0" w:right="-108"/>
      </w:pPr>
    </w:p>
    <w:p w:rsidR="00AA3F44" w:rsidRPr="00A07A10" w:rsidRDefault="000378F0" w:rsidP="00EC0331">
      <w:pPr>
        <w:autoSpaceDE w:val="0"/>
        <w:autoSpaceDN w:val="0"/>
        <w:adjustRightInd w:val="0"/>
        <w:spacing w:after="0" w:line="360" w:lineRule="auto"/>
        <w:jc w:val="both"/>
        <w:rPr>
          <w:rFonts w:ascii="Times New Roman" w:hAnsi="Times New Roman" w:cs="Times New Roman"/>
          <w:b/>
          <w:sz w:val="28"/>
          <w:szCs w:val="28"/>
        </w:rPr>
      </w:pPr>
      <w:r w:rsidRPr="00A07A10">
        <w:rPr>
          <w:rFonts w:ascii="Times New Roman" w:hAnsi="Times New Roman" w:cs="Times New Roman"/>
          <w:b/>
          <w:sz w:val="28"/>
          <w:szCs w:val="28"/>
        </w:rPr>
        <w:t>3.2.2 Motorická výkonnost</w:t>
      </w:r>
    </w:p>
    <w:p w:rsidR="00584EAA" w:rsidRPr="00A07A10" w:rsidRDefault="00584EAA" w:rsidP="00EC0331">
      <w:pPr>
        <w:autoSpaceDE w:val="0"/>
        <w:autoSpaceDN w:val="0"/>
        <w:adjustRightInd w:val="0"/>
        <w:spacing w:after="0" w:line="360" w:lineRule="auto"/>
        <w:jc w:val="both"/>
        <w:rPr>
          <w:rFonts w:ascii="Times New Roman" w:hAnsi="Times New Roman" w:cs="Times New Roman"/>
          <w:sz w:val="24"/>
          <w:szCs w:val="24"/>
        </w:rPr>
      </w:pPr>
    </w:p>
    <w:p w:rsidR="00DB31AF" w:rsidRPr="00A07A10" w:rsidRDefault="00F51AE4" w:rsidP="00EC0331">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Motorickou výkonnost</w:t>
      </w:r>
      <w:r w:rsidR="00DB31AF" w:rsidRPr="00A07A10">
        <w:rPr>
          <w:rFonts w:ascii="Times New Roman" w:hAnsi="Times New Roman" w:cs="Times New Roman"/>
          <w:sz w:val="24"/>
          <w:szCs w:val="24"/>
        </w:rPr>
        <w:t xml:space="preserve"> chápeme jako specifickou adaptaci člověka na pohybovou zátěž a jeho vlastní motivaci. Je-li jedinec trénovaný, hraje zde roli ještě jeden faktor a tím je zdatnost. Motoricky zdatný jedinec má výrazně rozvinuté silové, rychlostní a vytrvalostní schopnosti a </w:t>
      </w:r>
      <w:r w:rsidR="00DB31AF" w:rsidRPr="00A07A10">
        <w:rPr>
          <w:rFonts w:ascii="Times New Roman" w:hAnsi="Times New Roman" w:cs="Times New Roman"/>
          <w:sz w:val="24"/>
          <w:szCs w:val="24"/>
        </w:rPr>
        <w:lastRenderedPageBreak/>
        <w:t>předčí ostatní jedince v základních sportovních dovednostech, jakými jsou běh, sk</w:t>
      </w:r>
      <w:r w:rsidR="00C710AE" w:rsidRPr="00A07A10">
        <w:rPr>
          <w:rFonts w:ascii="Times New Roman" w:hAnsi="Times New Roman" w:cs="Times New Roman"/>
          <w:sz w:val="24"/>
          <w:szCs w:val="24"/>
        </w:rPr>
        <w:t>ok, šplh, atd. (Čelikovský et al., 1973</w:t>
      </w:r>
      <w:r w:rsidR="00DB31AF" w:rsidRPr="00A07A10">
        <w:rPr>
          <w:rFonts w:ascii="Times New Roman" w:hAnsi="Times New Roman" w:cs="Times New Roman"/>
          <w:sz w:val="24"/>
          <w:szCs w:val="24"/>
        </w:rPr>
        <w:t>).</w:t>
      </w:r>
    </w:p>
    <w:p w:rsidR="00DB31AF" w:rsidRPr="00A07A10" w:rsidRDefault="00DB31AF" w:rsidP="00EC0331">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 xml:space="preserve">Motorické projevy člověka jsou odrazem jeho pohybové výkonnosti, kterou můžeme vymezit jako schopnost opakovat pohybový </w:t>
      </w:r>
      <w:r w:rsidR="000204B6" w:rsidRPr="00A07A10">
        <w:rPr>
          <w:rFonts w:ascii="Times New Roman" w:hAnsi="Times New Roman" w:cs="Times New Roman"/>
          <w:sz w:val="24"/>
          <w:szCs w:val="24"/>
        </w:rPr>
        <w:t>ú</w:t>
      </w:r>
      <w:r w:rsidRPr="00A07A10">
        <w:rPr>
          <w:rFonts w:ascii="Times New Roman" w:hAnsi="Times New Roman" w:cs="Times New Roman"/>
          <w:sz w:val="24"/>
          <w:szCs w:val="24"/>
        </w:rPr>
        <w:t>kon. Jedná se o připravenost organismu podávat výkony v dané pohybové činnosti. Projevují se zde jak pohybové schopnosti, tak motorické dovednosti</w:t>
      </w:r>
      <w:r w:rsidR="000204B6" w:rsidRPr="00A07A10">
        <w:rPr>
          <w:rFonts w:ascii="Times New Roman" w:hAnsi="Times New Roman" w:cs="Times New Roman"/>
          <w:sz w:val="24"/>
          <w:szCs w:val="24"/>
        </w:rPr>
        <w:t xml:space="preserve"> (Moravec, 2004).</w:t>
      </w:r>
    </w:p>
    <w:p w:rsidR="00C710AE" w:rsidRPr="00A07A10" w:rsidRDefault="00DB31AF" w:rsidP="00EC0331">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r>
      <w:r w:rsidR="00584EAA" w:rsidRPr="00A07A10">
        <w:rPr>
          <w:rFonts w:ascii="Times New Roman" w:hAnsi="Times New Roman" w:cs="Times New Roman"/>
          <w:sz w:val="24"/>
          <w:szCs w:val="24"/>
        </w:rPr>
        <w:t xml:space="preserve">Jedním z hlavních úkolů a cílů školní tělesné výchovy je zvyšování motorické výkonnosti právě proto, že pohybová a tělesná výkonnost je velice důležitá pro práceschopnost člověka. V pokročilejším věku na ni mimo jiné závisí také soběstačnost, samostatnost a nezávislost </w:t>
      </w:r>
      <w:r w:rsidR="00C710AE" w:rsidRPr="00A07A10">
        <w:rPr>
          <w:rFonts w:ascii="Times New Roman" w:hAnsi="Times New Roman" w:cs="Times New Roman"/>
          <w:sz w:val="24"/>
          <w:szCs w:val="24"/>
        </w:rPr>
        <w:t>člověka.</w:t>
      </w:r>
    </w:p>
    <w:p w:rsidR="00A35792" w:rsidRPr="00A07A10" w:rsidRDefault="00444C79" w:rsidP="00C710AE">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V současné době rozeznáváme dvě obecné výkonnostní úrovně, do první spadá většina obyvatel a druhou tvoří </w:t>
      </w:r>
      <w:r w:rsidR="000204B6" w:rsidRPr="00A07A10">
        <w:rPr>
          <w:rFonts w:ascii="Times New Roman" w:hAnsi="Times New Roman" w:cs="Times New Roman"/>
          <w:sz w:val="24"/>
          <w:szCs w:val="24"/>
        </w:rPr>
        <w:t xml:space="preserve">sportovci a </w:t>
      </w:r>
      <w:r w:rsidRPr="00A07A10">
        <w:rPr>
          <w:rFonts w:ascii="Times New Roman" w:hAnsi="Times New Roman" w:cs="Times New Roman"/>
          <w:sz w:val="24"/>
          <w:szCs w:val="24"/>
        </w:rPr>
        <w:t xml:space="preserve">vrcholoví sportovci. Motorická výkonnost se samozřejmě u netrénované populace výrazně liší od výkonnosti populace sportovní, která se na podávání sportovních výkonů </w:t>
      </w:r>
      <w:r w:rsidR="000204B6" w:rsidRPr="00A07A10">
        <w:rPr>
          <w:rFonts w:ascii="Times New Roman" w:hAnsi="Times New Roman" w:cs="Times New Roman"/>
          <w:sz w:val="24"/>
          <w:szCs w:val="24"/>
        </w:rPr>
        <w:t xml:space="preserve">zaměřuje a </w:t>
      </w:r>
      <w:r w:rsidRPr="00A07A10">
        <w:rPr>
          <w:rFonts w:ascii="Times New Roman" w:hAnsi="Times New Roman" w:cs="Times New Roman"/>
          <w:sz w:val="24"/>
          <w:szCs w:val="24"/>
        </w:rPr>
        <w:t>specializuje. Výkonnost</w:t>
      </w:r>
      <w:r w:rsidR="00A35792" w:rsidRPr="00A07A10">
        <w:rPr>
          <w:rFonts w:ascii="Times New Roman" w:hAnsi="Times New Roman" w:cs="Times New Roman"/>
          <w:sz w:val="24"/>
          <w:szCs w:val="24"/>
        </w:rPr>
        <w:t xml:space="preserve"> jednotlivce přitom hodnotíme podle d</w:t>
      </w:r>
      <w:r w:rsidR="00C710AE" w:rsidRPr="00A07A10">
        <w:rPr>
          <w:rFonts w:ascii="Times New Roman" w:hAnsi="Times New Roman" w:cs="Times New Roman"/>
          <w:sz w:val="24"/>
          <w:szCs w:val="24"/>
        </w:rPr>
        <w:t xml:space="preserve">osahovaných výkonů v dané době. </w:t>
      </w:r>
      <w:r w:rsidR="00A35792" w:rsidRPr="00A07A10">
        <w:rPr>
          <w:rFonts w:ascii="Times New Roman" w:hAnsi="Times New Roman" w:cs="Times New Roman"/>
          <w:sz w:val="24"/>
          <w:szCs w:val="24"/>
        </w:rPr>
        <w:t>Důležitým ukazatelem výkonnosti je nejlepší podaný výkon, který určuje aktuální výkonové možnosti jedince. Druhým důležitým ukazatelem je schopnost opakování výkonu. Výkonost skupiny vždy hodnotíme podle výkonů jednotlivých členů skupiny. Za směrodatný se bere výkon odpovídající ari</w:t>
      </w:r>
      <w:r w:rsidR="00C710AE" w:rsidRPr="00A07A10">
        <w:rPr>
          <w:rFonts w:ascii="Times New Roman" w:hAnsi="Times New Roman" w:cs="Times New Roman"/>
          <w:sz w:val="24"/>
          <w:szCs w:val="24"/>
        </w:rPr>
        <w:t>tmetickému průměru nebo mediánu (Čelikovský et al., 1973).</w:t>
      </w:r>
    </w:p>
    <w:p w:rsidR="00EC0331" w:rsidRPr="00A07A10" w:rsidRDefault="00A35792" w:rsidP="00E351F5">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Podle Moravce (2004) je sportovní výkonnost schopnost podávat sportovní výkon opakovaně v daném časovém období na poměrně stabilní úrovni. Je hlavním prostředkem tělesného zdokonalení a formov</w:t>
      </w:r>
      <w:r w:rsidR="00EC0331" w:rsidRPr="00A07A10">
        <w:rPr>
          <w:rFonts w:ascii="Times New Roman" w:hAnsi="Times New Roman" w:cs="Times New Roman"/>
          <w:sz w:val="24"/>
          <w:szCs w:val="24"/>
        </w:rPr>
        <w:t>ání osobnosti nejen sportovců.</w:t>
      </w:r>
    </w:p>
    <w:p w:rsidR="00EC0331" w:rsidRPr="00A07A10" w:rsidRDefault="00EC0331" w:rsidP="00E351F5">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r>
    </w:p>
    <w:p w:rsidR="00EC0331" w:rsidRPr="00A07A10" w:rsidRDefault="00EC0331" w:rsidP="001758EB">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Moravec (2004) dále rozděluju motorickou výkonnost na tyto fáze:</w:t>
      </w:r>
    </w:p>
    <w:p w:rsidR="00EC0331" w:rsidRPr="00A07A10" w:rsidRDefault="00760E8D" w:rsidP="00C73DF7">
      <w:pPr>
        <w:pStyle w:val="Zkladntextodsazen3"/>
        <w:numPr>
          <w:ilvl w:val="0"/>
          <w:numId w:val="10"/>
        </w:numPr>
        <w:ind w:right="-108"/>
      </w:pPr>
      <w:r w:rsidRPr="00A07A10">
        <w:t>vzestup sportovní výkonnosti</w:t>
      </w:r>
    </w:p>
    <w:p w:rsidR="00EC0331" w:rsidRPr="00A07A10" w:rsidRDefault="00760E8D" w:rsidP="00C73DF7">
      <w:pPr>
        <w:pStyle w:val="Zkladntextodsazen3"/>
        <w:numPr>
          <w:ilvl w:val="0"/>
          <w:numId w:val="10"/>
        </w:numPr>
        <w:ind w:right="-108"/>
      </w:pPr>
      <w:r w:rsidRPr="00A07A10">
        <w:t>dosažení individuálního maxima</w:t>
      </w:r>
    </w:p>
    <w:p w:rsidR="00EC0331" w:rsidRPr="00A07A10" w:rsidRDefault="00760E8D" w:rsidP="00C73DF7">
      <w:pPr>
        <w:pStyle w:val="Zkladntextodsazen3"/>
        <w:numPr>
          <w:ilvl w:val="0"/>
          <w:numId w:val="10"/>
        </w:numPr>
        <w:ind w:right="-108"/>
      </w:pPr>
      <w:r w:rsidRPr="00A07A10">
        <w:t>stabilizace sportovní výkonnosti</w:t>
      </w:r>
    </w:p>
    <w:p w:rsidR="00760E8D" w:rsidRPr="00A07A10" w:rsidRDefault="00760E8D" w:rsidP="00C73DF7">
      <w:pPr>
        <w:pStyle w:val="Zkladntextodsazen3"/>
        <w:numPr>
          <w:ilvl w:val="0"/>
          <w:numId w:val="10"/>
        </w:numPr>
        <w:ind w:right="-108"/>
      </w:pPr>
      <w:r w:rsidRPr="00A07A10">
        <w:t>pokles sportovní výkonnosti</w:t>
      </w:r>
    </w:p>
    <w:p w:rsidR="00EC0331" w:rsidRPr="00A07A10" w:rsidRDefault="00EC0331" w:rsidP="00E351F5">
      <w:pPr>
        <w:pStyle w:val="Zkladntextodsazen3"/>
        <w:ind w:left="0" w:right="-108"/>
      </w:pPr>
    </w:p>
    <w:p w:rsidR="00760E8D" w:rsidRPr="00A07A10" w:rsidRDefault="00EC0331" w:rsidP="00E351F5">
      <w:pPr>
        <w:pStyle w:val="Zkladntextodsazen3"/>
        <w:ind w:left="0" w:right="-108" w:firstLine="720"/>
      </w:pPr>
      <w:r w:rsidRPr="00A07A10">
        <w:t>Pohybová výkonnost je výsledkem přirozeného růstu a vývoje člověka, vlivů prostředí a vlastní sportovní aktivity. Sportovní výkonnost se zlepšuje dlouhodobým tréninkem a postupně formuje</w:t>
      </w:r>
      <w:r w:rsidR="00C710AE" w:rsidRPr="00A07A10">
        <w:t xml:space="preserve"> (Moravec, 2004)</w:t>
      </w:r>
      <w:r w:rsidRPr="00A07A10">
        <w:t>.</w:t>
      </w:r>
    </w:p>
    <w:p w:rsidR="00AA3F44" w:rsidRPr="00A07A10" w:rsidRDefault="00034D52" w:rsidP="00E351F5">
      <w:pPr>
        <w:autoSpaceDE w:val="0"/>
        <w:autoSpaceDN w:val="0"/>
        <w:adjustRightInd w:val="0"/>
        <w:spacing w:after="0" w:line="360" w:lineRule="auto"/>
        <w:jc w:val="both"/>
        <w:rPr>
          <w:rFonts w:ascii="Times New Roman" w:hAnsi="Times New Roman" w:cs="Times New Roman"/>
          <w:b/>
          <w:sz w:val="28"/>
          <w:szCs w:val="28"/>
        </w:rPr>
      </w:pPr>
      <w:r w:rsidRPr="00A07A10">
        <w:rPr>
          <w:rFonts w:ascii="Times New Roman" w:hAnsi="Times New Roman" w:cs="Times New Roman"/>
          <w:b/>
          <w:sz w:val="28"/>
          <w:szCs w:val="28"/>
        </w:rPr>
        <w:lastRenderedPageBreak/>
        <w:t>3.3 Testování a její teorie</w:t>
      </w:r>
    </w:p>
    <w:p w:rsidR="00AA3F44" w:rsidRPr="00A07A10" w:rsidRDefault="00AA3F44" w:rsidP="00E351F5">
      <w:pPr>
        <w:autoSpaceDE w:val="0"/>
        <w:autoSpaceDN w:val="0"/>
        <w:adjustRightInd w:val="0"/>
        <w:spacing w:after="0" w:line="360" w:lineRule="auto"/>
        <w:jc w:val="both"/>
        <w:rPr>
          <w:rFonts w:ascii="Times New Roman" w:hAnsi="Times New Roman" w:cs="Times New Roman"/>
          <w:sz w:val="24"/>
          <w:szCs w:val="24"/>
        </w:rPr>
      </w:pPr>
    </w:p>
    <w:p w:rsidR="00A31BC0" w:rsidRPr="00A07A10" w:rsidRDefault="00A31BC0" w:rsidP="00E351F5">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r>
      <w:r w:rsidR="00CB2088" w:rsidRPr="00A07A10">
        <w:rPr>
          <w:rFonts w:ascii="Times New Roman" w:hAnsi="Times New Roman" w:cs="Times New Roman"/>
          <w:sz w:val="24"/>
          <w:szCs w:val="24"/>
        </w:rPr>
        <w:t xml:space="preserve">Testování jako takové znamená provedení zkoušky ve smyslu procedury, přiřazování </w:t>
      </w:r>
      <w:r w:rsidR="00C710AE" w:rsidRPr="00A07A10">
        <w:rPr>
          <w:rFonts w:ascii="Times New Roman" w:hAnsi="Times New Roman" w:cs="Times New Roman"/>
          <w:sz w:val="24"/>
          <w:szCs w:val="24"/>
        </w:rPr>
        <w:t>čísel, jež jsme nazvali měřením.</w:t>
      </w:r>
    </w:p>
    <w:p w:rsidR="00CB2088" w:rsidRPr="00A07A10" w:rsidRDefault="00CB2088" w:rsidP="00E351F5">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Osoba, která se testování podrobuje je nazývána probandem a člověk, který ji testuje testujícím nebo také examinátorem.</w:t>
      </w:r>
    </w:p>
    <w:p w:rsidR="00165CCA" w:rsidRPr="00A07A10" w:rsidRDefault="00CB2088" w:rsidP="00E351F5">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Aby bylo zaručeno, že údaje z měření provádě</w:t>
      </w:r>
      <w:r w:rsidR="000204B6" w:rsidRPr="00A07A10">
        <w:rPr>
          <w:rFonts w:ascii="Times New Roman" w:hAnsi="Times New Roman" w:cs="Times New Roman"/>
          <w:sz w:val="24"/>
          <w:szCs w:val="24"/>
        </w:rPr>
        <w:t>ných na různých místech regionu a</w:t>
      </w:r>
      <w:r w:rsidRPr="00A07A10">
        <w:rPr>
          <w:rFonts w:ascii="Times New Roman" w:hAnsi="Times New Roman" w:cs="Times New Roman"/>
          <w:sz w:val="24"/>
          <w:szCs w:val="24"/>
        </w:rPr>
        <w:t xml:space="preserve"> země</w:t>
      </w:r>
      <w:r w:rsidR="000204B6" w:rsidRPr="00A07A10">
        <w:rPr>
          <w:rFonts w:ascii="Times New Roman" w:hAnsi="Times New Roman" w:cs="Times New Roman"/>
          <w:sz w:val="24"/>
          <w:szCs w:val="24"/>
        </w:rPr>
        <w:t xml:space="preserve"> budou </w:t>
      </w:r>
      <w:r w:rsidRPr="00A07A10">
        <w:rPr>
          <w:rFonts w:ascii="Times New Roman" w:hAnsi="Times New Roman" w:cs="Times New Roman"/>
          <w:sz w:val="24"/>
          <w:szCs w:val="24"/>
        </w:rPr>
        <w:t xml:space="preserve">porovnatelné a využitelné pro další </w:t>
      </w:r>
      <w:r w:rsidR="000204B6" w:rsidRPr="00A07A10">
        <w:rPr>
          <w:rFonts w:ascii="Times New Roman" w:hAnsi="Times New Roman" w:cs="Times New Roman"/>
          <w:sz w:val="24"/>
          <w:szCs w:val="24"/>
        </w:rPr>
        <w:t>vědecké pracovníky</w:t>
      </w:r>
      <w:r w:rsidR="00C710AE" w:rsidRPr="00A07A10">
        <w:rPr>
          <w:rFonts w:ascii="Times New Roman" w:hAnsi="Times New Roman" w:cs="Times New Roman"/>
          <w:sz w:val="24"/>
          <w:szCs w:val="24"/>
        </w:rPr>
        <w:t>, jsou testy standardizované</w:t>
      </w:r>
      <w:r w:rsidRPr="00A07A10">
        <w:rPr>
          <w:rFonts w:ascii="Times New Roman" w:hAnsi="Times New Roman" w:cs="Times New Roman"/>
          <w:sz w:val="24"/>
          <w:szCs w:val="24"/>
        </w:rPr>
        <w:t xml:space="preserve"> </w:t>
      </w:r>
      <w:r w:rsidR="00C710AE" w:rsidRPr="00A07A10">
        <w:rPr>
          <w:rFonts w:ascii="Times New Roman" w:hAnsi="Times New Roman" w:cs="Times New Roman"/>
          <w:sz w:val="24"/>
          <w:szCs w:val="24"/>
        </w:rPr>
        <w:t>(Měkota, Blahuš, 1983).</w:t>
      </w:r>
    </w:p>
    <w:p w:rsidR="006B69B0" w:rsidRPr="00A07A10" w:rsidRDefault="006B69B0" w:rsidP="006B69B0">
      <w:pPr>
        <w:autoSpaceDE w:val="0"/>
        <w:autoSpaceDN w:val="0"/>
        <w:adjustRightInd w:val="0"/>
        <w:spacing w:after="0" w:line="360" w:lineRule="auto"/>
        <w:jc w:val="both"/>
        <w:rPr>
          <w:rFonts w:ascii="Times New Roman" w:hAnsi="Times New Roman" w:cs="Times New Roman"/>
          <w:sz w:val="24"/>
          <w:szCs w:val="24"/>
        </w:rPr>
      </w:pPr>
    </w:p>
    <w:p w:rsidR="00CB2088" w:rsidRPr="00A07A10" w:rsidRDefault="00165CCA" w:rsidP="006B69B0">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b/>
          <w:sz w:val="24"/>
          <w:szCs w:val="24"/>
        </w:rPr>
        <w:t>Standardizace</w:t>
      </w:r>
      <w:r w:rsidR="00CB2088" w:rsidRPr="00A07A10">
        <w:rPr>
          <w:rFonts w:ascii="Times New Roman" w:hAnsi="Times New Roman" w:cs="Times New Roman"/>
          <w:b/>
          <w:sz w:val="24"/>
          <w:szCs w:val="24"/>
        </w:rPr>
        <w:t xml:space="preserve"> testů</w:t>
      </w:r>
      <w:r w:rsidR="00CB2088" w:rsidRPr="00A07A10">
        <w:rPr>
          <w:rFonts w:ascii="Times New Roman" w:hAnsi="Times New Roman" w:cs="Times New Roman"/>
          <w:sz w:val="24"/>
          <w:szCs w:val="24"/>
        </w:rPr>
        <w:t xml:space="preserve"> </w:t>
      </w:r>
      <w:r w:rsidRPr="00A07A10">
        <w:rPr>
          <w:rFonts w:ascii="Times New Roman" w:hAnsi="Times New Roman" w:cs="Times New Roman"/>
          <w:sz w:val="24"/>
          <w:szCs w:val="24"/>
        </w:rPr>
        <w:t>má tyto hlavní parametry</w:t>
      </w:r>
      <w:r w:rsidR="00CB2088" w:rsidRPr="00A07A10">
        <w:rPr>
          <w:rFonts w:ascii="Times New Roman" w:hAnsi="Times New Roman" w:cs="Times New Roman"/>
          <w:sz w:val="24"/>
          <w:szCs w:val="24"/>
        </w:rPr>
        <w:t>:</w:t>
      </w:r>
    </w:p>
    <w:p w:rsidR="00CB2088" w:rsidRPr="00A07A10" w:rsidRDefault="00CB2088" w:rsidP="00C73DF7">
      <w:pPr>
        <w:pStyle w:val="Odstavecseseznamem"/>
        <w:numPr>
          <w:ilvl w:val="0"/>
          <w:numId w:val="11"/>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 xml:space="preserve">Reprodukovatelnost </w:t>
      </w:r>
      <w:r w:rsidR="00165CCA" w:rsidRPr="00A07A10">
        <w:rPr>
          <w:rFonts w:ascii="Times New Roman" w:hAnsi="Times New Roman" w:cs="Times New Roman"/>
          <w:sz w:val="24"/>
          <w:szCs w:val="24"/>
        </w:rPr>
        <w:t>–</w:t>
      </w:r>
      <w:r w:rsidRPr="00A07A10">
        <w:rPr>
          <w:rFonts w:ascii="Times New Roman" w:hAnsi="Times New Roman" w:cs="Times New Roman"/>
          <w:sz w:val="24"/>
          <w:szCs w:val="24"/>
        </w:rPr>
        <w:t xml:space="preserve"> </w:t>
      </w:r>
      <w:r w:rsidR="00165CCA" w:rsidRPr="00A07A10">
        <w:rPr>
          <w:rFonts w:ascii="Times New Roman" w:hAnsi="Times New Roman" w:cs="Times New Roman"/>
          <w:sz w:val="24"/>
          <w:szCs w:val="24"/>
        </w:rPr>
        <w:t>Stanovení testového postupu tak, aby byl opakovatelný v jiném čase, místě a jiným examinátorem</w:t>
      </w:r>
    </w:p>
    <w:p w:rsidR="00165CCA" w:rsidRPr="00A07A10" w:rsidRDefault="00165CCA" w:rsidP="00C73DF7">
      <w:pPr>
        <w:pStyle w:val="Odstavecseseznamem"/>
        <w:numPr>
          <w:ilvl w:val="0"/>
          <w:numId w:val="11"/>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Autentičnost – standardizované informace o struktuře statistickém procesu, zejména o reliabilitě, tedy spolehlivosti a validitě, tedy platnosti</w:t>
      </w:r>
    </w:p>
    <w:p w:rsidR="00165CCA" w:rsidRPr="00A07A10" w:rsidRDefault="00165CCA" w:rsidP="00C73DF7">
      <w:pPr>
        <w:pStyle w:val="Odstavecseseznamem"/>
        <w:numPr>
          <w:ilvl w:val="0"/>
          <w:numId w:val="11"/>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Systém skórování – sestavení testových norem</w:t>
      </w:r>
    </w:p>
    <w:p w:rsidR="00B64D7A" w:rsidRPr="00A07A10" w:rsidRDefault="00B64D7A" w:rsidP="00E351F5">
      <w:pPr>
        <w:autoSpaceDE w:val="0"/>
        <w:autoSpaceDN w:val="0"/>
        <w:adjustRightInd w:val="0"/>
        <w:spacing w:after="0" w:line="360" w:lineRule="auto"/>
        <w:jc w:val="both"/>
        <w:rPr>
          <w:rFonts w:ascii="Times New Roman" w:hAnsi="Times New Roman" w:cs="Times New Roman"/>
          <w:sz w:val="24"/>
          <w:szCs w:val="24"/>
        </w:rPr>
      </w:pPr>
    </w:p>
    <w:p w:rsidR="00CF734E" w:rsidRPr="00A07A10" w:rsidRDefault="00CF734E" w:rsidP="000204B6">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Standardizace dále vyžaduje</w:t>
      </w:r>
      <w:r w:rsidR="00B64D7A"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používání standardizovaných pomůcek, přesnou a pro </w:t>
      </w:r>
      <w:r w:rsidR="00B64D7A" w:rsidRPr="00A07A10">
        <w:rPr>
          <w:rFonts w:ascii="Times New Roman" w:hAnsi="Times New Roman" w:cs="Times New Roman"/>
          <w:sz w:val="24"/>
          <w:szCs w:val="24"/>
        </w:rPr>
        <w:t>všechny</w:t>
      </w:r>
      <w:r w:rsidRPr="00A07A10">
        <w:rPr>
          <w:rFonts w:ascii="Times New Roman" w:hAnsi="Times New Roman" w:cs="Times New Roman"/>
          <w:sz w:val="24"/>
          <w:szCs w:val="24"/>
        </w:rPr>
        <w:t xml:space="preserve"> probandy</w:t>
      </w:r>
      <w:r w:rsidR="00B64D7A" w:rsidRPr="00A07A10">
        <w:rPr>
          <w:rFonts w:ascii="Times New Roman" w:hAnsi="Times New Roman" w:cs="Times New Roman"/>
          <w:sz w:val="24"/>
          <w:szCs w:val="24"/>
        </w:rPr>
        <w:t xml:space="preserve"> stejnou instruktáž. Test jako takový musí být také pro všechny probandy stejný, a to jak obsahem a provedením testu, tak vyhodnocováním výsledků. Pouze za těchto podmínek může být test uznán jako standardizovaný. Hlavním cílem standardizovaného testu je také omezení vlivu prostředí a examinátora na minimum, protože se v testových výsledcích často objevují chyby.</w:t>
      </w:r>
    </w:p>
    <w:p w:rsidR="00034D52" w:rsidRPr="00A07A10" w:rsidRDefault="00CF734E" w:rsidP="000204B6">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Samy o sobě nejsou motorické schopnosti měřitelné, ale můžeme měřit jejich projevy. Jedná se o nepřímé měření prostřednictvím tzv. indikátorů, takže pohybové schopnosti a jejich případnou míru a velikost můžeme pouze identifikovat a odhadovat (Měkota, Novosad, 2005).</w:t>
      </w:r>
    </w:p>
    <w:p w:rsidR="00E351F5" w:rsidRPr="00A07A10" w:rsidRDefault="00CF734E" w:rsidP="00F34E11">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Motorické testy se vyznačují tím, že jejich obsahem je pohybová činnost, která je určena pohybovým úkolem testu a jeho pravidly. Testová situace poté navozuje určitý pohybový projev – motorické chování a cílem examinátora je zachytit co možná nejpřesněji jeho průběh a primárně v</w:t>
      </w:r>
      <w:r w:rsidR="00F34E11" w:rsidRPr="00A07A10">
        <w:rPr>
          <w:rFonts w:ascii="Times New Roman" w:hAnsi="Times New Roman" w:cs="Times New Roman"/>
          <w:sz w:val="24"/>
          <w:szCs w:val="24"/>
        </w:rPr>
        <w:t>ýsledek (Měkota, Blahuš, 1983).</w:t>
      </w:r>
    </w:p>
    <w:p w:rsidR="006B69B0" w:rsidRPr="00A07A10" w:rsidRDefault="00E351F5" w:rsidP="000204B6">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lastRenderedPageBreak/>
        <w:t xml:space="preserve">Pro správné </w:t>
      </w:r>
      <w:r w:rsidR="00050722" w:rsidRPr="00A07A10">
        <w:rPr>
          <w:rFonts w:ascii="Times New Roman" w:hAnsi="Times New Roman" w:cs="Times New Roman"/>
          <w:sz w:val="24"/>
          <w:szCs w:val="24"/>
        </w:rPr>
        <w:t>vyhodnocení test</w:t>
      </w:r>
      <w:r w:rsidRPr="00A07A10">
        <w:rPr>
          <w:rFonts w:ascii="Times New Roman" w:hAnsi="Times New Roman" w:cs="Times New Roman"/>
          <w:sz w:val="24"/>
          <w:szCs w:val="24"/>
        </w:rPr>
        <w:t>ového výsledku je nezbytná</w:t>
      </w:r>
      <w:r w:rsidR="00050722"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jistá </w:t>
      </w:r>
      <w:r w:rsidR="00050722" w:rsidRPr="00A07A10">
        <w:rPr>
          <w:rFonts w:ascii="Times New Roman" w:hAnsi="Times New Roman" w:cs="Times New Roman"/>
          <w:sz w:val="24"/>
          <w:szCs w:val="24"/>
        </w:rPr>
        <w:t>opora pro</w:t>
      </w:r>
      <w:r w:rsidRPr="00A07A10">
        <w:rPr>
          <w:rFonts w:ascii="Times New Roman" w:hAnsi="Times New Roman" w:cs="Times New Roman"/>
          <w:sz w:val="24"/>
          <w:szCs w:val="24"/>
        </w:rPr>
        <w:t xml:space="preserve"> </w:t>
      </w:r>
      <w:r w:rsidR="00050722" w:rsidRPr="00A07A10">
        <w:rPr>
          <w:rFonts w:ascii="Times New Roman" w:hAnsi="Times New Roman" w:cs="Times New Roman"/>
          <w:sz w:val="24"/>
          <w:szCs w:val="24"/>
        </w:rPr>
        <w:t>srovnávání. Ta muže mít podobu normy neb</w:t>
      </w:r>
      <w:r w:rsidR="000204B6" w:rsidRPr="00A07A10">
        <w:rPr>
          <w:rFonts w:ascii="Times New Roman" w:hAnsi="Times New Roman" w:cs="Times New Roman"/>
          <w:sz w:val="24"/>
          <w:szCs w:val="24"/>
        </w:rPr>
        <w:t xml:space="preserve">o kritéria (standardu, limitu). </w:t>
      </w:r>
      <w:r w:rsidR="00050722" w:rsidRPr="00A07A10">
        <w:rPr>
          <w:rFonts w:ascii="Times New Roman" w:hAnsi="Times New Roman" w:cs="Times New Roman"/>
          <w:sz w:val="24"/>
          <w:szCs w:val="24"/>
        </w:rPr>
        <w:t>Podle typu</w:t>
      </w:r>
      <w:r w:rsidRPr="00A07A10">
        <w:rPr>
          <w:rFonts w:ascii="Times New Roman" w:hAnsi="Times New Roman" w:cs="Times New Roman"/>
          <w:sz w:val="24"/>
          <w:szCs w:val="24"/>
        </w:rPr>
        <w:t xml:space="preserve"> </w:t>
      </w:r>
      <w:r w:rsidR="00050722" w:rsidRPr="00A07A10">
        <w:rPr>
          <w:rFonts w:ascii="Times New Roman" w:hAnsi="Times New Roman" w:cs="Times New Roman"/>
          <w:sz w:val="24"/>
          <w:szCs w:val="24"/>
        </w:rPr>
        <w:t xml:space="preserve">opory rozlišujeme </w:t>
      </w:r>
      <w:r w:rsidRPr="00A07A10">
        <w:rPr>
          <w:rFonts w:ascii="Times New Roman" w:hAnsi="Times New Roman" w:cs="Times New Roman"/>
          <w:b/>
          <w:sz w:val="24"/>
          <w:szCs w:val="24"/>
        </w:rPr>
        <w:t>dvě</w:t>
      </w:r>
      <w:r w:rsidR="006B69B0" w:rsidRPr="00A07A10">
        <w:rPr>
          <w:rFonts w:ascii="Times New Roman" w:hAnsi="Times New Roman" w:cs="Times New Roman"/>
          <w:b/>
          <w:sz w:val="24"/>
          <w:szCs w:val="24"/>
        </w:rPr>
        <w:t xml:space="preserve"> skupiny testů</w:t>
      </w:r>
      <w:r w:rsidRPr="00A07A10">
        <w:rPr>
          <w:rFonts w:ascii="Times New Roman" w:hAnsi="Times New Roman" w:cs="Times New Roman"/>
          <w:sz w:val="24"/>
          <w:szCs w:val="24"/>
        </w:rPr>
        <w:t>:</w:t>
      </w:r>
    </w:p>
    <w:p w:rsidR="00E351F5" w:rsidRPr="00A07A10" w:rsidRDefault="00E351F5" w:rsidP="00C73DF7">
      <w:pPr>
        <w:pStyle w:val="Odstavecseseznamem"/>
        <w:numPr>
          <w:ilvl w:val="0"/>
          <w:numId w:val="12"/>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NR-testy (</w:t>
      </w:r>
      <w:proofErr w:type="spellStart"/>
      <w:r w:rsidRPr="00A07A10">
        <w:rPr>
          <w:rFonts w:ascii="Times New Roman" w:hAnsi="Times New Roman" w:cs="Times New Roman"/>
          <w:sz w:val="24"/>
          <w:szCs w:val="24"/>
        </w:rPr>
        <w:t>norm-referenced</w:t>
      </w:r>
      <w:proofErr w:type="spellEnd"/>
      <w:r w:rsidRPr="00A07A10">
        <w:rPr>
          <w:rFonts w:ascii="Times New Roman" w:hAnsi="Times New Roman" w:cs="Times New Roman"/>
          <w:sz w:val="24"/>
          <w:szCs w:val="24"/>
        </w:rPr>
        <w:t>)</w:t>
      </w:r>
    </w:p>
    <w:p w:rsidR="00E351F5" w:rsidRPr="00A07A10" w:rsidRDefault="00050722" w:rsidP="00C73DF7">
      <w:pPr>
        <w:pStyle w:val="Odstavecseseznamem"/>
        <w:numPr>
          <w:ilvl w:val="0"/>
          <w:numId w:val="12"/>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CR-testy</w:t>
      </w:r>
      <w:r w:rsidR="00E351F5" w:rsidRPr="00A07A10">
        <w:rPr>
          <w:rFonts w:ascii="Times New Roman" w:hAnsi="Times New Roman" w:cs="Times New Roman"/>
          <w:sz w:val="24"/>
          <w:szCs w:val="24"/>
        </w:rPr>
        <w:t xml:space="preserve"> (</w:t>
      </w:r>
      <w:proofErr w:type="spellStart"/>
      <w:r w:rsidR="00E351F5" w:rsidRPr="00A07A10">
        <w:rPr>
          <w:rFonts w:ascii="Times New Roman" w:hAnsi="Times New Roman" w:cs="Times New Roman"/>
          <w:sz w:val="24"/>
          <w:szCs w:val="24"/>
        </w:rPr>
        <w:t>criterion-referenced</w:t>
      </w:r>
      <w:proofErr w:type="spellEnd"/>
      <w:r w:rsidR="00E351F5" w:rsidRPr="00A07A10">
        <w:rPr>
          <w:rFonts w:ascii="Times New Roman" w:hAnsi="Times New Roman" w:cs="Times New Roman"/>
          <w:sz w:val="24"/>
          <w:szCs w:val="24"/>
        </w:rPr>
        <w:t>)</w:t>
      </w:r>
    </w:p>
    <w:p w:rsidR="00370D7B" w:rsidRPr="00A07A10" w:rsidRDefault="00370D7B" w:rsidP="00370D7B">
      <w:pPr>
        <w:autoSpaceDE w:val="0"/>
        <w:autoSpaceDN w:val="0"/>
        <w:adjustRightInd w:val="0"/>
        <w:spacing w:after="0" w:line="360" w:lineRule="auto"/>
        <w:ind w:firstLine="720"/>
        <w:jc w:val="both"/>
        <w:rPr>
          <w:rFonts w:ascii="Times New Roman" w:hAnsi="Times New Roman" w:cs="Times New Roman"/>
          <w:sz w:val="24"/>
          <w:szCs w:val="24"/>
        </w:rPr>
      </w:pPr>
    </w:p>
    <w:p w:rsidR="00050722" w:rsidRPr="00A07A10" w:rsidRDefault="00050722" w:rsidP="00370D7B">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U NR-testu se výsledky porovnávají se statisticky odvozenou</w:t>
      </w:r>
      <w:r w:rsidR="00E351F5"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normou, která je obvykle </w:t>
      </w:r>
      <w:r w:rsidR="00E351F5" w:rsidRPr="00A07A10">
        <w:rPr>
          <w:rFonts w:ascii="Times New Roman" w:hAnsi="Times New Roman" w:cs="Times New Roman"/>
          <w:sz w:val="24"/>
          <w:szCs w:val="24"/>
        </w:rPr>
        <w:t>vyjádřena</w:t>
      </w:r>
      <w:r w:rsidRPr="00A07A10">
        <w:rPr>
          <w:rFonts w:ascii="Times New Roman" w:hAnsi="Times New Roman" w:cs="Times New Roman"/>
          <w:sz w:val="24"/>
          <w:szCs w:val="24"/>
        </w:rPr>
        <w:t xml:space="preserve"> tabulkami </w:t>
      </w:r>
      <w:r w:rsidR="00E351F5" w:rsidRPr="00A07A10">
        <w:rPr>
          <w:rFonts w:ascii="Times New Roman" w:hAnsi="Times New Roman" w:cs="Times New Roman"/>
          <w:sz w:val="24"/>
          <w:szCs w:val="24"/>
        </w:rPr>
        <w:t>nebo</w:t>
      </w:r>
      <w:r w:rsidRPr="00A07A10">
        <w:rPr>
          <w:rFonts w:ascii="Times New Roman" w:hAnsi="Times New Roman" w:cs="Times New Roman"/>
          <w:sz w:val="24"/>
          <w:szCs w:val="24"/>
        </w:rPr>
        <w:t xml:space="preserve"> grafy. U CR-testu se individuální testový</w:t>
      </w:r>
      <w:r w:rsidR="00E351F5"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výsledek porovnává s kriteriálním standardem </w:t>
      </w:r>
      <w:r w:rsidR="00E351F5" w:rsidRPr="00A07A10">
        <w:rPr>
          <w:rFonts w:ascii="Times New Roman" w:hAnsi="Times New Roman" w:cs="Times New Roman"/>
          <w:sz w:val="24"/>
          <w:szCs w:val="24"/>
        </w:rPr>
        <w:t>určeným</w:t>
      </w:r>
      <w:r w:rsidR="000204B6" w:rsidRPr="00A07A10">
        <w:rPr>
          <w:rFonts w:ascii="Times New Roman" w:hAnsi="Times New Roman" w:cs="Times New Roman"/>
          <w:sz w:val="24"/>
          <w:szCs w:val="24"/>
        </w:rPr>
        <w:t xml:space="preserve"> na základě</w:t>
      </w:r>
      <w:r w:rsidRPr="00A07A10">
        <w:rPr>
          <w:rFonts w:ascii="Times New Roman" w:hAnsi="Times New Roman" w:cs="Times New Roman"/>
          <w:sz w:val="24"/>
          <w:szCs w:val="24"/>
        </w:rPr>
        <w:t xml:space="preserve"> expertízy a </w:t>
      </w:r>
      <w:r w:rsidR="00E351F5" w:rsidRPr="00A07A10">
        <w:rPr>
          <w:rFonts w:ascii="Times New Roman" w:hAnsi="Times New Roman" w:cs="Times New Roman"/>
          <w:sz w:val="24"/>
          <w:szCs w:val="24"/>
        </w:rPr>
        <w:t xml:space="preserve">naměřených </w:t>
      </w:r>
      <w:r w:rsidRPr="00A07A10">
        <w:rPr>
          <w:rFonts w:ascii="Times New Roman" w:hAnsi="Times New Roman" w:cs="Times New Roman"/>
          <w:sz w:val="24"/>
          <w:szCs w:val="24"/>
        </w:rPr>
        <w:t xml:space="preserve">dat. Zde se </w:t>
      </w:r>
      <w:r w:rsidR="00E351F5" w:rsidRPr="00A07A10">
        <w:rPr>
          <w:rFonts w:ascii="Times New Roman" w:hAnsi="Times New Roman" w:cs="Times New Roman"/>
          <w:sz w:val="24"/>
          <w:szCs w:val="24"/>
        </w:rPr>
        <w:t>určuje</w:t>
      </w:r>
      <w:r w:rsidRPr="00A07A10">
        <w:rPr>
          <w:rFonts w:ascii="Times New Roman" w:hAnsi="Times New Roman" w:cs="Times New Roman"/>
          <w:sz w:val="24"/>
          <w:szCs w:val="24"/>
        </w:rPr>
        <w:t xml:space="preserve"> pouze to, zda jedinec kriteriální požadavek splnil </w:t>
      </w:r>
      <w:r w:rsidR="00E351F5" w:rsidRPr="00A07A10">
        <w:rPr>
          <w:rFonts w:ascii="Times New Roman" w:hAnsi="Times New Roman" w:cs="Times New Roman"/>
          <w:sz w:val="24"/>
          <w:szCs w:val="24"/>
        </w:rPr>
        <w:t>či</w:t>
      </w:r>
      <w:r w:rsidRPr="00A07A10">
        <w:rPr>
          <w:rFonts w:ascii="Times New Roman" w:hAnsi="Times New Roman" w:cs="Times New Roman"/>
          <w:sz w:val="24"/>
          <w:szCs w:val="24"/>
        </w:rPr>
        <w:t xml:space="preserve"> nesplnil (M</w:t>
      </w:r>
      <w:r w:rsidR="00E351F5" w:rsidRPr="00A07A10">
        <w:rPr>
          <w:rFonts w:ascii="Times New Roman" w:hAnsi="Times New Roman" w:cs="Times New Roman"/>
          <w:sz w:val="24"/>
          <w:szCs w:val="24"/>
        </w:rPr>
        <w:t>ě</w:t>
      </w:r>
      <w:r w:rsidRPr="00A07A10">
        <w:rPr>
          <w:rFonts w:ascii="Times New Roman" w:hAnsi="Times New Roman" w:cs="Times New Roman"/>
          <w:sz w:val="24"/>
          <w:szCs w:val="24"/>
        </w:rPr>
        <w:t>kota,</w:t>
      </w:r>
      <w:r w:rsidR="00E351F5" w:rsidRPr="00A07A10">
        <w:rPr>
          <w:rFonts w:ascii="Times New Roman" w:hAnsi="Times New Roman" w:cs="Times New Roman"/>
          <w:sz w:val="24"/>
          <w:szCs w:val="24"/>
        </w:rPr>
        <w:t xml:space="preserve"> </w:t>
      </w:r>
      <w:r w:rsidRPr="00A07A10">
        <w:rPr>
          <w:rFonts w:ascii="Times New Roman" w:hAnsi="Times New Roman" w:cs="Times New Roman"/>
          <w:sz w:val="24"/>
          <w:szCs w:val="24"/>
        </w:rPr>
        <w:t>Cuberek, 2007).</w:t>
      </w:r>
    </w:p>
    <w:p w:rsidR="005462BA" w:rsidRPr="00A07A10" w:rsidRDefault="005462BA" w:rsidP="00E351F5">
      <w:pPr>
        <w:autoSpaceDE w:val="0"/>
        <w:autoSpaceDN w:val="0"/>
        <w:adjustRightInd w:val="0"/>
        <w:spacing w:after="0" w:line="360" w:lineRule="auto"/>
        <w:ind w:firstLine="720"/>
        <w:jc w:val="both"/>
        <w:rPr>
          <w:rFonts w:ascii="Times New Roman" w:hAnsi="Times New Roman" w:cs="Times New Roman"/>
          <w:sz w:val="24"/>
          <w:szCs w:val="24"/>
        </w:rPr>
      </w:pPr>
    </w:p>
    <w:p w:rsidR="00E351F5" w:rsidRPr="00A07A10" w:rsidRDefault="00050722" w:rsidP="006B69B0">
      <w:pPr>
        <w:autoSpaceDE w:val="0"/>
        <w:autoSpaceDN w:val="0"/>
        <w:adjustRightInd w:val="0"/>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Pro m</w:t>
      </w:r>
      <w:r w:rsidR="00E351F5" w:rsidRPr="00A07A10">
        <w:rPr>
          <w:rFonts w:ascii="Times New Roman" w:hAnsi="Times New Roman" w:cs="Times New Roman"/>
          <w:b/>
          <w:sz w:val="24"/>
          <w:szCs w:val="24"/>
        </w:rPr>
        <w:t>otorické testy jsou typické následující</w:t>
      </w:r>
      <w:r w:rsidRPr="00A07A10">
        <w:rPr>
          <w:rFonts w:ascii="Times New Roman" w:hAnsi="Times New Roman" w:cs="Times New Roman"/>
          <w:b/>
          <w:sz w:val="24"/>
          <w:szCs w:val="24"/>
        </w:rPr>
        <w:t xml:space="preserve"> vlastnosti:</w:t>
      </w:r>
    </w:p>
    <w:p w:rsidR="00E351F5" w:rsidRPr="00A07A10" w:rsidRDefault="00E351F5" w:rsidP="00C73DF7">
      <w:pPr>
        <w:pStyle w:val="Odstavecseseznamem"/>
        <w:numPr>
          <w:ilvl w:val="0"/>
          <w:numId w:val="13"/>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bCs/>
          <w:sz w:val="24"/>
          <w:szCs w:val="24"/>
        </w:rPr>
        <w:t>Validita (platnost testu) – v</w:t>
      </w:r>
      <w:r w:rsidRPr="00A07A10">
        <w:rPr>
          <w:rFonts w:ascii="Times New Roman" w:hAnsi="Times New Roman" w:cs="Times New Roman"/>
          <w:sz w:val="24"/>
          <w:szCs w:val="24"/>
        </w:rPr>
        <w:t>yjadřuje</w:t>
      </w:r>
      <w:r w:rsidR="00050722" w:rsidRPr="00A07A10">
        <w:rPr>
          <w:rFonts w:ascii="Times New Roman" w:hAnsi="Times New Roman" w:cs="Times New Roman"/>
          <w:sz w:val="24"/>
          <w:szCs w:val="24"/>
        </w:rPr>
        <w:t xml:space="preserve"> se koeficientem validity </w:t>
      </w:r>
      <w:proofErr w:type="spellStart"/>
      <w:r w:rsidR="00050722" w:rsidRPr="00A07A10">
        <w:rPr>
          <w:rFonts w:ascii="Times New Roman" w:hAnsi="Times New Roman" w:cs="Times New Roman"/>
          <w:sz w:val="24"/>
          <w:szCs w:val="24"/>
        </w:rPr>
        <w:t>R</w:t>
      </w:r>
      <w:r w:rsidR="00050722" w:rsidRPr="00A07A10">
        <w:rPr>
          <w:rFonts w:ascii="Times New Roman" w:hAnsi="Times New Roman" w:cs="Times New Roman"/>
          <w:sz w:val="24"/>
          <w:szCs w:val="24"/>
          <w:vertAlign w:val="subscript"/>
        </w:rPr>
        <w:t>xy</w:t>
      </w:r>
      <w:proofErr w:type="spellEnd"/>
      <w:r w:rsidR="00050722" w:rsidRPr="00A07A10">
        <w:rPr>
          <w:rFonts w:ascii="Times New Roman" w:hAnsi="Times New Roman" w:cs="Times New Roman"/>
          <w:sz w:val="24"/>
          <w:szCs w:val="24"/>
        </w:rPr>
        <w:t>. Jde</w:t>
      </w:r>
      <w:r w:rsidR="000204B6" w:rsidRPr="00A07A10">
        <w:rPr>
          <w:rFonts w:ascii="Times New Roman" w:hAnsi="Times New Roman" w:cs="Times New Roman"/>
          <w:sz w:val="24"/>
          <w:szCs w:val="24"/>
        </w:rPr>
        <w:t xml:space="preserve"> o</w:t>
      </w:r>
      <w:r w:rsidR="00050722" w:rsidRPr="00A07A10">
        <w:rPr>
          <w:rFonts w:ascii="Times New Roman" w:hAnsi="Times New Roman" w:cs="Times New Roman"/>
          <w:sz w:val="24"/>
          <w:szCs w:val="24"/>
        </w:rPr>
        <w:t xml:space="preserve"> stupe</w:t>
      </w:r>
      <w:r w:rsidRPr="00A07A10">
        <w:rPr>
          <w:rFonts w:ascii="Times New Roman" w:hAnsi="Times New Roman" w:cs="Times New Roman"/>
          <w:sz w:val="24"/>
          <w:szCs w:val="24"/>
        </w:rPr>
        <w:t xml:space="preserve">ň </w:t>
      </w:r>
      <w:r w:rsidR="00050722" w:rsidRPr="00A07A10">
        <w:rPr>
          <w:rFonts w:ascii="Times New Roman" w:hAnsi="Times New Roman" w:cs="Times New Roman"/>
          <w:sz w:val="24"/>
          <w:szCs w:val="24"/>
        </w:rPr>
        <w:t xml:space="preserve">udávající kvalitu testu. Koeficient validity má hodnoty od 0 do 1. </w:t>
      </w:r>
      <w:r w:rsidRPr="00A07A10">
        <w:rPr>
          <w:rFonts w:ascii="Times New Roman" w:hAnsi="Times New Roman" w:cs="Times New Roman"/>
          <w:sz w:val="24"/>
          <w:szCs w:val="24"/>
        </w:rPr>
        <w:t>Čím</w:t>
      </w:r>
      <w:r w:rsidR="00050722" w:rsidRPr="00A07A10">
        <w:rPr>
          <w:rFonts w:ascii="Times New Roman" w:hAnsi="Times New Roman" w:cs="Times New Roman"/>
          <w:sz w:val="24"/>
          <w:szCs w:val="24"/>
        </w:rPr>
        <w:t xml:space="preserve"> je hodnota</w:t>
      </w:r>
      <w:r w:rsidRPr="00A07A10">
        <w:rPr>
          <w:rFonts w:ascii="Times New Roman" w:hAnsi="Times New Roman" w:cs="Times New Roman"/>
          <w:sz w:val="24"/>
          <w:szCs w:val="24"/>
        </w:rPr>
        <w:t xml:space="preserve"> </w:t>
      </w:r>
      <w:r w:rsidR="00050722" w:rsidRPr="00A07A10">
        <w:rPr>
          <w:rFonts w:ascii="Times New Roman" w:hAnsi="Times New Roman" w:cs="Times New Roman"/>
          <w:sz w:val="24"/>
          <w:szCs w:val="24"/>
        </w:rPr>
        <w:t xml:space="preserve">vyšší, tím je test </w:t>
      </w:r>
      <w:r w:rsidRPr="00A07A10">
        <w:rPr>
          <w:rFonts w:ascii="Times New Roman" w:hAnsi="Times New Roman" w:cs="Times New Roman"/>
          <w:sz w:val="24"/>
          <w:szCs w:val="24"/>
        </w:rPr>
        <w:t>přesnější</w:t>
      </w:r>
    </w:p>
    <w:p w:rsidR="00E351F5" w:rsidRPr="00A07A10" w:rsidRDefault="00370D7B" w:rsidP="00C73DF7">
      <w:pPr>
        <w:pStyle w:val="Odstavecseseznamem"/>
        <w:numPr>
          <w:ilvl w:val="0"/>
          <w:numId w:val="13"/>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bCs/>
          <w:sz w:val="24"/>
          <w:szCs w:val="24"/>
        </w:rPr>
        <w:t>Reliabilita (s</w:t>
      </w:r>
      <w:r w:rsidR="00E351F5" w:rsidRPr="00A07A10">
        <w:rPr>
          <w:rFonts w:ascii="Times New Roman" w:hAnsi="Times New Roman" w:cs="Times New Roman"/>
          <w:bCs/>
          <w:sz w:val="24"/>
          <w:szCs w:val="24"/>
        </w:rPr>
        <w:t>polehlivost</w:t>
      </w:r>
      <w:r w:rsidRPr="00A07A10">
        <w:rPr>
          <w:rFonts w:ascii="Times New Roman" w:hAnsi="Times New Roman" w:cs="Times New Roman"/>
          <w:bCs/>
          <w:sz w:val="24"/>
          <w:szCs w:val="24"/>
        </w:rPr>
        <w:t xml:space="preserve"> testu)</w:t>
      </w:r>
      <w:r w:rsidR="00E351F5" w:rsidRPr="00A07A10">
        <w:rPr>
          <w:rFonts w:ascii="Times New Roman" w:hAnsi="Times New Roman" w:cs="Times New Roman"/>
          <w:bCs/>
          <w:sz w:val="24"/>
          <w:szCs w:val="24"/>
        </w:rPr>
        <w:t xml:space="preserve"> – vypovídá</w:t>
      </w:r>
      <w:r w:rsidR="00050722" w:rsidRPr="00A07A10">
        <w:rPr>
          <w:rFonts w:ascii="Times New Roman" w:hAnsi="Times New Roman" w:cs="Times New Roman"/>
          <w:sz w:val="24"/>
          <w:szCs w:val="24"/>
        </w:rPr>
        <w:t xml:space="preserve"> o platnosti testu </w:t>
      </w:r>
      <w:r w:rsidR="00E351F5" w:rsidRPr="00A07A10">
        <w:rPr>
          <w:rFonts w:ascii="Times New Roman" w:hAnsi="Times New Roman" w:cs="Times New Roman"/>
          <w:sz w:val="24"/>
          <w:szCs w:val="24"/>
        </w:rPr>
        <w:t xml:space="preserve">a </w:t>
      </w:r>
      <w:r w:rsidR="00050722" w:rsidRPr="00A07A10">
        <w:rPr>
          <w:rFonts w:ascii="Times New Roman" w:hAnsi="Times New Roman" w:cs="Times New Roman"/>
          <w:sz w:val="24"/>
          <w:szCs w:val="24"/>
        </w:rPr>
        <w:t xml:space="preserve">o velikosti chyb </w:t>
      </w:r>
      <w:r w:rsidR="00E351F5" w:rsidRPr="00A07A10">
        <w:rPr>
          <w:rFonts w:ascii="Times New Roman" w:hAnsi="Times New Roman" w:cs="Times New Roman"/>
          <w:sz w:val="24"/>
          <w:szCs w:val="24"/>
        </w:rPr>
        <w:t>při</w:t>
      </w:r>
      <w:r w:rsidR="00050722" w:rsidRPr="00A07A10">
        <w:rPr>
          <w:rFonts w:ascii="Times New Roman" w:hAnsi="Times New Roman" w:cs="Times New Roman"/>
          <w:sz w:val="24"/>
          <w:szCs w:val="24"/>
        </w:rPr>
        <w:t xml:space="preserve"> </w:t>
      </w:r>
      <w:r w:rsidR="00E351F5" w:rsidRPr="00A07A10">
        <w:rPr>
          <w:rFonts w:ascii="Times New Roman" w:hAnsi="Times New Roman" w:cs="Times New Roman"/>
          <w:sz w:val="24"/>
          <w:szCs w:val="24"/>
        </w:rPr>
        <w:t>měření</w:t>
      </w:r>
      <w:r w:rsidR="00050722" w:rsidRPr="00A07A10">
        <w:rPr>
          <w:rFonts w:ascii="Times New Roman" w:hAnsi="Times New Roman" w:cs="Times New Roman"/>
          <w:sz w:val="24"/>
          <w:szCs w:val="24"/>
        </w:rPr>
        <w:t>. Velká spolehlivost je</w:t>
      </w:r>
      <w:r w:rsidR="00E351F5" w:rsidRPr="00A07A10">
        <w:rPr>
          <w:rFonts w:ascii="Times New Roman" w:hAnsi="Times New Roman" w:cs="Times New Roman"/>
          <w:sz w:val="24"/>
          <w:szCs w:val="24"/>
        </w:rPr>
        <w:t xml:space="preserve"> </w:t>
      </w:r>
      <w:r w:rsidR="00050722" w:rsidRPr="00A07A10">
        <w:rPr>
          <w:rFonts w:ascii="Times New Roman" w:hAnsi="Times New Roman" w:cs="Times New Roman"/>
          <w:sz w:val="24"/>
          <w:szCs w:val="24"/>
        </w:rPr>
        <w:t xml:space="preserve">dána tím, že </w:t>
      </w:r>
      <w:r w:rsidR="00E351F5" w:rsidRPr="00A07A10">
        <w:rPr>
          <w:rFonts w:ascii="Times New Roman" w:hAnsi="Times New Roman" w:cs="Times New Roman"/>
          <w:sz w:val="24"/>
          <w:szCs w:val="24"/>
        </w:rPr>
        <w:t>při</w:t>
      </w:r>
      <w:r w:rsidR="00050722" w:rsidRPr="00A07A10">
        <w:rPr>
          <w:rFonts w:ascii="Times New Roman" w:hAnsi="Times New Roman" w:cs="Times New Roman"/>
          <w:sz w:val="24"/>
          <w:szCs w:val="24"/>
        </w:rPr>
        <w:t xml:space="preserve"> opakovaném </w:t>
      </w:r>
      <w:r w:rsidR="00E351F5" w:rsidRPr="00A07A10">
        <w:rPr>
          <w:rFonts w:ascii="Times New Roman" w:hAnsi="Times New Roman" w:cs="Times New Roman"/>
          <w:sz w:val="24"/>
          <w:szCs w:val="24"/>
        </w:rPr>
        <w:t>měření</w:t>
      </w:r>
      <w:r w:rsidR="00050722" w:rsidRPr="00A07A10">
        <w:rPr>
          <w:rFonts w:ascii="Times New Roman" w:hAnsi="Times New Roman" w:cs="Times New Roman"/>
          <w:sz w:val="24"/>
          <w:szCs w:val="24"/>
        </w:rPr>
        <w:t xml:space="preserve"> stejných probandu za stejných podmínek je</w:t>
      </w:r>
      <w:r w:rsidR="00E351F5" w:rsidRPr="00A07A10">
        <w:rPr>
          <w:rFonts w:ascii="Times New Roman" w:hAnsi="Times New Roman" w:cs="Times New Roman"/>
          <w:sz w:val="24"/>
          <w:szCs w:val="24"/>
        </w:rPr>
        <w:t xml:space="preserve"> </w:t>
      </w:r>
      <w:r w:rsidR="00050722" w:rsidRPr="00A07A10">
        <w:rPr>
          <w:rFonts w:ascii="Times New Roman" w:hAnsi="Times New Roman" w:cs="Times New Roman"/>
          <w:sz w:val="24"/>
          <w:szCs w:val="24"/>
        </w:rPr>
        <w:t>dosaženo podobných výsledk</w:t>
      </w:r>
      <w:r w:rsidR="00E351F5" w:rsidRPr="00A07A10">
        <w:rPr>
          <w:rFonts w:ascii="Times New Roman" w:hAnsi="Times New Roman" w:cs="Times New Roman"/>
          <w:sz w:val="24"/>
          <w:szCs w:val="24"/>
        </w:rPr>
        <w:t>ů</w:t>
      </w:r>
    </w:p>
    <w:p w:rsidR="00050722" w:rsidRPr="00A07A10" w:rsidRDefault="00E351F5" w:rsidP="00C73DF7">
      <w:pPr>
        <w:pStyle w:val="Odstavecseseznamem"/>
        <w:numPr>
          <w:ilvl w:val="0"/>
          <w:numId w:val="13"/>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bCs/>
          <w:sz w:val="24"/>
          <w:szCs w:val="24"/>
        </w:rPr>
        <w:t>Objektivita – j</w:t>
      </w:r>
      <w:r w:rsidR="00050722" w:rsidRPr="00A07A10">
        <w:rPr>
          <w:rFonts w:ascii="Times New Roman" w:hAnsi="Times New Roman" w:cs="Times New Roman"/>
          <w:sz w:val="24"/>
          <w:szCs w:val="24"/>
        </w:rPr>
        <w:t xml:space="preserve">e dána </w:t>
      </w:r>
      <w:r w:rsidRPr="00A07A10">
        <w:rPr>
          <w:rFonts w:ascii="Times New Roman" w:hAnsi="Times New Roman" w:cs="Times New Roman"/>
          <w:sz w:val="24"/>
          <w:szCs w:val="24"/>
        </w:rPr>
        <w:t>stupněm</w:t>
      </w:r>
      <w:r w:rsidR="00050722" w:rsidRPr="00A07A10">
        <w:rPr>
          <w:rFonts w:ascii="Times New Roman" w:hAnsi="Times New Roman" w:cs="Times New Roman"/>
          <w:sz w:val="24"/>
          <w:szCs w:val="24"/>
        </w:rPr>
        <w:t xml:space="preserve"> shody testových výsledku, které byly získány </w:t>
      </w:r>
      <w:r w:rsidRPr="00A07A10">
        <w:rPr>
          <w:rFonts w:ascii="Times New Roman" w:hAnsi="Times New Roman" w:cs="Times New Roman"/>
          <w:sz w:val="24"/>
          <w:szCs w:val="24"/>
        </w:rPr>
        <w:t xml:space="preserve">různými </w:t>
      </w:r>
      <w:r w:rsidR="00050722" w:rsidRPr="00A07A10">
        <w:rPr>
          <w:rFonts w:ascii="Times New Roman" w:hAnsi="Times New Roman" w:cs="Times New Roman"/>
          <w:sz w:val="24"/>
          <w:szCs w:val="24"/>
        </w:rPr>
        <w:t xml:space="preserve">vedoucími </w:t>
      </w:r>
      <w:r w:rsidRPr="00A07A10">
        <w:rPr>
          <w:rFonts w:ascii="Times New Roman" w:hAnsi="Times New Roman" w:cs="Times New Roman"/>
          <w:sz w:val="24"/>
          <w:szCs w:val="24"/>
        </w:rPr>
        <w:t>měření</w:t>
      </w:r>
      <w:r w:rsidR="00050722" w:rsidRPr="00A07A10">
        <w:rPr>
          <w:rFonts w:ascii="Times New Roman" w:hAnsi="Times New Roman" w:cs="Times New Roman"/>
          <w:sz w:val="24"/>
          <w:szCs w:val="24"/>
        </w:rPr>
        <w:t xml:space="preserve">, </w:t>
      </w:r>
      <w:r w:rsidRPr="00A07A10">
        <w:rPr>
          <w:rFonts w:ascii="Times New Roman" w:hAnsi="Times New Roman" w:cs="Times New Roman"/>
          <w:sz w:val="24"/>
          <w:szCs w:val="24"/>
        </w:rPr>
        <w:t>rozhodčími</w:t>
      </w:r>
      <w:r w:rsidR="00050722" w:rsidRPr="00A07A10">
        <w:rPr>
          <w:rFonts w:ascii="Times New Roman" w:hAnsi="Times New Roman" w:cs="Times New Roman"/>
          <w:sz w:val="24"/>
          <w:szCs w:val="24"/>
        </w:rPr>
        <w:t xml:space="preserve">, </w:t>
      </w:r>
      <w:r w:rsidRPr="00A07A10">
        <w:rPr>
          <w:rFonts w:ascii="Times New Roman" w:hAnsi="Times New Roman" w:cs="Times New Roman"/>
          <w:sz w:val="24"/>
          <w:szCs w:val="24"/>
        </w:rPr>
        <w:t>časoměřiči, atd.</w:t>
      </w:r>
      <w:r w:rsidR="00050722" w:rsidRPr="00A07A10">
        <w:rPr>
          <w:rFonts w:ascii="Times New Roman" w:hAnsi="Times New Roman" w:cs="Times New Roman"/>
          <w:sz w:val="24"/>
          <w:szCs w:val="24"/>
        </w:rPr>
        <w:t xml:space="preserve"> K jejímu </w:t>
      </w:r>
      <w:r w:rsidRPr="00A07A10">
        <w:rPr>
          <w:rFonts w:ascii="Times New Roman" w:hAnsi="Times New Roman" w:cs="Times New Roman"/>
          <w:sz w:val="24"/>
          <w:szCs w:val="24"/>
        </w:rPr>
        <w:t>vyjádření</w:t>
      </w:r>
      <w:r w:rsidR="00050722" w:rsidRPr="00A07A10">
        <w:rPr>
          <w:rFonts w:ascii="Times New Roman" w:hAnsi="Times New Roman" w:cs="Times New Roman"/>
          <w:sz w:val="24"/>
          <w:szCs w:val="24"/>
        </w:rPr>
        <w:t xml:space="preserve"> se využívá koeficient</w:t>
      </w:r>
      <w:r w:rsidRPr="00A07A10">
        <w:rPr>
          <w:rFonts w:ascii="Times New Roman" w:hAnsi="Times New Roman" w:cs="Times New Roman"/>
          <w:sz w:val="24"/>
          <w:szCs w:val="24"/>
        </w:rPr>
        <w:t xml:space="preserve"> </w:t>
      </w:r>
      <w:r w:rsidR="00050722" w:rsidRPr="00A07A10">
        <w:rPr>
          <w:rFonts w:ascii="Times New Roman" w:hAnsi="Times New Roman" w:cs="Times New Roman"/>
          <w:sz w:val="24"/>
          <w:szCs w:val="24"/>
        </w:rPr>
        <w:t xml:space="preserve">objektivity </w:t>
      </w:r>
      <w:proofErr w:type="spellStart"/>
      <w:r w:rsidR="00050722" w:rsidRPr="00A07A10">
        <w:rPr>
          <w:rFonts w:ascii="Times New Roman" w:hAnsi="Times New Roman" w:cs="Times New Roman"/>
          <w:sz w:val="24"/>
          <w:szCs w:val="24"/>
        </w:rPr>
        <w:t>r</w:t>
      </w:r>
      <w:r w:rsidRPr="00A07A10">
        <w:rPr>
          <w:rFonts w:ascii="Times New Roman" w:hAnsi="Times New Roman" w:cs="Times New Roman"/>
          <w:sz w:val="16"/>
          <w:szCs w:val="16"/>
        </w:rPr>
        <w:t>obj</w:t>
      </w:r>
      <w:proofErr w:type="spellEnd"/>
      <w:r w:rsidRPr="00A07A10">
        <w:rPr>
          <w:rFonts w:ascii="Times New Roman" w:hAnsi="Times New Roman" w:cs="Times New Roman"/>
          <w:sz w:val="16"/>
          <w:szCs w:val="16"/>
        </w:rPr>
        <w:t xml:space="preserve"> </w:t>
      </w:r>
      <w:r w:rsidR="00050722" w:rsidRPr="00A07A10">
        <w:rPr>
          <w:rFonts w:ascii="Times New Roman" w:hAnsi="Times New Roman" w:cs="Times New Roman"/>
          <w:sz w:val="24"/>
          <w:szCs w:val="24"/>
        </w:rPr>
        <w:t>(M</w:t>
      </w:r>
      <w:r w:rsidRPr="00A07A10">
        <w:rPr>
          <w:rFonts w:ascii="Times New Roman" w:hAnsi="Times New Roman" w:cs="Times New Roman"/>
          <w:sz w:val="24"/>
          <w:szCs w:val="24"/>
        </w:rPr>
        <w:t>ě</w:t>
      </w:r>
      <w:r w:rsidR="00050722" w:rsidRPr="00A07A10">
        <w:rPr>
          <w:rFonts w:ascii="Times New Roman" w:hAnsi="Times New Roman" w:cs="Times New Roman"/>
          <w:sz w:val="24"/>
          <w:szCs w:val="24"/>
        </w:rPr>
        <w:t xml:space="preserve">kota, </w:t>
      </w:r>
      <w:proofErr w:type="spellStart"/>
      <w:r w:rsidR="00050722" w:rsidRPr="00A07A10">
        <w:rPr>
          <w:rFonts w:ascii="Times New Roman" w:hAnsi="Times New Roman" w:cs="Times New Roman"/>
          <w:sz w:val="24"/>
          <w:szCs w:val="24"/>
        </w:rPr>
        <w:t>Blahuš</w:t>
      </w:r>
      <w:proofErr w:type="spellEnd"/>
      <w:r w:rsidR="00050722" w:rsidRPr="00A07A10">
        <w:rPr>
          <w:rFonts w:ascii="Times New Roman" w:hAnsi="Times New Roman" w:cs="Times New Roman"/>
          <w:sz w:val="24"/>
          <w:szCs w:val="24"/>
        </w:rPr>
        <w:t>, 1983).</w:t>
      </w:r>
    </w:p>
    <w:p w:rsidR="005462BA" w:rsidRPr="00A07A10" w:rsidRDefault="005462BA" w:rsidP="00E351F5">
      <w:pPr>
        <w:autoSpaceDE w:val="0"/>
        <w:autoSpaceDN w:val="0"/>
        <w:adjustRightInd w:val="0"/>
        <w:spacing w:after="0" w:line="360" w:lineRule="auto"/>
        <w:jc w:val="both"/>
        <w:rPr>
          <w:rFonts w:ascii="Times New Roman" w:hAnsi="Times New Roman" w:cs="Times New Roman"/>
          <w:sz w:val="24"/>
          <w:szCs w:val="24"/>
        </w:rPr>
      </w:pPr>
    </w:p>
    <w:p w:rsidR="005462BA" w:rsidRPr="00A07A10" w:rsidRDefault="00050722" w:rsidP="006B69B0">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b/>
          <w:sz w:val="24"/>
          <w:szCs w:val="24"/>
        </w:rPr>
        <w:t>Motorické testy</w:t>
      </w:r>
      <w:r w:rsidRPr="00A07A10">
        <w:rPr>
          <w:rFonts w:ascii="Times New Roman" w:hAnsi="Times New Roman" w:cs="Times New Roman"/>
          <w:sz w:val="24"/>
          <w:szCs w:val="24"/>
        </w:rPr>
        <w:t xml:space="preserve"> </w:t>
      </w:r>
      <w:r w:rsidR="005462BA" w:rsidRPr="00A07A10">
        <w:rPr>
          <w:rFonts w:ascii="Times New Roman" w:hAnsi="Times New Roman" w:cs="Times New Roman"/>
          <w:sz w:val="24"/>
          <w:szCs w:val="24"/>
        </w:rPr>
        <w:t xml:space="preserve">lze </w:t>
      </w:r>
      <w:r w:rsidR="00026874" w:rsidRPr="00A07A10">
        <w:rPr>
          <w:rFonts w:ascii="Times New Roman" w:hAnsi="Times New Roman" w:cs="Times New Roman"/>
          <w:sz w:val="24"/>
          <w:szCs w:val="24"/>
        </w:rPr>
        <w:t xml:space="preserve">dle Měkoty a Blahuše (1983) </w:t>
      </w:r>
      <w:r w:rsidR="005462BA" w:rsidRPr="00A07A10">
        <w:rPr>
          <w:rFonts w:ascii="Times New Roman" w:hAnsi="Times New Roman" w:cs="Times New Roman"/>
          <w:sz w:val="24"/>
          <w:szCs w:val="24"/>
        </w:rPr>
        <w:t>rozdělit následovně:</w:t>
      </w:r>
    </w:p>
    <w:p w:rsidR="005462BA" w:rsidRPr="00A07A10" w:rsidRDefault="005462BA" w:rsidP="00C73DF7">
      <w:pPr>
        <w:pStyle w:val="Odstavecseseznamem"/>
        <w:numPr>
          <w:ilvl w:val="0"/>
          <w:numId w:val="14"/>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bCs/>
          <w:sz w:val="24"/>
          <w:szCs w:val="24"/>
        </w:rPr>
        <w:t>T</w:t>
      </w:r>
      <w:r w:rsidR="00050722" w:rsidRPr="00A07A10">
        <w:rPr>
          <w:rFonts w:ascii="Times New Roman" w:hAnsi="Times New Roman" w:cs="Times New Roman"/>
          <w:bCs/>
          <w:sz w:val="24"/>
          <w:szCs w:val="24"/>
        </w:rPr>
        <w:t xml:space="preserve">esty maximální výkonnosti </w:t>
      </w:r>
      <w:r w:rsidR="00050722" w:rsidRPr="00A07A10">
        <w:rPr>
          <w:rFonts w:ascii="Times New Roman" w:hAnsi="Times New Roman" w:cs="Times New Roman"/>
          <w:sz w:val="24"/>
          <w:szCs w:val="24"/>
        </w:rPr>
        <w:t>– charakterist</w:t>
      </w:r>
      <w:r w:rsidRPr="00A07A10">
        <w:rPr>
          <w:rFonts w:ascii="Times New Roman" w:hAnsi="Times New Roman" w:cs="Times New Roman"/>
          <w:sz w:val="24"/>
          <w:szCs w:val="24"/>
        </w:rPr>
        <w:t>ické požadavkem dosáhnout co největšího in</w:t>
      </w:r>
      <w:r w:rsidR="00050722" w:rsidRPr="00A07A10">
        <w:rPr>
          <w:rFonts w:ascii="Times New Roman" w:hAnsi="Times New Roman" w:cs="Times New Roman"/>
          <w:sz w:val="24"/>
          <w:szCs w:val="24"/>
        </w:rPr>
        <w:t>dividuálního</w:t>
      </w:r>
      <w:r w:rsidRPr="00A07A10">
        <w:rPr>
          <w:rFonts w:ascii="Times New Roman" w:hAnsi="Times New Roman" w:cs="Times New Roman"/>
          <w:sz w:val="24"/>
          <w:szCs w:val="24"/>
        </w:rPr>
        <w:t xml:space="preserve"> výkonu</w:t>
      </w:r>
      <w:r w:rsidR="00050722"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např. </w:t>
      </w:r>
      <w:r w:rsidR="00050722" w:rsidRPr="00A07A10">
        <w:rPr>
          <w:rFonts w:ascii="Times New Roman" w:hAnsi="Times New Roman" w:cs="Times New Roman"/>
          <w:sz w:val="24"/>
          <w:szCs w:val="24"/>
        </w:rPr>
        <w:t xml:space="preserve">zvednout </w:t>
      </w:r>
      <w:r w:rsidRPr="00A07A10">
        <w:rPr>
          <w:rFonts w:ascii="Times New Roman" w:hAnsi="Times New Roman" w:cs="Times New Roman"/>
          <w:sz w:val="24"/>
          <w:szCs w:val="24"/>
        </w:rPr>
        <w:t>břemeno</w:t>
      </w:r>
      <w:r w:rsidR="00050722" w:rsidRPr="00A07A10">
        <w:rPr>
          <w:rFonts w:ascii="Times New Roman" w:hAnsi="Times New Roman" w:cs="Times New Roman"/>
          <w:sz w:val="24"/>
          <w:szCs w:val="24"/>
        </w:rPr>
        <w:t xml:space="preserve"> o co </w:t>
      </w:r>
      <w:r w:rsidRPr="00A07A10">
        <w:rPr>
          <w:rFonts w:ascii="Times New Roman" w:hAnsi="Times New Roman" w:cs="Times New Roman"/>
          <w:sz w:val="24"/>
          <w:szCs w:val="24"/>
        </w:rPr>
        <w:t>největší</w:t>
      </w:r>
      <w:r w:rsidR="00050722" w:rsidRPr="00A07A10">
        <w:rPr>
          <w:rFonts w:ascii="Times New Roman" w:hAnsi="Times New Roman" w:cs="Times New Roman"/>
          <w:sz w:val="24"/>
          <w:szCs w:val="24"/>
        </w:rPr>
        <w:t xml:space="preserve"> hmotnosti)</w:t>
      </w:r>
    </w:p>
    <w:p w:rsidR="00050722" w:rsidRPr="00A07A10" w:rsidRDefault="005462BA" w:rsidP="00C73DF7">
      <w:pPr>
        <w:pStyle w:val="Odstavecseseznamem"/>
        <w:numPr>
          <w:ilvl w:val="0"/>
          <w:numId w:val="14"/>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bCs/>
          <w:sz w:val="24"/>
          <w:szCs w:val="24"/>
        </w:rPr>
        <w:t>T</w:t>
      </w:r>
      <w:r w:rsidR="00050722" w:rsidRPr="00A07A10">
        <w:rPr>
          <w:rFonts w:ascii="Times New Roman" w:hAnsi="Times New Roman" w:cs="Times New Roman"/>
          <w:bCs/>
          <w:sz w:val="24"/>
          <w:szCs w:val="24"/>
        </w:rPr>
        <w:t xml:space="preserve">esty typického pohybového projevu </w:t>
      </w:r>
      <w:r w:rsidR="000204B6" w:rsidRPr="00A07A10">
        <w:rPr>
          <w:rFonts w:ascii="Times New Roman" w:hAnsi="Times New Roman" w:cs="Times New Roman"/>
          <w:sz w:val="24"/>
          <w:szCs w:val="24"/>
        </w:rPr>
        <w:t>–</w:t>
      </w:r>
      <w:r w:rsidR="00050722" w:rsidRPr="00A07A10">
        <w:rPr>
          <w:rFonts w:ascii="Times New Roman" w:hAnsi="Times New Roman" w:cs="Times New Roman"/>
          <w:sz w:val="24"/>
          <w:szCs w:val="24"/>
        </w:rPr>
        <w:t xml:space="preserve"> jsou </w:t>
      </w:r>
      <w:r w:rsidR="000204B6" w:rsidRPr="00A07A10">
        <w:rPr>
          <w:rFonts w:ascii="Times New Roman" w:hAnsi="Times New Roman" w:cs="Times New Roman"/>
          <w:sz w:val="24"/>
          <w:szCs w:val="24"/>
        </w:rPr>
        <w:t>zaměřeny</w:t>
      </w:r>
      <w:r w:rsidR="00050722" w:rsidRPr="00A07A10">
        <w:rPr>
          <w:rFonts w:ascii="Times New Roman" w:hAnsi="Times New Roman" w:cs="Times New Roman"/>
          <w:sz w:val="24"/>
          <w:szCs w:val="24"/>
        </w:rPr>
        <w:t xml:space="preserve"> na postižení</w:t>
      </w:r>
      <w:r w:rsidRPr="00A07A10">
        <w:rPr>
          <w:rFonts w:ascii="Times New Roman" w:hAnsi="Times New Roman" w:cs="Times New Roman"/>
          <w:sz w:val="24"/>
          <w:szCs w:val="24"/>
        </w:rPr>
        <w:t xml:space="preserve"> a kvantifikaci </w:t>
      </w:r>
      <w:r w:rsidR="00050722" w:rsidRPr="00A07A10">
        <w:rPr>
          <w:rFonts w:ascii="Times New Roman" w:hAnsi="Times New Roman" w:cs="Times New Roman"/>
          <w:sz w:val="24"/>
          <w:szCs w:val="24"/>
        </w:rPr>
        <w:t>typického pohybového projevu (motorického tempa)</w:t>
      </w:r>
    </w:p>
    <w:p w:rsidR="005462BA" w:rsidRPr="00A07A10" w:rsidRDefault="005462BA" w:rsidP="00E351F5">
      <w:pPr>
        <w:autoSpaceDE w:val="0"/>
        <w:autoSpaceDN w:val="0"/>
        <w:adjustRightInd w:val="0"/>
        <w:spacing w:after="0" w:line="360" w:lineRule="auto"/>
        <w:jc w:val="both"/>
        <w:rPr>
          <w:rFonts w:ascii="Times New Roman" w:hAnsi="Times New Roman" w:cs="Times New Roman"/>
          <w:sz w:val="24"/>
          <w:szCs w:val="24"/>
        </w:rPr>
      </w:pPr>
    </w:p>
    <w:p w:rsidR="00370D7B" w:rsidRPr="00A07A10" w:rsidRDefault="00370D7B" w:rsidP="00E351F5">
      <w:pPr>
        <w:autoSpaceDE w:val="0"/>
        <w:autoSpaceDN w:val="0"/>
        <w:adjustRightInd w:val="0"/>
        <w:spacing w:after="0" w:line="360" w:lineRule="auto"/>
        <w:jc w:val="both"/>
        <w:rPr>
          <w:rFonts w:ascii="Times New Roman" w:hAnsi="Times New Roman" w:cs="Times New Roman"/>
          <w:sz w:val="24"/>
          <w:szCs w:val="24"/>
        </w:rPr>
      </w:pPr>
    </w:p>
    <w:p w:rsidR="00370D7B" w:rsidRPr="00A07A10" w:rsidRDefault="00370D7B" w:rsidP="00E351F5">
      <w:pPr>
        <w:autoSpaceDE w:val="0"/>
        <w:autoSpaceDN w:val="0"/>
        <w:adjustRightInd w:val="0"/>
        <w:spacing w:after="0" w:line="360" w:lineRule="auto"/>
        <w:jc w:val="both"/>
        <w:rPr>
          <w:rFonts w:ascii="Times New Roman" w:hAnsi="Times New Roman" w:cs="Times New Roman"/>
          <w:sz w:val="24"/>
          <w:szCs w:val="24"/>
        </w:rPr>
      </w:pPr>
    </w:p>
    <w:p w:rsidR="00370D7B" w:rsidRPr="00A07A10" w:rsidRDefault="00370D7B" w:rsidP="00E351F5">
      <w:pPr>
        <w:autoSpaceDE w:val="0"/>
        <w:autoSpaceDN w:val="0"/>
        <w:adjustRightInd w:val="0"/>
        <w:spacing w:after="0" w:line="360" w:lineRule="auto"/>
        <w:jc w:val="both"/>
        <w:rPr>
          <w:rFonts w:ascii="Times New Roman" w:hAnsi="Times New Roman" w:cs="Times New Roman"/>
          <w:sz w:val="24"/>
          <w:szCs w:val="24"/>
        </w:rPr>
      </w:pPr>
    </w:p>
    <w:p w:rsidR="005462BA" w:rsidRPr="00A07A10" w:rsidRDefault="00050722" w:rsidP="006B69B0">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lastRenderedPageBreak/>
        <w:t xml:space="preserve">Dále rozlišujeme </w:t>
      </w:r>
      <w:r w:rsidRPr="00A07A10">
        <w:rPr>
          <w:rFonts w:ascii="Times New Roman" w:hAnsi="Times New Roman" w:cs="Times New Roman"/>
          <w:b/>
          <w:sz w:val="24"/>
          <w:szCs w:val="24"/>
        </w:rPr>
        <w:t>výzkumy podle délky jejich trvání</w:t>
      </w:r>
      <w:r w:rsidRPr="00A07A10">
        <w:rPr>
          <w:rFonts w:ascii="Times New Roman" w:hAnsi="Times New Roman" w:cs="Times New Roman"/>
          <w:sz w:val="24"/>
          <w:szCs w:val="24"/>
        </w:rPr>
        <w:t>:</w:t>
      </w:r>
    </w:p>
    <w:p w:rsidR="005462BA" w:rsidRPr="00A07A10" w:rsidRDefault="00050722" w:rsidP="00C73DF7">
      <w:pPr>
        <w:pStyle w:val="Odstavecseseznamem"/>
        <w:numPr>
          <w:ilvl w:val="0"/>
          <w:numId w:val="15"/>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bCs/>
          <w:sz w:val="24"/>
          <w:szCs w:val="24"/>
        </w:rPr>
        <w:t xml:space="preserve">transverzální </w:t>
      </w:r>
      <w:r w:rsidRPr="00A07A10">
        <w:rPr>
          <w:rFonts w:ascii="Times New Roman" w:hAnsi="Times New Roman" w:cs="Times New Roman"/>
          <w:sz w:val="24"/>
          <w:szCs w:val="24"/>
        </w:rPr>
        <w:t xml:space="preserve">– </w:t>
      </w:r>
      <w:r w:rsidR="005462BA" w:rsidRPr="00A07A10">
        <w:rPr>
          <w:rFonts w:ascii="Times New Roman" w:hAnsi="Times New Roman" w:cs="Times New Roman"/>
          <w:sz w:val="24"/>
          <w:szCs w:val="24"/>
        </w:rPr>
        <w:t>průřezové</w:t>
      </w:r>
      <w:r w:rsidRPr="00A07A10">
        <w:rPr>
          <w:rFonts w:ascii="Times New Roman" w:hAnsi="Times New Roman" w:cs="Times New Roman"/>
          <w:sz w:val="24"/>
          <w:szCs w:val="24"/>
        </w:rPr>
        <w:t xml:space="preserve"> (</w:t>
      </w:r>
      <w:r w:rsidR="005462BA" w:rsidRPr="00A07A10">
        <w:rPr>
          <w:rFonts w:ascii="Times New Roman" w:hAnsi="Times New Roman" w:cs="Times New Roman"/>
          <w:sz w:val="24"/>
          <w:szCs w:val="24"/>
        </w:rPr>
        <w:t>jednorázově</w:t>
      </w:r>
      <w:r w:rsidRPr="00A07A10">
        <w:rPr>
          <w:rFonts w:ascii="Times New Roman" w:hAnsi="Times New Roman" w:cs="Times New Roman"/>
          <w:sz w:val="24"/>
          <w:szCs w:val="24"/>
        </w:rPr>
        <w:t xml:space="preserve"> </w:t>
      </w:r>
      <w:r w:rsidR="005462BA" w:rsidRPr="00A07A10">
        <w:rPr>
          <w:rFonts w:ascii="Times New Roman" w:hAnsi="Times New Roman" w:cs="Times New Roman"/>
          <w:sz w:val="24"/>
          <w:szCs w:val="24"/>
        </w:rPr>
        <w:t>naměřené</w:t>
      </w:r>
      <w:r w:rsidRPr="00A07A10">
        <w:rPr>
          <w:rFonts w:ascii="Times New Roman" w:hAnsi="Times New Roman" w:cs="Times New Roman"/>
          <w:sz w:val="24"/>
          <w:szCs w:val="24"/>
        </w:rPr>
        <w:t xml:space="preserve"> hodnoty)</w:t>
      </w:r>
    </w:p>
    <w:p w:rsidR="005462BA" w:rsidRPr="00A07A10" w:rsidRDefault="00050722" w:rsidP="00C73DF7">
      <w:pPr>
        <w:pStyle w:val="Odstavecseseznamem"/>
        <w:numPr>
          <w:ilvl w:val="0"/>
          <w:numId w:val="15"/>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bCs/>
          <w:sz w:val="24"/>
          <w:szCs w:val="24"/>
        </w:rPr>
        <w:t xml:space="preserve">longitudinální </w:t>
      </w:r>
      <w:r w:rsidRPr="00A07A10">
        <w:rPr>
          <w:rFonts w:ascii="Times New Roman" w:hAnsi="Times New Roman" w:cs="Times New Roman"/>
          <w:sz w:val="24"/>
          <w:szCs w:val="24"/>
        </w:rPr>
        <w:t>– dlouhodobé (</w:t>
      </w:r>
      <w:r w:rsidR="005462BA" w:rsidRPr="00A07A10">
        <w:rPr>
          <w:rFonts w:ascii="Times New Roman" w:hAnsi="Times New Roman" w:cs="Times New Roman"/>
          <w:sz w:val="24"/>
          <w:szCs w:val="24"/>
        </w:rPr>
        <w:t>časové</w:t>
      </w:r>
      <w:r w:rsidRPr="00A07A10">
        <w:rPr>
          <w:rFonts w:ascii="Times New Roman" w:hAnsi="Times New Roman" w:cs="Times New Roman"/>
          <w:sz w:val="24"/>
          <w:szCs w:val="24"/>
        </w:rPr>
        <w:t xml:space="preserve"> </w:t>
      </w:r>
      <w:r w:rsidR="005462BA" w:rsidRPr="00A07A10">
        <w:rPr>
          <w:rFonts w:ascii="Times New Roman" w:hAnsi="Times New Roman" w:cs="Times New Roman"/>
          <w:sz w:val="24"/>
          <w:szCs w:val="24"/>
        </w:rPr>
        <w:t>náročné</w:t>
      </w:r>
      <w:r w:rsidRPr="00A07A10">
        <w:rPr>
          <w:rFonts w:ascii="Times New Roman" w:hAnsi="Times New Roman" w:cs="Times New Roman"/>
          <w:sz w:val="24"/>
          <w:szCs w:val="24"/>
        </w:rPr>
        <w:t>, sledování v pravidelných intervalech)</w:t>
      </w:r>
    </w:p>
    <w:p w:rsidR="00050722" w:rsidRPr="00A07A10" w:rsidRDefault="00050722" w:rsidP="00C73DF7">
      <w:pPr>
        <w:pStyle w:val="Odstavecseseznamem"/>
        <w:numPr>
          <w:ilvl w:val="0"/>
          <w:numId w:val="15"/>
        </w:numPr>
        <w:autoSpaceDE w:val="0"/>
        <w:autoSpaceDN w:val="0"/>
        <w:adjustRightInd w:val="0"/>
        <w:spacing w:after="0" w:line="360" w:lineRule="auto"/>
        <w:jc w:val="both"/>
        <w:rPr>
          <w:rFonts w:ascii="Times New Roman" w:hAnsi="Times New Roman" w:cs="Times New Roman"/>
          <w:sz w:val="24"/>
          <w:szCs w:val="24"/>
        </w:rPr>
      </w:pPr>
      <w:proofErr w:type="spellStart"/>
      <w:r w:rsidRPr="00A07A10">
        <w:rPr>
          <w:rFonts w:ascii="Times New Roman" w:hAnsi="Times New Roman" w:cs="Times New Roman"/>
          <w:bCs/>
          <w:sz w:val="24"/>
          <w:szCs w:val="24"/>
        </w:rPr>
        <w:t>semilongitudinální</w:t>
      </w:r>
      <w:proofErr w:type="spellEnd"/>
      <w:r w:rsidRPr="00A07A10">
        <w:rPr>
          <w:rFonts w:ascii="Times New Roman" w:hAnsi="Times New Roman" w:cs="Times New Roman"/>
          <w:bCs/>
          <w:sz w:val="24"/>
          <w:szCs w:val="24"/>
        </w:rPr>
        <w:t xml:space="preserve"> </w:t>
      </w:r>
      <w:r w:rsidRPr="00A07A10">
        <w:rPr>
          <w:rFonts w:ascii="Times New Roman" w:hAnsi="Times New Roman" w:cs="Times New Roman"/>
          <w:sz w:val="24"/>
          <w:szCs w:val="24"/>
        </w:rPr>
        <w:t xml:space="preserve">– </w:t>
      </w:r>
      <w:r w:rsidR="005462BA" w:rsidRPr="00A07A10">
        <w:rPr>
          <w:rFonts w:ascii="Times New Roman" w:hAnsi="Times New Roman" w:cs="Times New Roman"/>
          <w:sz w:val="24"/>
          <w:szCs w:val="24"/>
        </w:rPr>
        <w:t>střednědobé</w:t>
      </w:r>
      <w:r w:rsidRPr="00A07A10">
        <w:rPr>
          <w:rFonts w:ascii="Times New Roman" w:hAnsi="Times New Roman" w:cs="Times New Roman"/>
          <w:sz w:val="24"/>
          <w:szCs w:val="24"/>
        </w:rPr>
        <w:t xml:space="preserve"> (kombinace </w:t>
      </w:r>
      <w:r w:rsidR="005462BA" w:rsidRPr="00A07A10">
        <w:rPr>
          <w:rFonts w:ascii="Times New Roman" w:hAnsi="Times New Roman" w:cs="Times New Roman"/>
          <w:sz w:val="24"/>
          <w:szCs w:val="24"/>
        </w:rPr>
        <w:t>předchozích</w:t>
      </w:r>
      <w:r w:rsidRPr="00A07A10">
        <w:rPr>
          <w:rFonts w:ascii="Times New Roman" w:hAnsi="Times New Roman" w:cs="Times New Roman"/>
          <w:sz w:val="24"/>
          <w:szCs w:val="24"/>
        </w:rPr>
        <w:t xml:space="preserve"> dvou, </w:t>
      </w:r>
      <w:r w:rsidR="005462BA" w:rsidRPr="00A07A10">
        <w:rPr>
          <w:rFonts w:ascii="Times New Roman" w:hAnsi="Times New Roman" w:cs="Times New Roman"/>
          <w:sz w:val="24"/>
          <w:szCs w:val="24"/>
        </w:rPr>
        <w:t xml:space="preserve">realizované </w:t>
      </w:r>
      <w:r w:rsidRPr="00A07A10">
        <w:rPr>
          <w:rFonts w:ascii="Times New Roman" w:hAnsi="Times New Roman" w:cs="Times New Roman"/>
          <w:sz w:val="24"/>
          <w:szCs w:val="24"/>
        </w:rPr>
        <w:t xml:space="preserve">v </w:t>
      </w:r>
      <w:r w:rsidR="005462BA" w:rsidRPr="00A07A10">
        <w:rPr>
          <w:rFonts w:ascii="Times New Roman" w:hAnsi="Times New Roman" w:cs="Times New Roman"/>
          <w:sz w:val="24"/>
          <w:szCs w:val="24"/>
        </w:rPr>
        <w:t>průběhu</w:t>
      </w:r>
      <w:r w:rsidRPr="00A07A10">
        <w:rPr>
          <w:rFonts w:ascii="Times New Roman" w:hAnsi="Times New Roman" w:cs="Times New Roman"/>
          <w:sz w:val="24"/>
          <w:szCs w:val="24"/>
        </w:rPr>
        <w:t xml:space="preserve"> 2 až 3 let)</w:t>
      </w:r>
    </w:p>
    <w:p w:rsidR="005462BA" w:rsidRPr="00A07A10" w:rsidRDefault="005462BA" w:rsidP="00F34E11">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 xml:space="preserve">Dále pak dělíme </w:t>
      </w:r>
      <w:r w:rsidRPr="00A07A10">
        <w:rPr>
          <w:rFonts w:ascii="Times New Roman" w:hAnsi="Times New Roman" w:cs="Times New Roman"/>
          <w:b/>
          <w:sz w:val="24"/>
          <w:szCs w:val="24"/>
        </w:rPr>
        <w:t>v</w:t>
      </w:r>
      <w:r w:rsidR="00050722" w:rsidRPr="00A07A10">
        <w:rPr>
          <w:rFonts w:ascii="Times New Roman" w:hAnsi="Times New Roman" w:cs="Times New Roman"/>
          <w:b/>
          <w:sz w:val="24"/>
          <w:szCs w:val="24"/>
        </w:rPr>
        <w:t>ýzkumy z hlediska po</w:t>
      </w:r>
      <w:r w:rsidRPr="00A07A10">
        <w:rPr>
          <w:rFonts w:ascii="Times New Roman" w:hAnsi="Times New Roman" w:cs="Times New Roman"/>
          <w:b/>
          <w:sz w:val="24"/>
          <w:szCs w:val="24"/>
        </w:rPr>
        <w:t>č</w:t>
      </w:r>
      <w:r w:rsidR="00050722" w:rsidRPr="00A07A10">
        <w:rPr>
          <w:rFonts w:ascii="Times New Roman" w:hAnsi="Times New Roman" w:cs="Times New Roman"/>
          <w:b/>
          <w:sz w:val="24"/>
          <w:szCs w:val="24"/>
        </w:rPr>
        <w:t>tu proband</w:t>
      </w:r>
      <w:r w:rsidRPr="00A07A10">
        <w:rPr>
          <w:rFonts w:ascii="Times New Roman" w:hAnsi="Times New Roman" w:cs="Times New Roman"/>
          <w:b/>
          <w:sz w:val="24"/>
          <w:szCs w:val="24"/>
        </w:rPr>
        <w:t>ů</w:t>
      </w:r>
      <w:r w:rsidR="00050722" w:rsidRPr="00A07A10">
        <w:rPr>
          <w:rFonts w:ascii="Times New Roman" w:hAnsi="Times New Roman" w:cs="Times New Roman"/>
          <w:sz w:val="24"/>
          <w:szCs w:val="24"/>
        </w:rPr>
        <w:t>:</w:t>
      </w:r>
    </w:p>
    <w:p w:rsidR="005462BA" w:rsidRPr="00A07A10" w:rsidRDefault="00050722" w:rsidP="00C73DF7">
      <w:pPr>
        <w:pStyle w:val="Odstavecseseznamem"/>
        <w:numPr>
          <w:ilvl w:val="0"/>
          <w:numId w:val="16"/>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bCs/>
          <w:sz w:val="24"/>
          <w:szCs w:val="24"/>
        </w:rPr>
        <w:t xml:space="preserve">výzkum </w:t>
      </w:r>
      <w:r w:rsidR="005462BA" w:rsidRPr="00A07A10">
        <w:rPr>
          <w:rFonts w:ascii="Times New Roman" w:hAnsi="Times New Roman" w:cs="Times New Roman"/>
          <w:bCs/>
          <w:sz w:val="24"/>
          <w:szCs w:val="24"/>
        </w:rPr>
        <w:t>vy</w:t>
      </w:r>
      <w:r w:rsidR="005462BA" w:rsidRPr="00A07A10">
        <w:rPr>
          <w:rFonts w:ascii="Times New Roman" w:hAnsi="Times New Roman" w:cs="Times New Roman"/>
          <w:sz w:val="24"/>
          <w:szCs w:val="24"/>
        </w:rPr>
        <w:t>č</w:t>
      </w:r>
      <w:r w:rsidR="005462BA" w:rsidRPr="00A07A10">
        <w:rPr>
          <w:rFonts w:ascii="Times New Roman" w:hAnsi="Times New Roman" w:cs="Times New Roman"/>
          <w:bCs/>
          <w:sz w:val="24"/>
          <w:szCs w:val="24"/>
        </w:rPr>
        <w:t>erpávající</w:t>
      </w:r>
      <w:r w:rsidRPr="00A07A10">
        <w:rPr>
          <w:rFonts w:ascii="Times New Roman" w:hAnsi="Times New Roman" w:cs="Times New Roman"/>
          <w:bCs/>
          <w:sz w:val="24"/>
          <w:szCs w:val="24"/>
        </w:rPr>
        <w:t xml:space="preserve"> </w:t>
      </w:r>
      <w:r w:rsidRPr="00A07A10">
        <w:rPr>
          <w:rFonts w:ascii="Times New Roman" w:hAnsi="Times New Roman" w:cs="Times New Roman"/>
          <w:sz w:val="24"/>
          <w:szCs w:val="24"/>
        </w:rPr>
        <w:t xml:space="preserve">(obsahující celou </w:t>
      </w:r>
      <w:r w:rsidR="005462BA" w:rsidRPr="00A07A10">
        <w:rPr>
          <w:rFonts w:ascii="Times New Roman" w:hAnsi="Times New Roman" w:cs="Times New Roman"/>
          <w:sz w:val="24"/>
          <w:szCs w:val="24"/>
        </w:rPr>
        <w:t>společnost</w:t>
      </w:r>
      <w:r w:rsidRPr="00A07A10">
        <w:rPr>
          <w:rFonts w:ascii="Times New Roman" w:hAnsi="Times New Roman" w:cs="Times New Roman"/>
          <w:sz w:val="24"/>
          <w:szCs w:val="24"/>
        </w:rPr>
        <w:t>)</w:t>
      </w:r>
    </w:p>
    <w:p w:rsidR="005462BA" w:rsidRPr="00A07A10" w:rsidRDefault="00050722" w:rsidP="00C73DF7">
      <w:pPr>
        <w:pStyle w:val="Odstavecseseznamem"/>
        <w:numPr>
          <w:ilvl w:val="0"/>
          <w:numId w:val="16"/>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bCs/>
          <w:sz w:val="24"/>
          <w:szCs w:val="24"/>
        </w:rPr>
        <w:t>výzkum na základ</w:t>
      </w:r>
      <w:r w:rsidR="005462BA" w:rsidRPr="00A07A10">
        <w:rPr>
          <w:rFonts w:ascii="Times New Roman" w:hAnsi="Times New Roman" w:cs="Times New Roman"/>
          <w:sz w:val="24"/>
          <w:szCs w:val="24"/>
        </w:rPr>
        <w:t>ě</w:t>
      </w:r>
      <w:r w:rsidRPr="00A07A10">
        <w:rPr>
          <w:rFonts w:ascii="Times New Roman" w:hAnsi="Times New Roman" w:cs="Times New Roman"/>
          <w:sz w:val="24"/>
          <w:szCs w:val="24"/>
        </w:rPr>
        <w:t xml:space="preserve"> </w:t>
      </w:r>
      <w:r w:rsidRPr="00A07A10">
        <w:rPr>
          <w:rFonts w:ascii="Times New Roman" w:hAnsi="Times New Roman" w:cs="Times New Roman"/>
          <w:bCs/>
          <w:sz w:val="24"/>
          <w:szCs w:val="24"/>
        </w:rPr>
        <w:t xml:space="preserve">reprezentativního vzorku </w:t>
      </w:r>
      <w:r w:rsidRPr="00A07A10">
        <w:rPr>
          <w:rFonts w:ascii="Times New Roman" w:hAnsi="Times New Roman" w:cs="Times New Roman"/>
          <w:sz w:val="24"/>
          <w:szCs w:val="24"/>
        </w:rPr>
        <w:t>(</w:t>
      </w:r>
      <w:r w:rsidR="005462BA" w:rsidRPr="00A07A10">
        <w:rPr>
          <w:rFonts w:ascii="Times New Roman" w:hAnsi="Times New Roman" w:cs="Times New Roman"/>
          <w:sz w:val="24"/>
          <w:szCs w:val="24"/>
        </w:rPr>
        <w:t>měření</w:t>
      </w:r>
      <w:r w:rsidRPr="00A07A10">
        <w:rPr>
          <w:rFonts w:ascii="Times New Roman" w:hAnsi="Times New Roman" w:cs="Times New Roman"/>
          <w:sz w:val="24"/>
          <w:szCs w:val="24"/>
        </w:rPr>
        <w:t xml:space="preserve"> v </w:t>
      </w:r>
      <w:r w:rsidR="005462BA" w:rsidRPr="00A07A10">
        <w:rPr>
          <w:rFonts w:ascii="Times New Roman" w:hAnsi="Times New Roman" w:cs="Times New Roman"/>
          <w:sz w:val="24"/>
          <w:szCs w:val="24"/>
        </w:rPr>
        <w:t>různých</w:t>
      </w:r>
      <w:r w:rsidRPr="00A07A10">
        <w:rPr>
          <w:rFonts w:ascii="Times New Roman" w:hAnsi="Times New Roman" w:cs="Times New Roman"/>
          <w:sz w:val="24"/>
          <w:szCs w:val="24"/>
        </w:rPr>
        <w:t xml:space="preserve"> lokalitách)</w:t>
      </w:r>
    </w:p>
    <w:p w:rsidR="00AA3F44" w:rsidRPr="00A07A10" w:rsidRDefault="00050722" w:rsidP="00C73DF7">
      <w:pPr>
        <w:pStyle w:val="Odstavecseseznamem"/>
        <w:numPr>
          <w:ilvl w:val="0"/>
          <w:numId w:val="16"/>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bCs/>
          <w:sz w:val="24"/>
          <w:szCs w:val="24"/>
        </w:rPr>
        <w:t xml:space="preserve">výzkum </w:t>
      </w:r>
      <w:r w:rsidR="005462BA" w:rsidRPr="00A07A10">
        <w:rPr>
          <w:rFonts w:ascii="Times New Roman" w:hAnsi="Times New Roman" w:cs="Times New Roman"/>
          <w:bCs/>
          <w:sz w:val="24"/>
          <w:szCs w:val="24"/>
        </w:rPr>
        <w:t>zam</w:t>
      </w:r>
      <w:r w:rsidR="005462BA" w:rsidRPr="00A07A10">
        <w:rPr>
          <w:rFonts w:ascii="Times New Roman" w:hAnsi="Times New Roman" w:cs="Times New Roman"/>
          <w:sz w:val="24"/>
          <w:szCs w:val="24"/>
        </w:rPr>
        <w:t>ěř</w:t>
      </w:r>
      <w:r w:rsidR="005462BA" w:rsidRPr="00A07A10">
        <w:rPr>
          <w:rFonts w:ascii="Times New Roman" w:hAnsi="Times New Roman" w:cs="Times New Roman"/>
          <w:bCs/>
          <w:sz w:val="24"/>
          <w:szCs w:val="24"/>
        </w:rPr>
        <w:t>ený</w:t>
      </w:r>
      <w:r w:rsidRPr="00A07A10">
        <w:rPr>
          <w:rFonts w:ascii="Times New Roman" w:hAnsi="Times New Roman" w:cs="Times New Roman"/>
          <w:bCs/>
          <w:sz w:val="24"/>
          <w:szCs w:val="24"/>
        </w:rPr>
        <w:t xml:space="preserve"> na vybrané jednotlivce</w:t>
      </w:r>
    </w:p>
    <w:p w:rsidR="00034D52" w:rsidRPr="00A07A10" w:rsidRDefault="00034D52" w:rsidP="00E47A28">
      <w:pPr>
        <w:autoSpaceDE w:val="0"/>
        <w:autoSpaceDN w:val="0"/>
        <w:adjustRightInd w:val="0"/>
        <w:spacing w:after="0" w:line="360" w:lineRule="auto"/>
        <w:rPr>
          <w:rFonts w:ascii="Times New Roman" w:hAnsi="Times New Roman" w:cs="Times New Roman"/>
          <w:sz w:val="24"/>
          <w:szCs w:val="24"/>
        </w:rPr>
      </w:pPr>
    </w:p>
    <w:p w:rsidR="00370D7B" w:rsidRPr="00A07A10" w:rsidRDefault="00370D7B" w:rsidP="00E47A28">
      <w:pPr>
        <w:autoSpaceDE w:val="0"/>
        <w:autoSpaceDN w:val="0"/>
        <w:adjustRightInd w:val="0"/>
        <w:spacing w:after="0" w:line="360" w:lineRule="auto"/>
        <w:rPr>
          <w:rFonts w:ascii="Times New Roman" w:hAnsi="Times New Roman" w:cs="Times New Roman"/>
          <w:sz w:val="24"/>
          <w:szCs w:val="24"/>
        </w:rPr>
      </w:pPr>
    </w:p>
    <w:p w:rsidR="00034D52" w:rsidRPr="00A07A10" w:rsidRDefault="00050722" w:rsidP="00E47A28">
      <w:p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b/>
          <w:sz w:val="28"/>
          <w:szCs w:val="28"/>
        </w:rPr>
        <w:t>3.3.1 Testová baterie</w:t>
      </w:r>
    </w:p>
    <w:p w:rsidR="00034D52" w:rsidRPr="00A07A10" w:rsidRDefault="00034D52" w:rsidP="00E47A28">
      <w:pPr>
        <w:autoSpaceDE w:val="0"/>
        <w:autoSpaceDN w:val="0"/>
        <w:adjustRightInd w:val="0"/>
        <w:spacing w:after="0" w:line="360" w:lineRule="auto"/>
        <w:rPr>
          <w:rFonts w:ascii="Times New Roman" w:hAnsi="Times New Roman" w:cs="Times New Roman"/>
          <w:sz w:val="24"/>
          <w:szCs w:val="24"/>
        </w:rPr>
      </w:pPr>
    </w:p>
    <w:p w:rsidR="005462BA" w:rsidRPr="00A07A10" w:rsidRDefault="005462BA" w:rsidP="00126155">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Hlavním znakem testové baterie je společná standardizace všech testů do ní zařazených. V rámci hodnocení testové baterie jsou potlačeny výsledky jednotlivých testů a hodnotí se kombinovaný výsledek, tzv. skóre baterie</w:t>
      </w:r>
      <w:r w:rsidR="001266B5" w:rsidRPr="00A07A10">
        <w:rPr>
          <w:rFonts w:ascii="Times New Roman" w:hAnsi="Times New Roman" w:cs="Times New Roman"/>
          <w:sz w:val="24"/>
          <w:szCs w:val="24"/>
        </w:rPr>
        <w:t>. Zároveň se testová baterie dělí na homogenní, které jsou utvářeny za účelem zvýšení spolehlivosti (reliability) a baterie heterogenní, které mají za cíl zvý</w:t>
      </w:r>
      <w:r w:rsidR="00370D7B" w:rsidRPr="00A07A10">
        <w:rPr>
          <w:rFonts w:ascii="Times New Roman" w:hAnsi="Times New Roman" w:cs="Times New Roman"/>
          <w:sz w:val="24"/>
          <w:szCs w:val="24"/>
        </w:rPr>
        <w:t xml:space="preserve">šení validity testování, tedy </w:t>
      </w:r>
      <w:r w:rsidR="001266B5" w:rsidRPr="00A07A10">
        <w:rPr>
          <w:rFonts w:ascii="Times New Roman" w:hAnsi="Times New Roman" w:cs="Times New Roman"/>
          <w:sz w:val="24"/>
          <w:szCs w:val="24"/>
        </w:rPr>
        <w:t>testy fyzické zdatnosti a kondice</w:t>
      </w:r>
      <w:r w:rsidR="00C710AE" w:rsidRPr="00A07A10">
        <w:rPr>
          <w:rFonts w:ascii="Times New Roman" w:hAnsi="Times New Roman" w:cs="Times New Roman"/>
          <w:sz w:val="24"/>
          <w:szCs w:val="24"/>
        </w:rPr>
        <w:t xml:space="preserve"> (Měkota, Kovář, Ště</w:t>
      </w:r>
      <w:r w:rsidRPr="00A07A10">
        <w:rPr>
          <w:rFonts w:ascii="Times New Roman" w:hAnsi="Times New Roman" w:cs="Times New Roman"/>
          <w:sz w:val="24"/>
          <w:szCs w:val="24"/>
        </w:rPr>
        <w:t>pnička, 1988).</w:t>
      </w:r>
    </w:p>
    <w:p w:rsidR="00EB33D4" w:rsidRPr="00A07A10" w:rsidRDefault="00EB33D4" w:rsidP="00EB33D4">
      <w:pPr>
        <w:autoSpaceDE w:val="0"/>
        <w:autoSpaceDN w:val="0"/>
        <w:adjustRightInd w:val="0"/>
        <w:spacing w:after="0" w:line="360" w:lineRule="auto"/>
        <w:rPr>
          <w:rFonts w:ascii="Times New Roman" w:hAnsi="Times New Roman" w:cs="Times New Roman"/>
          <w:sz w:val="24"/>
          <w:szCs w:val="24"/>
        </w:rPr>
      </w:pPr>
    </w:p>
    <w:p w:rsidR="00EB33D4" w:rsidRPr="00A07A10" w:rsidRDefault="00EB33D4" w:rsidP="00EB33D4">
      <w:pPr>
        <w:autoSpaceDE w:val="0"/>
        <w:autoSpaceDN w:val="0"/>
        <w:adjustRightInd w:val="0"/>
        <w:spacing w:after="0" w:line="360" w:lineRule="auto"/>
        <w:rPr>
          <w:rFonts w:ascii="Times New Roman" w:hAnsi="Times New Roman" w:cs="Times New Roman"/>
          <w:b/>
          <w:bCs/>
          <w:sz w:val="24"/>
          <w:szCs w:val="24"/>
        </w:rPr>
      </w:pPr>
      <w:r w:rsidRPr="00A07A10">
        <w:rPr>
          <w:rFonts w:ascii="Times New Roman" w:hAnsi="Times New Roman" w:cs="Times New Roman"/>
          <w:b/>
          <w:bCs/>
          <w:sz w:val="24"/>
          <w:szCs w:val="24"/>
        </w:rPr>
        <w:t>Seznam motorických testů</w:t>
      </w:r>
      <w:r w:rsidRPr="00A07A10">
        <w:rPr>
          <w:rFonts w:ascii="Times New Roman" w:hAnsi="Times New Roman" w:cs="Times New Roman"/>
          <w:sz w:val="24"/>
          <w:szCs w:val="24"/>
        </w:rPr>
        <w:t xml:space="preserve"> </w:t>
      </w:r>
      <w:r w:rsidRPr="00A07A10">
        <w:rPr>
          <w:rFonts w:ascii="Times New Roman" w:hAnsi="Times New Roman" w:cs="Times New Roman"/>
          <w:b/>
          <w:bCs/>
          <w:sz w:val="24"/>
          <w:szCs w:val="24"/>
        </w:rPr>
        <w:t>obsažených v testové baterii:</w:t>
      </w:r>
    </w:p>
    <w:p w:rsidR="00EB33D4" w:rsidRPr="00A07A10" w:rsidRDefault="00EB33D4" w:rsidP="00EB33D4">
      <w:pPr>
        <w:pStyle w:val="Odstavecseseznamem"/>
        <w:numPr>
          <w:ilvl w:val="0"/>
          <w:numId w:val="17"/>
        </w:num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sz w:val="24"/>
          <w:szCs w:val="24"/>
        </w:rPr>
        <w:t>Motorický test – Skok daleký z místa odrazem snožmo</w:t>
      </w:r>
    </w:p>
    <w:p w:rsidR="00EB33D4" w:rsidRPr="00A07A10" w:rsidRDefault="00EB33D4" w:rsidP="00EB33D4">
      <w:pPr>
        <w:pStyle w:val="Odstavecseseznamem"/>
        <w:numPr>
          <w:ilvl w:val="0"/>
          <w:numId w:val="17"/>
        </w:num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sz w:val="24"/>
          <w:szCs w:val="24"/>
        </w:rPr>
        <w:t>Motorický test – Leh-sed za 60 sekund</w:t>
      </w:r>
    </w:p>
    <w:p w:rsidR="00EB33D4" w:rsidRPr="00A07A10" w:rsidRDefault="00EB33D4" w:rsidP="00EB33D4">
      <w:pPr>
        <w:pStyle w:val="Odstavecseseznamem"/>
        <w:numPr>
          <w:ilvl w:val="0"/>
          <w:numId w:val="17"/>
        </w:num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sz w:val="24"/>
          <w:szCs w:val="24"/>
        </w:rPr>
        <w:t>Motorický test – Člunkový běh 4 x l0 m</w:t>
      </w:r>
    </w:p>
    <w:p w:rsidR="00EB33D4" w:rsidRPr="00A07A10" w:rsidRDefault="00EB33D4" w:rsidP="00EB33D4">
      <w:pPr>
        <w:pStyle w:val="Odstavecseseznamem"/>
        <w:numPr>
          <w:ilvl w:val="0"/>
          <w:numId w:val="17"/>
        </w:num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sz w:val="24"/>
          <w:szCs w:val="24"/>
        </w:rPr>
        <w:t>Motorický test – Hod těžkým míčem obouruč</w:t>
      </w:r>
    </w:p>
    <w:p w:rsidR="00EB33D4" w:rsidRPr="00A07A10" w:rsidRDefault="00EB33D4" w:rsidP="00EB33D4">
      <w:pPr>
        <w:pStyle w:val="Odstavecseseznamem"/>
        <w:numPr>
          <w:ilvl w:val="0"/>
          <w:numId w:val="17"/>
        </w:num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sz w:val="24"/>
          <w:szCs w:val="24"/>
        </w:rPr>
        <w:t>Dynamometrie pravé a levé ruky</w:t>
      </w:r>
    </w:p>
    <w:p w:rsidR="00EB33D4" w:rsidRPr="00A07A10" w:rsidRDefault="00EB33D4" w:rsidP="00EB33D4">
      <w:pPr>
        <w:autoSpaceDE w:val="0"/>
        <w:autoSpaceDN w:val="0"/>
        <w:adjustRightInd w:val="0"/>
        <w:spacing w:after="0" w:line="360" w:lineRule="auto"/>
        <w:ind w:firstLine="720"/>
        <w:rPr>
          <w:rFonts w:ascii="Times New Roman" w:hAnsi="Times New Roman" w:cs="Times New Roman"/>
          <w:bCs/>
          <w:sz w:val="24"/>
          <w:szCs w:val="24"/>
        </w:rPr>
      </w:pPr>
    </w:p>
    <w:p w:rsidR="00EB33D4" w:rsidRPr="00A07A10" w:rsidRDefault="00EB33D4" w:rsidP="00EB33D4">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bCs/>
          <w:sz w:val="24"/>
          <w:szCs w:val="24"/>
        </w:rPr>
        <w:t>Důležitá je</w:t>
      </w:r>
      <w:r w:rsidRPr="00A07A10">
        <w:rPr>
          <w:rFonts w:ascii="Times New Roman" w:hAnsi="Times New Roman" w:cs="Times New Roman"/>
          <w:b/>
          <w:bCs/>
          <w:sz w:val="24"/>
          <w:szCs w:val="24"/>
        </w:rPr>
        <w:t xml:space="preserve"> standardizace </w:t>
      </w:r>
      <w:r w:rsidRPr="00A07A10">
        <w:rPr>
          <w:rFonts w:ascii="Times New Roman" w:hAnsi="Times New Roman" w:cs="Times New Roman"/>
          <w:bCs/>
          <w:sz w:val="24"/>
          <w:szCs w:val="24"/>
        </w:rPr>
        <w:t>podmínek m</w:t>
      </w:r>
      <w:r w:rsidRPr="00A07A10">
        <w:rPr>
          <w:rFonts w:ascii="Times New Roman" w:hAnsi="Times New Roman" w:cs="Times New Roman"/>
          <w:sz w:val="24"/>
          <w:szCs w:val="24"/>
        </w:rPr>
        <w:t>ěř</w:t>
      </w:r>
      <w:r w:rsidRPr="00A07A10">
        <w:rPr>
          <w:rFonts w:ascii="Times New Roman" w:hAnsi="Times New Roman" w:cs="Times New Roman"/>
          <w:bCs/>
          <w:sz w:val="24"/>
          <w:szCs w:val="24"/>
        </w:rPr>
        <w:t>ení.</w:t>
      </w:r>
      <w:r w:rsidRPr="00A07A10">
        <w:rPr>
          <w:rFonts w:ascii="Times New Roman" w:hAnsi="Times New Roman" w:cs="Times New Roman"/>
          <w:b/>
          <w:bCs/>
          <w:sz w:val="24"/>
          <w:szCs w:val="24"/>
        </w:rPr>
        <w:t xml:space="preserve"> </w:t>
      </w:r>
      <w:r w:rsidRPr="00A07A10">
        <w:rPr>
          <w:rFonts w:ascii="Times New Roman" w:hAnsi="Times New Roman" w:cs="Times New Roman"/>
          <w:sz w:val="24"/>
          <w:szCs w:val="24"/>
        </w:rPr>
        <w:t>Pořadí provádění jednotlivých testu je libovolné, ale je důležité dbát na vhodnou motivaci pokusných osob a přesně dodržovat metodiku testování a hodnocení testu, jak je uvedeno v popisu (Kovář, Měkota, 1996).</w:t>
      </w:r>
    </w:p>
    <w:p w:rsidR="008E4C43" w:rsidRPr="00A07A10" w:rsidRDefault="008E4C43" w:rsidP="00126155">
      <w:pPr>
        <w:autoSpaceDE w:val="0"/>
        <w:autoSpaceDN w:val="0"/>
        <w:adjustRightInd w:val="0"/>
        <w:spacing w:after="0" w:line="360" w:lineRule="auto"/>
        <w:jc w:val="both"/>
        <w:rPr>
          <w:rFonts w:ascii="Times New Roman" w:hAnsi="Times New Roman" w:cs="Times New Roman"/>
          <w:b/>
          <w:sz w:val="28"/>
          <w:szCs w:val="28"/>
        </w:rPr>
      </w:pPr>
    </w:p>
    <w:p w:rsidR="00034D52" w:rsidRPr="00A07A10" w:rsidRDefault="00050722" w:rsidP="00126155">
      <w:pPr>
        <w:autoSpaceDE w:val="0"/>
        <w:autoSpaceDN w:val="0"/>
        <w:adjustRightInd w:val="0"/>
        <w:spacing w:after="0" w:line="360" w:lineRule="auto"/>
        <w:jc w:val="both"/>
        <w:rPr>
          <w:rFonts w:ascii="Times New Roman" w:hAnsi="Times New Roman" w:cs="Times New Roman"/>
          <w:b/>
          <w:sz w:val="28"/>
          <w:szCs w:val="28"/>
        </w:rPr>
      </w:pPr>
      <w:r w:rsidRPr="00A07A10">
        <w:rPr>
          <w:rFonts w:ascii="Times New Roman" w:hAnsi="Times New Roman" w:cs="Times New Roman"/>
          <w:b/>
          <w:sz w:val="28"/>
          <w:szCs w:val="28"/>
        </w:rPr>
        <w:lastRenderedPageBreak/>
        <w:t>3.4 Přehled antropologických výzkumů</w:t>
      </w:r>
    </w:p>
    <w:p w:rsidR="00034D52" w:rsidRPr="00A07A10" w:rsidRDefault="00034D52" w:rsidP="00126155">
      <w:pPr>
        <w:autoSpaceDE w:val="0"/>
        <w:autoSpaceDN w:val="0"/>
        <w:adjustRightInd w:val="0"/>
        <w:spacing w:after="0" w:line="360" w:lineRule="auto"/>
        <w:jc w:val="both"/>
        <w:rPr>
          <w:rFonts w:ascii="Times New Roman" w:hAnsi="Times New Roman" w:cs="Times New Roman"/>
          <w:sz w:val="24"/>
          <w:szCs w:val="24"/>
        </w:rPr>
      </w:pPr>
    </w:p>
    <w:p w:rsidR="00050722" w:rsidRPr="00A07A10" w:rsidRDefault="00050722" w:rsidP="00126155">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b/>
          <w:sz w:val="24"/>
          <w:szCs w:val="24"/>
        </w:rPr>
        <w:t>I. celostátní antropologický výzkum d</w:t>
      </w:r>
      <w:r w:rsidR="00BB02DE" w:rsidRPr="00A07A10">
        <w:rPr>
          <w:rFonts w:ascii="Times New Roman" w:hAnsi="Times New Roman" w:cs="Times New Roman"/>
          <w:b/>
          <w:sz w:val="24"/>
          <w:szCs w:val="24"/>
        </w:rPr>
        <w:t>ě</w:t>
      </w:r>
      <w:r w:rsidRPr="00A07A10">
        <w:rPr>
          <w:rFonts w:ascii="Times New Roman" w:hAnsi="Times New Roman" w:cs="Times New Roman"/>
          <w:b/>
          <w:sz w:val="24"/>
          <w:szCs w:val="24"/>
        </w:rPr>
        <w:t>tí a mládeže</w:t>
      </w:r>
      <w:r w:rsidR="00BB02DE" w:rsidRPr="00A07A10">
        <w:rPr>
          <w:rFonts w:ascii="Times New Roman" w:hAnsi="Times New Roman" w:cs="Times New Roman"/>
          <w:sz w:val="24"/>
          <w:szCs w:val="24"/>
        </w:rPr>
        <w:t xml:space="preserve"> se uskutečnil v roce 1951</w:t>
      </w:r>
      <w:r w:rsidRPr="00A07A10">
        <w:rPr>
          <w:rFonts w:ascii="Times New Roman" w:hAnsi="Times New Roman" w:cs="Times New Roman"/>
          <w:sz w:val="24"/>
          <w:szCs w:val="24"/>
        </w:rPr>
        <w:t>. Tehdy</w:t>
      </w:r>
      <w:r w:rsidR="00BB02DE"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bylo v </w:t>
      </w:r>
      <w:r w:rsidR="00BB02DE" w:rsidRPr="00A07A10">
        <w:rPr>
          <w:rFonts w:ascii="Times New Roman" w:hAnsi="Times New Roman" w:cs="Times New Roman"/>
          <w:sz w:val="24"/>
          <w:szCs w:val="24"/>
        </w:rPr>
        <w:t>če</w:t>
      </w:r>
      <w:r w:rsidRPr="00A07A10">
        <w:rPr>
          <w:rFonts w:ascii="Times New Roman" w:hAnsi="Times New Roman" w:cs="Times New Roman"/>
          <w:sz w:val="24"/>
          <w:szCs w:val="24"/>
        </w:rPr>
        <w:t>ských krajích změřeno 120 000 dětí a mládeže ve věku</w:t>
      </w:r>
      <w:r w:rsidR="00BB02DE"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od </w:t>
      </w:r>
      <w:r w:rsidR="00BB02DE" w:rsidRPr="00A07A10">
        <w:rPr>
          <w:rFonts w:ascii="Times New Roman" w:hAnsi="Times New Roman" w:cs="Times New Roman"/>
          <w:sz w:val="24"/>
          <w:szCs w:val="24"/>
        </w:rPr>
        <w:t>0 do 18 let</w:t>
      </w:r>
      <w:r w:rsidRPr="00A07A10">
        <w:rPr>
          <w:rFonts w:ascii="Times New Roman" w:hAnsi="Times New Roman" w:cs="Times New Roman"/>
          <w:sz w:val="24"/>
          <w:szCs w:val="24"/>
        </w:rPr>
        <w:t>. Hlavním iniciátorem</w:t>
      </w:r>
      <w:r w:rsidR="00BB02DE" w:rsidRPr="00A07A10">
        <w:rPr>
          <w:rFonts w:ascii="Times New Roman" w:hAnsi="Times New Roman" w:cs="Times New Roman"/>
          <w:sz w:val="24"/>
          <w:szCs w:val="24"/>
        </w:rPr>
        <w:t xml:space="preserve"> </w:t>
      </w:r>
      <w:r w:rsidRPr="00A07A10">
        <w:rPr>
          <w:rFonts w:ascii="Times New Roman" w:hAnsi="Times New Roman" w:cs="Times New Roman"/>
          <w:sz w:val="24"/>
          <w:szCs w:val="24"/>
        </w:rPr>
        <w:t>a realizátorem výzkumu byl</w:t>
      </w:r>
      <w:r w:rsidR="00BB02DE" w:rsidRPr="00A07A10">
        <w:rPr>
          <w:rFonts w:ascii="Times New Roman" w:hAnsi="Times New Roman" w:cs="Times New Roman"/>
          <w:sz w:val="24"/>
          <w:szCs w:val="24"/>
        </w:rPr>
        <w:t xml:space="preserve"> univerzitní profesor Dr. V. </w:t>
      </w:r>
      <w:r w:rsidRPr="00A07A10">
        <w:rPr>
          <w:rFonts w:ascii="Times New Roman" w:hAnsi="Times New Roman" w:cs="Times New Roman"/>
          <w:sz w:val="24"/>
          <w:szCs w:val="24"/>
        </w:rPr>
        <w:t>Fetter. Jeho spolupracovníci byli M.</w:t>
      </w:r>
      <w:r w:rsidR="00BB02DE" w:rsidRPr="00A07A10">
        <w:rPr>
          <w:rFonts w:ascii="Times New Roman" w:hAnsi="Times New Roman" w:cs="Times New Roman"/>
          <w:sz w:val="24"/>
          <w:szCs w:val="24"/>
        </w:rPr>
        <w:t xml:space="preserve"> </w:t>
      </w:r>
      <w:r w:rsidRPr="00A07A10">
        <w:rPr>
          <w:rFonts w:ascii="Times New Roman" w:hAnsi="Times New Roman" w:cs="Times New Roman"/>
          <w:sz w:val="24"/>
          <w:szCs w:val="24"/>
        </w:rPr>
        <w:t>Prokopec, J. Suchý,</w:t>
      </w:r>
      <w:r w:rsidR="00BB02DE" w:rsidRPr="00A07A10">
        <w:rPr>
          <w:rFonts w:ascii="Times New Roman" w:hAnsi="Times New Roman" w:cs="Times New Roman"/>
          <w:sz w:val="24"/>
          <w:szCs w:val="24"/>
        </w:rPr>
        <w:t xml:space="preserve"> </w:t>
      </w:r>
      <w:r w:rsidRPr="00A07A10">
        <w:rPr>
          <w:rFonts w:ascii="Times New Roman" w:hAnsi="Times New Roman" w:cs="Times New Roman"/>
          <w:sz w:val="24"/>
          <w:szCs w:val="24"/>
        </w:rPr>
        <w:t>A. Šobová (Fetter, Prokopec, Suchý a Šobová, 1963).</w:t>
      </w:r>
    </w:p>
    <w:p w:rsidR="00050722" w:rsidRPr="00A07A10" w:rsidRDefault="00050722" w:rsidP="00126155">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b/>
          <w:sz w:val="24"/>
          <w:szCs w:val="24"/>
        </w:rPr>
        <w:t>II. celostátní antropologický výzkum</w:t>
      </w:r>
      <w:r w:rsidR="003C755E" w:rsidRPr="00A07A10">
        <w:rPr>
          <w:rFonts w:ascii="Times New Roman" w:hAnsi="Times New Roman" w:cs="Times New Roman"/>
          <w:b/>
          <w:sz w:val="24"/>
          <w:szCs w:val="24"/>
        </w:rPr>
        <w:t xml:space="preserve"> dětí a mládeže</w:t>
      </w:r>
      <w:r w:rsidRPr="00A07A10">
        <w:rPr>
          <w:rFonts w:ascii="Times New Roman" w:hAnsi="Times New Roman" w:cs="Times New Roman"/>
          <w:sz w:val="24"/>
          <w:szCs w:val="24"/>
        </w:rPr>
        <w:t xml:space="preserve"> realizoval stejný tým odborníků o deset let</w:t>
      </w:r>
      <w:r w:rsidR="003C755E" w:rsidRPr="00A07A10">
        <w:rPr>
          <w:rFonts w:ascii="Times New Roman" w:hAnsi="Times New Roman" w:cs="Times New Roman"/>
          <w:sz w:val="24"/>
          <w:szCs w:val="24"/>
        </w:rPr>
        <w:t xml:space="preserve"> </w:t>
      </w:r>
      <w:r w:rsidRPr="00A07A10">
        <w:rPr>
          <w:rFonts w:ascii="Times New Roman" w:hAnsi="Times New Roman" w:cs="Times New Roman"/>
          <w:sz w:val="24"/>
          <w:szCs w:val="24"/>
        </w:rPr>
        <w:t>později</w:t>
      </w:r>
      <w:r w:rsidR="003C755E" w:rsidRPr="00A07A10">
        <w:rPr>
          <w:rFonts w:ascii="Times New Roman" w:hAnsi="Times New Roman" w:cs="Times New Roman"/>
          <w:sz w:val="24"/>
          <w:szCs w:val="24"/>
        </w:rPr>
        <w:t>, tedy v roce 1961</w:t>
      </w:r>
      <w:r w:rsidRPr="00A07A10">
        <w:rPr>
          <w:rFonts w:ascii="Times New Roman" w:hAnsi="Times New Roman" w:cs="Times New Roman"/>
          <w:sz w:val="24"/>
          <w:szCs w:val="24"/>
        </w:rPr>
        <w:t>. Celkem bylo změřeno 250 000 probandů ve věku od 0 – 18 let</w:t>
      </w:r>
      <w:r w:rsidR="003C755E" w:rsidRPr="00A07A10">
        <w:rPr>
          <w:rFonts w:ascii="Times New Roman" w:hAnsi="Times New Roman" w:cs="Times New Roman"/>
          <w:sz w:val="24"/>
          <w:szCs w:val="24"/>
        </w:rPr>
        <w:t xml:space="preserve"> </w:t>
      </w:r>
      <w:r w:rsidRPr="00A07A10">
        <w:rPr>
          <w:rFonts w:ascii="Times New Roman" w:hAnsi="Times New Roman" w:cs="Times New Roman"/>
          <w:sz w:val="24"/>
          <w:szCs w:val="24"/>
        </w:rPr>
        <w:t>v</w:t>
      </w:r>
      <w:r w:rsidR="003C755E" w:rsidRPr="00A07A10">
        <w:rPr>
          <w:rFonts w:ascii="Times New Roman" w:hAnsi="Times New Roman" w:cs="Times New Roman"/>
          <w:sz w:val="24"/>
          <w:szCs w:val="24"/>
        </w:rPr>
        <w:t xml:space="preserve"> Čechách a </w:t>
      </w:r>
      <w:r w:rsidRPr="00A07A10">
        <w:rPr>
          <w:rFonts w:ascii="Times New Roman" w:hAnsi="Times New Roman" w:cs="Times New Roman"/>
          <w:sz w:val="24"/>
          <w:szCs w:val="24"/>
        </w:rPr>
        <w:t>na</w:t>
      </w:r>
      <w:r w:rsidR="003C755E" w:rsidRPr="00A07A10">
        <w:rPr>
          <w:rFonts w:ascii="Times New Roman" w:hAnsi="Times New Roman" w:cs="Times New Roman"/>
          <w:sz w:val="24"/>
          <w:szCs w:val="24"/>
        </w:rPr>
        <w:t xml:space="preserve"> </w:t>
      </w:r>
      <w:r w:rsidRPr="00A07A10">
        <w:rPr>
          <w:rFonts w:ascii="Times New Roman" w:hAnsi="Times New Roman" w:cs="Times New Roman"/>
          <w:sz w:val="24"/>
          <w:szCs w:val="24"/>
        </w:rPr>
        <w:t>Slovensku.</w:t>
      </w:r>
    </w:p>
    <w:p w:rsidR="003C755E" w:rsidRPr="00A07A10" w:rsidRDefault="00050722" w:rsidP="00126155">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b/>
          <w:sz w:val="24"/>
          <w:szCs w:val="24"/>
        </w:rPr>
        <w:t xml:space="preserve">III. celostátního </w:t>
      </w:r>
      <w:r w:rsidR="003C755E" w:rsidRPr="00A07A10">
        <w:rPr>
          <w:rFonts w:ascii="Times New Roman" w:hAnsi="Times New Roman" w:cs="Times New Roman"/>
          <w:b/>
          <w:sz w:val="24"/>
          <w:szCs w:val="24"/>
        </w:rPr>
        <w:t xml:space="preserve">antropologický </w:t>
      </w:r>
      <w:r w:rsidRPr="00A07A10">
        <w:rPr>
          <w:rFonts w:ascii="Times New Roman" w:hAnsi="Times New Roman" w:cs="Times New Roman"/>
          <w:b/>
          <w:sz w:val="24"/>
          <w:szCs w:val="24"/>
        </w:rPr>
        <w:t xml:space="preserve">výzkumu </w:t>
      </w:r>
      <w:r w:rsidR="003C755E" w:rsidRPr="00A07A10">
        <w:rPr>
          <w:rFonts w:ascii="Times New Roman" w:hAnsi="Times New Roman" w:cs="Times New Roman"/>
          <w:b/>
          <w:sz w:val="24"/>
          <w:szCs w:val="24"/>
        </w:rPr>
        <w:t xml:space="preserve">dětí a </w:t>
      </w:r>
      <w:r w:rsidRPr="00A07A10">
        <w:rPr>
          <w:rFonts w:ascii="Times New Roman" w:hAnsi="Times New Roman" w:cs="Times New Roman"/>
          <w:b/>
          <w:sz w:val="24"/>
          <w:szCs w:val="24"/>
        </w:rPr>
        <w:t>mládeže</w:t>
      </w:r>
      <w:r w:rsidRPr="00A07A10">
        <w:rPr>
          <w:rFonts w:ascii="Times New Roman" w:hAnsi="Times New Roman" w:cs="Times New Roman"/>
          <w:sz w:val="24"/>
          <w:szCs w:val="24"/>
        </w:rPr>
        <w:t xml:space="preserve"> </w:t>
      </w:r>
      <w:r w:rsidR="003C755E" w:rsidRPr="00A07A10">
        <w:rPr>
          <w:rFonts w:ascii="Times New Roman" w:hAnsi="Times New Roman" w:cs="Times New Roman"/>
          <w:sz w:val="24"/>
          <w:szCs w:val="24"/>
        </w:rPr>
        <w:t xml:space="preserve">metodicky navazoval na dva výzkumy předchozí. Jeho výsledky </w:t>
      </w:r>
      <w:r w:rsidRPr="00A07A10">
        <w:rPr>
          <w:rFonts w:ascii="Times New Roman" w:hAnsi="Times New Roman" w:cs="Times New Roman"/>
          <w:sz w:val="24"/>
          <w:szCs w:val="24"/>
        </w:rPr>
        <w:t>byly zveřejněny v časopisu Československá</w:t>
      </w:r>
      <w:r w:rsidR="003C755E" w:rsidRPr="00A07A10">
        <w:rPr>
          <w:rFonts w:ascii="Times New Roman" w:hAnsi="Times New Roman" w:cs="Times New Roman"/>
          <w:sz w:val="24"/>
          <w:szCs w:val="24"/>
        </w:rPr>
        <w:t xml:space="preserve"> pediatrie v roce 1973. </w:t>
      </w:r>
      <w:r w:rsidRPr="00A07A10">
        <w:rPr>
          <w:rFonts w:ascii="Times New Roman" w:hAnsi="Times New Roman" w:cs="Times New Roman"/>
          <w:sz w:val="24"/>
          <w:szCs w:val="24"/>
        </w:rPr>
        <w:t>Provedl ho v roce 1971 Institut hygieny a epidemiologie ve spolupráci s</w:t>
      </w:r>
      <w:r w:rsidR="003C755E" w:rsidRPr="00A07A10">
        <w:rPr>
          <w:rFonts w:ascii="Times New Roman" w:hAnsi="Times New Roman" w:cs="Times New Roman"/>
          <w:sz w:val="24"/>
          <w:szCs w:val="24"/>
        </w:rPr>
        <w:t> </w:t>
      </w:r>
      <w:r w:rsidRPr="00A07A10">
        <w:rPr>
          <w:rFonts w:ascii="Times New Roman" w:hAnsi="Times New Roman" w:cs="Times New Roman"/>
          <w:sz w:val="24"/>
          <w:szCs w:val="24"/>
        </w:rPr>
        <w:t>pedagogickou</w:t>
      </w:r>
      <w:r w:rsidR="003C755E" w:rsidRPr="00A07A10">
        <w:rPr>
          <w:rFonts w:ascii="Times New Roman" w:hAnsi="Times New Roman" w:cs="Times New Roman"/>
          <w:sz w:val="24"/>
          <w:szCs w:val="24"/>
        </w:rPr>
        <w:t xml:space="preserve"> fakultou a</w:t>
      </w:r>
      <w:r w:rsidRPr="00A07A10">
        <w:rPr>
          <w:rFonts w:ascii="Times New Roman" w:hAnsi="Times New Roman" w:cs="Times New Roman"/>
          <w:sz w:val="24"/>
          <w:szCs w:val="24"/>
        </w:rPr>
        <w:t xml:space="preserve"> katedrou</w:t>
      </w:r>
      <w:r w:rsidR="003C755E" w:rsidRPr="00A07A10">
        <w:rPr>
          <w:rFonts w:ascii="Times New Roman" w:hAnsi="Times New Roman" w:cs="Times New Roman"/>
          <w:sz w:val="24"/>
          <w:szCs w:val="24"/>
        </w:rPr>
        <w:t xml:space="preserve"> </w:t>
      </w:r>
      <w:r w:rsidRPr="00A07A10">
        <w:rPr>
          <w:rFonts w:ascii="Times New Roman" w:hAnsi="Times New Roman" w:cs="Times New Roman"/>
          <w:sz w:val="24"/>
          <w:szCs w:val="24"/>
        </w:rPr>
        <w:t>antropologie K</w:t>
      </w:r>
      <w:r w:rsidR="003C755E" w:rsidRPr="00A07A10">
        <w:rPr>
          <w:rFonts w:ascii="Times New Roman" w:hAnsi="Times New Roman" w:cs="Times New Roman"/>
          <w:sz w:val="24"/>
          <w:szCs w:val="24"/>
        </w:rPr>
        <w:t xml:space="preserve">arlovy </w:t>
      </w:r>
      <w:r w:rsidRPr="00A07A10">
        <w:rPr>
          <w:rFonts w:ascii="Times New Roman" w:hAnsi="Times New Roman" w:cs="Times New Roman"/>
          <w:sz w:val="24"/>
          <w:szCs w:val="24"/>
        </w:rPr>
        <w:t>U</w:t>
      </w:r>
      <w:r w:rsidR="003C755E" w:rsidRPr="00A07A10">
        <w:rPr>
          <w:rFonts w:ascii="Times New Roman" w:hAnsi="Times New Roman" w:cs="Times New Roman"/>
          <w:sz w:val="24"/>
          <w:szCs w:val="24"/>
        </w:rPr>
        <w:t>niverzity</w:t>
      </w:r>
      <w:r w:rsidRPr="00A07A10">
        <w:rPr>
          <w:rFonts w:ascii="Times New Roman" w:hAnsi="Times New Roman" w:cs="Times New Roman"/>
          <w:sz w:val="24"/>
          <w:szCs w:val="24"/>
        </w:rPr>
        <w:t xml:space="preserve"> a Výzkumným ústavem hygieny v</w:t>
      </w:r>
      <w:r w:rsidR="003C755E" w:rsidRPr="00A07A10">
        <w:rPr>
          <w:rFonts w:ascii="Times New Roman" w:hAnsi="Times New Roman" w:cs="Times New Roman"/>
          <w:sz w:val="24"/>
          <w:szCs w:val="24"/>
        </w:rPr>
        <w:t> </w:t>
      </w:r>
      <w:r w:rsidRPr="00A07A10">
        <w:rPr>
          <w:rFonts w:ascii="Times New Roman" w:hAnsi="Times New Roman" w:cs="Times New Roman"/>
          <w:sz w:val="24"/>
          <w:szCs w:val="24"/>
        </w:rPr>
        <w:t>Bratislavě</w:t>
      </w:r>
      <w:r w:rsidR="003C755E" w:rsidRPr="00A07A10">
        <w:rPr>
          <w:rFonts w:ascii="Times New Roman" w:hAnsi="Times New Roman" w:cs="Times New Roman"/>
          <w:sz w:val="24"/>
          <w:szCs w:val="24"/>
        </w:rPr>
        <w:t xml:space="preserve"> </w:t>
      </w:r>
      <w:r w:rsidRPr="00A07A10">
        <w:rPr>
          <w:rFonts w:ascii="Times New Roman" w:hAnsi="Times New Roman" w:cs="Times New Roman"/>
          <w:sz w:val="24"/>
          <w:szCs w:val="24"/>
        </w:rPr>
        <w:t>(Prokop</w:t>
      </w:r>
      <w:r w:rsidR="003C755E" w:rsidRPr="00A07A10">
        <w:rPr>
          <w:rFonts w:ascii="Times New Roman" w:hAnsi="Times New Roman" w:cs="Times New Roman"/>
          <w:sz w:val="24"/>
          <w:szCs w:val="24"/>
        </w:rPr>
        <w:t xml:space="preserve">ec, Suchý a Titlbachová, 1973). </w:t>
      </w:r>
      <w:r w:rsidRPr="00A07A10">
        <w:rPr>
          <w:rFonts w:ascii="Times New Roman" w:hAnsi="Times New Roman" w:cs="Times New Roman"/>
          <w:sz w:val="24"/>
          <w:szCs w:val="24"/>
        </w:rPr>
        <w:t>Zpr</w:t>
      </w:r>
      <w:r w:rsidR="003C755E" w:rsidRPr="00A07A10">
        <w:rPr>
          <w:rFonts w:ascii="Times New Roman" w:hAnsi="Times New Roman" w:cs="Times New Roman"/>
          <w:sz w:val="24"/>
          <w:szCs w:val="24"/>
        </w:rPr>
        <w:t xml:space="preserve">acování výsledků proběhlo odděleně jak na Slovensku, tak v Čechách. </w:t>
      </w:r>
      <w:r w:rsidRPr="00A07A10">
        <w:rPr>
          <w:rFonts w:ascii="Times New Roman" w:hAnsi="Times New Roman" w:cs="Times New Roman"/>
          <w:sz w:val="24"/>
          <w:szCs w:val="24"/>
        </w:rPr>
        <w:t>Realizační tým Prokopec, Suchý, Titlbacho</w:t>
      </w:r>
      <w:r w:rsidR="003C755E" w:rsidRPr="00A07A10">
        <w:rPr>
          <w:rFonts w:ascii="Times New Roman" w:hAnsi="Times New Roman" w:cs="Times New Roman"/>
          <w:sz w:val="24"/>
          <w:szCs w:val="24"/>
        </w:rPr>
        <w:t xml:space="preserve">vá, </w:t>
      </w:r>
      <w:r w:rsidRPr="00A07A10">
        <w:rPr>
          <w:rFonts w:ascii="Times New Roman" w:hAnsi="Times New Roman" w:cs="Times New Roman"/>
          <w:sz w:val="24"/>
          <w:szCs w:val="24"/>
        </w:rPr>
        <w:t>Lipková přeměřil 120 000 dětí a mládeže v českých zemích.</w:t>
      </w:r>
    </w:p>
    <w:p w:rsidR="00050722" w:rsidRPr="00A07A10" w:rsidRDefault="00050722" w:rsidP="00126155">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b/>
          <w:sz w:val="24"/>
          <w:szCs w:val="24"/>
        </w:rPr>
        <w:t>IV. celostátní antropologický výzkum</w:t>
      </w:r>
      <w:r w:rsidR="003C755E" w:rsidRPr="00A07A10">
        <w:rPr>
          <w:rFonts w:ascii="Times New Roman" w:hAnsi="Times New Roman" w:cs="Times New Roman"/>
          <w:b/>
          <w:sz w:val="24"/>
          <w:szCs w:val="24"/>
        </w:rPr>
        <w:t xml:space="preserve"> dětí a mládeže</w:t>
      </w:r>
      <w:r w:rsidRPr="00A07A10">
        <w:rPr>
          <w:rFonts w:ascii="Times New Roman" w:hAnsi="Times New Roman" w:cs="Times New Roman"/>
          <w:sz w:val="24"/>
          <w:szCs w:val="24"/>
        </w:rPr>
        <w:t xml:space="preserve"> proběhl za podmínek spolupráce</w:t>
      </w:r>
      <w:r w:rsidR="003C755E" w:rsidRPr="00A07A10">
        <w:rPr>
          <w:rFonts w:ascii="Times New Roman" w:hAnsi="Times New Roman" w:cs="Times New Roman"/>
          <w:sz w:val="24"/>
          <w:szCs w:val="24"/>
        </w:rPr>
        <w:t xml:space="preserve"> </w:t>
      </w:r>
      <w:r w:rsidRPr="00A07A10">
        <w:rPr>
          <w:rFonts w:ascii="Times New Roman" w:hAnsi="Times New Roman" w:cs="Times New Roman"/>
          <w:sz w:val="24"/>
          <w:szCs w:val="24"/>
        </w:rPr>
        <w:t>stejných institucí jako výzkum z roku 1971 (Institut hygieny a epidemiologie v</w:t>
      </w:r>
      <w:r w:rsidR="003C755E" w:rsidRPr="00A07A10">
        <w:rPr>
          <w:rFonts w:ascii="Times New Roman" w:hAnsi="Times New Roman" w:cs="Times New Roman"/>
          <w:sz w:val="24"/>
          <w:szCs w:val="24"/>
        </w:rPr>
        <w:t> </w:t>
      </w:r>
      <w:r w:rsidRPr="00A07A10">
        <w:rPr>
          <w:rFonts w:ascii="Times New Roman" w:hAnsi="Times New Roman" w:cs="Times New Roman"/>
          <w:sz w:val="24"/>
          <w:szCs w:val="24"/>
        </w:rPr>
        <w:t>Praze</w:t>
      </w:r>
      <w:r w:rsidR="003C755E" w:rsidRPr="00A07A10">
        <w:rPr>
          <w:rFonts w:ascii="Times New Roman" w:hAnsi="Times New Roman" w:cs="Times New Roman"/>
          <w:sz w:val="24"/>
          <w:szCs w:val="24"/>
        </w:rPr>
        <w:t xml:space="preserve"> </w:t>
      </w:r>
      <w:r w:rsidRPr="00A07A10">
        <w:rPr>
          <w:rFonts w:ascii="Times New Roman" w:hAnsi="Times New Roman" w:cs="Times New Roman"/>
          <w:sz w:val="24"/>
          <w:szCs w:val="24"/>
        </w:rPr>
        <w:t>a katedra antropologie K</w:t>
      </w:r>
      <w:r w:rsidR="003C755E" w:rsidRPr="00A07A10">
        <w:rPr>
          <w:rFonts w:ascii="Times New Roman" w:hAnsi="Times New Roman" w:cs="Times New Roman"/>
          <w:sz w:val="24"/>
          <w:szCs w:val="24"/>
        </w:rPr>
        <w:t xml:space="preserve">arlovy </w:t>
      </w:r>
      <w:r w:rsidRPr="00A07A10">
        <w:rPr>
          <w:rFonts w:ascii="Times New Roman" w:hAnsi="Times New Roman" w:cs="Times New Roman"/>
          <w:sz w:val="24"/>
          <w:szCs w:val="24"/>
        </w:rPr>
        <w:t>U</w:t>
      </w:r>
      <w:r w:rsidR="003C755E" w:rsidRPr="00A07A10">
        <w:rPr>
          <w:rFonts w:ascii="Times New Roman" w:hAnsi="Times New Roman" w:cs="Times New Roman"/>
          <w:sz w:val="24"/>
          <w:szCs w:val="24"/>
        </w:rPr>
        <w:t>niverzity). Tým odborníku</w:t>
      </w:r>
      <w:r w:rsidRPr="00A07A10">
        <w:rPr>
          <w:rFonts w:ascii="Times New Roman" w:hAnsi="Times New Roman" w:cs="Times New Roman"/>
          <w:sz w:val="24"/>
          <w:szCs w:val="24"/>
        </w:rPr>
        <w:t>: Prokopec, Titlbachová, Dutková a Zlámalová opět přeměřil na 120 000 dětí v oblasti Čech a Moravy.</w:t>
      </w:r>
    </w:p>
    <w:p w:rsidR="003C755E" w:rsidRPr="00A07A10" w:rsidRDefault="00050722" w:rsidP="00126155">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b/>
          <w:sz w:val="24"/>
          <w:szCs w:val="24"/>
        </w:rPr>
        <w:t>V.</w:t>
      </w:r>
      <w:r w:rsidR="003C755E" w:rsidRPr="00A07A10">
        <w:rPr>
          <w:rFonts w:ascii="Times New Roman" w:hAnsi="Times New Roman" w:cs="Times New Roman"/>
          <w:b/>
          <w:sz w:val="24"/>
          <w:szCs w:val="24"/>
        </w:rPr>
        <w:t xml:space="preserve"> </w:t>
      </w:r>
      <w:r w:rsidRPr="00A07A10">
        <w:rPr>
          <w:rFonts w:ascii="Times New Roman" w:hAnsi="Times New Roman" w:cs="Times New Roman"/>
          <w:b/>
          <w:sz w:val="24"/>
          <w:szCs w:val="24"/>
        </w:rPr>
        <w:t>celostátní antropologický výzkum dětí a mládeže</w:t>
      </w:r>
      <w:r w:rsidRPr="00A07A10">
        <w:rPr>
          <w:rFonts w:ascii="Times New Roman" w:hAnsi="Times New Roman" w:cs="Times New Roman"/>
          <w:sz w:val="24"/>
          <w:szCs w:val="24"/>
        </w:rPr>
        <w:t xml:space="preserve"> se uskutečnil na podzim v</w:t>
      </w:r>
      <w:r w:rsidR="003C755E" w:rsidRPr="00A07A10">
        <w:rPr>
          <w:rFonts w:ascii="Times New Roman" w:hAnsi="Times New Roman" w:cs="Times New Roman"/>
          <w:sz w:val="24"/>
          <w:szCs w:val="24"/>
        </w:rPr>
        <w:t> </w:t>
      </w:r>
      <w:r w:rsidRPr="00A07A10">
        <w:rPr>
          <w:rFonts w:ascii="Times New Roman" w:hAnsi="Times New Roman" w:cs="Times New Roman"/>
          <w:sz w:val="24"/>
          <w:szCs w:val="24"/>
        </w:rPr>
        <w:t>roce</w:t>
      </w:r>
      <w:r w:rsidR="003C755E" w:rsidRPr="00A07A10">
        <w:rPr>
          <w:rFonts w:ascii="Times New Roman" w:hAnsi="Times New Roman" w:cs="Times New Roman"/>
          <w:sz w:val="24"/>
          <w:szCs w:val="24"/>
        </w:rPr>
        <w:t xml:space="preserve"> </w:t>
      </w:r>
      <w:r w:rsidRPr="00A07A10">
        <w:rPr>
          <w:rFonts w:ascii="Times New Roman" w:hAnsi="Times New Roman" w:cs="Times New Roman"/>
          <w:sz w:val="24"/>
          <w:szCs w:val="24"/>
        </w:rPr>
        <w:t>1991. Hlavními partnery pro realizaci tohoto výzkumu byli Ústav sportovní instituce</w:t>
      </w:r>
      <w:r w:rsidR="003C755E" w:rsidRPr="00A07A10">
        <w:rPr>
          <w:rFonts w:ascii="Times New Roman" w:hAnsi="Times New Roman" w:cs="Times New Roman"/>
          <w:sz w:val="24"/>
          <w:szCs w:val="24"/>
        </w:rPr>
        <w:t xml:space="preserve"> </w:t>
      </w:r>
      <w:r w:rsidRPr="00A07A10">
        <w:rPr>
          <w:rFonts w:ascii="Times New Roman" w:hAnsi="Times New Roman" w:cs="Times New Roman"/>
          <w:sz w:val="24"/>
          <w:szCs w:val="24"/>
        </w:rPr>
        <w:t>a Státní zdravotní ústav v Praze.</w:t>
      </w:r>
      <w:r w:rsidR="003C755E" w:rsidRPr="00A07A10">
        <w:rPr>
          <w:rFonts w:ascii="Times New Roman" w:hAnsi="Times New Roman" w:cs="Times New Roman"/>
          <w:sz w:val="24"/>
          <w:szCs w:val="24"/>
        </w:rPr>
        <w:t xml:space="preserve"> </w:t>
      </w:r>
      <w:r w:rsidRPr="00A07A10">
        <w:rPr>
          <w:rFonts w:ascii="Times New Roman" w:hAnsi="Times New Roman" w:cs="Times New Roman"/>
          <w:sz w:val="24"/>
          <w:szCs w:val="24"/>
        </w:rPr>
        <w:t>Tým byl složen s odborných pracovníků a vyškolených</w:t>
      </w:r>
      <w:r w:rsidR="00370D7B" w:rsidRPr="00A07A10">
        <w:rPr>
          <w:rFonts w:ascii="Times New Roman" w:hAnsi="Times New Roman" w:cs="Times New Roman"/>
          <w:sz w:val="24"/>
          <w:szCs w:val="24"/>
        </w:rPr>
        <w:t xml:space="preserve"> laiků a bylo změřeno přes 90 000</w:t>
      </w:r>
      <w:r w:rsidRPr="00A07A10">
        <w:rPr>
          <w:rFonts w:ascii="Times New Roman" w:hAnsi="Times New Roman" w:cs="Times New Roman"/>
          <w:sz w:val="24"/>
          <w:szCs w:val="24"/>
        </w:rPr>
        <w:t xml:space="preserve"> jedinců</w:t>
      </w:r>
      <w:r w:rsidR="00311AE5" w:rsidRPr="00A07A10">
        <w:rPr>
          <w:rFonts w:ascii="Times New Roman" w:hAnsi="Times New Roman" w:cs="Times New Roman"/>
          <w:sz w:val="24"/>
          <w:szCs w:val="24"/>
        </w:rPr>
        <w:t>.</w:t>
      </w:r>
    </w:p>
    <w:p w:rsidR="00050722" w:rsidRPr="00A07A10" w:rsidRDefault="00050722" w:rsidP="00126155">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Na tento V. CAV</w:t>
      </w:r>
      <w:r w:rsidR="003C755E" w:rsidRPr="00A07A10">
        <w:rPr>
          <w:rFonts w:ascii="Times New Roman" w:hAnsi="Times New Roman" w:cs="Times New Roman"/>
          <w:sz w:val="24"/>
          <w:szCs w:val="24"/>
        </w:rPr>
        <w:t xml:space="preserve"> 1991 navázal, zatím poslední, </w:t>
      </w:r>
      <w:r w:rsidR="003C755E" w:rsidRPr="00A07A10">
        <w:rPr>
          <w:rFonts w:ascii="Times New Roman" w:hAnsi="Times New Roman" w:cs="Times New Roman"/>
          <w:b/>
          <w:sz w:val="24"/>
          <w:szCs w:val="24"/>
        </w:rPr>
        <w:t>VI</w:t>
      </w:r>
      <w:r w:rsidRPr="00A07A10">
        <w:rPr>
          <w:rFonts w:ascii="Times New Roman" w:hAnsi="Times New Roman" w:cs="Times New Roman"/>
          <w:b/>
          <w:sz w:val="24"/>
          <w:szCs w:val="24"/>
        </w:rPr>
        <w:t>. celostátní antropologický výzkum</w:t>
      </w:r>
      <w:r w:rsidR="003C755E" w:rsidRPr="00A07A10">
        <w:rPr>
          <w:rFonts w:ascii="Times New Roman" w:hAnsi="Times New Roman" w:cs="Times New Roman"/>
          <w:b/>
          <w:sz w:val="24"/>
          <w:szCs w:val="24"/>
        </w:rPr>
        <w:t xml:space="preserve"> dětí a mládeže </w:t>
      </w:r>
      <w:r w:rsidRPr="00A07A10">
        <w:rPr>
          <w:rFonts w:ascii="Times New Roman" w:hAnsi="Times New Roman" w:cs="Times New Roman"/>
          <w:sz w:val="24"/>
          <w:szCs w:val="24"/>
        </w:rPr>
        <w:t>v roce 2001. Souhrnné výsledky byly prezentovány v publikaci v roce 2006 pod názvem</w:t>
      </w:r>
      <w:r w:rsidR="003C755E" w:rsidRPr="00A07A10">
        <w:rPr>
          <w:rFonts w:ascii="Times New Roman" w:hAnsi="Times New Roman" w:cs="Times New Roman"/>
          <w:sz w:val="24"/>
          <w:szCs w:val="24"/>
        </w:rPr>
        <w:t xml:space="preserve"> </w:t>
      </w:r>
      <w:r w:rsidR="003C755E" w:rsidRPr="00A07A10">
        <w:rPr>
          <w:rFonts w:ascii="Times New Roman" w:hAnsi="Times New Roman" w:cs="Times New Roman"/>
          <w:i/>
          <w:iCs/>
          <w:sz w:val="24"/>
          <w:szCs w:val="24"/>
        </w:rPr>
        <w:t>6. C</w:t>
      </w:r>
      <w:r w:rsidRPr="00A07A10">
        <w:rPr>
          <w:rFonts w:ascii="Times New Roman" w:hAnsi="Times New Roman" w:cs="Times New Roman"/>
          <w:i/>
          <w:iCs/>
          <w:sz w:val="24"/>
          <w:szCs w:val="24"/>
        </w:rPr>
        <w:t>elostátní antropologický výzkum d</w:t>
      </w:r>
      <w:r w:rsidRPr="00A07A10">
        <w:rPr>
          <w:rFonts w:ascii="Times New Roman" w:hAnsi="Times New Roman" w:cs="Times New Roman"/>
          <w:i/>
          <w:sz w:val="24"/>
          <w:szCs w:val="24"/>
        </w:rPr>
        <w:t>ě</w:t>
      </w:r>
      <w:r w:rsidRPr="00A07A10">
        <w:rPr>
          <w:rFonts w:ascii="Times New Roman" w:hAnsi="Times New Roman" w:cs="Times New Roman"/>
          <w:i/>
          <w:iCs/>
          <w:sz w:val="24"/>
          <w:szCs w:val="24"/>
        </w:rPr>
        <w:t xml:space="preserve">tí a mládeže 2001 </w:t>
      </w:r>
      <w:r w:rsidRPr="00A07A10">
        <w:rPr>
          <w:rFonts w:ascii="Times New Roman" w:hAnsi="Times New Roman" w:cs="Times New Roman"/>
          <w:i/>
          <w:sz w:val="24"/>
          <w:szCs w:val="24"/>
        </w:rPr>
        <w:t>Č</w:t>
      </w:r>
      <w:r w:rsidRPr="00A07A10">
        <w:rPr>
          <w:rFonts w:ascii="Times New Roman" w:hAnsi="Times New Roman" w:cs="Times New Roman"/>
          <w:i/>
          <w:iCs/>
          <w:sz w:val="24"/>
          <w:szCs w:val="24"/>
        </w:rPr>
        <w:t>eská republika</w:t>
      </w:r>
      <w:r w:rsidRPr="00A07A10">
        <w:rPr>
          <w:rFonts w:ascii="Times New Roman" w:hAnsi="Times New Roman" w:cs="Times New Roman"/>
          <w:sz w:val="24"/>
          <w:szCs w:val="24"/>
        </w:rPr>
        <w:t>. Tento</w:t>
      </w:r>
      <w:r w:rsidR="003C755E" w:rsidRPr="00A07A10">
        <w:rPr>
          <w:rFonts w:ascii="Times New Roman" w:hAnsi="Times New Roman" w:cs="Times New Roman"/>
          <w:sz w:val="24"/>
          <w:szCs w:val="24"/>
        </w:rPr>
        <w:t xml:space="preserve"> </w:t>
      </w:r>
      <w:r w:rsidRPr="00A07A10">
        <w:rPr>
          <w:rFonts w:ascii="Times New Roman" w:hAnsi="Times New Roman" w:cs="Times New Roman"/>
          <w:sz w:val="24"/>
          <w:szCs w:val="24"/>
        </w:rPr>
        <w:t>výzkum finančně podporovala Interní grantová agentura MZ ČR. Sběr dat a jejich</w:t>
      </w:r>
      <w:r w:rsidR="003C755E" w:rsidRPr="00A07A10">
        <w:rPr>
          <w:rFonts w:ascii="Times New Roman" w:hAnsi="Times New Roman" w:cs="Times New Roman"/>
          <w:sz w:val="24"/>
          <w:szCs w:val="24"/>
        </w:rPr>
        <w:t xml:space="preserve"> </w:t>
      </w:r>
      <w:r w:rsidRPr="00A07A10">
        <w:rPr>
          <w:rFonts w:ascii="Times New Roman" w:hAnsi="Times New Roman" w:cs="Times New Roman"/>
          <w:sz w:val="24"/>
          <w:szCs w:val="24"/>
        </w:rPr>
        <w:t>zpracování zajistil realizační tým (Vignerová, Riedlová, Bláha, Kobzová, Krejčovský,</w:t>
      </w:r>
      <w:r w:rsidR="003C755E" w:rsidRPr="00A07A10">
        <w:rPr>
          <w:rFonts w:ascii="Times New Roman" w:hAnsi="Times New Roman" w:cs="Times New Roman"/>
          <w:sz w:val="24"/>
          <w:szCs w:val="24"/>
        </w:rPr>
        <w:t xml:space="preserve"> Brabec a Hrušková</w:t>
      </w:r>
      <w:r w:rsidRPr="00A07A10">
        <w:rPr>
          <w:rFonts w:ascii="Times New Roman" w:hAnsi="Times New Roman" w:cs="Times New Roman"/>
          <w:sz w:val="24"/>
          <w:szCs w:val="24"/>
        </w:rPr>
        <w:t>).</w:t>
      </w:r>
    </w:p>
    <w:p w:rsidR="003C755E" w:rsidRPr="00A07A10" w:rsidRDefault="003C755E" w:rsidP="00126155">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r w:rsidRPr="00A07A10">
        <w:rPr>
          <w:rFonts w:ascii="Times New Roman" w:hAnsi="Times New Roman" w:cs="Times New Roman"/>
          <w:color w:val="000000"/>
          <w:sz w:val="24"/>
          <w:szCs w:val="24"/>
          <w:shd w:val="clear" w:color="auto" w:fill="FFFFFF"/>
        </w:rPr>
        <w:t>V roce 2011 již výzkum nebyl realizován, a to ani po opakované žádosti o udělení finanční podpory formou grantu IGA MZ ČR.</w:t>
      </w:r>
    </w:p>
    <w:p w:rsidR="00050722" w:rsidRPr="00A07A10" w:rsidRDefault="00050722" w:rsidP="00126155">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lastRenderedPageBreak/>
        <w:t xml:space="preserve">Předchůdcem celostátních </w:t>
      </w:r>
      <w:r w:rsidR="00126155" w:rsidRPr="00A07A10">
        <w:rPr>
          <w:rFonts w:ascii="Times New Roman" w:hAnsi="Times New Roman" w:cs="Times New Roman"/>
          <w:sz w:val="24"/>
          <w:szCs w:val="24"/>
        </w:rPr>
        <w:t xml:space="preserve">antropologických </w:t>
      </w:r>
      <w:r w:rsidRPr="00A07A10">
        <w:rPr>
          <w:rFonts w:ascii="Times New Roman" w:hAnsi="Times New Roman" w:cs="Times New Roman"/>
          <w:sz w:val="24"/>
          <w:szCs w:val="24"/>
        </w:rPr>
        <w:t>výzkumů v českých zemích byl</w:t>
      </w:r>
      <w:r w:rsidR="00126155" w:rsidRPr="00A07A10">
        <w:rPr>
          <w:rFonts w:ascii="Times New Roman" w:hAnsi="Times New Roman" w:cs="Times New Roman"/>
          <w:sz w:val="24"/>
          <w:szCs w:val="24"/>
        </w:rPr>
        <w:t xml:space="preserve"> </w:t>
      </w:r>
      <w:r w:rsidRPr="00A07A10">
        <w:rPr>
          <w:rFonts w:ascii="Times New Roman" w:hAnsi="Times New Roman" w:cs="Times New Roman"/>
          <w:sz w:val="24"/>
          <w:szCs w:val="24"/>
        </w:rPr>
        <w:t>antropologický výzkum</w:t>
      </w:r>
      <w:r w:rsidR="00126155" w:rsidRPr="00A07A10">
        <w:rPr>
          <w:rFonts w:ascii="Times New Roman" w:hAnsi="Times New Roman" w:cs="Times New Roman"/>
          <w:sz w:val="24"/>
          <w:szCs w:val="24"/>
        </w:rPr>
        <w:t xml:space="preserve"> dětí a mládeže, uskutečněný </w:t>
      </w:r>
      <w:r w:rsidRPr="00A07A10">
        <w:rPr>
          <w:rFonts w:ascii="Times New Roman" w:hAnsi="Times New Roman" w:cs="Times New Roman"/>
          <w:sz w:val="24"/>
          <w:szCs w:val="24"/>
        </w:rPr>
        <w:t>český</w:t>
      </w:r>
      <w:r w:rsidR="00126155" w:rsidRPr="00A07A10">
        <w:rPr>
          <w:rFonts w:ascii="Times New Roman" w:hAnsi="Times New Roman" w:cs="Times New Roman"/>
          <w:sz w:val="24"/>
          <w:szCs w:val="24"/>
        </w:rPr>
        <w:t>m</w:t>
      </w:r>
      <w:r w:rsidRPr="00A07A10">
        <w:rPr>
          <w:rFonts w:ascii="Times New Roman" w:hAnsi="Times New Roman" w:cs="Times New Roman"/>
          <w:sz w:val="24"/>
          <w:szCs w:val="24"/>
        </w:rPr>
        <w:t xml:space="preserve"> lékař</w:t>
      </w:r>
      <w:r w:rsidR="00126155" w:rsidRPr="00A07A10">
        <w:rPr>
          <w:rFonts w:ascii="Times New Roman" w:hAnsi="Times New Roman" w:cs="Times New Roman"/>
          <w:sz w:val="24"/>
          <w:szCs w:val="24"/>
        </w:rPr>
        <w:t>em</w:t>
      </w:r>
      <w:r w:rsidRPr="00A07A10">
        <w:rPr>
          <w:rFonts w:ascii="Times New Roman" w:hAnsi="Times New Roman" w:cs="Times New Roman"/>
          <w:sz w:val="24"/>
          <w:szCs w:val="24"/>
        </w:rPr>
        <w:t xml:space="preserve"> a významný</w:t>
      </w:r>
      <w:r w:rsidR="00126155" w:rsidRPr="00A07A10">
        <w:rPr>
          <w:rFonts w:ascii="Times New Roman" w:hAnsi="Times New Roman" w:cs="Times New Roman"/>
          <w:sz w:val="24"/>
          <w:szCs w:val="24"/>
        </w:rPr>
        <w:t>m</w:t>
      </w:r>
      <w:r w:rsidRPr="00A07A10">
        <w:rPr>
          <w:rFonts w:ascii="Times New Roman" w:hAnsi="Times New Roman" w:cs="Times New Roman"/>
          <w:sz w:val="24"/>
          <w:szCs w:val="24"/>
        </w:rPr>
        <w:t xml:space="preserve"> antropolog</w:t>
      </w:r>
      <w:r w:rsidR="00126155" w:rsidRPr="00A07A10">
        <w:rPr>
          <w:rFonts w:ascii="Times New Roman" w:hAnsi="Times New Roman" w:cs="Times New Roman"/>
          <w:sz w:val="24"/>
          <w:szCs w:val="24"/>
        </w:rPr>
        <w:t>em</w:t>
      </w:r>
      <w:r w:rsidRPr="00A07A10">
        <w:rPr>
          <w:rFonts w:ascii="Times New Roman" w:hAnsi="Times New Roman" w:cs="Times New Roman"/>
          <w:sz w:val="24"/>
          <w:szCs w:val="24"/>
        </w:rPr>
        <w:t xml:space="preserve"> prof. Jiří</w:t>
      </w:r>
      <w:r w:rsidR="00126155" w:rsidRPr="00A07A10">
        <w:rPr>
          <w:rFonts w:ascii="Times New Roman" w:hAnsi="Times New Roman" w:cs="Times New Roman"/>
          <w:sz w:val="24"/>
          <w:szCs w:val="24"/>
        </w:rPr>
        <w:t>m Matiegkou</w:t>
      </w:r>
      <w:r w:rsidRPr="00A07A10">
        <w:rPr>
          <w:rFonts w:ascii="Times New Roman" w:hAnsi="Times New Roman" w:cs="Times New Roman"/>
          <w:sz w:val="24"/>
          <w:szCs w:val="24"/>
        </w:rPr>
        <w:t>.</w:t>
      </w:r>
      <w:r w:rsidR="00126155" w:rsidRPr="00A07A10">
        <w:rPr>
          <w:rFonts w:ascii="Times New Roman" w:hAnsi="Times New Roman" w:cs="Times New Roman"/>
          <w:sz w:val="24"/>
          <w:szCs w:val="24"/>
        </w:rPr>
        <w:t xml:space="preserve"> Zorganizoval na svou dobu jedinečný výzkum, zahrnující měření</w:t>
      </w:r>
      <w:r w:rsidRPr="00A07A10">
        <w:rPr>
          <w:rFonts w:ascii="Times New Roman" w:hAnsi="Times New Roman" w:cs="Times New Roman"/>
          <w:sz w:val="24"/>
          <w:szCs w:val="24"/>
        </w:rPr>
        <w:t xml:space="preserve"> </w:t>
      </w:r>
      <w:r w:rsidR="00126155" w:rsidRPr="00A07A10">
        <w:rPr>
          <w:rFonts w:ascii="Times New Roman" w:hAnsi="Times New Roman" w:cs="Times New Roman"/>
          <w:sz w:val="24"/>
          <w:szCs w:val="24"/>
        </w:rPr>
        <w:t>100 000 dětí ve věku od 6 do 14 let z Čech a Moravy</w:t>
      </w:r>
      <w:r w:rsidRPr="00A07A10">
        <w:rPr>
          <w:rFonts w:ascii="Times New Roman" w:hAnsi="Times New Roman" w:cs="Times New Roman"/>
          <w:sz w:val="24"/>
          <w:szCs w:val="24"/>
        </w:rPr>
        <w:t xml:space="preserve"> v</w:t>
      </w:r>
      <w:r w:rsidR="00126155" w:rsidRPr="00A07A10">
        <w:rPr>
          <w:rFonts w:ascii="Times New Roman" w:hAnsi="Times New Roman" w:cs="Times New Roman"/>
          <w:sz w:val="24"/>
          <w:szCs w:val="24"/>
        </w:rPr>
        <w:t xml:space="preserve"> tehdejším</w:t>
      </w:r>
      <w:r w:rsidRPr="00A07A10">
        <w:rPr>
          <w:rFonts w:ascii="Times New Roman" w:hAnsi="Times New Roman" w:cs="Times New Roman"/>
          <w:sz w:val="24"/>
          <w:szCs w:val="24"/>
        </w:rPr>
        <w:t xml:space="preserve"> Rakousko-Uhersku. Výsledky měření publikoval až v roce 1927. Tento </w:t>
      </w:r>
      <w:r w:rsidR="00126155" w:rsidRPr="00A07A10">
        <w:rPr>
          <w:rFonts w:ascii="Times New Roman" w:hAnsi="Times New Roman" w:cs="Times New Roman"/>
          <w:sz w:val="24"/>
          <w:szCs w:val="24"/>
        </w:rPr>
        <w:t>transverzální</w:t>
      </w:r>
      <w:r w:rsidRPr="00A07A10">
        <w:rPr>
          <w:rFonts w:ascii="Times New Roman" w:hAnsi="Times New Roman" w:cs="Times New Roman"/>
          <w:sz w:val="24"/>
          <w:szCs w:val="24"/>
        </w:rPr>
        <w:t xml:space="preserve"> </w:t>
      </w:r>
      <w:r w:rsidR="00126155" w:rsidRPr="00A07A10">
        <w:rPr>
          <w:rFonts w:ascii="Times New Roman" w:hAnsi="Times New Roman" w:cs="Times New Roman"/>
          <w:sz w:val="24"/>
          <w:szCs w:val="24"/>
        </w:rPr>
        <w:t xml:space="preserve">výzkum </w:t>
      </w:r>
      <w:r w:rsidRPr="00A07A10">
        <w:rPr>
          <w:rFonts w:ascii="Times New Roman" w:hAnsi="Times New Roman" w:cs="Times New Roman"/>
          <w:sz w:val="24"/>
          <w:szCs w:val="24"/>
        </w:rPr>
        <w:t>proběhl v roce 1895</w:t>
      </w:r>
      <w:r w:rsidR="00126155" w:rsidRPr="00A07A10">
        <w:rPr>
          <w:rFonts w:ascii="Times New Roman" w:hAnsi="Times New Roman" w:cs="Times New Roman"/>
          <w:sz w:val="24"/>
          <w:szCs w:val="24"/>
        </w:rPr>
        <w:t xml:space="preserve"> </w:t>
      </w:r>
      <w:r w:rsidRPr="00A07A10">
        <w:rPr>
          <w:rFonts w:ascii="Times New Roman" w:hAnsi="Times New Roman" w:cs="Times New Roman"/>
          <w:sz w:val="24"/>
          <w:szCs w:val="24"/>
        </w:rPr>
        <w:t>a položil</w:t>
      </w:r>
      <w:r w:rsidR="00126155" w:rsidRPr="00A07A10">
        <w:rPr>
          <w:rFonts w:ascii="Times New Roman" w:hAnsi="Times New Roman" w:cs="Times New Roman"/>
          <w:sz w:val="24"/>
          <w:szCs w:val="24"/>
        </w:rPr>
        <w:t xml:space="preserve"> tak</w:t>
      </w:r>
      <w:r w:rsidRPr="00A07A10">
        <w:rPr>
          <w:rFonts w:ascii="Times New Roman" w:hAnsi="Times New Roman" w:cs="Times New Roman"/>
          <w:sz w:val="24"/>
          <w:szCs w:val="24"/>
        </w:rPr>
        <w:t xml:space="preserve"> základy postupů pro další výzkumy.</w:t>
      </w:r>
    </w:p>
    <w:p w:rsidR="00034D52" w:rsidRPr="00A07A10" w:rsidRDefault="00126155" w:rsidP="00126155">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Provedené výzkumy </w:t>
      </w:r>
      <w:r w:rsidR="00050722" w:rsidRPr="00A07A10">
        <w:rPr>
          <w:rFonts w:ascii="Times New Roman" w:hAnsi="Times New Roman" w:cs="Times New Roman"/>
          <w:sz w:val="24"/>
          <w:szCs w:val="24"/>
        </w:rPr>
        <w:t>slouží zejména pro aktualizaci růstových grafů, které jsou</w:t>
      </w:r>
      <w:r w:rsidRPr="00A07A10">
        <w:rPr>
          <w:rFonts w:ascii="Times New Roman" w:hAnsi="Times New Roman" w:cs="Times New Roman"/>
          <w:sz w:val="24"/>
          <w:szCs w:val="24"/>
        </w:rPr>
        <w:t xml:space="preserve"> </w:t>
      </w:r>
      <w:r w:rsidR="00050722" w:rsidRPr="00A07A10">
        <w:rPr>
          <w:rFonts w:ascii="Times New Roman" w:hAnsi="Times New Roman" w:cs="Times New Roman"/>
          <w:sz w:val="24"/>
          <w:szCs w:val="24"/>
        </w:rPr>
        <w:t>nepostrada</w:t>
      </w:r>
      <w:r w:rsidRPr="00A07A10">
        <w:rPr>
          <w:rFonts w:ascii="Times New Roman" w:hAnsi="Times New Roman" w:cs="Times New Roman"/>
          <w:sz w:val="24"/>
          <w:szCs w:val="24"/>
        </w:rPr>
        <w:t>telné při posuzování růstu a vývoje českých dětí</w:t>
      </w:r>
      <w:r w:rsidR="00050722" w:rsidRPr="00A07A10">
        <w:rPr>
          <w:rFonts w:ascii="Times New Roman" w:hAnsi="Times New Roman" w:cs="Times New Roman"/>
          <w:sz w:val="24"/>
          <w:szCs w:val="24"/>
        </w:rPr>
        <w:t>.</w:t>
      </w:r>
      <w:r w:rsidRPr="00A07A10">
        <w:rPr>
          <w:rFonts w:ascii="Times New Roman" w:hAnsi="Times New Roman" w:cs="Times New Roman"/>
          <w:sz w:val="24"/>
          <w:szCs w:val="24"/>
        </w:rPr>
        <w:t xml:space="preserve"> Grafy dále umožňují rozpoznat případné poruchy růstu a</w:t>
      </w:r>
      <w:r w:rsidR="00050722" w:rsidRPr="00A07A10">
        <w:rPr>
          <w:rFonts w:ascii="Times New Roman" w:hAnsi="Times New Roman" w:cs="Times New Roman"/>
          <w:sz w:val="24"/>
          <w:szCs w:val="24"/>
        </w:rPr>
        <w:t xml:space="preserve"> pomáhají </w:t>
      </w:r>
      <w:r w:rsidRPr="00A07A10">
        <w:rPr>
          <w:rFonts w:ascii="Times New Roman" w:hAnsi="Times New Roman" w:cs="Times New Roman"/>
          <w:sz w:val="24"/>
          <w:szCs w:val="24"/>
        </w:rPr>
        <w:t>také sledovat nadměrné zvyšování hmotnosti, nebo</w:t>
      </w:r>
      <w:r w:rsidR="00050722"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naopak </w:t>
      </w:r>
      <w:r w:rsidR="00050722" w:rsidRPr="00A07A10">
        <w:rPr>
          <w:rFonts w:ascii="Times New Roman" w:hAnsi="Times New Roman" w:cs="Times New Roman"/>
          <w:sz w:val="24"/>
          <w:szCs w:val="24"/>
        </w:rPr>
        <w:t>odhalit případné</w:t>
      </w:r>
      <w:r w:rsidRPr="00A07A10">
        <w:rPr>
          <w:rFonts w:ascii="Times New Roman" w:hAnsi="Times New Roman" w:cs="Times New Roman"/>
          <w:sz w:val="24"/>
          <w:szCs w:val="24"/>
        </w:rPr>
        <w:t xml:space="preserve"> </w:t>
      </w:r>
      <w:r w:rsidR="00050722" w:rsidRPr="00A07A10">
        <w:rPr>
          <w:rFonts w:ascii="Times New Roman" w:hAnsi="Times New Roman" w:cs="Times New Roman"/>
          <w:sz w:val="24"/>
          <w:szCs w:val="24"/>
        </w:rPr>
        <w:t>poruchy přijmu potravy</w:t>
      </w:r>
      <w:r w:rsidR="00311AE5" w:rsidRPr="00A07A10">
        <w:rPr>
          <w:rFonts w:ascii="Times New Roman" w:hAnsi="Times New Roman" w:cs="Times New Roman"/>
          <w:sz w:val="24"/>
          <w:szCs w:val="24"/>
        </w:rPr>
        <w:t xml:space="preserve"> (Bláha et al., 2005)</w:t>
      </w:r>
      <w:r w:rsidR="00050722" w:rsidRPr="00A07A10">
        <w:rPr>
          <w:rFonts w:ascii="Times New Roman" w:hAnsi="Times New Roman" w:cs="Times New Roman"/>
          <w:sz w:val="24"/>
          <w:szCs w:val="24"/>
        </w:rPr>
        <w:t>.</w:t>
      </w:r>
      <w:r w:rsidR="00311AE5" w:rsidRPr="00A07A10">
        <w:rPr>
          <w:rFonts w:ascii="Times New Roman" w:hAnsi="Times New Roman" w:cs="Times New Roman"/>
          <w:sz w:val="24"/>
          <w:szCs w:val="24"/>
        </w:rPr>
        <w:t xml:space="preserve"> </w:t>
      </w:r>
    </w:p>
    <w:p w:rsidR="00F34E11" w:rsidRPr="00A07A10" w:rsidRDefault="00F34E11" w:rsidP="00F34E11">
      <w:pPr>
        <w:autoSpaceDE w:val="0"/>
        <w:autoSpaceDN w:val="0"/>
        <w:adjustRightInd w:val="0"/>
        <w:spacing w:after="0" w:line="360" w:lineRule="auto"/>
        <w:jc w:val="both"/>
        <w:rPr>
          <w:rFonts w:ascii="Times New Roman" w:hAnsi="Times New Roman" w:cs="Times New Roman"/>
          <w:sz w:val="24"/>
          <w:szCs w:val="24"/>
        </w:rPr>
      </w:pPr>
    </w:p>
    <w:p w:rsidR="0018314E" w:rsidRPr="00A07A10" w:rsidRDefault="0018314E" w:rsidP="00F34E11">
      <w:pPr>
        <w:autoSpaceDE w:val="0"/>
        <w:autoSpaceDN w:val="0"/>
        <w:adjustRightInd w:val="0"/>
        <w:spacing w:after="0" w:line="360" w:lineRule="auto"/>
        <w:jc w:val="both"/>
        <w:rPr>
          <w:rFonts w:ascii="Times New Roman" w:hAnsi="Times New Roman" w:cs="Times New Roman"/>
          <w:sz w:val="24"/>
          <w:szCs w:val="24"/>
        </w:rPr>
      </w:pPr>
    </w:p>
    <w:p w:rsidR="00AA3F44" w:rsidRPr="00A07A10" w:rsidRDefault="00204F32" w:rsidP="00015E17">
      <w:pPr>
        <w:autoSpaceDE w:val="0"/>
        <w:autoSpaceDN w:val="0"/>
        <w:adjustRightInd w:val="0"/>
        <w:spacing w:after="0" w:line="360" w:lineRule="auto"/>
        <w:jc w:val="both"/>
        <w:rPr>
          <w:rFonts w:ascii="Times New Roman" w:hAnsi="Times New Roman" w:cs="Times New Roman"/>
          <w:b/>
          <w:sz w:val="28"/>
          <w:szCs w:val="28"/>
        </w:rPr>
      </w:pPr>
      <w:r w:rsidRPr="00A07A10">
        <w:rPr>
          <w:rFonts w:ascii="Times New Roman" w:hAnsi="Times New Roman" w:cs="Times New Roman"/>
          <w:b/>
          <w:sz w:val="28"/>
          <w:szCs w:val="28"/>
        </w:rPr>
        <w:t>3.4.1 Antropologické výzkumy v o</w:t>
      </w:r>
      <w:r w:rsidR="00050722" w:rsidRPr="00A07A10">
        <w:rPr>
          <w:rFonts w:ascii="Times New Roman" w:hAnsi="Times New Roman" w:cs="Times New Roman"/>
          <w:b/>
          <w:sz w:val="28"/>
          <w:szCs w:val="28"/>
        </w:rPr>
        <w:t>lomouckém regionu</w:t>
      </w:r>
    </w:p>
    <w:p w:rsidR="00AA3F44" w:rsidRPr="00A07A10" w:rsidRDefault="00AA3F44" w:rsidP="00015E17">
      <w:pPr>
        <w:autoSpaceDE w:val="0"/>
        <w:autoSpaceDN w:val="0"/>
        <w:adjustRightInd w:val="0"/>
        <w:spacing w:after="0" w:line="360" w:lineRule="auto"/>
        <w:jc w:val="both"/>
        <w:rPr>
          <w:rFonts w:ascii="Times New Roman" w:hAnsi="Times New Roman" w:cs="Times New Roman"/>
          <w:sz w:val="24"/>
          <w:szCs w:val="24"/>
        </w:rPr>
      </w:pPr>
    </w:p>
    <w:p w:rsidR="008A0C76" w:rsidRPr="00A07A10" w:rsidRDefault="002700C5" w:rsidP="00F85F28">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r>
      <w:r w:rsidR="008A0C76" w:rsidRPr="00A07A10">
        <w:rPr>
          <w:rFonts w:ascii="Times New Roman" w:hAnsi="Times New Roman" w:cs="Times New Roman"/>
          <w:sz w:val="24"/>
          <w:szCs w:val="24"/>
        </w:rPr>
        <w:t>Společně s výše uvedenými antropologickými výzkumy se konali a konají i dílčí výzkumy na úrovni olomouckého regionu.</w:t>
      </w:r>
    </w:p>
    <w:p w:rsidR="00050722" w:rsidRPr="00A07A10" w:rsidRDefault="008A0C76" w:rsidP="00F85F28">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 xml:space="preserve"> </w:t>
      </w:r>
      <w:r w:rsidR="0074127D" w:rsidRPr="00A07A10">
        <w:rPr>
          <w:rFonts w:ascii="Times New Roman" w:hAnsi="Times New Roman" w:cs="Times New Roman"/>
          <w:sz w:val="24"/>
          <w:szCs w:val="24"/>
        </w:rPr>
        <w:t>Jedním z prvních výzkumů</w:t>
      </w:r>
      <w:r w:rsidR="00050722" w:rsidRPr="00A07A10">
        <w:rPr>
          <w:rFonts w:ascii="Times New Roman" w:hAnsi="Times New Roman" w:cs="Times New Roman"/>
          <w:sz w:val="24"/>
          <w:szCs w:val="24"/>
        </w:rPr>
        <w:t>, zabývající</w:t>
      </w:r>
      <w:r w:rsidRPr="00A07A10">
        <w:rPr>
          <w:rFonts w:ascii="Times New Roman" w:hAnsi="Times New Roman" w:cs="Times New Roman"/>
          <w:sz w:val="24"/>
          <w:szCs w:val="24"/>
        </w:rPr>
        <w:t>ch</w:t>
      </w:r>
      <w:r w:rsidR="00050722" w:rsidRPr="00A07A10">
        <w:rPr>
          <w:rFonts w:ascii="Times New Roman" w:hAnsi="Times New Roman" w:cs="Times New Roman"/>
          <w:sz w:val="24"/>
          <w:szCs w:val="24"/>
        </w:rPr>
        <w:t xml:space="preserve"> se somatickým vývojem </w:t>
      </w:r>
      <w:r w:rsidRPr="00A07A10">
        <w:rPr>
          <w:rFonts w:ascii="Times New Roman" w:hAnsi="Times New Roman" w:cs="Times New Roman"/>
          <w:sz w:val="24"/>
          <w:szCs w:val="24"/>
        </w:rPr>
        <w:t>chlapců</w:t>
      </w:r>
      <w:r w:rsidR="00050722" w:rsidRPr="00A07A10">
        <w:rPr>
          <w:rFonts w:ascii="Times New Roman" w:hAnsi="Times New Roman" w:cs="Times New Roman"/>
          <w:sz w:val="24"/>
          <w:szCs w:val="24"/>
        </w:rPr>
        <w:t xml:space="preserve"> a dívek</w:t>
      </w:r>
      <w:r w:rsidR="00D60940" w:rsidRPr="00A07A10">
        <w:rPr>
          <w:rFonts w:ascii="Times New Roman" w:hAnsi="Times New Roman" w:cs="Times New Roman"/>
          <w:sz w:val="24"/>
          <w:szCs w:val="24"/>
        </w:rPr>
        <w:t>, byl antropologický výzkum,</w:t>
      </w:r>
      <w:r w:rsidR="00050722" w:rsidRPr="00A07A10">
        <w:rPr>
          <w:rFonts w:ascii="Times New Roman" w:hAnsi="Times New Roman" w:cs="Times New Roman"/>
          <w:sz w:val="24"/>
          <w:szCs w:val="24"/>
        </w:rPr>
        <w:t xml:space="preserve"> </w:t>
      </w:r>
      <w:r w:rsidR="00D60940" w:rsidRPr="00A07A10">
        <w:rPr>
          <w:rFonts w:ascii="Times New Roman" w:hAnsi="Times New Roman" w:cs="Times New Roman"/>
          <w:sz w:val="24"/>
          <w:szCs w:val="24"/>
        </w:rPr>
        <w:t>uskutečněn</w:t>
      </w:r>
      <w:r w:rsidR="0074127D" w:rsidRPr="00A07A10">
        <w:rPr>
          <w:rFonts w:ascii="Times New Roman" w:hAnsi="Times New Roman" w:cs="Times New Roman"/>
          <w:sz w:val="24"/>
          <w:szCs w:val="24"/>
        </w:rPr>
        <w:t>ý v roce 1957. Měření bylo zaměřeno na d</w:t>
      </w:r>
      <w:r w:rsidR="00D60940" w:rsidRPr="00A07A10">
        <w:rPr>
          <w:rFonts w:ascii="Times New Roman" w:hAnsi="Times New Roman" w:cs="Times New Roman"/>
          <w:sz w:val="24"/>
          <w:szCs w:val="24"/>
        </w:rPr>
        <w:t xml:space="preserve">ěti </w:t>
      </w:r>
      <w:r w:rsidR="0074127D" w:rsidRPr="00A07A10">
        <w:rPr>
          <w:rFonts w:ascii="Times New Roman" w:hAnsi="Times New Roman" w:cs="Times New Roman"/>
          <w:sz w:val="24"/>
          <w:szCs w:val="24"/>
        </w:rPr>
        <w:t>od</w:t>
      </w:r>
      <w:r w:rsidRPr="00A07A10">
        <w:rPr>
          <w:rFonts w:ascii="Times New Roman" w:hAnsi="Times New Roman" w:cs="Times New Roman"/>
          <w:sz w:val="24"/>
          <w:szCs w:val="24"/>
        </w:rPr>
        <w:t xml:space="preserve"> </w:t>
      </w:r>
      <w:r w:rsidR="0074127D" w:rsidRPr="00A07A10">
        <w:rPr>
          <w:rFonts w:ascii="Times New Roman" w:hAnsi="Times New Roman" w:cs="Times New Roman"/>
          <w:sz w:val="24"/>
          <w:szCs w:val="24"/>
        </w:rPr>
        <w:t xml:space="preserve">7 do 18 let v </w:t>
      </w:r>
      <w:r w:rsidR="00050722" w:rsidRPr="00A07A10">
        <w:rPr>
          <w:rFonts w:ascii="Times New Roman" w:hAnsi="Times New Roman" w:cs="Times New Roman"/>
          <w:sz w:val="24"/>
          <w:szCs w:val="24"/>
        </w:rPr>
        <w:t>olomouckém regionu</w:t>
      </w:r>
      <w:r w:rsidR="00311AE5" w:rsidRPr="00A07A10">
        <w:rPr>
          <w:rFonts w:ascii="Times New Roman" w:hAnsi="Times New Roman" w:cs="Times New Roman"/>
          <w:sz w:val="24"/>
          <w:szCs w:val="24"/>
        </w:rPr>
        <w:t xml:space="preserve">. </w:t>
      </w:r>
      <w:r w:rsidR="00D60940" w:rsidRPr="00A07A10">
        <w:rPr>
          <w:rFonts w:ascii="Times New Roman" w:hAnsi="Times New Roman" w:cs="Times New Roman"/>
          <w:sz w:val="24"/>
          <w:szCs w:val="24"/>
        </w:rPr>
        <w:t>Hodnotila se</w:t>
      </w:r>
      <w:r w:rsidR="00050722" w:rsidRPr="00A07A10">
        <w:rPr>
          <w:rFonts w:ascii="Times New Roman" w:hAnsi="Times New Roman" w:cs="Times New Roman"/>
          <w:sz w:val="24"/>
          <w:szCs w:val="24"/>
        </w:rPr>
        <w:t xml:space="preserve"> </w:t>
      </w:r>
      <w:r w:rsidR="00D60940" w:rsidRPr="00A07A10">
        <w:rPr>
          <w:rFonts w:ascii="Times New Roman" w:hAnsi="Times New Roman" w:cs="Times New Roman"/>
          <w:sz w:val="24"/>
          <w:szCs w:val="24"/>
        </w:rPr>
        <w:t>tělesná výška</w:t>
      </w:r>
      <w:r w:rsidR="0074127D" w:rsidRPr="00A07A10">
        <w:rPr>
          <w:rFonts w:ascii="Times New Roman" w:hAnsi="Times New Roman" w:cs="Times New Roman"/>
          <w:sz w:val="24"/>
          <w:szCs w:val="24"/>
        </w:rPr>
        <w:t>, hmotnost</w:t>
      </w:r>
      <w:r w:rsidR="00050722" w:rsidRPr="00A07A10">
        <w:rPr>
          <w:rFonts w:ascii="Times New Roman" w:hAnsi="Times New Roman" w:cs="Times New Roman"/>
          <w:sz w:val="24"/>
          <w:szCs w:val="24"/>
        </w:rPr>
        <w:t xml:space="preserve"> a</w:t>
      </w:r>
      <w:r w:rsidR="00D60940" w:rsidRPr="00A07A10">
        <w:rPr>
          <w:rFonts w:ascii="Times New Roman" w:hAnsi="Times New Roman" w:cs="Times New Roman"/>
          <w:sz w:val="24"/>
          <w:szCs w:val="24"/>
        </w:rPr>
        <w:t xml:space="preserve"> </w:t>
      </w:r>
      <w:r w:rsidR="00050722" w:rsidRPr="00A07A10">
        <w:rPr>
          <w:rFonts w:ascii="Times New Roman" w:hAnsi="Times New Roman" w:cs="Times New Roman"/>
          <w:sz w:val="24"/>
          <w:szCs w:val="24"/>
        </w:rPr>
        <w:t xml:space="preserve">vybrané </w:t>
      </w:r>
      <w:r w:rsidR="00D60940" w:rsidRPr="00A07A10">
        <w:rPr>
          <w:rFonts w:ascii="Times New Roman" w:hAnsi="Times New Roman" w:cs="Times New Roman"/>
          <w:sz w:val="24"/>
          <w:szCs w:val="24"/>
        </w:rPr>
        <w:t>rozměry</w:t>
      </w:r>
      <w:r w:rsidR="00050722" w:rsidRPr="00A07A10">
        <w:rPr>
          <w:rFonts w:ascii="Times New Roman" w:hAnsi="Times New Roman" w:cs="Times New Roman"/>
          <w:sz w:val="24"/>
          <w:szCs w:val="24"/>
        </w:rPr>
        <w:t xml:space="preserve"> </w:t>
      </w:r>
      <w:r w:rsidR="00D60940" w:rsidRPr="00A07A10">
        <w:rPr>
          <w:rFonts w:ascii="Times New Roman" w:hAnsi="Times New Roman" w:cs="Times New Roman"/>
          <w:sz w:val="24"/>
          <w:szCs w:val="24"/>
        </w:rPr>
        <w:t>končetin. Cílem výzkumu bylo zjistit četnost</w:t>
      </w:r>
      <w:r w:rsidR="00050722" w:rsidRPr="00A07A10">
        <w:rPr>
          <w:rFonts w:ascii="Times New Roman" w:hAnsi="Times New Roman" w:cs="Times New Roman"/>
          <w:sz w:val="24"/>
          <w:szCs w:val="24"/>
        </w:rPr>
        <w:t xml:space="preserve"> ploché nohy </w:t>
      </w:r>
      <w:r w:rsidR="00D60940" w:rsidRPr="00A07A10">
        <w:rPr>
          <w:rFonts w:ascii="Times New Roman" w:hAnsi="Times New Roman" w:cs="Times New Roman"/>
          <w:sz w:val="24"/>
          <w:szCs w:val="24"/>
        </w:rPr>
        <w:t xml:space="preserve">u probandů </w:t>
      </w:r>
      <w:r w:rsidR="00050722" w:rsidRPr="00A07A10">
        <w:rPr>
          <w:rFonts w:ascii="Times New Roman" w:hAnsi="Times New Roman" w:cs="Times New Roman"/>
          <w:sz w:val="24"/>
          <w:szCs w:val="24"/>
        </w:rPr>
        <w:t xml:space="preserve">a </w:t>
      </w:r>
      <w:r w:rsidR="00037DCC" w:rsidRPr="00A07A10">
        <w:rPr>
          <w:rFonts w:ascii="Times New Roman" w:hAnsi="Times New Roman" w:cs="Times New Roman"/>
          <w:sz w:val="24"/>
          <w:szCs w:val="24"/>
        </w:rPr>
        <w:t xml:space="preserve">reálný </w:t>
      </w:r>
      <w:r w:rsidR="00050722" w:rsidRPr="00A07A10">
        <w:rPr>
          <w:rFonts w:ascii="Times New Roman" w:hAnsi="Times New Roman" w:cs="Times New Roman"/>
          <w:sz w:val="24"/>
          <w:szCs w:val="24"/>
        </w:rPr>
        <w:t xml:space="preserve">vliv nápravného </w:t>
      </w:r>
      <w:r w:rsidR="00D60940" w:rsidRPr="00A07A10">
        <w:rPr>
          <w:rFonts w:ascii="Times New Roman" w:hAnsi="Times New Roman" w:cs="Times New Roman"/>
          <w:sz w:val="24"/>
          <w:szCs w:val="24"/>
        </w:rPr>
        <w:t>tělocviku</w:t>
      </w:r>
      <w:r w:rsidR="00037DCC" w:rsidRPr="00A07A10">
        <w:rPr>
          <w:rFonts w:ascii="Times New Roman" w:hAnsi="Times New Roman" w:cs="Times New Roman"/>
          <w:sz w:val="24"/>
          <w:szCs w:val="24"/>
        </w:rPr>
        <w:t xml:space="preserve"> na tuto vadu</w:t>
      </w:r>
      <w:r w:rsidR="00050722" w:rsidRPr="00A07A10">
        <w:rPr>
          <w:rFonts w:ascii="Times New Roman" w:hAnsi="Times New Roman" w:cs="Times New Roman"/>
          <w:sz w:val="24"/>
          <w:szCs w:val="24"/>
        </w:rPr>
        <w:t>.</w:t>
      </w:r>
    </w:p>
    <w:p w:rsidR="00037DCC" w:rsidRPr="00A07A10" w:rsidRDefault="00050722" w:rsidP="00F85F28">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Dalším vý</w:t>
      </w:r>
      <w:r w:rsidR="00037DCC" w:rsidRPr="00A07A10">
        <w:rPr>
          <w:rFonts w:ascii="Times New Roman" w:hAnsi="Times New Roman" w:cs="Times New Roman"/>
          <w:sz w:val="24"/>
          <w:szCs w:val="24"/>
        </w:rPr>
        <w:t>zkumem, který hodnotil</w:t>
      </w:r>
      <w:r w:rsidRPr="00A07A10">
        <w:rPr>
          <w:rFonts w:ascii="Times New Roman" w:hAnsi="Times New Roman" w:cs="Times New Roman"/>
          <w:sz w:val="24"/>
          <w:szCs w:val="24"/>
        </w:rPr>
        <w:t xml:space="preserve"> somatický vývoj </w:t>
      </w:r>
      <w:r w:rsidR="00037DCC" w:rsidRPr="00A07A10">
        <w:rPr>
          <w:rFonts w:ascii="Times New Roman" w:hAnsi="Times New Roman" w:cs="Times New Roman"/>
          <w:sz w:val="24"/>
          <w:szCs w:val="24"/>
        </w:rPr>
        <w:t>dětí</w:t>
      </w:r>
      <w:r w:rsidRPr="00A07A10">
        <w:rPr>
          <w:rFonts w:ascii="Times New Roman" w:hAnsi="Times New Roman" w:cs="Times New Roman"/>
          <w:sz w:val="24"/>
          <w:szCs w:val="24"/>
        </w:rPr>
        <w:t xml:space="preserve"> a mládeže byl</w:t>
      </w:r>
      <w:r w:rsidR="00037DCC" w:rsidRPr="00A07A10">
        <w:rPr>
          <w:rFonts w:ascii="Times New Roman" w:hAnsi="Times New Roman" w:cs="Times New Roman"/>
          <w:sz w:val="24"/>
          <w:szCs w:val="24"/>
        </w:rPr>
        <w:t xml:space="preserve"> antropologický výzkum, uskutečněný </w:t>
      </w:r>
      <w:r w:rsidRPr="00A07A10">
        <w:rPr>
          <w:rFonts w:ascii="Times New Roman" w:hAnsi="Times New Roman" w:cs="Times New Roman"/>
          <w:sz w:val="24"/>
          <w:szCs w:val="24"/>
        </w:rPr>
        <w:t xml:space="preserve">na </w:t>
      </w:r>
      <w:r w:rsidR="00037DCC" w:rsidRPr="00A07A10">
        <w:rPr>
          <w:rFonts w:ascii="Times New Roman" w:hAnsi="Times New Roman" w:cs="Times New Roman"/>
          <w:sz w:val="24"/>
          <w:szCs w:val="24"/>
        </w:rPr>
        <w:t xml:space="preserve">prostějovských školách. Organizován byl </w:t>
      </w:r>
      <w:r w:rsidRPr="00A07A10">
        <w:rPr>
          <w:rFonts w:ascii="Times New Roman" w:hAnsi="Times New Roman" w:cs="Times New Roman"/>
          <w:sz w:val="24"/>
          <w:szCs w:val="24"/>
        </w:rPr>
        <w:t xml:space="preserve">Krátoškou, </w:t>
      </w:r>
      <w:r w:rsidR="00037DCC" w:rsidRPr="00A07A10">
        <w:rPr>
          <w:rFonts w:ascii="Times New Roman" w:hAnsi="Times New Roman" w:cs="Times New Roman"/>
          <w:sz w:val="24"/>
          <w:szCs w:val="24"/>
        </w:rPr>
        <w:t>Pohankou a Zrzavým</w:t>
      </w:r>
      <w:r w:rsidRPr="00A07A10">
        <w:rPr>
          <w:rFonts w:ascii="Times New Roman" w:hAnsi="Times New Roman" w:cs="Times New Roman"/>
          <w:sz w:val="24"/>
          <w:szCs w:val="24"/>
        </w:rPr>
        <w:t xml:space="preserve"> v roce 1958 (Kopecký, 2006).</w:t>
      </w:r>
    </w:p>
    <w:p w:rsidR="00037DCC" w:rsidRPr="00A07A10" w:rsidRDefault="00037DCC" w:rsidP="00F85F28">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Dle Kopeckého (2006) se jako první antropologický výzkum chlapců a dívek uvádí výzkum z roku 1968 (Kubánek). Změřeno bylo 566 dětí z městských a venkovských škol ve věku 11 až 15 let. Výsledky tohoto výzkumu byli porovnávány s celostátním výzkumem tělesné hmotnosti mládeže, který uskutečnil Pávek </w:t>
      </w:r>
      <w:r w:rsidR="00370D7B" w:rsidRPr="00A07A10">
        <w:rPr>
          <w:rFonts w:ascii="Times New Roman" w:hAnsi="Times New Roman" w:cs="Times New Roman"/>
          <w:sz w:val="24"/>
          <w:szCs w:val="24"/>
        </w:rPr>
        <w:t>v roce</w:t>
      </w:r>
      <w:r w:rsidRPr="00A07A10">
        <w:rPr>
          <w:rFonts w:ascii="Times New Roman" w:hAnsi="Times New Roman" w:cs="Times New Roman"/>
          <w:sz w:val="24"/>
          <w:szCs w:val="24"/>
        </w:rPr>
        <w:t xml:space="preserve"> 1966.</w:t>
      </w:r>
    </w:p>
    <w:p w:rsidR="0074127D" w:rsidRPr="00A07A10" w:rsidRDefault="0074127D" w:rsidP="00F85F28">
      <w:pPr>
        <w:autoSpaceDE w:val="0"/>
        <w:autoSpaceDN w:val="0"/>
        <w:adjustRightInd w:val="0"/>
        <w:spacing w:after="0" w:line="360" w:lineRule="auto"/>
        <w:ind w:firstLine="720"/>
        <w:jc w:val="both"/>
        <w:rPr>
          <w:rFonts w:ascii="Times New Roman" w:hAnsi="Times New Roman" w:cs="Times New Roman"/>
          <w:sz w:val="24"/>
          <w:szCs w:val="24"/>
        </w:rPr>
      </w:pPr>
    </w:p>
    <w:p w:rsidR="0074127D" w:rsidRPr="00A07A10" w:rsidRDefault="0074127D" w:rsidP="00F85F28">
      <w:pPr>
        <w:autoSpaceDE w:val="0"/>
        <w:autoSpaceDN w:val="0"/>
        <w:adjustRightInd w:val="0"/>
        <w:spacing w:after="0" w:line="360" w:lineRule="auto"/>
        <w:ind w:firstLine="720"/>
        <w:jc w:val="both"/>
        <w:rPr>
          <w:rFonts w:ascii="Times New Roman" w:hAnsi="Times New Roman" w:cs="Times New Roman"/>
          <w:sz w:val="24"/>
          <w:szCs w:val="24"/>
        </w:rPr>
      </w:pPr>
    </w:p>
    <w:p w:rsidR="00050722" w:rsidRPr="00A07A10" w:rsidRDefault="00050722" w:rsidP="00F85F28">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lastRenderedPageBreak/>
        <w:t xml:space="preserve">V roce 1968 </w:t>
      </w:r>
      <w:r w:rsidR="00037DCC" w:rsidRPr="00A07A10">
        <w:rPr>
          <w:rFonts w:ascii="Times New Roman" w:hAnsi="Times New Roman" w:cs="Times New Roman"/>
          <w:sz w:val="24"/>
          <w:szCs w:val="24"/>
        </w:rPr>
        <w:t>realizoval</w:t>
      </w:r>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Šteigl</w:t>
      </w:r>
      <w:proofErr w:type="spellEnd"/>
      <w:r w:rsidRPr="00A07A10">
        <w:rPr>
          <w:rFonts w:ascii="Times New Roman" w:hAnsi="Times New Roman" w:cs="Times New Roman"/>
          <w:sz w:val="24"/>
          <w:szCs w:val="24"/>
        </w:rPr>
        <w:t xml:space="preserve"> (1970) výzkum ve dvou ústavech pro </w:t>
      </w:r>
      <w:r w:rsidR="00037DCC" w:rsidRPr="00A07A10">
        <w:rPr>
          <w:rFonts w:ascii="Times New Roman" w:hAnsi="Times New Roman" w:cs="Times New Roman"/>
          <w:sz w:val="24"/>
          <w:szCs w:val="24"/>
        </w:rPr>
        <w:t>hluchoněmé děti</w:t>
      </w:r>
      <w:r w:rsidRPr="00A07A10">
        <w:rPr>
          <w:rFonts w:ascii="Times New Roman" w:hAnsi="Times New Roman" w:cs="Times New Roman"/>
          <w:sz w:val="24"/>
          <w:szCs w:val="24"/>
        </w:rPr>
        <w:t>.</w:t>
      </w:r>
      <w:r w:rsidR="00037DCC" w:rsidRPr="00A07A10">
        <w:rPr>
          <w:rFonts w:ascii="Times New Roman" w:hAnsi="Times New Roman" w:cs="Times New Roman"/>
          <w:sz w:val="24"/>
          <w:szCs w:val="24"/>
        </w:rPr>
        <w:t xml:space="preserve"> </w:t>
      </w:r>
      <w:r w:rsidRPr="00A07A10">
        <w:rPr>
          <w:rFonts w:ascii="Times New Roman" w:hAnsi="Times New Roman" w:cs="Times New Roman"/>
          <w:sz w:val="24"/>
          <w:szCs w:val="24"/>
        </w:rPr>
        <w:t>Výzkum se zabýval problematikou somatického vývoje a vitální kapacity plic</w:t>
      </w:r>
      <w:r w:rsidR="00037DCC" w:rsidRPr="00A07A10">
        <w:rPr>
          <w:rFonts w:ascii="Times New Roman" w:hAnsi="Times New Roman" w:cs="Times New Roman"/>
          <w:sz w:val="24"/>
          <w:szCs w:val="24"/>
        </w:rPr>
        <w:t xml:space="preserve"> </w:t>
      </w:r>
      <w:r w:rsidRPr="00A07A10">
        <w:rPr>
          <w:rFonts w:ascii="Times New Roman" w:hAnsi="Times New Roman" w:cs="Times New Roman"/>
          <w:sz w:val="24"/>
          <w:szCs w:val="24"/>
        </w:rPr>
        <w:t>u</w:t>
      </w:r>
      <w:r w:rsidR="00037DCC" w:rsidRPr="00A07A10">
        <w:rPr>
          <w:rFonts w:ascii="Times New Roman" w:hAnsi="Times New Roman" w:cs="Times New Roman"/>
          <w:sz w:val="24"/>
          <w:szCs w:val="24"/>
        </w:rPr>
        <w:t xml:space="preserve"> hluchoněmých dětí ve vě</w:t>
      </w:r>
      <w:r w:rsidRPr="00A07A10">
        <w:rPr>
          <w:rFonts w:ascii="Times New Roman" w:hAnsi="Times New Roman" w:cs="Times New Roman"/>
          <w:sz w:val="24"/>
          <w:szCs w:val="24"/>
        </w:rPr>
        <w:t xml:space="preserve">ku </w:t>
      </w:r>
      <w:r w:rsidR="00037DCC" w:rsidRPr="00A07A10">
        <w:rPr>
          <w:rFonts w:ascii="Times New Roman" w:hAnsi="Times New Roman" w:cs="Times New Roman"/>
          <w:sz w:val="24"/>
          <w:szCs w:val="24"/>
        </w:rPr>
        <w:t>od 6 do</w:t>
      </w:r>
      <w:r w:rsidRPr="00A07A10">
        <w:rPr>
          <w:rFonts w:ascii="Times New Roman" w:hAnsi="Times New Roman" w:cs="Times New Roman"/>
          <w:sz w:val="24"/>
          <w:szCs w:val="24"/>
        </w:rPr>
        <w:t xml:space="preserve"> 16 let. Výsledky potom porovnával s</w:t>
      </w:r>
      <w:r w:rsidR="00037DCC" w:rsidRPr="00A07A10">
        <w:rPr>
          <w:rFonts w:ascii="Times New Roman" w:hAnsi="Times New Roman" w:cs="Times New Roman"/>
          <w:sz w:val="24"/>
          <w:szCs w:val="24"/>
        </w:rPr>
        <w:t xml:space="preserve"> tělesnými </w:t>
      </w:r>
      <w:r w:rsidRPr="00A07A10">
        <w:rPr>
          <w:rFonts w:ascii="Times New Roman" w:hAnsi="Times New Roman" w:cs="Times New Roman"/>
          <w:sz w:val="24"/>
          <w:szCs w:val="24"/>
        </w:rPr>
        <w:t xml:space="preserve">parametry zdravých </w:t>
      </w:r>
      <w:r w:rsidR="00037DCC" w:rsidRPr="00A07A10">
        <w:rPr>
          <w:rFonts w:ascii="Times New Roman" w:hAnsi="Times New Roman" w:cs="Times New Roman"/>
          <w:sz w:val="24"/>
          <w:szCs w:val="24"/>
        </w:rPr>
        <w:t xml:space="preserve">dětí </w:t>
      </w:r>
      <w:r w:rsidRPr="00A07A10">
        <w:rPr>
          <w:rFonts w:ascii="Times New Roman" w:hAnsi="Times New Roman" w:cs="Times New Roman"/>
          <w:sz w:val="24"/>
          <w:szCs w:val="24"/>
        </w:rPr>
        <w:t>(Kopecký, 2006).</w:t>
      </w:r>
    </w:p>
    <w:p w:rsidR="00050722" w:rsidRPr="00A07A10" w:rsidRDefault="00050722" w:rsidP="00F85F28">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Kopecký (2006) dále uvádí jako první výzkum </w:t>
      </w:r>
      <w:r w:rsidR="00037DCC" w:rsidRPr="00A07A10">
        <w:rPr>
          <w:rFonts w:ascii="Times New Roman" w:hAnsi="Times New Roman" w:cs="Times New Roman"/>
          <w:sz w:val="24"/>
          <w:szCs w:val="24"/>
        </w:rPr>
        <w:t>učňovské</w:t>
      </w:r>
      <w:r w:rsidRPr="00A07A10">
        <w:rPr>
          <w:rFonts w:ascii="Times New Roman" w:hAnsi="Times New Roman" w:cs="Times New Roman"/>
          <w:sz w:val="24"/>
          <w:szCs w:val="24"/>
        </w:rPr>
        <w:t xml:space="preserve"> mládeže v</w:t>
      </w:r>
      <w:r w:rsidR="00037DCC" w:rsidRPr="00A07A10">
        <w:rPr>
          <w:rFonts w:ascii="Times New Roman" w:hAnsi="Times New Roman" w:cs="Times New Roman"/>
          <w:sz w:val="24"/>
          <w:szCs w:val="24"/>
        </w:rPr>
        <w:t> </w:t>
      </w:r>
      <w:r w:rsidRPr="00A07A10">
        <w:rPr>
          <w:rFonts w:ascii="Times New Roman" w:hAnsi="Times New Roman" w:cs="Times New Roman"/>
          <w:sz w:val="24"/>
          <w:szCs w:val="24"/>
        </w:rPr>
        <w:t>olomouckém</w:t>
      </w:r>
      <w:r w:rsidR="00037DCC" w:rsidRPr="00A07A10">
        <w:rPr>
          <w:rFonts w:ascii="Times New Roman" w:hAnsi="Times New Roman" w:cs="Times New Roman"/>
          <w:sz w:val="24"/>
          <w:szCs w:val="24"/>
        </w:rPr>
        <w:t xml:space="preserve"> regionu </w:t>
      </w:r>
      <w:r w:rsidRPr="00A07A10">
        <w:rPr>
          <w:rFonts w:ascii="Times New Roman" w:hAnsi="Times New Roman" w:cs="Times New Roman"/>
          <w:sz w:val="24"/>
          <w:szCs w:val="24"/>
        </w:rPr>
        <w:t xml:space="preserve">výzkum z roku 1966, který </w:t>
      </w:r>
      <w:r w:rsidR="00037DCC" w:rsidRPr="00A07A10">
        <w:rPr>
          <w:rFonts w:ascii="Times New Roman" w:hAnsi="Times New Roman" w:cs="Times New Roman"/>
          <w:sz w:val="24"/>
          <w:szCs w:val="24"/>
        </w:rPr>
        <w:t>uskutečnila</w:t>
      </w:r>
      <w:r w:rsidRPr="00A07A10">
        <w:rPr>
          <w:rFonts w:ascii="Times New Roman" w:hAnsi="Times New Roman" w:cs="Times New Roman"/>
          <w:sz w:val="24"/>
          <w:szCs w:val="24"/>
        </w:rPr>
        <w:t xml:space="preserve"> Riegrová (</w:t>
      </w:r>
      <w:r w:rsidR="00370D7B" w:rsidRPr="00A07A10">
        <w:rPr>
          <w:rFonts w:ascii="Times New Roman" w:hAnsi="Times New Roman" w:cs="Times New Roman"/>
          <w:sz w:val="24"/>
          <w:szCs w:val="24"/>
        </w:rPr>
        <w:t xml:space="preserve">publikováno </w:t>
      </w:r>
      <w:r w:rsidRPr="00A07A10">
        <w:rPr>
          <w:rFonts w:ascii="Times New Roman" w:hAnsi="Times New Roman" w:cs="Times New Roman"/>
          <w:sz w:val="24"/>
          <w:szCs w:val="24"/>
        </w:rPr>
        <w:t xml:space="preserve">1974). Šlo o </w:t>
      </w:r>
      <w:r w:rsidR="00037DCC" w:rsidRPr="00A07A10">
        <w:rPr>
          <w:rFonts w:ascii="Times New Roman" w:hAnsi="Times New Roman" w:cs="Times New Roman"/>
          <w:sz w:val="24"/>
          <w:szCs w:val="24"/>
        </w:rPr>
        <w:t>průřezové</w:t>
      </w:r>
      <w:r w:rsidRPr="00A07A10">
        <w:rPr>
          <w:rFonts w:ascii="Times New Roman" w:hAnsi="Times New Roman" w:cs="Times New Roman"/>
          <w:sz w:val="24"/>
          <w:szCs w:val="24"/>
        </w:rPr>
        <w:t xml:space="preserve"> </w:t>
      </w:r>
      <w:r w:rsidR="00037DCC" w:rsidRPr="00A07A10">
        <w:rPr>
          <w:rFonts w:ascii="Times New Roman" w:hAnsi="Times New Roman" w:cs="Times New Roman"/>
          <w:sz w:val="24"/>
          <w:szCs w:val="24"/>
        </w:rPr>
        <w:t>měření olomouckých učnic</w:t>
      </w:r>
      <w:r w:rsidRPr="00A07A10">
        <w:rPr>
          <w:rFonts w:ascii="Times New Roman" w:hAnsi="Times New Roman" w:cs="Times New Roman"/>
          <w:sz w:val="24"/>
          <w:szCs w:val="24"/>
        </w:rPr>
        <w:t xml:space="preserve"> s cílem posoudit vitální kapacitu plic ve vztahu k </w:t>
      </w:r>
      <w:r w:rsidR="00037DCC" w:rsidRPr="00A07A10">
        <w:rPr>
          <w:rFonts w:ascii="Times New Roman" w:hAnsi="Times New Roman" w:cs="Times New Roman"/>
          <w:sz w:val="24"/>
          <w:szCs w:val="24"/>
        </w:rPr>
        <w:t>typům</w:t>
      </w:r>
      <w:r w:rsidRPr="00A07A10">
        <w:rPr>
          <w:rFonts w:ascii="Times New Roman" w:hAnsi="Times New Roman" w:cs="Times New Roman"/>
          <w:sz w:val="24"/>
          <w:szCs w:val="24"/>
        </w:rPr>
        <w:t xml:space="preserve"> </w:t>
      </w:r>
      <w:r w:rsidR="00037DCC" w:rsidRPr="00A07A10">
        <w:rPr>
          <w:rFonts w:ascii="Times New Roman" w:hAnsi="Times New Roman" w:cs="Times New Roman"/>
          <w:sz w:val="24"/>
          <w:szCs w:val="24"/>
        </w:rPr>
        <w:t xml:space="preserve">tělesné </w:t>
      </w:r>
      <w:r w:rsidRPr="00A07A10">
        <w:rPr>
          <w:rFonts w:ascii="Times New Roman" w:hAnsi="Times New Roman" w:cs="Times New Roman"/>
          <w:sz w:val="24"/>
          <w:szCs w:val="24"/>
        </w:rPr>
        <w:t>stavby.</w:t>
      </w:r>
      <w:r w:rsidR="00311AE5" w:rsidRPr="00A07A10">
        <w:rPr>
          <w:rFonts w:ascii="Times New Roman" w:hAnsi="Times New Roman" w:cs="Times New Roman"/>
          <w:sz w:val="24"/>
          <w:szCs w:val="24"/>
        </w:rPr>
        <w:t xml:space="preserve"> Na tento výzkum Riegrová</w:t>
      </w:r>
      <w:r w:rsidRPr="00A07A10">
        <w:rPr>
          <w:rFonts w:ascii="Times New Roman" w:hAnsi="Times New Roman" w:cs="Times New Roman"/>
          <w:sz w:val="24"/>
          <w:szCs w:val="24"/>
        </w:rPr>
        <w:t xml:space="preserve"> navazuje semilongitudinálním výzkumem,</w:t>
      </w:r>
      <w:r w:rsidR="00037DCC" w:rsidRPr="00A07A10">
        <w:rPr>
          <w:rFonts w:ascii="Times New Roman" w:hAnsi="Times New Roman" w:cs="Times New Roman"/>
          <w:sz w:val="24"/>
          <w:szCs w:val="24"/>
        </w:rPr>
        <w:t xml:space="preserve"> uskutečněným</w:t>
      </w:r>
      <w:r w:rsidRPr="00A07A10">
        <w:rPr>
          <w:rFonts w:ascii="Times New Roman" w:hAnsi="Times New Roman" w:cs="Times New Roman"/>
          <w:sz w:val="24"/>
          <w:szCs w:val="24"/>
        </w:rPr>
        <w:t xml:space="preserve"> v letech 1969 až 1971.</w:t>
      </w:r>
      <w:r w:rsidR="00037DCC" w:rsidRPr="00A07A10">
        <w:rPr>
          <w:rFonts w:ascii="Times New Roman" w:hAnsi="Times New Roman" w:cs="Times New Roman"/>
          <w:sz w:val="24"/>
          <w:szCs w:val="24"/>
        </w:rPr>
        <w:t xml:space="preserve"> Cílem bylo sledování 18</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vybraných</w:t>
      </w:r>
      <w:r w:rsidR="00037DCC"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antropometrických znaku a vitální kapacity plic u 389 </w:t>
      </w:r>
      <w:r w:rsidR="00037DCC" w:rsidRPr="00A07A10">
        <w:rPr>
          <w:rFonts w:ascii="Times New Roman" w:hAnsi="Times New Roman" w:cs="Times New Roman"/>
          <w:sz w:val="24"/>
          <w:szCs w:val="24"/>
        </w:rPr>
        <w:t xml:space="preserve">učnic </w:t>
      </w:r>
      <w:r w:rsidRPr="00A07A10">
        <w:rPr>
          <w:rFonts w:ascii="Times New Roman" w:hAnsi="Times New Roman" w:cs="Times New Roman"/>
          <w:sz w:val="24"/>
          <w:szCs w:val="24"/>
        </w:rPr>
        <w:t>v Olomouci.</w:t>
      </w:r>
    </w:p>
    <w:p w:rsidR="00050722" w:rsidRPr="00A07A10" w:rsidRDefault="00127DBD" w:rsidP="00F85F28">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Cenný antropologický výzkum k zachycení </w:t>
      </w:r>
      <w:r w:rsidR="00037DCC" w:rsidRPr="00A07A10">
        <w:rPr>
          <w:rFonts w:ascii="Times New Roman" w:hAnsi="Times New Roman" w:cs="Times New Roman"/>
          <w:sz w:val="24"/>
          <w:szCs w:val="24"/>
        </w:rPr>
        <w:t>růstové</w:t>
      </w:r>
      <w:r w:rsidR="00050722" w:rsidRPr="00A07A10">
        <w:rPr>
          <w:rFonts w:ascii="Times New Roman" w:hAnsi="Times New Roman" w:cs="Times New Roman"/>
          <w:sz w:val="24"/>
          <w:szCs w:val="24"/>
        </w:rPr>
        <w:t xml:space="preserve"> dynamiky olomouckých </w:t>
      </w:r>
      <w:r w:rsidR="00037DCC" w:rsidRPr="00A07A10">
        <w:rPr>
          <w:rFonts w:ascii="Times New Roman" w:hAnsi="Times New Roman" w:cs="Times New Roman"/>
          <w:sz w:val="24"/>
          <w:szCs w:val="24"/>
        </w:rPr>
        <w:t>chlapců</w:t>
      </w:r>
      <w:r w:rsidRPr="00A07A10">
        <w:rPr>
          <w:rFonts w:ascii="Times New Roman" w:hAnsi="Times New Roman" w:cs="Times New Roman"/>
          <w:sz w:val="24"/>
          <w:szCs w:val="24"/>
        </w:rPr>
        <w:t xml:space="preserve"> a dívek </w:t>
      </w:r>
      <w:r w:rsidR="00037DCC" w:rsidRPr="00A07A10">
        <w:rPr>
          <w:rFonts w:ascii="Times New Roman" w:hAnsi="Times New Roman" w:cs="Times New Roman"/>
          <w:sz w:val="24"/>
          <w:szCs w:val="24"/>
        </w:rPr>
        <w:t>uskutečnila</w:t>
      </w:r>
      <w:r w:rsidR="00050722" w:rsidRPr="00A07A10">
        <w:rPr>
          <w:rFonts w:ascii="Times New Roman" w:hAnsi="Times New Roman" w:cs="Times New Roman"/>
          <w:sz w:val="24"/>
          <w:szCs w:val="24"/>
        </w:rPr>
        <w:t xml:space="preserve"> Riegrová (</w:t>
      </w:r>
      <w:r w:rsidR="00370D7B" w:rsidRPr="00A07A10">
        <w:rPr>
          <w:rFonts w:ascii="Times New Roman" w:hAnsi="Times New Roman" w:cs="Times New Roman"/>
          <w:sz w:val="24"/>
          <w:szCs w:val="24"/>
        </w:rPr>
        <w:t xml:space="preserve">publikováno </w:t>
      </w:r>
      <w:r w:rsidR="00050722" w:rsidRPr="00A07A10">
        <w:rPr>
          <w:rFonts w:ascii="Times New Roman" w:hAnsi="Times New Roman" w:cs="Times New Roman"/>
          <w:sz w:val="24"/>
          <w:szCs w:val="24"/>
        </w:rPr>
        <w:t>1987, 1988)</w:t>
      </w:r>
      <w:r w:rsidR="00037DCC" w:rsidRPr="00A07A10">
        <w:rPr>
          <w:rFonts w:ascii="Times New Roman" w:hAnsi="Times New Roman" w:cs="Times New Roman"/>
          <w:sz w:val="24"/>
          <w:szCs w:val="24"/>
        </w:rPr>
        <w:t xml:space="preserve"> </w:t>
      </w:r>
      <w:r w:rsidR="00050722" w:rsidRPr="00A07A10">
        <w:rPr>
          <w:rFonts w:ascii="Times New Roman" w:hAnsi="Times New Roman" w:cs="Times New Roman"/>
          <w:sz w:val="24"/>
          <w:szCs w:val="24"/>
        </w:rPr>
        <w:t xml:space="preserve">v letech 1977-1981 a 1984. </w:t>
      </w:r>
      <w:r w:rsidRPr="00A07A10">
        <w:rPr>
          <w:rFonts w:ascii="Times New Roman" w:hAnsi="Times New Roman" w:cs="Times New Roman"/>
          <w:sz w:val="24"/>
          <w:szCs w:val="24"/>
        </w:rPr>
        <w:t>Výzkum byl z</w:t>
      </w:r>
      <w:r w:rsidR="00037DCC" w:rsidRPr="00A07A10">
        <w:rPr>
          <w:rFonts w:ascii="Times New Roman" w:hAnsi="Times New Roman" w:cs="Times New Roman"/>
          <w:sz w:val="24"/>
          <w:szCs w:val="24"/>
        </w:rPr>
        <w:t>aměřen</w:t>
      </w:r>
      <w:r w:rsidRPr="00A07A10">
        <w:rPr>
          <w:rFonts w:ascii="Times New Roman" w:hAnsi="Times New Roman" w:cs="Times New Roman"/>
          <w:sz w:val="24"/>
          <w:szCs w:val="24"/>
        </w:rPr>
        <w:t xml:space="preserve"> </w:t>
      </w:r>
      <w:r w:rsidR="00050722" w:rsidRPr="00A07A10">
        <w:rPr>
          <w:rFonts w:ascii="Times New Roman" w:hAnsi="Times New Roman" w:cs="Times New Roman"/>
          <w:sz w:val="24"/>
          <w:szCs w:val="24"/>
        </w:rPr>
        <w:t>na sledován</w:t>
      </w:r>
      <w:r w:rsidR="00037DCC" w:rsidRPr="00A07A10">
        <w:rPr>
          <w:rFonts w:ascii="Times New Roman" w:hAnsi="Times New Roman" w:cs="Times New Roman"/>
          <w:sz w:val="24"/>
          <w:szCs w:val="24"/>
        </w:rPr>
        <w:t>í vývoje antropometrických znaků chlapců</w:t>
      </w:r>
      <w:r w:rsidR="00050722" w:rsidRPr="00A07A10">
        <w:rPr>
          <w:rFonts w:ascii="Times New Roman" w:hAnsi="Times New Roman" w:cs="Times New Roman"/>
          <w:sz w:val="24"/>
          <w:szCs w:val="24"/>
        </w:rPr>
        <w:t xml:space="preserve"> a dívek </w:t>
      </w:r>
      <w:r w:rsidRPr="00A07A10">
        <w:rPr>
          <w:rFonts w:ascii="Times New Roman" w:hAnsi="Times New Roman" w:cs="Times New Roman"/>
          <w:sz w:val="24"/>
          <w:szCs w:val="24"/>
        </w:rPr>
        <w:t xml:space="preserve">ve věku od 10 do 17 let </w:t>
      </w:r>
      <w:r w:rsidR="00050722" w:rsidRPr="00A07A10">
        <w:rPr>
          <w:rFonts w:ascii="Times New Roman" w:hAnsi="Times New Roman" w:cs="Times New Roman"/>
          <w:sz w:val="24"/>
          <w:szCs w:val="24"/>
        </w:rPr>
        <w:t>v souvislosti s dospíváním.</w:t>
      </w:r>
    </w:p>
    <w:p w:rsidR="00050722" w:rsidRPr="00A07A10" w:rsidRDefault="00050722" w:rsidP="00F85F28">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Drlík a Vaverka (1970) se </w:t>
      </w:r>
      <w:r w:rsidR="00127DBD" w:rsidRPr="00A07A10">
        <w:rPr>
          <w:rFonts w:ascii="Times New Roman" w:hAnsi="Times New Roman" w:cs="Times New Roman"/>
          <w:sz w:val="24"/>
          <w:szCs w:val="24"/>
        </w:rPr>
        <w:t>věnovali</w:t>
      </w:r>
      <w:r w:rsidRPr="00A07A10">
        <w:rPr>
          <w:rFonts w:ascii="Times New Roman" w:hAnsi="Times New Roman" w:cs="Times New Roman"/>
          <w:sz w:val="24"/>
          <w:szCs w:val="24"/>
        </w:rPr>
        <w:t xml:space="preserve"> studiu závislosti a </w:t>
      </w:r>
      <w:r w:rsidR="00127DBD" w:rsidRPr="00A07A10">
        <w:rPr>
          <w:rFonts w:ascii="Times New Roman" w:hAnsi="Times New Roman" w:cs="Times New Roman"/>
          <w:sz w:val="24"/>
          <w:szCs w:val="24"/>
        </w:rPr>
        <w:t>podmíněnosti</w:t>
      </w:r>
      <w:r w:rsidRPr="00A07A10">
        <w:rPr>
          <w:rFonts w:ascii="Times New Roman" w:hAnsi="Times New Roman" w:cs="Times New Roman"/>
          <w:sz w:val="24"/>
          <w:szCs w:val="24"/>
        </w:rPr>
        <w:t xml:space="preserve"> rozvoje</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motoriky na</w:t>
      </w:r>
      <w:r w:rsidR="00127DBD" w:rsidRPr="00A07A10">
        <w:rPr>
          <w:rFonts w:ascii="Times New Roman" w:hAnsi="Times New Roman" w:cs="Times New Roman"/>
          <w:sz w:val="24"/>
          <w:szCs w:val="24"/>
        </w:rPr>
        <w:t xml:space="preserve"> tělesných</w:t>
      </w:r>
      <w:r w:rsidRPr="00A07A10">
        <w:rPr>
          <w:rFonts w:ascii="Times New Roman" w:hAnsi="Times New Roman" w:cs="Times New Roman"/>
          <w:sz w:val="24"/>
          <w:szCs w:val="24"/>
        </w:rPr>
        <w:t xml:space="preserve"> </w:t>
      </w:r>
      <w:r w:rsidR="00127DBD" w:rsidRPr="00A07A10">
        <w:rPr>
          <w:rFonts w:ascii="Times New Roman" w:hAnsi="Times New Roman" w:cs="Times New Roman"/>
          <w:sz w:val="24"/>
          <w:szCs w:val="24"/>
        </w:rPr>
        <w:t>předpokladech</w:t>
      </w:r>
      <w:r w:rsidRPr="00A07A10">
        <w:rPr>
          <w:rFonts w:ascii="Times New Roman" w:hAnsi="Times New Roman" w:cs="Times New Roman"/>
          <w:sz w:val="24"/>
          <w:szCs w:val="24"/>
        </w:rPr>
        <w:t xml:space="preserve">. U 86 netrénovaných </w:t>
      </w:r>
      <w:r w:rsidR="00127DBD" w:rsidRPr="00A07A10">
        <w:rPr>
          <w:rFonts w:ascii="Times New Roman" w:hAnsi="Times New Roman" w:cs="Times New Roman"/>
          <w:sz w:val="24"/>
          <w:szCs w:val="24"/>
        </w:rPr>
        <w:t>chlapců</w:t>
      </w:r>
      <w:r w:rsidR="00370D7B" w:rsidRPr="00A07A10">
        <w:rPr>
          <w:rFonts w:ascii="Times New Roman" w:hAnsi="Times New Roman" w:cs="Times New Roman"/>
          <w:sz w:val="24"/>
          <w:szCs w:val="24"/>
        </w:rPr>
        <w:t xml:space="preserve"> ve vě</w:t>
      </w:r>
      <w:r w:rsidRPr="00A07A10">
        <w:rPr>
          <w:rFonts w:ascii="Times New Roman" w:hAnsi="Times New Roman" w:cs="Times New Roman"/>
          <w:sz w:val="24"/>
          <w:szCs w:val="24"/>
        </w:rPr>
        <w:t>ku 12 let testovali</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sílu </w:t>
      </w:r>
      <w:r w:rsidR="00127DBD" w:rsidRPr="00A07A10">
        <w:rPr>
          <w:rFonts w:ascii="Times New Roman" w:hAnsi="Times New Roman" w:cs="Times New Roman"/>
          <w:sz w:val="24"/>
          <w:szCs w:val="24"/>
        </w:rPr>
        <w:t>při</w:t>
      </w:r>
      <w:r w:rsidRPr="00A07A10">
        <w:rPr>
          <w:rFonts w:ascii="Times New Roman" w:hAnsi="Times New Roman" w:cs="Times New Roman"/>
          <w:sz w:val="24"/>
          <w:szCs w:val="24"/>
        </w:rPr>
        <w:t xml:space="preserve"> statickém</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úsilí pomocí elektrického dynamometru (Kopecký, 2006).</w:t>
      </w:r>
    </w:p>
    <w:p w:rsidR="00050722" w:rsidRPr="00A07A10" w:rsidRDefault="00050722" w:rsidP="00F85F28">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Jak uvádí Kopecký (2006)</w:t>
      </w:r>
      <w:r w:rsidR="00127DBD" w:rsidRPr="00A07A10">
        <w:rPr>
          <w:rFonts w:ascii="Times New Roman" w:hAnsi="Times New Roman" w:cs="Times New Roman"/>
          <w:sz w:val="24"/>
          <w:szCs w:val="24"/>
        </w:rPr>
        <w:t>,</w:t>
      </w:r>
      <w:r w:rsidRPr="00A07A10">
        <w:rPr>
          <w:rFonts w:ascii="Times New Roman" w:hAnsi="Times New Roman" w:cs="Times New Roman"/>
          <w:sz w:val="24"/>
          <w:szCs w:val="24"/>
        </w:rPr>
        <w:t xml:space="preserve"> problematikou vývoje </w:t>
      </w:r>
      <w:r w:rsidR="00127DBD" w:rsidRPr="00A07A10">
        <w:rPr>
          <w:rFonts w:ascii="Times New Roman" w:hAnsi="Times New Roman" w:cs="Times New Roman"/>
          <w:sz w:val="24"/>
          <w:szCs w:val="24"/>
        </w:rPr>
        <w:t>dětí</w:t>
      </w:r>
      <w:r w:rsidRPr="00A07A10">
        <w:rPr>
          <w:rFonts w:ascii="Times New Roman" w:hAnsi="Times New Roman" w:cs="Times New Roman"/>
          <w:sz w:val="24"/>
          <w:szCs w:val="24"/>
        </w:rPr>
        <w:t xml:space="preserve"> ve vztahu k</w:t>
      </w:r>
      <w:r w:rsidR="00127DBD" w:rsidRPr="00A07A10">
        <w:rPr>
          <w:rFonts w:ascii="Times New Roman" w:hAnsi="Times New Roman" w:cs="Times New Roman"/>
          <w:sz w:val="24"/>
          <w:szCs w:val="24"/>
        </w:rPr>
        <w:t> </w:t>
      </w:r>
      <w:r w:rsidRPr="00A07A10">
        <w:rPr>
          <w:rFonts w:ascii="Times New Roman" w:hAnsi="Times New Roman" w:cs="Times New Roman"/>
          <w:sz w:val="24"/>
          <w:szCs w:val="24"/>
        </w:rPr>
        <w:t>intenzivní</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pohybové </w:t>
      </w:r>
      <w:r w:rsidR="00127DBD" w:rsidRPr="00A07A10">
        <w:rPr>
          <w:rFonts w:ascii="Times New Roman" w:hAnsi="Times New Roman" w:cs="Times New Roman"/>
          <w:sz w:val="24"/>
          <w:szCs w:val="24"/>
        </w:rPr>
        <w:t>činnosti</w:t>
      </w:r>
      <w:r w:rsidRPr="00A07A10">
        <w:rPr>
          <w:rFonts w:ascii="Times New Roman" w:hAnsi="Times New Roman" w:cs="Times New Roman"/>
          <w:sz w:val="24"/>
          <w:szCs w:val="24"/>
        </w:rPr>
        <w:t xml:space="preserve"> se ve svých výzkumech v olomouckém regionu zabývali Riegrová a </w:t>
      </w:r>
      <w:r w:rsidR="00127DBD" w:rsidRPr="00A07A10">
        <w:rPr>
          <w:rFonts w:ascii="Times New Roman" w:hAnsi="Times New Roman" w:cs="Times New Roman"/>
          <w:sz w:val="24"/>
          <w:szCs w:val="24"/>
        </w:rPr>
        <w:t>skupina badatelů Riegrová, Kosová, Sedlá</w:t>
      </w:r>
      <w:r w:rsidRPr="00A07A10">
        <w:rPr>
          <w:rFonts w:ascii="Times New Roman" w:hAnsi="Times New Roman" w:cs="Times New Roman"/>
          <w:sz w:val="24"/>
          <w:szCs w:val="24"/>
        </w:rPr>
        <w:t xml:space="preserve">k a </w:t>
      </w:r>
      <w:r w:rsidR="00127DBD" w:rsidRPr="00A07A10">
        <w:rPr>
          <w:rFonts w:ascii="Times New Roman" w:hAnsi="Times New Roman" w:cs="Times New Roman"/>
          <w:sz w:val="24"/>
          <w:szCs w:val="24"/>
        </w:rPr>
        <w:t>Vodička</w:t>
      </w:r>
      <w:r w:rsidRPr="00A07A10">
        <w:rPr>
          <w:rFonts w:ascii="Times New Roman" w:hAnsi="Times New Roman" w:cs="Times New Roman"/>
          <w:sz w:val="24"/>
          <w:szCs w:val="24"/>
        </w:rPr>
        <w:t xml:space="preserve"> (1993). Ve svých výzkumech srovnávali</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vývoj </w:t>
      </w:r>
      <w:r w:rsidR="00127DBD" w:rsidRPr="00A07A10">
        <w:rPr>
          <w:rFonts w:ascii="Times New Roman" w:hAnsi="Times New Roman" w:cs="Times New Roman"/>
          <w:sz w:val="24"/>
          <w:szCs w:val="24"/>
        </w:rPr>
        <w:t>některých</w:t>
      </w:r>
      <w:r w:rsidRPr="00A07A10">
        <w:rPr>
          <w:rFonts w:ascii="Times New Roman" w:hAnsi="Times New Roman" w:cs="Times New Roman"/>
          <w:sz w:val="24"/>
          <w:szCs w:val="24"/>
        </w:rPr>
        <w:t xml:space="preserve"> somatických parametru u </w:t>
      </w:r>
      <w:r w:rsidR="00127DBD" w:rsidRPr="00A07A10">
        <w:rPr>
          <w:rFonts w:ascii="Times New Roman" w:hAnsi="Times New Roman" w:cs="Times New Roman"/>
          <w:sz w:val="24"/>
          <w:szCs w:val="24"/>
        </w:rPr>
        <w:t>chlapců</w:t>
      </w:r>
      <w:r w:rsidRPr="00A07A10">
        <w:rPr>
          <w:rFonts w:ascii="Times New Roman" w:hAnsi="Times New Roman" w:cs="Times New Roman"/>
          <w:sz w:val="24"/>
          <w:szCs w:val="24"/>
        </w:rPr>
        <w:t xml:space="preserve"> ze sportovních </w:t>
      </w:r>
      <w:r w:rsidR="00127DBD" w:rsidRPr="00A07A10">
        <w:rPr>
          <w:rFonts w:ascii="Times New Roman" w:hAnsi="Times New Roman" w:cs="Times New Roman"/>
          <w:sz w:val="24"/>
          <w:szCs w:val="24"/>
        </w:rPr>
        <w:t>tříd</w:t>
      </w:r>
      <w:r w:rsidRPr="00A07A10">
        <w:rPr>
          <w:rFonts w:ascii="Times New Roman" w:hAnsi="Times New Roman" w:cs="Times New Roman"/>
          <w:sz w:val="24"/>
          <w:szCs w:val="24"/>
        </w:rPr>
        <w:t xml:space="preserve"> </w:t>
      </w:r>
      <w:r w:rsidR="00127DBD" w:rsidRPr="00A07A10">
        <w:rPr>
          <w:rFonts w:ascii="Times New Roman" w:hAnsi="Times New Roman" w:cs="Times New Roman"/>
          <w:sz w:val="24"/>
          <w:szCs w:val="24"/>
        </w:rPr>
        <w:t>zaměřených</w:t>
      </w:r>
      <w:r w:rsidRPr="00A07A10">
        <w:rPr>
          <w:rFonts w:ascii="Times New Roman" w:hAnsi="Times New Roman" w:cs="Times New Roman"/>
          <w:sz w:val="24"/>
          <w:szCs w:val="24"/>
        </w:rPr>
        <w:t xml:space="preserve"> na</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hokejovou a plaveckou specializaci.</w:t>
      </w:r>
    </w:p>
    <w:p w:rsidR="00127DBD" w:rsidRPr="00A07A10" w:rsidRDefault="00050722" w:rsidP="00F85F28">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Dalším antropologem, který sledoval a porovnával </w:t>
      </w:r>
      <w:r w:rsidR="00127DBD" w:rsidRPr="00A07A10">
        <w:rPr>
          <w:rFonts w:ascii="Times New Roman" w:hAnsi="Times New Roman" w:cs="Times New Roman"/>
          <w:sz w:val="24"/>
          <w:szCs w:val="24"/>
        </w:rPr>
        <w:t>změny</w:t>
      </w:r>
      <w:r w:rsidRPr="00A07A10">
        <w:rPr>
          <w:rFonts w:ascii="Times New Roman" w:hAnsi="Times New Roman" w:cs="Times New Roman"/>
          <w:sz w:val="24"/>
          <w:szCs w:val="24"/>
        </w:rPr>
        <w:t xml:space="preserve"> somatotypu u </w:t>
      </w:r>
      <w:r w:rsidR="00127DBD" w:rsidRPr="00A07A10">
        <w:rPr>
          <w:rFonts w:ascii="Times New Roman" w:hAnsi="Times New Roman" w:cs="Times New Roman"/>
          <w:sz w:val="24"/>
          <w:szCs w:val="24"/>
        </w:rPr>
        <w:t>chlapců</w:t>
      </w:r>
      <w:r w:rsidRPr="00A07A10">
        <w:rPr>
          <w:rFonts w:ascii="Times New Roman" w:hAnsi="Times New Roman" w:cs="Times New Roman"/>
          <w:sz w:val="24"/>
          <w:szCs w:val="24"/>
        </w:rPr>
        <w:t xml:space="preserve"> ze</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sportovní</w:t>
      </w:r>
      <w:r w:rsidR="00127DBD" w:rsidRPr="00A07A10">
        <w:rPr>
          <w:rFonts w:ascii="Times New Roman" w:hAnsi="Times New Roman" w:cs="Times New Roman"/>
          <w:sz w:val="24"/>
          <w:szCs w:val="24"/>
        </w:rPr>
        <w:t xml:space="preserve">ch tříd </w:t>
      </w:r>
      <w:r w:rsidRPr="00A07A10">
        <w:rPr>
          <w:rFonts w:ascii="Times New Roman" w:hAnsi="Times New Roman" w:cs="Times New Roman"/>
          <w:sz w:val="24"/>
          <w:szCs w:val="24"/>
        </w:rPr>
        <w:t xml:space="preserve">a </w:t>
      </w:r>
      <w:r w:rsidR="00127DBD" w:rsidRPr="00A07A10">
        <w:rPr>
          <w:rFonts w:ascii="Times New Roman" w:hAnsi="Times New Roman" w:cs="Times New Roman"/>
          <w:sz w:val="24"/>
          <w:szCs w:val="24"/>
        </w:rPr>
        <w:t>chlapců</w:t>
      </w:r>
      <w:r w:rsidRPr="00A07A10">
        <w:rPr>
          <w:rFonts w:ascii="Times New Roman" w:hAnsi="Times New Roman" w:cs="Times New Roman"/>
          <w:sz w:val="24"/>
          <w:szCs w:val="24"/>
        </w:rPr>
        <w:t xml:space="preserve"> s normální výukou </w:t>
      </w:r>
      <w:r w:rsidR="00127DBD" w:rsidRPr="00A07A10">
        <w:rPr>
          <w:rFonts w:ascii="Times New Roman" w:hAnsi="Times New Roman" w:cs="Times New Roman"/>
          <w:sz w:val="24"/>
          <w:szCs w:val="24"/>
        </w:rPr>
        <w:t>tělesné</w:t>
      </w:r>
      <w:r w:rsidRPr="00A07A10">
        <w:rPr>
          <w:rFonts w:ascii="Times New Roman" w:hAnsi="Times New Roman" w:cs="Times New Roman"/>
          <w:sz w:val="24"/>
          <w:szCs w:val="24"/>
        </w:rPr>
        <w:t xml:space="preserve"> výchovy byl Procházka (1990), který</w:t>
      </w:r>
      <w:r w:rsidR="00127DBD" w:rsidRPr="00A07A10">
        <w:rPr>
          <w:rFonts w:ascii="Times New Roman" w:hAnsi="Times New Roman" w:cs="Times New Roman"/>
          <w:sz w:val="24"/>
          <w:szCs w:val="24"/>
        </w:rPr>
        <w:t xml:space="preserve"> v letech 1987 a 1988 změřil</w:t>
      </w:r>
      <w:r w:rsidRPr="00A07A10">
        <w:rPr>
          <w:rFonts w:ascii="Times New Roman" w:hAnsi="Times New Roman" w:cs="Times New Roman"/>
          <w:sz w:val="24"/>
          <w:szCs w:val="24"/>
        </w:rPr>
        <w:t xml:space="preserve"> 346 </w:t>
      </w:r>
      <w:r w:rsidR="00127DBD" w:rsidRPr="00A07A10">
        <w:rPr>
          <w:rFonts w:ascii="Times New Roman" w:hAnsi="Times New Roman" w:cs="Times New Roman"/>
          <w:sz w:val="24"/>
          <w:szCs w:val="24"/>
        </w:rPr>
        <w:t>chlapců</w:t>
      </w:r>
      <w:r w:rsidR="00370D7B" w:rsidRPr="00A07A10">
        <w:rPr>
          <w:rFonts w:ascii="Times New Roman" w:hAnsi="Times New Roman" w:cs="Times New Roman"/>
          <w:sz w:val="24"/>
          <w:szCs w:val="24"/>
        </w:rPr>
        <w:t xml:space="preserve"> ve vě</w:t>
      </w:r>
      <w:r w:rsidRPr="00A07A10">
        <w:rPr>
          <w:rFonts w:ascii="Times New Roman" w:hAnsi="Times New Roman" w:cs="Times New Roman"/>
          <w:sz w:val="24"/>
          <w:szCs w:val="24"/>
        </w:rPr>
        <w:t>ku 11 až 13 let (Kopecký, 2006).</w:t>
      </w:r>
    </w:p>
    <w:p w:rsidR="00050722" w:rsidRPr="00A07A10" w:rsidRDefault="00050722" w:rsidP="00F85F28">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Mazal a Spilka (1987) </w:t>
      </w:r>
      <w:r w:rsidR="00127DBD" w:rsidRPr="00A07A10">
        <w:rPr>
          <w:rFonts w:ascii="Times New Roman" w:hAnsi="Times New Roman" w:cs="Times New Roman"/>
          <w:sz w:val="24"/>
          <w:szCs w:val="24"/>
        </w:rPr>
        <w:t>uskutečnili</w:t>
      </w:r>
      <w:r w:rsidRPr="00A07A10">
        <w:rPr>
          <w:rFonts w:ascii="Times New Roman" w:hAnsi="Times New Roman" w:cs="Times New Roman"/>
          <w:sz w:val="24"/>
          <w:szCs w:val="24"/>
        </w:rPr>
        <w:t xml:space="preserve"> v roce 1985 monitorování fyzické </w:t>
      </w:r>
      <w:r w:rsidR="00127DBD" w:rsidRPr="00A07A10">
        <w:rPr>
          <w:rFonts w:ascii="Times New Roman" w:hAnsi="Times New Roman" w:cs="Times New Roman"/>
          <w:sz w:val="24"/>
          <w:szCs w:val="24"/>
        </w:rPr>
        <w:t>zátěže</w:t>
      </w:r>
      <w:r w:rsidRPr="00A07A10">
        <w:rPr>
          <w:rFonts w:ascii="Times New Roman" w:hAnsi="Times New Roman" w:cs="Times New Roman"/>
          <w:sz w:val="24"/>
          <w:szCs w:val="24"/>
        </w:rPr>
        <w:t xml:space="preserve"> žáku</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základních škol v hodinách </w:t>
      </w:r>
      <w:r w:rsidR="00127DBD" w:rsidRPr="00A07A10">
        <w:rPr>
          <w:rFonts w:ascii="Times New Roman" w:hAnsi="Times New Roman" w:cs="Times New Roman"/>
          <w:sz w:val="24"/>
          <w:szCs w:val="24"/>
        </w:rPr>
        <w:t>tělesné</w:t>
      </w:r>
      <w:r w:rsidRPr="00A07A10">
        <w:rPr>
          <w:rFonts w:ascii="Times New Roman" w:hAnsi="Times New Roman" w:cs="Times New Roman"/>
          <w:sz w:val="24"/>
          <w:szCs w:val="24"/>
        </w:rPr>
        <w:t xml:space="preserve"> výchovy. Fyzic</w:t>
      </w:r>
      <w:r w:rsidR="00370D7B" w:rsidRPr="00A07A10">
        <w:rPr>
          <w:rFonts w:ascii="Times New Roman" w:hAnsi="Times New Roman" w:cs="Times New Roman"/>
          <w:sz w:val="24"/>
          <w:szCs w:val="24"/>
        </w:rPr>
        <w:t>ké zatížení sledovali na základě</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monitorování tepové frekvence pomocí taktilní desky a </w:t>
      </w:r>
      <w:r w:rsidR="00127DBD" w:rsidRPr="00A07A10">
        <w:rPr>
          <w:rFonts w:ascii="Times New Roman" w:hAnsi="Times New Roman" w:cs="Times New Roman"/>
          <w:sz w:val="24"/>
          <w:szCs w:val="24"/>
        </w:rPr>
        <w:t>přístroje</w:t>
      </w:r>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Biocard</w:t>
      </w:r>
      <w:proofErr w:type="spellEnd"/>
      <w:r w:rsidRPr="00A07A10">
        <w:rPr>
          <w:rFonts w:ascii="Times New Roman" w:hAnsi="Times New Roman" w:cs="Times New Roman"/>
          <w:sz w:val="24"/>
          <w:szCs w:val="24"/>
        </w:rPr>
        <w:t>. Výzkum</w:t>
      </w:r>
      <w:r w:rsidR="00127DBD" w:rsidRPr="00A07A10">
        <w:rPr>
          <w:rFonts w:ascii="Times New Roman" w:hAnsi="Times New Roman" w:cs="Times New Roman"/>
          <w:sz w:val="24"/>
          <w:szCs w:val="24"/>
        </w:rPr>
        <w:t xml:space="preserve"> </w:t>
      </w:r>
      <w:r w:rsidR="001758EB" w:rsidRPr="00A07A10">
        <w:rPr>
          <w:rFonts w:ascii="Times New Roman" w:hAnsi="Times New Roman" w:cs="Times New Roman"/>
          <w:sz w:val="24"/>
          <w:szCs w:val="24"/>
        </w:rPr>
        <w:t>probíhal v</w:t>
      </w:r>
      <w:r w:rsidRPr="00A07A10">
        <w:rPr>
          <w:rFonts w:ascii="Times New Roman" w:hAnsi="Times New Roman" w:cs="Times New Roman"/>
          <w:sz w:val="24"/>
          <w:szCs w:val="24"/>
        </w:rPr>
        <w:t xml:space="preserve"> hodinách</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školní </w:t>
      </w:r>
      <w:r w:rsidR="00127DBD" w:rsidRPr="00A07A10">
        <w:rPr>
          <w:rFonts w:ascii="Times New Roman" w:hAnsi="Times New Roman" w:cs="Times New Roman"/>
          <w:sz w:val="24"/>
          <w:szCs w:val="24"/>
        </w:rPr>
        <w:t>tělesné</w:t>
      </w:r>
      <w:r w:rsidRPr="00A07A10">
        <w:rPr>
          <w:rFonts w:ascii="Times New Roman" w:hAnsi="Times New Roman" w:cs="Times New Roman"/>
          <w:sz w:val="24"/>
          <w:szCs w:val="24"/>
        </w:rPr>
        <w:t xml:space="preserve"> výchovy a bylo </w:t>
      </w:r>
      <w:r w:rsidR="00370D7B" w:rsidRPr="00A07A10">
        <w:rPr>
          <w:rFonts w:ascii="Times New Roman" w:hAnsi="Times New Roman" w:cs="Times New Roman"/>
          <w:sz w:val="24"/>
          <w:szCs w:val="24"/>
        </w:rPr>
        <w:t>naměřeno př</w:t>
      </w:r>
      <w:r w:rsidR="00127DBD" w:rsidRPr="00A07A10">
        <w:rPr>
          <w:rFonts w:ascii="Times New Roman" w:hAnsi="Times New Roman" w:cs="Times New Roman"/>
          <w:sz w:val="24"/>
          <w:szCs w:val="24"/>
        </w:rPr>
        <w:t xml:space="preserve">es 3700 záznamů </w:t>
      </w:r>
      <w:r w:rsidRPr="00A07A10">
        <w:rPr>
          <w:rFonts w:ascii="Times New Roman" w:hAnsi="Times New Roman" w:cs="Times New Roman"/>
          <w:sz w:val="24"/>
          <w:szCs w:val="24"/>
        </w:rPr>
        <w:t xml:space="preserve">hodnot tepové frekvence </w:t>
      </w:r>
      <w:r w:rsidR="00127DBD" w:rsidRPr="00A07A10">
        <w:rPr>
          <w:rFonts w:ascii="Times New Roman" w:hAnsi="Times New Roman" w:cs="Times New Roman"/>
          <w:sz w:val="24"/>
          <w:szCs w:val="24"/>
        </w:rPr>
        <w:t>při</w:t>
      </w:r>
      <w:r w:rsidRPr="00A07A10">
        <w:rPr>
          <w:rFonts w:ascii="Times New Roman" w:hAnsi="Times New Roman" w:cs="Times New Roman"/>
          <w:sz w:val="24"/>
          <w:szCs w:val="24"/>
        </w:rPr>
        <w:t xml:space="preserve"> </w:t>
      </w:r>
      <w:r w:rsidR="00127DBD" w:rsidRPr="00A07A10">
        <w:rPr>
          <w:rFonts w:ascii="Times New Roman" w:hAnsi="Times New Roman" w:cs="Times New Roman"/>
          <w:sz w:val="24"/>
          <w:szCs w:val="24"/>
        </w:rPr>
        <w:t xml:space="preserve">různých </w:t>
      </w:r>
      <w:r w:rsidRPr="00A07A10">
        <w:rPr>
          <w:rFonts w:ascii="Times New Roman" w:hAnsi="Times New Roman" w:cs="Times New Roman"/>
          <w:sz w:val="24"/>
          <w:szCs w:val="24"/>
        </w:rPr>
        <w:t xml:space="preserve">pohybových </w:t>
      </w:r>
      <w:r w:rsidR="00370D7B" w:rsidRPr="00A07A10">
        <w:rPr>
          <w:rFonts w:ascii="Times New Roman" w:hAnsi="Times New Roman" w:cs="Times New Roman"/>
          <w:sz w:val="24"/>
          <w:szCs w:val="24"/>
        </w:rPr>
        <w:t>aktivitách</w:t>
      </w:r>
      <w:r w:rsidRPr="00A07A10">
        <w:rPr>
          <w:rFonts w:ascii="Times New Roman" w:hAnsi="Times New Roman" w:cs="Times New Roman"/>
          <w:sz w:val="24"/>
          <w:szCs w:val="24"/>
        </w:rPr>
        <w:t xml:space="preserve"> (Kopecký, 2006).</w:t>
      </w:r>
    </w:p>
    <w:p w:rsidR="00050722" w:rsidRPr="00A07A10" w:rsidRDefault="00050722" w:rsidP="00F85F28">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lastRenderedPageBreak/>
        <w:t xml:space="preserve">V roce 2001 </w:t>
      </w:r>
      <w:r w:rsidR="00127DBD" w:rsidRPr="00A07A10">
        <w:rPr>
          <w:rFonts w:ascii="Times New Roman" w:hAnsi="Times New Roman" w:cs="Times New Roman"/>
          <w:sz w:val="24"/>
          <w:szCs w:val="24"/>
        </w:rPr>
        <w:t>uskutečnil Kopecký, Bezděková a Hřivnová (2002</w:t>
      </w:r>
      <w:r w:rsidRPr="00A07A10">
        <w:rPr>
          <w:rFonts w:ascii="Times New Roman" w:hAnsi="Times New Roman" w:cs="Times New Roman"/>
          <w:sz w:val="24"/>
          <w:szCs w:val="24"/>
        </w:rPr>
        <w:t>) transverzální</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antropologický výzkum 12letých </w:t>
      </w:r>
      <w:r w:rsidR="00127DBD" w:rsidRPr="00A07A10">
        <w:rPr>
          <w:rFonts w:ascii="Times New Roman" w:hAnsi="Times New Roman" w:cs="Times New Roman"/>
          <w:sz w:val="24"/>
          <w:szCs w:val="24"/>
        </w:rPr>
        <w:t>chlapců</w:t>
      </w:r>
      <w:r w:rsidRPr="00A07A10">
        <w:rPr>
          <w:rFonts w:ascii="Times New Roman" w:hAnsi="Times New Roman" w:cs="Times New Roman"/>
          <w:sz w:val="24"/>
          <w:szCs w:val="24"/>
        </w:rPr>
        <w:t xml:space="preserve"> a dívek ve vesnických školách. Zde </w:t>
      </w:r>
      <w:r w:rsidR="00127DBD" w:rsidRPr="00A07A10">
        <w:rPr>
          <w:rFonts w:ascii="Times New Roman" w:hAnsi="Times New Roman" w:cs="Times New Roman"/>
          <w:sz w:val="24"/>
          <w:szCs w:val="24"/>
        </w:rPr>
        <w:t xml:space="preserve">kromě </w:t>
      </w:r>
      <w:r w:rsidRPr="00A07A10">
        <w:rPr>
          <w:rFonts w:ascii="Times New Roman" w:hAnsi="Times New Roman" w:cs="Times New Roman"/>
          <w:sz w:val="24"/>
          <w:szCs w:val="24"/>
        </w:rPr>
        <w:t xml:space="preserve">somatických parametru zkoumali také </w:t>
      </w:r>
      <w:r w:rsidR="00127DBD" w:rsidRPr="00A07A10">
        <w:rPr>
          <w:rFonts w:ascii="Times New Roman" w:hAnsi="Times New Roman" w:cs="Times New Roman"/>
          <w:sz w:val="24"/>
          <w:szCs w:val="24"/>
        </w:rPr>
        <w:t>úroveň</w:t>
      </w:r>
      <w:r w:rsidRPr="00A07A10">
        <w:rPr>
          <w:rFonts w:ascii="Times New Roman" w:hAnsi="Times New Roman" w:cs="Times New Roman"/>
          <w:sz w:val="24"/>
          <w:szCs w:val="24"/>
        </w:rPr>
        <w:t xml:space="preserve"> motorické výkonnosti </w:t>
      </w:r>
      <w:r w:rsidR="00127DBD" w:rsidRPr="00A07A10">
        <w:rPr>
          <w:rFonts w:ascii="Times New Roman" w:hAnsi="Times New Roman" w:cs="Times New Roman"/>
          <w:sz w:val="24"/>
          <w:szCs w:val="24"/>
        </w:rPr>
        <w:t>dětí</w:t>
      </w:r>
      <w:r w:rsidRPr="00A07A10">
        <w:rPr>
          <w:rFonts w:ascii="Times New Roman" w:hAnsi="Times New Roman" w:cs="Times New Roman"/>
          <w:sz w:val="24"/>
          <w:szCs w:val="24"/>
        </w:rPr>
        <w:t>. Získané hodnoty</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porovnávali s</w:t>
      </w:r>
      <w:r w:rsidR="00127DBD" w:rsidRPr="00A07A10">
        <w:rPr>
          <w:rFonts w:ascii="Times New Roman" w:hAnsi="Times New Roman" w:cs="Times New Roman"/>
          <w:sz w:val="24"/>
          <w:szCs w:val="24"/>
        </w:rPr>
        <w:t xml:space="preserve"> referenčními</w:t>
      </w:r>
      <w:r w:rsidRPr="00A07A10">
        <w:rPr>
          <w:rFonts w:ascii="Times New Roman" w:hAnsi="Times New Roman" w:cs="Times New Roman"/>
          <w:sz w:val="24"/>
          <w:szCs w:val="24"/>
        </w:rPr>
        <w:t xml:space="preserve"> hodnotami Mezinárodního biologického programu z</w:t>
      </w:r>
      <w:r w:rsidR="00127DBD" w:rsidRPr="00A07A10">
        <w:rPr>
          <w:rFonts w:ascii="Times New Roman" w:hAnsi="Times New Roman" w:cs="Times New Roman"/>
          <w:sz w:val="24"/>
          <w:szCs w:val="24"/>
        </w:rPr>
        <w:t> </w:t>
      </w:r>
      <w:r w:rsidRPr="00A07A10">
        <w:rPr>
          <w:rFonts w:ascii="Times New Roman" w:hAnsi="Times New Roman" w:cs="Times New Roman"/>
          <w:sz w:val="24"/>
          <w:szCs w:val="24"/>
        </w:rPr>
        <w:t>roku</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1968 -1974, který udává </w:t>
      </w:r>
      <w:proofErr w:type="spellStart"/>
      <w:r w:rsidRPr="00A07A10">
        <w:rPr>
          <w:rFonts w:ascii="Times New Roman" w:hAnsi="Times New Roman" w:cs="Times New Roman"/>
          <w:sz w:val="24"/>
          <w:szCs w:val="24"/>
        </w:rPr>
        <w:t>Seliger</w:t>
      </w:r>
      <w:proofErr w:type="spellEnd"/>
      <w:r w:rsidRPr="00A07A10">
        <w:rPr>
          <w:rFonts w:ascii="Times New Roman" w:hAnsi="Times New Roman" w:cs="Times New Roman"/>
          <w:sz w:val="24"/>
          <w:szCs w:val="24"/>
        </w:rPr>
        <w:t xml:space="preserve"> (1975).</w:t>
      </w:r>
    </w:p>
    <w:p w:rsidR="00127DBD" w:rsidRPr="00A07A10" w:rsidRDefault="00127DBD" w:rsidP="00F85F28">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Antropologický výzkum pod vedením docenta Kopeckého, na jehož základu je tato práce vypracovaná, byl prováděn rovněž na základních školách v olomouckém regionu.</w:t>
      </w:r>
    </w:p>
    <w:p w:rsidR="00050722" w:rsidRPr="00A07A10" w:rsidRDefault="00050722" w:rsidP="00F85F28">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Posuzování pohybové výkonnosti a </w:t>
      </w:r>
      <w:r w:rsidR="00127DBD" w:rsidRPr="00A07A10">
        <w:rPr>
          <w:rFonts w:ascii="Times New Roman" w:hAnsi="Times New Roman" w:cs="Times New Roman"/>
          <w:sz w:val="24"/>
          <w:szCs w:val="24"/>
        </w:rPr>
        <w:t>tělesné</w:t>
      </w:r>
      <w:r w:rsidRPr="00A07A10">
        <w:rPr>
          <w:rFonts w:ascii="Times New Roman" w:hAnsi="Times New Roman" w:cs="Times New Roman"/>
          <w:sz w:val="24"/>
          <w:szCs w:val="24"/>
        </w:rPr>
        <w:t xml:space="preserve"> zdatnosti bylo, podle Kopeckého</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(2006), velmi dlouhou dobu povrchní a subjektivní. Až ve 20. století po druhé </w:t>
      </w:r>
      <w:r w:rsidR="00127DBD" w:rsidRPr="00A07A10">
        <w:rPr>
          <w:rFonts w:ascii="Times New Roman" w:hAnsi="Times New Roman" w:cs="Times New Roman"/>
          <w:sz w:val="24"/>
          <w:szCs w:val="24"/>
        </w:rPr>
        <w:t xml:space="preserve">světové </w:t>
      </w:r>
      <w:r w:rsidRPr="00A07A10">
        <w:rPr>
          <w:rFonts w:ascii="Times New Roman" w:hAnsi="Times New Roman" w:cs="Times New Roman"/>
          <w:sz w:val="24"/>
          <w:szCs w:val="24"/>
        </w:rPr>
        <w:t xml:space="preserve">válce </w:t>
      </w:r>
      <w:r w:rsidR="00F85F28" w:rsidRPr="00A07A10">
        <w:rPr>
          <w:rFonts w:ascii="Times New Roman" w:hAnsi="Times New Roman" w:cs="Times New Roman"/>
          <w:sz w:val="24"/>
          <w:szCs w:val="24"/>
        </w:rPr>
        <w:t xml:space="preserve">se </w:t>
      </w:r>
      <w:r w:rsidRPr="00A07A10">
        <w:rPr>
          <w:rFonts w:ascii="Times New Roman" w:hAnsi="Times New Roman" w:cs="Times New Roman"/>
          <w:sz w:val="24"/>
          <w:szCs w:val="24"/>
        </w:rPr>
        <w:t xml:space="preserve">s rozvojem </w:t>
      </w:r>
      <w:r w:rsidR="00F85F28" w:rsidRPr="00A07A10">
        <w:rPr>
          <w:rFonts w:ascii="Times New Roman" w:hAnsi="Times New Roman" w:cs="Times New Roman"/>
          <w:sz w:val="24"/>
          <w:szCs w:val="24"/>
        </w:rPr>
        <w:t>vě</w:t>
      </w:r>
      <w:r w:rsidR="00127DBD" w:rsidRPr="00A07A10">
        <w:rPr>
          <w:rFonts w:ascii="Times New Roman" w:hAnsi="Times New Roman" w:cs="Times New Roman"/>
          <w:sz w:val="24"/>
          <w:szCs w:val="24"/>
        </w:rPr>
        <w:t>d</w:t>
      </w:r>
      <w:r w:rsidRPr="00A07A10">
        <w:rPr>
          <w:rFonts w:ascii="Times New Roman" w:hAnsi="Times New Roman" w:cs="Times New Roman"/>
          <w:sz w:val="24"/>
          <w:szCs w:val="24"/>
        </w:rPr>
        <w:t xml:space="preserve"> o </w:t>
      </w:r>
      <w:r w:rsidR="00127DBD" w:rsidRPr="00A07A10">
        <w:rPr>
          <w:rFonts w:ascii="Times New Roman" w:hAnsi="Times New Roman" w:cs="Times New Roman"/>
          <w:sz w:val="24"/>
          <w:szCs w:val="24"/>
        </w:rPr>
        <w:t>stavbě</w:t>
      </w:r>
      <w:r w:rsidRPr="00A07A10">
        <w:rPr>
          <w:rFonts w:ascii="Times New Roman" w:hAnsi="Times New Roman" w:cs="Times New Roman"/>
          <w:sz w:val="24"/>
          <w:szCs w:val="24"/>
        </w:rPr>
        <w:t xml:space="preserve"> a funkci lidského </w:t>
      </w:r>
      <w:r w:rsidR="00127DBD" w:rsidRPr="00A07A10">
        <w:rPr>
          <w:rFonts w:ascii="Times New Roman" w:hAnsi="Times New Roman" w:cs="Times New Roman"/>
          <w:sz w:val="24"/>
          <w:szCs w:val="24"/>
        </w:rPr>
        <w:t>těla</w:t>
      </w:r>
      <w:r w:rsidRPr="00A07A10">
        <w:rPr>
          <w:rFonts w:ascii="Times New Roman" w:hAnsi="Times New Roman" w:cs="Times New Roman"/>
          <w:sz w:val="24"/>
          <w:szCs w:val="24"/>
        </w:rPr>
        <w:t xml:space="preserve"> </w:t>
      </w:r>
      <w:r w:rsidR="00127DBD" w:rsidRPr="00A07A10">
        <w:rPr>
          <w:rFonts w:ascii="Times New Roman" w:hAnsi="Times New Roman" w:cs="Times New Roman"/>
          <w:sz w:val="24"/>
          <w:szCs w:val="24"/>
        </w:rPr>
        <w:t>postupně</w:t>
      </w:r>
      <w:r w:rsidRPr="00A07A10">
        <w:rPr>
          <w:rFonts w:ascii="Times New Roman" w:hAnsi="Times New Roman" w:cs="Times New Roman"/>
          <w:sz w:val="24"/>
          <w:szCs w:val="24"/>
        </w:rPr>
        <w:t xml:space="preserve"> stává </w:t>
      </w:r>
      <w:r w:rsidR="00127DBD" w:rsidRPr="00A07A10">
        <w:rPr>
          <w:rFonts w:ascii="Times New Roman" w:hAnsi="Times New Roman" w:cs="Times New Roman"/>
          <w:sz w:val="24"/>
          <w:szCs w:val="24"/>
        </w:rPr>
        <w:t>objektivnější</w:t>
      </w:r>
      <w:r w:rsidRPr="00A07A10">
        <w:rPr>
          <w:rFonts w:ascii="Times New Roman" w:hAnsi="Times New Roman" w:cs="Times New Roman"/>
          <w:sz w:val="24"/>
          <w:szCs w:val="24"/>
        </w:rPr>
        <w:t>.</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První kdo se na tyto problémy </w:t>
      </w:r>
      <w:r w:rsidR="00F85F28" w:rsidRPr="00A07A10">
        <w:rPr>
          <w:rFonts w:ascii="Times New Roman" w:hAnsi="Times New Roman" w:cs="Times New Roman"/>
          <w:sz w:val="24"/>
          <w:szCs w:val="24"/>
        </w:rPr>
        <w:t>zaměřili</w:t>
      </w:r>
      <w:r w:rsidR="00127DBD" w:rsidRPr="00A07A10">
        <w:rPr>
          <w:rFonts w:ascii="Times New Roman" w:hAnsi="Times New Roman" w:cs="Times New Roman"/>
          <w:sz w:val="24"/>
          <w:szCs w:val="24"/>
        </w:rPr>
        <w:t>,</w:t>
      </w:r>
      <w:r w:rsidRPr="00A07A10">
        <w:rPr>
          <w:rFonts w:ascii="Times New Roman" w:hAnsi="Times New Roman" w:cs="Times New Roman"/>
          <w:sz w:val="24"/>
          <w:szCs w:val="24"/>
        </w:rPr>
        <w:t xml:space="preserve"> byli fyziologové, antropologové,</w:t>
      </w:r>
      <w:r w:rsidR="00127DBD"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psychologové a další odborníci z </w:t>
      </w:r>
      <w:r w:rsidR="00127DBD" w:rsidRPr="00A07A10">
        <w:rPr>
          <w:rFonts w:ascii="Times New Roman" w:hAnsi="Times New Roman" w:cs="Times New Roman"/>
          <w:sz w:val="24"/>
          <w:szCs w:val="24"/>
        </w:rPr>
        <w:t>vědních</w:t>
      </w:r>
      <w:r w:rsidR="00F85F28" w:rsidRPr="00A07A10">
        <w:rPr>
          <w:rFonts w:ascii="Times New Roman" w:hAnsi="Times New Roman" w:cs="Times New Roman"/>
          <w:sz w:val="24"/>
          <w:szCs w:val="24"/>
        </w:rPr>
        <w:t xml:space="preserve"> oborů</w:t>
      </w:r>
      <w:r w:rsidRPr="00A07A10">
        <w:rPr>
          <w:rFonts w:ascii="Times New Roman" w:hAnsi="Times New Roman" w:cs="Times New Roman"/>
          <w:sz w:val="24"/>
          <w:szCs w:val="24"/>
        </w:rPr>
        <w:t>, j</w:t>
      </w:r>
      <w:r w:rsidR="00F85F28" w:rsidRPr="00A07A10">
        <w:rPr>
          <w:rFonts w:ascii="Times New Roman" w:hAnsi="Times New Roman" w:cs="Times New Roman"/>
          <w:sz w:val="24"/>
          <w:szCs w:val="24"/>
        </w:rPr>
        <w:t>ako je biologie, hygiena atd</w:t>
      </w:r>
      <w:r w:rsidRPr="00A07A10">
        <w:rPr>
          <w:rFonts w:ascii="Times New Roman" w:hAnsi="Times New Roman" w:cs="Times New Roman"/>
          <w:sz w:val="24"/>
          <w:szCs w:val="24"/>
        </w:rPr>
        <w:t>.</w:t>
      </w:r>
    </w:p>
    <w:p w:rsidR="00AA3F44" w:rsidRPr="00A07A10" w:rsidRDefault="00050722" w:rsidP="00873369">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V</w:t>
      </w:r>
      <w:r w:rsidR="00127DBD" w:rsidRPr="00A07A10">
        <w:rPr>
          <w:rFonts w:ascii="Times New Roman" w:hAnsi="Times New Roman" w:cs="Times New Roman"/>
          <w:sz w:val="24"/>
          <w:szCs w:val="24"/>
        </w:rPr>
        <w:t> pozdější</w:t>
      </w:r>
      <w:r w:rsidRPr="00A07A10">
        <w:rPr>
          <w:rFonts w:ascii="Times New Roman" w:hAnsi="Times New Roman" w:cs="Times New Roman"/>
          <w:sz w:val="24"/>
          <w:szCs w:val="24"/>
        </w:rPr>
        <w:t xml:space="preserve"> </w:t>
      </w:r>
      <w:r w:rsidR="00127DBD" w:rsidRPr="00A07A10">
        <w:rPr>
          <w:rFonts w:ascii="Times New Roman" w:hAnsi="Times New Roman" w:cs="Times New Roman"/>
          <w:sz w:val="24"/>
          <w:szCs w:val="24"/>
        </w:rPr>
        <w:t>době</w:t>
      </w:r>
      <w:r w:rsidRPr="00A07A10">
        <w:rPr>
          <w:rFonts w:ascii="Times New Roman" w:hAnsi="Times New Roman" w:cs="Times New Roman"/>
          <w:sz w:val="24"/>
          <w:szCs w:val="24"/>
        </w:rPr>
        <w:t xml:space="preserve"> s rozvojem </w:t>
      </w:r>
      <w:r w:rsidR="00127DBD" w:rsidRPr="00A07A10">
        <w:rPr>
          <w:rFonts w:ascii="Times New Roman" w:hAnsi="Times New Roman" w:cs="Times New Roman"/>
          <w:sz w:val="24"/>
          <w:szCs w:val="24"/>
        </w:rPr>
        <w:t>vědecké</w:t>
      </w:r>
      <w:r w:rsidRPr="00A07A10">
        <w:rPr>
          <w:rFonts w:ascii="Times New Roman" w:hAnsi="Times New Roman" w:cs="Times New Roman"/>
          <w:sz w:val="24"/>
          <w:szCs w:val="24"/>
        </w:rPr>
        <w:t xml:space="preserve"> práce v oblasti </w:t>
      </w:r>
      <w:r w:rsidR="00127DBD" w:rsidRPr="00A07A10">
        <w:rPr>
          <w:rFonts w:ascii="Times New Roman" w:hAnsi="Times New Roman" w:cs="Times New Roman"/>
          <w:sz w:val="24"/>
          <w:szCs w:val="24"/>
        </w:rPr>
        <w:t>tělesné</w:t>
      </w:r>
      <w:r w:rsidRPr="00A07A10">
        <w:rPr>
          <w:rFonts w:ascii="Times New Roman" w:hAnsi="Times New Roman" w:cs="Times New Roman"/>
          <w:sz w:val="24"/>
          <w:szCs w:val="24"/>
        </w:rPr>
        <w:t xml:space="preserve"> výcho</w:t>
      </w:r>
      <w:r w:rsidR="00873369" w:rsidRPr="00A07A10">
        <w:rPr>
          <w:rFonts w:ascii="Times New Roman" w:hAnsi="Times New Roman" w:cs="Times New Roman"/>
          <w:sz w:val="24"/>
          <w:szCs w:val="24"/>
        </w:rPr>
        <w:t xml:space="preserve">vy a sportu, se formuje </w:t>
      </w:r>
      <w:r w:rsidR="00127DBD" w:rsidRPr="00A07A10">
        <w:rPr>
          <w:rFonts w:ascii="Times New Roman" w:hAnsi="Times New Roman" w:cs="Times New Roman"/>
          <w:sz w:val="24"/>
          <w:szCs w:val="24"/>
        </w:rPr>
        <w:t xml:space="preserve">vědecká disciplína – </w:t>
      </w:r>
      <w:proofErr w:type="spellStart"/>
      <w:r w:rsidR="00127DBD" w:rsidRPr="00A07A10">
        <w:rPr>
          <w:rFonts w:ascii="Times New Roman" w:hAnsi="Times New Roman" w:cs="Times New Roman"/>
          <w:sz w:val="24"/>
          <w:szCs w:val="24"/>
        </w:rPr>
        <w:t>A</w:t>
      </w:r>
      <w:r w:rsidRPr="00A07A10">
        <w:rPr>
          <w:rFonts w:ascii="Times New Roman" w:hAnsi="Times New Roman" w:cs="Times New Roman"/>
          <w:sz w:val="24"/>
          <w:szCs w:val="24"/>
        </w:rPr>
        <w:t>ntropomotorika</w:t>
      </w:r>
      <w:proofErr w:type="spellEnd"/>
      <w:r w:rsidRPr="00A07A10">
        <w:rPr>
          <w:rFonts w:ascii="Times New Roman" w:hAnsi="Times New Roman" w:cs="Times New Roman"/>
          <w:sz w:val="24"/>
          <w:szCs w:val="24"/>
        </w:rPr>
        <w:t xml:space="preserve"> (</w:t>
      </w:r>
      <w:r w:rsidR="004022C0" w:rsidRPr="00A07A10">
        <w:rPr>
          <w:rFonts w:ascii="Times New Roman" w:hAnsi="Times New Roman" w:cs="Times New Roman"/>
          <w:sz w:val="24"/>
          <w:szCs w:val="24"/>
        </w:rPr>
        <w:t>WHO in Kopecký, 2006</w:t>
      </w:r>
      <w:r w:rsidRPr="00A07A10">
        <w:rPr>
          <w:rFonts w:ascii="Times New Roman" w:hAnsi="Times New Roman" w:cs="Times New Roman"/>
          <w:sz w:val="24"/>
          <w:szCs w:val="24"/>
        </w:rPr>
        <w:t>).</w:t>
      </w:r>
    </w:p>
    <w:p w:rsidR="007816DE" w:rsidRPr="00A07A10" w:rsidRDefault="007816DE" w:rsidP="00873369">
      <w:pPr>
        <w:autoSpaceDE w:val="0"/>
        <w:autoSpaceDN w:val="0"/>
        <w:adjustRightInd w:val="0"/>
        <w:spacing w:after="0" w:line="360" w:lineRule="auto"/>
        <w:ind w:firstLine="720"/>
        <w:jc w:val="both"/>
        <w:rPr>
          <w:rFonts w:ascii="Times New Roman" w:hAnsi="Times New Roman" w:cs="Times New Roman"/>
          <w:sz w:val="24"/>
          <w:szCs w:val="24"/>
        </w:rPr>
      </w:pPr>
    </w:p>
    <w:p w:rsidR="0018314E" w:rsidRPr="00A07A10" w:rsidRDefault="0018314E" w:rsidP="00873369">
      <w:pPr>
        <w:autoSpaceDE w:val="0"/>
        <w:autoSpaceDN w:val="0"/>
        <w:adjustRightInd w:val="0"/>
        <w:spacing w:after="0" w:line="360" w:lineRule="auto"/>
        <w:ind w:firstLine="720"/>
        <w:jc w:val="both"/>
        <w:rPr>
          <w:rFonts w:ascii="Times New Roman" w:hAnsi="Times New Roman" w:cs="Times New Roman"/>
          <w:sz w:val="24"/>
          <w:szCs w:val="24"/>
        </w:rPr>
      </w:pPr>
    </w:p>
    <w:p w:rsidR="007816DE" w:rsidRPr="00A07A10" w:rsidRDefault="007816DE" w:rsidP="007816DE">
      <w:pPr>
        <w:autoSpaceDE w:val="0"/>
        <w:autoSpaceDN w:val="0"/>
        <w:adjustRightInd w:val="0"/>
        <w:spacing w:after="0" w:line="360" w:lineRule="auto"/>
        <w:jc w:val="both"/>
        <w:rPr>
          <w:rFonts w:ascii="Times New Roman" w:hAnsi="Times New Roman" w:cs="Times New Roman"/>
          <w:b/>
          <w:sz w:val="28"/>
          <w:szCs w:val="28"/>
        </w:rPr>
      </w:pPr>
      <w:r w:rsidRPr="00A07A10">
        <w:rPr>
          <w:rFonts w:ascii="Times New Roman" w:hAnsi="Times New Roman" w:cs="Times New Roman"/>
          <w:b/>
          <w:sz w:val="28"/>
          <w:szCs w:val="28"/>
        </w:rPr>
        <w:t>3.5 Teorie antropometrie</w:t>
      </w:r>
    </w:p>
    <w:p w:rsidR="00AA3F44" w:rsidRPr="00A07A10" w:rsidRDefault="00AA3F44" w:rsidP="00E47A28">
      <w:pPr>
        <w:autoSpaceDE w:val="0"/>
        <w:autoSpaceDN w:val="0"/>
        <w:adjustRightInd w:val="0"/>
        <w:spacing w:after="0" w:line="360" w:lineRule="auto"/>
        <w:rPr>
          <w:rFonts w:ascii="Times New Roman" w:hAnsi="Times New Roman" w:cs="Times New Roman"/>
          <w:sz w:val="24"/>
          <w:szCs w:val="24"/>
        </w:rPr>
      </w:pPr>
    </w:p>
    <w:p w:rsidR="007816DE" w:rsidRPr="00A07A10" w:rsidRDefault="007816DE" w:rsidP="00AA428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Dle Riegrové a </w:t>
      </w:r>
      <w:proofErr w:type="spellStart"/>
      <w:r w:rsidRPr="00A07A10">
        <w:rPr>
          <w:rFonts w:ascii="Times New Roman" w:hAnsi="Times New Roman" w:cs="Times New Roman"/>
          <w:sz w:val="24"/>
          <w:szCs w:val="24"/>
        </w:rPr>
        <w:t>Ulbrichové</w:t>
      </w:r>
      <w:proofErr w:type="spellEnd"/>
      <w:r w:rsidRPr="00A07A10">
        <w:rPr>
          <w:rFonts w:ascii="Times New Roman" w:hAnsi="Times New Roman" w:cs="Times New Roman"/>
          <w:sz w:val="24"/>
          <w:szCs w:val="24"/>
        </w:rPr>
        <w:t xml:space="preserve"> (1998) patří k nejdůležitějším antropologickým metodám standardizovaná antropometrie. Jedná se o metodu měření a pozorování člověka nejpřesnějšími možnými prostředky a metodami za účelem vědeckého vyu</w:t>
      </w:r>
      <w:r w:rsidR="00AA4286" w:rsidRPr="00A07A10">
        <w:rPr>
          <w:rFonts w:ascii="Times New Roman" w:hAnsi="Times New Roman" w:cs="Times New Roman"/>
          <w:sz w:val="24"/>
          <w:szCs w:val="24"/>
        </w:rPr>
        <w:t>žití. Sama antropometrie</w:t>
      </w:r>
      <w:r w:rsidRPr="00A07A10">
        <w:rPr>
          <w:rFonts w:ascii="Times New Roman" w:hAnsi="Times New Roman" w:cs="Times New Roman"/>
          <w:sz w:val="24"/>
          <w:szCs w:val="24"/>
        </w:rPr>
        <w:t xml:space="preserve"> není cílem ani účelem výzkumu, ale prostředek k dosažení přesných výsledků. Všechny metody jsou</w:t>
      </w:r>
      <w:r w:rsidR="00AA4286" w:rsidRPr="00A07A10">
        <w:rPr>
          <w:rFonts w:ascii="Times New Roman" w:hAnsi="Times New Roman" w:cs="Times New Roman"/>
          <w:sz w:val="24"/>
          <w:szCs w:val="24"/>
        </w:rPr>
        <w:t xml:space="preserve"> unifikovány a standardizovány. </w:t>
      </w:r>
      <w:r w:rsidRPr="00A07A10">
        <w:rPr>
          <w:rFonts w:ascii="Times New Roman" w:hAnsi="Times New Roman" w:cs="Times New Roman"/>
          <w:sz w:val="24"/>
          <w:szCs w:val="24"/>
        </w:rPr>
        <w:t xml:space="preserve">Pravidla a metody, které antropometrie využívá, byly vytvořeny </w:t>
      </w:r>
      <w:r w:rsidR="00AA4286" w:rsidRPr="00A07A10">
        <w:rPr>
          <w:rFonts w:ascii="Times New Roman" w:hAnsi="Times New Roman" w:cs="Times New Roman"/>
          <w:sz w:val="24"/>
          <w:szCs w:val="24"/>
        </w:rPr>
        <w:t xml:space="preserve">uměle. </w:t>
      </w:r>
      <w:r w:rsidRPr="00A07A10">
        <w:rPr>
          <w:rFonts w:ascii="Times New Roman" w:hAnsi="Times New Roman" w:cs="Times New Roman"/>
          <w:sz w:val="24"/>
          <w:szCs w:val="24"/>
        </w:rPr>
        <w:t xml:space="preserve">Proces </w:t>
      </w:r>
      <w:r w:rsidR="00AA4286" w:rsidRPr="00A07A10">
        <w:rPr>
          <w:rFonts w:ascii="Times New Roman" w:hAnsi="Times New Roman" w:cs="Times New Roman"/>
          <w:sz w:val="24"/>
          <w:szCs w:val="24"/>
        </w:rPr>
        <w:t xml:space="preserve">sjednocení </w:t>
      </w:r>
      <w:r w:rsidRPr="00A07A10">
        <w:rPr>
          <w:rFonts w:ascii="Times New Roman" w:hAnsi="Times New Roman" w:cs="Times New Roman"/>
          <w:sz w:val="24"/>
          <w:szCs w:val="24"/>
        </w:rPr>
        <w:t xml:space="preserve">započal Paul </w:t>
      </w:r>
      <w:proofErr w:type="spellStart"/>
      <w:r w:rsidRPr="00A07A10">
        <w:rPr>
          <w:rFonts w:ascii="Times New Roman" w:hAnsi="Times New Roman" w:cs="Times New Roman"/>
          <w:sz w:val="24"/>
          <w:szCs w:val="24"/>
        </w:rPr>
        <w:t>Broca</w:t>
      </w:r>
      <w:proofErr w:type="spellEnd"/>
      <w:r w:rsidRPr="00A07A10">
        <w:rPr>
          <w:rFonts w:ascii="Times New Roman" w:hAnsi="Times New Roman" w:cs="Times New Roman"/>
          <w:sz w:val="24"/>
          <w:szCs w:val="24"/>
        </w:rPr>
        <w:t>, zakladatel antropologické společnosti v Paříži v roce 1859, v jehož práci pokračovali jeho žáci. Dále se v Monaku v roce 1906 ustanovila Mezinárodní shoda kraniometrická. Z našinců se o rozvoj antropometrie nejvíce zasloužil Aleš Hrdlička, světoznámý antropolog a lékař.</w:t>
      </w:r>
    </w:p>
    <w:p w:rsidR="007816DE" w:rsidRPr="00A07A10" w:rsidRDefault="00AA4286" w:rsidP="007816DE">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Dle Riegrové a </w:t>
      </w:r>
      <w:proofErr w:type="spellStart"/>
      <w:r w:rsidRPr="00A07A10">
        <w:rPr>
          <w:rFonts w:ascii="Times New Roman" w:hAnsi="Times New Roman" w:cs="Times New Roman"/>
          <w:sz w:val="24"/>
          <w:szCs w:val="24"/>
        </w:rPr>
        <w:t>Ulbrichové</w:t>
      </w:r>
      <w:proofErr w:type="spellEnd"/>
      <w:r w:rsidRPr="00A07A10">
        <w:rPr>
          <w:rFonts w:ascii="Times New Roman" w:hAnsi="Times New Roman" w:cs="Times New Roman"/>
          <w:sz w:val="24"/>
          <w:szCs w:val="24"/>
        </w:rPr>
        <w:t xml:space="preserve"> (1998) je p</w:t>
      </w:r>
      <w:r w:rsidR="007816DE" w:rsidRPr="00A07A10">
        <w:rPr>
          <w:rFonts w:ascii="Times New Roman" w:hAnsi="Times New Roman" w:cs="Times New Roman"/>
          <w:sz w:val="24"/>
          <w:szCs w:val="24"/>
        </w:rPr>
        <w:t>ři využ</w:t>
      </w:r>
      <w:r w:rsidRPr="00A07A10">
        <w:rPr>
          <w:rFonts w:ascii="Times New Roman" w:hAnsi="Times New Roman" w:cs="Times New Roman"/>
          <w:sz w:val="24"/>
          <w:szCs w:val="24"/>
        </w:rPr>
        <w:t>ívání antropometrických metod</w:t>
      </w:r>
      <w:r w:rsidR="007816DE" w:rsidRPr="00A07A10">
        <w:rPr>
          <w:rFonts w:ascii="Times New Roman" w:hAnsi="Times New Roman" w:cs="Times New Roman"/>
          <w:sz w:val="24"/>
          <w:szCs w:val="24"/>
        </w:rPr>
        <w:t xml:space="preserve"> potřeba brát v potaz faktory, které ovlivňují vývoj člověka. Tyto faktory mají posléze vliv i na morfologii člověka a hovoříme zde tedy o tzv. </w:t>
      </w:r>
      <w:r w:rsidR="007816DE" w:rsidRPr="00A07A10">
        <w:rPr>
          <w:rFonts w:ascii="Times New Roman" w:hAnsi="Times New Roman" w:cs="Times New Roman"/>
          <w:b/>
          <w:sz w:val="24"/>
          <w:szCs w:val="24"/>
        </w:rPr>
        <w:t>zákonitostech</w:t>
      </w:r>
      <w:r w:rsidR="007816DE" w:rsidRPr="00A07A10">
        <w:rPr>
          <w:rFonts w:ascii="Times New Roman" w:hAnsi="Times New Roman" w:cs="Times New Roman"/>
          <w:sz w:val="24"/>
          <w:szCs w:val="24"/>
        </w:rPr>
        <w:t>:</w:t>
      </w:r>
    </w:p>
    <w:p w:rsidR="007816DE" w:rsidRPr="00A07A10" w:rsidRDefault="007816DE" w:rsidP="007816DE">
      <w:pPr>
        <w:pStyle w:val="Odstavecseseznamem"/>
        <w:numPr>
          <w:ilvl w:val="0"/>
          <w:numId w:val="19"/>
        </w:numPr>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lastRenderedPageBreak/>
        <w:t>Dědičnost – člověk přijímá po rodičích základní charakteristické vlastnosti a osobní znaky, které se formují během života</w:t>
      </w:r>
    </w:p>
    <w:p w:rsidR="007816DE" w:rsidRPr="00A07A10" w:rsidRDefault="007816DE" w:rsidP="007816DE">
      <w:pPr>
        <w:pStyle w:val="Odstavecseseznamem"/>
        <w:numPr>
          <w:ilvl w:val="0"/>
          <w:numId w:val="19"/>
        </w:numPr>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Zákonitost růstu – společná pro všechny organismy</w:t>
      </w:r>
    </w:p>
    <w:p w:rsidR="007816DE" w:rsidRPr="00A07A10" w:rsidRDefault="007816DE" w:rsidP="007816DE">
      <w:pPr>
        <w:pStyle w:val="Odstavecseseznamem"/>
        <w:numPr>
          <w:ilvl w:val="0"/>
          <w:numId w:val="19"/>
        </w:numPr>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Puberta a pohlavní diferenciace – dle pohlaví se během růstu uplatňují tvarové a funkční vlastnosti, charakteristické jak pro mužské, tak ženské pohlaví</w:t>
      </w:r>
    </w:p>
    <w:p w:rsidR="007816DE" w:rsidRPr="00A07A10" w:rsidRDefault="007816DE" w:rsidP="007816DE">
      <w:pPr>
        <w:pStyle w:val="Odstavecseseznamem"/>
        <w:numPr>
          <w:ilvl w:val="0"/>
          <w:numId w:val="19"/>
        </w:numPr>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Závislost tvaru na funkci – jsou-li používány v mezích normálu, odpovídá každý orgán a část těla příslušným zvětšením či zmenšením</w:t>
      </w:r>
    </w:p>
    <w:p w:rsidR="007816DE" w:rsidRPr="00A07A10" w:rsidRDefault="007816DE" w:rsidP="007816DE">
      <w:pPr>
        <w:pStyle w:val="Odstavecseseznamem"/>
        <w:numPr>
          <w:ilvl w:val="0"/>
          <w:numId w:val="19"/>
        </w:numPr>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Variabilita – v každém věku podléhá každá část organismu určité oscilaci nebo variaci okolo průměru</w:t>
      </w:r>
    </w:p>
    <w:p w:rsidR="007816DE" w:rsidRPr="00A07A10" w:rsidRDefault="007816DE" w:rsidP="007816DE">
      <w:pPr>
        <w:pStyle w:val="Odstavecseseznamem"/>
        <w:numPr>
          <w:ilvl w:val="0"/>
          <w:numId w:val="19"/>
        </w:numPr>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Kolace a kompenzace – všechny části těla se v průběhu růstu vyvíjí ve vzájemných poměrech, takže při poruše normálního vývoje může dojít ke kompenzaci nebo převzetí funkce jinými orgány</w:t>
      </w:r>
    </w:p>
    <w:p w:rsidR="007816DE" w:rsidRPr="00A07A10" w:rsidRDefault="007816DE" w:rsidP="007816DE">
      <w:pPr>
        <w:pStyle w:val="Odstavecseseznamem"/>
        <w:numPr>
          <w:ilvl w:val="0"/>
          <w:numId w:val="19"/>
        </w:numPr>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 xml:space="preserve">Reakce a </w:t>
      </w:r>
      <w:proofErr w:type="spellStart"/>
      <w:r w:rsidRPr="00A07A10">
        <w:rPr>
          <w:rFonts w:ascii="Times New Roman" w:hAnsi="Times New Roman" w:cs="Times New Roman"/>
          <w:sz w:val="24"/>
          <w:szCs w:val="24"/>
        </w:rPr>
        <w:t>ratace</w:t>
      </w:r>
      <w:proofErr w:type="spellEnd"/>
      <w:r w:rsidRPr="00A07A10">
        <w:rPr>
          <w:rFonts w:ascii="Times New Roman" w:hAnsi="Times New Roman" w:cs="Times New Roman"/>
          <w:sz w:val="24"/>
          <w:szCs w:val="24"/>
        </w:rPr>
        <w:t xml:space="preserve"> – je-li organismus opakovaně přetěžován, je vyvolána adaptace</w:t>
      </w:r>
    </w:p>
    <w:p w:rsidR="007816DE" w:rsidRPr="00A07A10" w:rsidRDefault="007816DE" w:rsidP="007816DE">
      <w:pPr>
        <w:pStyle w:val="Odstavecseseznamem"/>
        <w:numPr>
          <w:ilvl w:val="0"/>
          <w:numId w:val="19"/>
        </w:numPr>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Plasticita – měkké tkáně při mechanickém působení mohou zaujímat různé tvary</w:t>
      </w:r>
    </w:p>
    <w:p w:rsidR="007816DE" w:rsidRPr="00A07A10" w:rsidRDefault="007816DE" w:rsidP="00E47A28">
      <w:pPr>
        <w:autoSpaceDE w:val="0"/>
        <w:autoSpaceDN w:val="0"/>
        <w:adjustRightInd w:val="0"/>
        <w:spacing w:after="0" w:line="360" w:lineRule="auto"/>
        <w:rPr>
          <w:rFonts w:ascii="Times New Roman" w:hAnsi="Times New Roman" w:cs="Times New Roman"/>
          <w:sz w:val="24"/>
          <w:szCs w:val="24"/>
        </w:rPr>
      </w:pPr>
    </w:p>
    <w:p w:rsidR="0018314E" w:rsidRPr="00A07A10" w:rsidRDefault="0018314E" w:rsidP="00E47A28">
      <w:pPr>
        <w:autoSpaceDE w:val="0"/>
        <w:autoSpaceDN w:val="0"/>
        <w:adjustRightInd w:val="0"/>
        <w:spacing w:after="0" w:line="360" w:lineRule="auto"/>
        <w:rPr>
          <w:rFonts w:ascii="Times New Roman" w:hAnsi="Times New Roman" w:cs="Times New Roman"/>
          <w:sz w:val="24"/>
          <w:szCs w:val="24"/>
        </w:rPr>
      </w:pPr>
    </w:p>
    <w:p w:rsidR="007816DE" w:rsidRPr="00A07A10" w:rsidRDefault="007816DE" w:rsidP="00E47A28">
      <w:pPr>
        <w:autoSpaceDE w:val="0"/>
        <w:autoSpaceDN w:val="0"/>
        <w:adjustRightInd w:val="0"/>
        <w:spacing w:after="0" w:line="360" w:lineRule="auto"/>
        <w:rPr>
          <w:rFonts w:ascii="Times New Roman" w:hAnsi="Times New Roman" w:cs="Times New Roman"/>
          <w:b/>
          <w:sz w:val="28"/>
          <w:szCs w:val="24"/>
        </w:rPr>
      </w:pPr>
      <w:r w:rsidRPr="00A07A10">
        <w:rPr>
          <w:rFonts w:ascii="Times New Roman" w:hAnsi="Times New Roman" w:cs="Times New Roman"/>
          <w:b/>
          <w:sz w:val="28"/>
          <w:szCs w:val="24"/>
        </w:rPr>
        <w:t>3.5.1 Motorické testy</w:t>
      </w:r>
    </w:p>
    <w:p w:rsidR="007816DE" w:rsidRPr="00A07A10" w:rsidRDefault="007816DE" w:rsidP="00E47A28">
      <w:pPr>
        <w:autoSpaceDE w:val="0"/>
        <w:autoSpaceDN w:val="0"/>
        <w:adjustRightInd w:val="0"/>
        <w:spacing w:after="0" w:line="360" w:lineRule="auto"/>
        <w:rPr>
          <w:rFonts w:ascii="Times New Roman" w:hAnsi="Times New Roman" w:cs="Times New Roman"/>
          <w:sz w:val="24"/>
          <w:szCs w:val="24"/>
        </w:rPr>
      </w:pPr>
    </w:p>
    <w:p w:rsidR="008439BB" w:rsidRPr="00A07A10" w:rsidRDefault="008439BB" w:rsidP="008439BB">
      <w:pPr>
        <w:autoSpaceDE w:val="0"/>
        <w:autoSpaceDN w:val="0"/>
        <w:adjustRightInd w:val="0"/>
        <w:spacing w:line="360" w:lineRule="auto"/>
        <w:ind w:firstLine="720"/>
        <w:rPr>
          <w:rFonts w:ascii="Times New Roman" w:hAnsi="Times New Roman" w:cs="Times New Roman"/>
          <w:bCs/>
          <w:sz w:val="24"/>
          <w:szCs w:val="24"/>
        </w:rPr>
      </w:pPr>
      <w:r w:rsidRPr="00A07A10">
        <w:rPr>
          <w:rFonts w:ascii="Times New Roman" w:hAnsi="Times New Roman" w:cs="Times New Roman"/>
          <w:bCs/>
          <w:sz w:val="24"/>
          <w:szCs w:val="24"/>
        </w:rPr>
        <w:t>Motorický test je standardizovaný postup (zkouška), jehož obsahem je pohybová činnost a výsledkem je číselné vyjádření průběhu či výsledku této činnosti. Testování tedy znamená provedení zkoušky ve smyslu procedury a přiřazování čísel, ve smyslu měření.</w:t>
      </w:r>
    </w:p>
    <w:p w:rsidR="008439BB" w:rsidRPr="00A07A10" w:rsidRDefault="008439BB" w:rsidP="008439BB">
      <w:pPr>
        <w:autoSpaceDE w:val="0"/>
        <w:autoSpaceDN w:val="0"/>
        <w:adjustRightInd w:val="0"/>
        <w:spacing w:line="360" w:lineRule="auto"/>
        <w:rPr>
          <w:rFonts w:ascii="Times New Roman" w:hAnsi="Times New Roman" w:cs="Times New Roman"/>
          <w:bCs/>
          <w:sz w:val="24"/>
          <w:szCs w:val="24"/>
        </w:rPr>
      </w:pPr>
    </w:p>
    <w:p w:rsidR="008439BB" w:rsidRPr="00A07A10" w:rsidRDefault="008439BB" w:rsidP="008439BB">
      <w:pPr>
        <w:autoSpaceDE w:val="0"/>
        <w:autoSpaceDN w:val="0"/>
        <w:adjustRightInd w:val="0"/>
        <w:spacing w:line="360" w:lineRule="auto"/>
        <w:rPr>
          <w:rFonts w:ascii="Times New Roman" w:hAnsi="Times New Roman" w:cs="Times New Roman"/>
          <w:b/>
          <w:bCs/>
          <w:sz w:val="28"/>
          <w:szCs w:val="24"/>
        </w:rPr>
      </w:pPr>
      <w:r w:rsidRPr="00A07A10">
        <w:rPr>
          <w:rFonts w:ascii="Times New Roman" w:hAnsi="Times New Roman" w:cs="Times New Roman"/>
          <w:b/>
          <w:bCs/>
          <w:sz w:val="28"/>
          <w:szCs w:val="24"/>
        </w:rPr>
        <w:t>3.5.2 Somatická měření</w:t>
      </w:r>
    </w:p>
    <w:p w:rsidR="008439BB" w:rsidRPr="00A07A10" w:rsidRDefault="008439BB" w:rsidP="008439BB">
      <w:pPr>
        <w:autoSpaceDE w:val="0"/>
        <w:autoSpaceDN w:val="0"/>
        <w:adjustRightInd w:val="0"/>
        <w:spacing w:after="0" w:line="360" w:lineRule="auto"/>
        <w:ind w:firstLine="720"/>
        <w:rPr>
          <w:rFonts w:ascii="Times New Roman" w:hAnsi="Times New Roman" w:cs="Times New Roman"/>
          <w:sz w:val="24"/>
          <w:szCs w:val="24"/>
        </w:rPr>
      </w:pPr>
      <w:r w:rsidRPr="00A07A10">
        <w:rPr>
          <w:rFonts w:ascii="Times New Roman" w:hAnsi="Times New Roman" w:cs="Times New Roman"/>
          <w:sz w:val="24"/>
          <w:szCs w:val="24"/>
        </w:rPr>
        <w:t xml:space="preserve">Somatická měření jsou souhrnem charakteristik, které určují tělesné </w:t>
      </w:r>
      <w:r w:rsidR="00EB33D4" w:rsidRPr="00A07A10">
        <w:rPr>
          <w:rFonts w:ascii="Times New Roman" w:hAnsi="Times New Roman" w:cs="Times New Roman"/>
          <w:sz w:val="24"/>
          <w:szCs w:val="24"/>
        </w:rPr>
        <w:t>parametry, jako</w:t>
      </w:r>
      <w:r w:rsidRPr="00A07A10">
        <w:rPr>
          <w:rFonts w:ascii="Times New Roman" w:hAnsi="Times New Roman" w:cs="Times New Roman"/>
          <w:sz w:val="24"/>
          <w:szCs w:val="24"/>
        </w:rPr>
        <w:t xml:space="preserve"> jsou tělesná výška a tělesná hmotnost</w:t>
      </w:r>
      <w:r w:rsidR="00EB33D4" w:rsidRPr="00A07A10">
        <w:rPr>
          <w:rFonts w:ascii="Times New Roman" w:hAnsi="Times New Roman" w:cs="Times New Roman"/>
          <w:sz w:val="24"/>
          <w:szCs w:val="24"/>
        </w:rPr>
        <w:t>.</w:t>
      </w:r>
    </w:p>
    <w:p w:rsidR="007816DE" w:rsidRPr="00A07A10" w:rsidRDefault="007816DE" w:rsidP="00E47A28">
      <w:pPr>
        <w:autoSpaceDE w:val="0"/>
        <w:autoSpaceDN w:val="0"/>
        <w:adjustRightInd w:val="0"/>
        <w:spacing w:after="0" w:line="360" w:lineRule="auto"/>
        <w:rPr>
          <w:rFonts w:ascii="Times New Roman" w:hAnsi="Times New Roman" w:cs="Times New Roman"/>
          <w:sz w:val="24"/>
          <w:szCs w:val="24"/>
        </w:rPr>
      </w:pPr>
    </w:p>
    <w:p w:rsidR="007816DE" w:rsidRPr="00A07A10" w:rsidRDefault="007816DE" w:rsidP="00E47A28">
      <w:pPr>
        <w:autoSpaceDE w:val="0"/>
        <w:autoSpaceDN w:val="0"/>
        <w:adjustRightInd w:val="0"/>
        <w:spacing w:after="0" w:line="360" w:lineRule="auto"/>
        <w:rPr>
          <w:rFonts w:ascii="Times New Roman" w:hAnsi="Times New Roman" w:cs="Times New Roman"/>
          <w:sz w:val="24"/>
          <w:szCs w:val="24"/>
        </w:rPr>
      </w:pPr>
    </w:p>
    <w:p w:rsidR="0018314E" w:rsidRPr="00A07A10" w:rsidRDefault="0018314E" w:rsidP="00E47A28">
      <w:pPr>
        <w:autoSpaceDE w:val="0"/>
        <w:autoSpaceDN w:val="0"/>
        <w:adjustRightInd w:val="0"/>
        <w:spacing w:after="0" w:line="360" w:lineRule="auto"/>
        <w:rPr>
          <w:rFonts w:ascii="Times New Roman" w:hAnsi="Times New Roman" w:cs="Times New Roman"/>
          <w:sz w:val="24"/>
          <w:szCs w:val="24"/>
        </w:rPr>
      </w:pPr>
    </w:p>
    <w:p w:rsidR="0018314E" w:rsidRPr="00A07A10" w:rsidRDefault="0018314E" w:rsidP="00E47A28">
      <w:pPr>
        <w:autoSpaceDE w:val="0"/>
        <w:autoSpaceDN w:val="0"/>
        <w:adjustRightInd w:val="0"/>
        <w:spacing w:after="0" w:line="360" w:lineRule="auto"/>
        <w:rPr>
          <w:rFonts w:ascii="Times New Roman" w:hAnsi="Times New Roman" w:cs="Times New Roman"/>
          <w:sz w:val="24"/>
          <w:szCs w:val="24"/>
        </w:rPr>
      </w:pPr>
    </w:p>
    <w:p w:rsidR="00AA3F44" w:rsidRPr="00A07A10" w:rsidRDefault="00050722" w:rsidP="00E43648">
      <w:pPr>
        <w:autoSpaceDE w:val="0"/>
        <w:autoSpaceDN w:val="0"/>
        <w:adjustRightInd w:val="0"/>
        <w:spacing w:after="0" w:line="360" w:lineRule="auto"/>
        <w:jc w:val="both"/>
        <w:rPr>
          <w:rFonts w:ascii="Times New Roman" w:hAnsi="Times New Roman" w:cs="Times New Roman"/>
          <w:b/>
          <w:sz w:val="32"/>
          <w:szCs w:val="32"/>
        </w:rPr>
      </w:pPr>
      <w:r w:rsidRPr="00A07A10">
        <w:rPr>
          <w:rFonts w:ascii="Times New Roman" w:hAnsi="Times New Roman" w:cs="Times New Roman"/>
          <w:b/>
          <w:sz w:val="32"/>
          <w:szCs w:val="32"/>
        </w:rPr>
        <w:lastRenderedPageBreak/>
        <w:t xml:space="preserve">4 </w:t>
      </w:r>
      <w:r w:rsidR="00EB33D4" w:rsidRPr="00A07A10">
        <w:rPr>
          <w:rFonts w:ascii="Times New Roman" w:hAnsi="Times New Roman" w:cs="Times New Roman"/>
          <w:b/>
          <w:sz w:val="32"/>
          <w:szCs w:val="32"/>
        </w:rPr>
        <w:t>METODIKA</w:t>
      </w:r>
    </w:p>
    <w:p w:rsidR="00EB33D4" w:rsidRPr="00A07A10" w:rsidRDefault="00EB33D4" w:rsidP="00EB33D4">
      <w:pPr>
        <w:autoSpaceDE w:val="0"/>
        <w:autoSpaceDN w:val="0"/>
        <w:adjustRightInd w:val="0"/>
        <w:spacing w:after="0" w:line="360" w:lineRule="auto"/>
        <w:jc w:val="both"/>
        <w:rPr>
          <w:rFonts w:ascii="Times New Roman" w:hAnsi="Times New Roman" w:cs="Times New Roman"/>
          <w:b/>
          <w:sz w:val="28"/>
          <w:szCs w:val="28"/>
        </w:rPr>
      </w:pPr>
      <w:r w:rsidRPr="00A07A10">
        <w:rPr>
          <w:rFonts w:ascii="Times New Roman" w:hAnsi="Times New Roman" w:cs="Times New Roman"/>
          <w:b/>
          <w:sz w:val="28"/>
          <w:szCs w:val="28"/>
        </w:rPr>
        <w:t>4.1 Charakteristika zkoumaného souboru</w:t>
      </w:r>
    </w:p>
    <w:p w:rsidR="00EB33D4" w:rsidRPr="00A07A10" w:rsidRDefault="00EB33D4" w:rsidP="00EB33D4">
      <w:pPr>
        <w:autoSpaceDE w:val="0"/>
        <w:autoSpaceDN w:val="0"/>
        <w:adjustRightInd w:val="0"/>
        <w:spacing w:after="0" w:line="360" w:lineRule="auto"/>
        <w:jc w:val="both"/>
        <w:rPr>
          <w:rFonts w:ascii="Times New Roman" w:hAnsi="Times New Roman" w:cs="Times New Roman"/>
          <w:sz w:val="24"/>
          <w:szCs w:val="24"/>
        </w:rPr>
      </w:pPr>
    </w:p>
    <w:p w:rsidR="00EB33D4" w:rsidRPr="00A07A10" w:rsidRDefault="00EB33D4" w:rsidP="00EB33D4">
      <w:pPr>
        <w:autoSpaceDE w:val="0"/>
        <w:autoSpaceDN w:val="0"/>
        <w:adjustRightInd w:val="0"/>
        <w:spacing w:after="0" w:line="360" w:lineRule="auto"/>
        <w:rPr>
          <w:rFonts w:ascii="Times New Roman" w:hAnsi="Times New Roman" w:cs="Times New Roman"/>
          <w:color w:val="000000" w:themeColor="text1"/>
          <w:sz w:val="24"/>
          <w:szCs w:val="24"/>
        </w:rPr>
      </w:pPr>
      <w:r w:rsidRPr="00A07A10">
        <w:rPr>
          <w:rFonts w:ascii="Times New Roman" w:hAnsi="Times New Roman" w:cs="Times New Roman"/>
          <w:sz w:val="24"/>
          <w:szCs w:val="24"/>
        </w:rPr>
        <w:tab/>
      </w:r>
      <w:r w:rsidRPr="00A07A10">
        <w:rPr>
          <w:rFonts w:ascii="Times New Roman" w:hAnsi="Times New Roman" w:cs="Times New Roman"/>
          <w:color w:val="000000" w:themeColor="text1"/>
          <w:sz w:val="24"/>
          <w:szCs w:val="24"/>
        </w:rPr>
        <w:t xml:space="preserve">V této práci jsem využil mojí účasti (Příloha 7. Tabulka </w:t>
      </w:r>
      <w:r w:rsidR="0074127D" w:rsidRPr="00A07A10">
        <w:rPr>
          <w:rFonts w:ascii="Times New Roman" w:hAnsi="Times New Roman" w:cs="Times New Roman"/>
          <w:color w:val="000000" w:themeColor="text1"/>
          <w:sz w:val="24"/>
          <w:szCs w:val="24"/>
        </w:rPr>
        <w:t xml:space="preserve">počtu dnů </w:t>
      </w:r>
      <w:r w:rsidRPr="00A07A10">
        <w:rPr>
          <w:rFonts w:ascii="Times New Roman" w:hAnsi="Times New Roman" w:cs="Times New Roman"/>
          <w:color w:val="000000" w:themeColor="text1"/>
          <w:sz w:val="24"/>
          <w:szCs w:val="24"/>
        </w:rPr>
        <w:t xml:space="preserve">účastí na antropologickém výzkumu) na dílčím výzkumném úkolu projektu: </w:t>
      </w:r>
      <w:r w:rsidRPr="00A07A10">
        <w:rPr>
          <w:rFonts w:ascii="Times New Roman" w:hAnsi="Times New Roman" w:cs="Times New Roman"/>
          <w:i/>
          <w:color w:val="000000" w:themeColor="text1"/>
          <w:sz w:val="24"/>
          <w:szCs w:val="24"/>
        </w:rPr>
        <w:t>„Program Zdraví 21“</w:t>
      </w:r>
      <w:r w:rsidRPr="00A07A10">
        <w:rPr>
          <w:rFonts w:ascii="Times New Roman" w:hAnsi="Times New Roman" w:cs="Times New Roman"/>
          <w:color w:val="000000" w:themeColor="text1"/>
          <w:sz w:val="24"/>
          <w:szCs w:val="24"/>
        </w:rPr>
        <w:t xml:space="preserve">, spoluorganizovaném Katedrou antropologie a zdravovědy </w:t>
      </w:r>
      <w:proofErr w:type="spellStart"/>
      <w:r w:rsidRPr="00A07A10">
        <w:rPr>
          <w:rFonts w:ascii="Times New Roman" w:hAnsi="Times New Roman" w:cs="Times New Roman"/>
          <w:color w:val="000000" w:themeColor="text1"/>
          <w:sz w:val="24"/>
          <w:szCs w:val="24"/>
        </w:rPr>
        <w:t>PdF</w:t>
      </w:r>
      <w:proofErr w:type="spellEnd"/>
      <w:r w:rsidRPr="00A07A10">
        <w:rPr>
          <w:rFonts w:ascii="Times New Roman" w:hAnsi="Times New Roman" w:cs="Times New Roman"/>
          <w:color w:val="000000" w:themeColor="text1"/>
          <w:sz w:val="24"/>
          <w:szCs w:val="24"/>
        </w:rPr>
        <w:t xml:space="preserve"> UP v Olomouci a Krajskou hygienickou stanicí Olomouckého kraje. Výzkum s názvem </w:t>
      </w:r>
      <w:r w:rsidRPr="00A07A10">
        <w:rPr>
          <w:rFonts w:ascii="Times New Roman" w:hAnsi="Times New Roman" w:cs="Times New Roman"/>
          <w:i/>
          <w:color w:val="000000" w:themeColor="text1"/>
          <w:sz w:val="24"/>
          <w:szCs w:val="24"/>
        </w:rPr>
        <w:t>„Somatický vývoj, motorická výkonnost a funkční zdatnost dětí a mládeže olomouckého a bansko-bystrického regionu v závislosti na sezónních rytmech“</w:t>
      </w:r>
      <w:r w:rsidRPr="00A07A10">
        <w:rPr>
          <w:rFonts w:ascii="Times New Roman" w:hAnsi="Times New Roman" w:cs="Times New Roman"/>
          <w:color w:val="000000" w:themeColor="text1"/>
          <w:sz w:val="24"/>
          <w:szCs w:val="24"/>
        </w:rPr>
        <w:t xml:space="preserve">, organizovaný společně Katedrou antropologie a zdravovědy </w:t>
      </w:r>
      <w:proofErr w:type="spellStart"/>
      <w:r w:rsidRPr="00A07A10">
        <w:rPr>
          <w:rFonts w:ascii="Times New Roman" w:hAnsi="Times New Roman" w:cs="Times New Roman"/>
          <w:color w:val="000000" w:themeColor="text1"/>
          <w:sz w:val="24"/>
          <w:szCs w:val="24"/>
        </w:rPr>
        <w:t>PdF</w:t>
      </w:r>
      <w:proofErr w:type="spellEnd"/>
      <w:r w:rsidRPr="00A07A10">
        <w:rPr>
          <w:rFonts w:ascii="Times New Roman" w:hAnsi="Times New Roman" w:cs="Times New Roman"/>
          <w:color w:val="000000" w:themeColor="text1"/>
          <w:sz w:val="24"/>
          <w:szCs w:val="24"/>
        </w:rPr>
        <w:t xml:space="preserve"> UP v Olomouci a </w:t>
      </w:r>
      <w:r w:rsidRPr="00A07A10">
        <w:rPr>
          <w:rFonts w:ascii="Times New Roman" w:hAnsi="Times New Roman" w:cs="Times New Roman"/>
          <w:color w:val="000000" w:themeColor="text1"/>
          <w:sz w:val="24"/>
          <w:szCs w:val="24"/>
          <w:shd w:val="clear" w:color="auto" w:fill="FFFFFF"/>
        </w:rPr>
        <w:t xml:space="preserve">Katedrou </w:t>
      </w:r>
      <w:proofErr w:type="spellStart"/>
      <w:r w:rsidRPr="00A07A10">
        <w:rPr>
          <w:rFonts w:ascii="Times New Roman" w:hAnsi="Times New Roman" w:cs="Times New Roman"/>
          <w:color w:val="000000" w:themeColor="text1"/>
          <w:sz w:val="24"/>
          <w:szCs w:val="24"/>
          <w:shd w:val="clear" w:color="auto" w:fill="FFFFFF"/>
        </w:rPr>
        <w:t>telesnej</w:t>
      </w:r>
      <w:proofErr w:type="spellEnd"/>
      <w:r w:rsidRPr="00A07A10">
        <w:rPr>
          <w:rFonts w:ascii="Times New Roman" w:hAnsi="Times New Roman" w:cs="Times New Roman"/>
          <w:color w:val="000000" w:themeColor="text1"/>
          <w:sz w:val="24"/>
          <w:szCs w:val="24"/>
          <w:shd w:val="clear" w:color="auto" w:fill="FFFFFF"/>
        </w:rPr>
        <w:t xml:space="preserve"> výchovy a </w:t>
      </w:r>
      <w:proofErr w:type="spellStart"/>
      <w:r w:rsidRPr="00A07A10">
        <w:rPr>
          <w:rFonts w:ascii="Times New Roman" w:hAnsi="Times New Roman" w:cs="Times New Roman"/>
          <w:color w:val="000000" w:themeColor="text1"/>
          <w:sz w:val="24"/>
          <w:szCs w:val="24"/>
          <w:shd w:val="clear" w:color="auto" w:fill="FFFFFF"/>
        </w:rPr>
        <w:t>športu</w:t>
      </w:r>
      <w:proofErr w:type="spellEnd"/>
      <w:r w:rsidRPr="00A07A10">
        <w:rPr>
          <w:rFonts w:ascii="Times New Roman" w:hAnsi="Times New Roman" w:cs="Times New Roman"/>
          <w:color w:val="000000" w:themeColor="text1"/>
          <w:sz w:val="24"/>
          <w:szCs w:val="24"/>
          <w:shd w:val="clear" w:color="auto" w:fill="FFFFFF"/>
        </w:rPr>
        <w:t xml:space="preserve"> FHV UMB Banská Bystrica</w:t>
      </w:r>
      <w:r w:rsidRPr="00A07A10">
        <w:rPr>
          <w:rFonts w:ascii="Times New Roman" w:hAnsi="Times New Roman" w:cs="Times New Roman"/>
          <w:color w:val="000000" w:themeColor="text1"/>
          <w:sz w:val="24"/>
          <w:szCs w:val="24"/>
        </w:rPr>
        <w:t>, se zaměřoval na měření somatických parametrů a motorické výkonnosti chlapců a dívek ve věku od 7 do 14 let. V této práci byla zpracována a vyhodnocena čtvrtá etapa, realizovaná v únoru roku 2009 na sedmi základních školách v Olomouckém regionu.</w:t>
      </w:r>
    </w:p>
    <w:p w:rsidR="00EB33D4" w:rsidRPr="00A07A10" w:rsidRDefault="00EB33D4" w:rsidP="00EB33D4">
      <w:pPr>
        <w:autoSpaceDE w:val="0"/>
        <w:autoSpaceDN w:val="0"/>
        <w:adjustRightInd w:val="0"/>
        <w:spacing w:after="0" w:line="360" w:lineRule="auto"/>
        <w:jc w:val="both"/>
        <w:rPr>
          <w:rFonts w:ascii="Times New Roman" w:hAnsi="Times New Roman" w:cs="Times New Roman"/>
          <w:color w:val="000000" w:themeColor="text1"/>
          <w:sz w:val="24"/>
          <w:szCs w:val="24"/>
        </w:rPr>
      </w:pPr>
      <w:r w:rsidRPr="00A07A10">
        <w:rPr>
          <w:rFonts w:ascii="Times New Roman" w:hAnsi="Times New Roman" w:cs="Times New Roman"/>
          <w:color w:val="000000" w:themeColor="text1"/>
          <w:sz w:val="24"/>
          <w:szCs w:val="24"/>
        </w:rPr>
        <w:tab/>
        <w:t>Soubor probandů by</w:t>
      </w:r>
      <w:r w:rsidR="00AA4286" w:rsidRPr="00A07A10">
        <w:rPr>
          <w:rFonts w:ascii="Times New Roman" w:hAnsi="Times New Roman" w:cs="Times New Roman"/>
          <w:color w:val="000000" w:themeColor="text1"/>
          <w:sz w:val="24"/>
          <w:szCs w:val="24"/>
        </w:rPr>
        <w:t xml:space="preserve">l rozdělen </w:t>
      </w:r>
      <w:r w:rsidRPr="00A07A10">
        <w:rPr>
          <w:rFonts w:ascii="Times New Roman" w:hAnsi="Times New Roman" w:cs="Times New Roman"/>
          <w:color w:val="000000" w:themeColor="text1"/>
          <w:sz w:val="24"/>
          <w:szCs w:val="24"/>
        </w:rPr>
        <w:t>chronologicky do příslušné věkové kategorie dle věku v ročním rozpětí. Ve čtvrté etapě, která se stala zdrojem dat pro tuto práci, bylo změřeno 850 chlapců a 888 dívek.</w:t>
      </w:r>
    </w:p>
    <w:p w:rsidR="00EB33D4" w:rsidRPr="00A07A10" w:rsidRDefault="00EB33D4" w:rsidP="00EB33D4">
      <w:pPr>
        <w:autoSpaceDE w:val="0"/>
        <w:autoSpaceDN w:val="0"/>
        <w:adjustRightInd w:val="0"/>
        <w:spacing w:after="0" w:line="360" w:lineRule="auto"/>
        <w:jc w:val="both"/>
        <w:rPr>
          <w:rFonts w:ascii="Times New Roman" w:hAnsi="Times New Roman" w:cs="Times New Roman"/>
          <w:sz w:val="24"/>
          <w:szCs w:val="24"/>
        </w:rPr>
      </w:pPr>
    </w:p>
    <w:p w:rsidR="00EB33D4" w:rsidRPr="00A07A10" w:rsidRDefault="00EB33D4" w:rsidP="00EB33D4">
      <w:pPr>
        <w:autoSpaceDE w:val="0"/>
        <w:autoSpaceDN w:val="0"/>
        <w:adjustRightInd w:val="0"/>
        <w:spacing w:after="0" w:line="360" w:lineRule="auto"/>
        <w:rPr>
          <w:rFonts w:ascii="Times New Roman" w:hAnsi="Times New Roman" w:cs="Times New Roman"/>
          <w:b/>
          <w:sz w:val="24"/>
          <w:szCs w:val="24"/>
        </w:rPr>
      </w:pPr>
      <w:r w:rsidRPr="00A07A10">
        <w:rPr>
          <w:rFonts w:ascii="Times New Roman" w:hAnsi="Times New Roman" w:cs="Times New Roman"/>
          <w:b/>
          <w:sz w:val="24"/>
          <w:szCs w:val="24"/>
        </w:rPr>
        <w:t>Tabulka 1. Počet chlapců a dívek, změřených v rámci čtvrté etapy výzkumu.</w:t>
      </w:r>
    </w:p>
    <w:p w:rsidR="00EB33D4" w:rsidRPr="00A07A10" w:rsidRDefault="00EB33D4" w:rsidP="00EB33D4">
      <w:pPr>
        <w:autoSpaceDE w:val="0"/>
        <w:autoSpaceDN w:val="0"/>
        <w:adjustRightInd w:val="0"/>
        <w:spacing w:after="0" w:line="360" w:lineRule="auto"/>
        <w:rPr>
          <w:rFonts w:ascii="Times New Roman" w:hAnsi="Times New Roman" w:cs="Times New Roman"/>
          <w:b/>
          <w:sz w:val="24"/>
          <w:szCs w:val="24"/>
        </w:rPr>
      </w:pPr>
    </w:p>
    <w:tbl>
      <w:tblPr>
        <w:tblW w:w="4422" w:type="dxa"/>
        <w:jc w:val="center"/>
        <w:tblCellMar>
          <w:left w:w="70" w:type="dxa"/>
          <w:right w:w="70" w:type="dxa"/>
        </w:tblCellMar>
        <w:tblLook w:val="04A0" w:firstRow="1" w:lastRow="0" w:firstColumn="1" w:lastColumn="0" w:noHBand="0" w:noVBand="1"/>
      </w:tblPr>
      <w:tblGrid>
        <w:gridCol w:w="1838"/>
        <w:gridCol w:w="1276"/>
        <w:gridCol w:w="1308"/>
      </w:tblGrid>
      <w:tr w:rsidR="00EB33D4" w:rsidRPr="00A07A10" w:rsidTr="0018314E">
        <w:trPr>
          <w:trHeight w:hRule="exact" w:val="397"/>
          <w:jc w:val="center"/>
        </w:trPr>
        <w:tc>
          <w:tcPr>
            <w:tcW w:w="1838"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Věk</w:t>
            </w:r>
          </w:p>
        </w:tc>
        <w:tc>
          <w:tcPr>
            <w:tcW w:w="1276" w:type="dxa"/>
            <w:tcBorders>
              <w:top w:val="single" w:sz="4" w:space="0" w:color="3F3F3F"/>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Chlapci (n)</w:t>
            </w:r>
          </w:p>
        </w:tc>
        <w:tc>
          <w:tcPr>
            <w:tcW w:w="1308" w:type="dxa"/>
            <w:tcBorders>
              <w:top w:val="single" w:sz="4" w:space="0" w:color="3F3F3F"/>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Dívky (n)</w:t>
            </w:r>
          </w:p>
        </w:tc>
      </w:tr>
      <w:tr w:rsidR="00EB33D4" w:rsidRPr="00A07A10" w:rsidTr="0018314E">
        <w:trPr>
          <w:trHeight w:hRule="exact" w:val="397"/>
          <w:jc w:val="center"/>
        </w:trPr>
        <w:tc>
          <w:tcPr>
            <w:tcW w:w="1838" w:type="dxa"/>
            <w:tcBorders>
              <w:top w:val="nil"/>
              <w:left w:val="single" w:sz="4" w:space="0" w:color="3F3F3F"/>
              <w:bottom w:val="single" w:sz="4" w:space="0" w:color="3F3F3F"/>
              <w:right w:val="single" w:sz="4" w:space="0" w:color="3F3F3F"/>
            </w:tcBorders>
            <w:shd w:val="clear" w:color="000000" w:fill="F2F2F2"/>
            <w:noWrap/>
            <w:vAlign w:val="center"/>
            <w:hideMark/>
          </w:tcPr>
          <w:p w:rsidR="00EB33D4" w:rsidRPr="00A07A10" w:rsidRDefault="00EB33D4" w:rsidP="0018314E">
            <w:pPr>
              <w:spacing w:after="0" w:line="240" w:lineRule="auto"/>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7,00 – 7,99</w:t>
            </w:r>
          </w:p>
        </w:tc>
        <w:tc>
          <w:tcPr>
            <w:tcW w:w="1276"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39</w:t>
            </w:r>
          </w:p>
        </w:tc>
        <w:tc>
          <w:tcPr>
            <w:tcW w:w="1308"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54</w:t>
            </w:r>
          </w:p>
        </w:tc>
      </w:tr>
      <w:tr w:rsidR="00EB33D4" w:rsidRPr="00A07A10" w:rsidTr="0018314E">
        <w:trPr>
          <w:trHeight w:hRule="exact" w:val="397"/>
          <w:jc w:val="center"/>
        </w:trPr>
        <w:tc>
          <w:tcPr>
            <w:tcW w:w="1838" w:type="dxa"/>
            <w:tcBorders>
              <w:top w:val="nil"/>
              <w:left w:val="single" w:sz="4" w:space="0" w:color="3F3F3F"/>
              <w:bottom w:val="single" w:sz="4" w:space="0" w:color="3F3F3F"/>
              <w:right w:val="single" w:sz="4" w:space="0" w:color="3F3F3F"/>
            </w:tcBorders>
            <w:shd w:val="clear" w:color="000000" w:fill="F2F2F2"/>
            <w:noWrap/>
            <w:vAlign w:val="center"/>
            <w:hideMark/>
          </w:tcPr>
          <w:p w:rsidR="00EB33D4" w:rsidRPr="00A07A10" w:rsidRDefault="00EB33D4" w:rsidP="0018314E">
            <w:pPr>
              <w:spacing w:after="0" w:line="240" w:lineRule="auto"/>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8,00 – 8,99</w:t>
            </w:r>
          </w:p>
        </w:tc>
        <w:tc>
          <w:tcPr>
            <w:tcW w:w="1276"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109</w:t>
            </w:r>
          </w:p>
        </w:tc>
        <w:tc>
          <w:tcPr>
            <w:tcW w:w="1308"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115</w:t>
            </w:r>
          </w:p>
        </w:tc>
      </w:tr>
      <w:tr w:rsidR="00EB33D4" w:rsidRPr="00A07A10" w:rsidTr="0018314E">
        <w:trPr>
          <w:trHeight w:hRule="exact" w:val="397"/>
          <w:jc w:val="center"/>
        </w:trPr>
        <w:tc>
          <w:tcPr>
            <w:tcW w:w="1838" w:type="dxa"/>
            <w:tcBorders>
              <w:top w:val="nil"/>
              <w:left w:val="single" w:sz="4" w:space="0" w:color="3F3F3F"/>
              <w:bottom w:val="single" w:sz="4" w:space="0" w:color="3F3F3F"/>
              <w:right w:val="single" w:sz="4" w:space="0" w:color="3F3F3F"/>
            </w:tcBorders>
            <w:shd w:val="clear" w:color="000000" w:fill="F2F2F2"/>
            <w:noWrap/>
            <w:vAlign w:val="center"/>
            <w:hideMark/>
          </w:tcPr>
          <w:p w:rsidR="00EB33D4" w:rsidRPr="00A07A10" w:rsidRDefault="00EB33D4" w:rsidP="0018314E">
            <w:pPr>
              <w:spacing w:after="0" w:line="240" w:lineRule="auto"/>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9,00 – 9,99</w:t>
            </w:r>
          </w:p>
        </w:tc>
        <w:tc>
          <w:tcPr>
            <w:tcW w:w="1276"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113</w:t>
            </w:r>
          </w:p>
        </w:tc>
        <w:tc>
          <w:tcPr>
            <w:tcW w:w="1308"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120</w:t>
            </w:r>
          </w:p>
        </w:tc>
      </w:tr>
      <w:tr w:rsidR="00EB33D4" w:rsidRPr="00A07A10" w:rsidTr="0018314E">
        <w:trPr>
          <w:trHeight w:hRule="exact" w:val="397"/>
          <w:jc w:val="center"/>
        </w:trPr>
        <w:tc>
          <w:tcPr>
            <w:tcW w:w="1838" w:type="dxa"/>
            <w:tcBorders>
              <w:top w:val="nil"/>
              <w:left w:val="single" w:sz="4" w:space="0" w:color="3F3F3F"/>
              <w:bottom w:val="single" w:sz="4" w:space="0" w:color="3F3F3F"/>
              <w:right w:val="single" w:sz="4" w:space="0" w:color="3F3F3F"/>
            </w:tcBorders>
            <w:shd w:val="clear" w:color="000000" w:fill="F2F2F2"/>
            <w:noWrap/>
            <w:vAlign w:val="center"/>
            <w:hideMark/>
          </w:tcPr>
          <w:p w:rsidR="00EB33D4" w:rsidRPr="00A07A10" w:rsidRDefault="00EB33D4" w:rsidP="0018314E">
            <w:pPr>
              <w:spacing w:after="0" w:line="240" w:lineRule="auto"/>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10,00 – 10,99</w:t>
            </w:r>
          </w:p>
        </w:tc>
        <w:tc>
          <w:tcPr>
            <w:tcW w:w="1276"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113</w:t>
            </w:r>
          </w:p>
        </w:tc>
        <w:tc>
          <w:tcPr>
            <w:tcW w:w="1308"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126</w:t>
            </w:r>
          </w:p>
        </w:tc>
      </w:tr>
      <w:tr w:rsidR="00EB33D4" w:rsidRPr="00A07A10" w:rsidTr="0018314E">
        <w:trPr>
          <w:trHeight w:hRule="exact" w:val="397"/>
          <w:jc w:val="center"/>
        </w:trPr>
        <w:tc>
          <w:tcPr>
            <w:tcW w:w="1838" w:type="dxa"/>
            <w:tcBorders>
              <w:top w:val="nil"/>
              <w:left w:val="single" w:sz="4" w:space="0" w:color="3F3F3F"/>
              <w:bottom w:val="single" w:sz="4" w:space="0" w:color="3F3F3F"/>
              <w:right w:val="single" w:sz="4" w:space="0" w:color="3F3F3F"/>
            </w:tcBorders>
            <w:shd w:val="clear" w:color="000000" w:fill="F2F2F2"/>
            <w:noWrap/>
            <w:vAlign w:val="center"/>
            <w:hideMark/>
          </w:tcPr>
          <w:p w:rsidR="00EB33D4" w:rsidRPr="00A07A10" w:rsidRDefault="00EB33D4" w:rsidP="0018314E">
            <w:pPr>
              <w:spacing w:after="0" w:line="240" w:lineRule="auto"/>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11,00 – 11,99</w:t>
            </w:r>
          </w:p>
        </w:tc>
        <w:tc>
          <w:tcPr>
            <w:tcW w:w="1276"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116</w:t>
            </w:r>
          </w:p>
        </w:tc>
        <w:tc>
          <w:tcPr>
            <w:tcW w:w="1308"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118</w:t>
            </w:r>
          </w:p>
        </w:tc>
      </w:tr>
      <w:tr w:rsidR="00EB33D4" w:rsidRPr="00A07A10" w:rsidTr="0018314E">
        <w:trPr>
          <w:trHeight w:hRule="exact" w:val="397"/>
          <w:jc w:val="center"/>
        </w:trPr>
        <w:tc>
          <w:tcPr>
            <w:tcW w:w="1838" w:type="dxa"/>
            <w:tcBorders>
              <w:top w:val="nil"/>
              <w:left w:val="single" w:sz="4" w:space="0" w:color="3F3F3F"/>
              <w:bottom w:val="single" w:sz="4" w:space="0" w:color="3F3F3F"/>
              <w:right w:val="single" w:sz="4" w:space="0" w:color="3F3F3F"/>
            </w:tcBorders>
            <w:shd w:val="clear" w:color="000000" w:fill="F2F2F2"/>
            <w:noWrap/>
            <w:vAlign w:val="center"/>
            <w:hideMark/>
          </w:tcPr>
          <w:p w:rsidR="00EB33D4" w:rsidRPr="00A07A10" w:rsidRDefault="00EB33D4" w:rsidP="0018314E">
            <w:pPr>
              <w:spacing w:after="0" w:line="240" w:lineRule="auto"/>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12,00 – 12,99</w:t>
            </w:r>
          </w:p>
        </w:tc>
        <w:tc>
          <w:tcPr>
            <w:tcW w:w="1276"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127</w:t>
            </w:r>
          </w:p>
        </w:tc>
        <w:tc>
          <w:tcPr>
            <w:tcW w:w="1308"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141</w:t>
            </w:r>
          </w:p>
        </w:tc>
      </w:tr>
      <w:tr w:rsidR="00EB33D4" w:rsidRPr="00A07A10" w:rsidTr="0018314E">
        <w:trPr>
          <w:trHeight w:hRule="exact" w:val="397"/>
          <w:jc w:val="center"/>
        </w:trPr>
        <w:tc>
          <w:tcPr>
            <w:tcW w:w="1838" w:type="dxa"/>
            <w:tcBorders>
              <w:top w:val="nil"/>
              <w:left w:val="single" w:sz="4" w:space="0" w:color="3F3F3F"/>
              <w:bottom w:val="single" w:sz="4" w:space="0" w:color="3F3F3F"/>
              <w:right w:val="single" w:sz="4" w:space="0" w:color="3F3F3F"/>
            </w:tcBorders>
            <w:shd w:val="clear" w:color="000000" w:fill="F2F2F2"/>
            <w:noWrap/>
            <w:vAlign w:val="center"/>
            <w:hideMark/>
          </w:tcPr>
          <w:p w:rsidR="00EB33D4" w:rsidRPr="00A07A10" w:rsidRDefault="00EB33D4" w:rsidP="0018314E">
            <w:pPr>
              <w:spacing w:after="0" w:line="240" w:lineRule="auto"/>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13,00 – 13,99</w:t>
            </w:r>
          </w:p>
        </w:tc>
        <w:tc>
          <w:tcPr>
            <w:tcW w:w="1276"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119</w:t>
            </w:r>
          </w:p>
        </w:tc>
        <w:tc>
          <w:tcPr>
            <w:tcW w:w="1308"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124</w:t>
            </w:r>
          </w:p>
        </w:tc>
      </w:tr>
      <w:tr w:rsidR="00EB33D4" w:rsidRPr="00A07A10" w:rsidTr="0018314E">
        <w:trPr>
          <w:trHeight w:hRule="exact" w:val="397"/>
          <w:jc w:val="center"/>
        </w:trPr>
        <w:tc>
          <w:tcPr>
            <w:tcW w:w="1838" w:type="dxa"/>
            <w:tcBorders>
              <w:top w:val="nil"/>
              <w:left w:val="single" w:sz="4" w:space="0" w:color="3F3F3F"/>
              <w:bottom w:val="single" w:sz="4" w:space="0" w:color="3F3F3F"/>
              <w:right w:val="single" w:sz="4" w:space="0" w:color="3F3F3F"/>
            </w:tcBorders>
            <w:shd w:val="clear" w:color="000000" w:fill="F2F2F2"/>
            <w:noWrap/>
            <w:vAlign w:val="center"/>
            <w:hideMark/>
          </w:tcPr>
          <w:p w:rsidR="00EB33D4" w:rsidRPr="00A07A10" w:rsidRDefault="00EB33D4" w:rsidP="0018314E">
            <w:pPr>
              <w:spacing w:after="0" w:line="240" w:lineRule="auto"/>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14,00 – 14,99</w:t>
            </w:r>
          </w:p>
        </w:tc>
        <w:tc>
          <w:tcPr>
            <w:tcW w:w="1276"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114</w:t>
            </w:r>
          </w:p>
        </w:tc>
        <w:tc>
          <w:tcPr>
            <w:tcW w:w="1308"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Cs/>
                <w:color w:val="3F3F3F"/>
                <w:lang w:eastAsia="cs-CZ"/>
              </w:rPr>
            </w:pPr>
            <w:r w:rsidRPr="00A07A10">
              <w:rPr>
                <w:rFonts w:ascii="Times New Roman" w:eastAsia="Times New Roman" w:hAnsi="Times New Roman" w:cs="Times New Roman"/>
                <w:bCs/>
                <w:color w:val="3F3F3F"/>
                <w:lang w:eastAsia="cs-CZ"/>
              </w:rPr>
              <w:t>90</w:t>
            </w:r>
          </w:p>
        </w:tc>
      </w:tr>
      <w:tr w:rsidR="00EB33D4" w:rsidRPr="00A07A10" w:rsidTr="0018314E">
        <w:trPr>
          <w:trHeight w:hRule="exact" w:val="397"/>
          <w:jc w:val="center"/>
        </w:trPr>
        <w:tc>
          <w:tcPr>
            <w:tcW w:w="1838" w:type="dxa"/>
            <w:tcBorders>
              <w:top w:val="nil"/>
              <w:left w:val="single" w:sz="4" w:space="0" w:color="3F3F3F"/>
              <w:bottom w:val="single" w:sz="4" w:space="0" w:color="3F3F3F"/>
              <w:right w:val="single" w:sz="4" w:space="0" w:color="3F3F3F"/>
            </w:tcBorders>
            <w:shd w:val="clear" w:color="000000" w:fill="F2F2F2"/>
            <w:noWrap/>
            <w:vAlign w:val="center"/>
            <w:hideMark/>
          </w:tcPr>
          <w:p w:rsidR="00EB33D4" w:rsidRPr="00A07A10" w:rsidRDefault="00EB33D4" w:rsidP="0018314E">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Celkem</w:t>
            </w:r>
          </w:p>
        </w:tc>
        <w:tc>
          <w:tcPr>
            <w:tcW w:w="1276"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850</w:t>
            </w:r>
          </w:p>
        </w:tc>
        <w:tc>
          <w:tcPr>
            <w:tcW w:w="1308" w:type="dxa"/>
            <w:tcBorders>
              <w:top w:val="nil"/>
              <w:left w:val="nil"/>
              <w:bottom w:val="single" w:sz="4" w:space="0" w:color="3F3F3F"/>
              <w:right w:val="single" w:sz="4" w:space="0" w:color="3F3F3F"/>
            </w:tcBorders>
            <w:shd w:val="clear" w:color="000000" w:fill="F2F2F2"/>
            <w:noWrap/>
            <w:vAlign w:val="bottom"/>
            <w:hideMark/>
          </w:tcPr>
          <w:p w:rsidR="00EB33D4" w:rsidRPr="00A07A10" w:rsidRDefault="00EB33D4" w:rsidP="0018314E">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888</w:t>
            </w:r>
          </w:p>
        </w:tc>
      </w:tr>
    </w:tbl>
    <w:p w:rsidR="00A841CE" w:rsidRPr="00A07A10" w:rsidRDefault="00A841CE" w:rsidP="00E43648">
      <w:pPr>
        <w:autoSpaceDE w:val="0"/>
        <w:autoSpaceDN w:val="0"/>
        <w:adjustRightInd w:val="0"/>
        <w:spacing w:after="0" w:line="360" w:lineRule="auto"/>
        <w:jc w:val="both"/>
        <w:rPr>
          <w:rFonts w:ascii="Times New Roman" w:hAnsi="Times New Roman" w:cs="Times New Roman"/>
          <w:b/>
          <w:sz w:val="28"/>
          <w:szCs w:val="28"/>
        </w:rPr>
      </w:pPr>
    </w:p>
    <w:p w:rsidR="00401223" w:rsidRPr="00A07A10" w:rsidRDefault="00401223" w:rsidP="00EB33D4">
      <w:pPr>
        <w:autoSpaceDE w:val="0"/>
        <w:autoSpaceDN w:val="0"/>
        <w:adjustRightInd w:val="0"/>
        <w:spacing w:after="0" w:line="360" w:lineRule="auto"/>
        <w:jc w:val="both"/>
        <w:rPr>
          <w:rFonts w:ascii="Times New Roman" w:hAnsi="Times New Roman" w:cs="Times New Roman"/>
          <w:sz w:val="24"/>
          <w:szCs w:val="24"/>
        </w:rPr>
      </w:pPr>
    </w:p>
    <w:p w:rsidR="00EB33D4" w:rsidRPr="00A07A10" w:rsidRDefault="00EB33D4" w:rsidP="00EB33D4">
      <w:pPr>
        <w:autoSpaceDE w:val="0"/>
        <w:autoSpaceDN w:val="0"/>
        <w:adjustRightInd w:val="0"/>
        <w:spacing w:after="0" w:line="360" w:lineRule="auto"/>
        <w:jc w:val="both"/>
        <w:rPr>
          <w:rFonts w:ascii="Times New Roman" w:hAnsi="Times New Roman" w:cs="Times New Roman"/>
          <w:b/>
          <w:sz w:val="28"/>
          <w:szCs w:val="28"/>
        </w:rPr>
      </w:pPr>
      <w:r w:rsidRPr="00A07A10">
        <w:rPr>
          <w:rFonts w:ascii="Times New Roman" w:hAnsi="Times New Roman" w:cs="Times New Roman"/>
          <w:b/>
          <w:sz w:val="28"/>
          <w:szCs w:val="28"/>
        </w:rPr>
        <w:lastRenderedPageBreak/>
        <w:t>4.2 Organizace antropologického výzkumu</w:t>
      </w:r>
    </w:p>
    <w:p w:rsidR="00EB33D4" w:rsidRPr="00A07A10" w:rsidRDefault="00EB33D4" w:rsidP="00EB33D4">
      <w:pPr>
        <w:autoSpaceDE w:val="0"/>
        <w:autoSpaceDN w:val="0"/>
        <w:adjustRightInd w:val="0"/>
        <w:spacing w:after="0" w:line="360" w:lineRule="auto"/>
        <w:jc w:val="both"/>
        <w:rPr>
          <w:rFonts w:ascii="Times New Roman" w:hAnsi="Times New Roman" w:cs="Times New Roman"/>
          <w:sz w:val="24"/>
          <w:szCs w:val="24"/>
        </w:rPr>
      </w:pPr>
    </w:p>
    <w:p w:rsidR="00EB33D4" w:rsidRPr="00A07A10" w:rsidRDefault="00EB33D4" w:rsidP="00EB33D4">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Jako první je potřeba zajistit kvalitní podmínky pro měření a to začíná již při navázání kontaktu s vedením vybraných škol. Následují informační schůzky s řediteli, čí zástupci škol, kteří jsou podrobně informování o průběhu, metodách, požadavcích a cílech antropologického výzkumu. Kromě časové náročnosti došlo také k seznámení s požadavky na zařízení a vybavení tělocvičen, kde výzkum probíhal. Dále se stanovili termíny výzkumu, které závisely na vzájemné domluvě, dle ročních plánů jednotlivých škol.</w:t>
      </w:r>
    </w:p>
    <w:p w:rsidR="00EB33D4" w:rsidRPr="00A07A10" w:rsidRDefault="00EB33D4" w:rsidP="00EB33D4">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V jednotlivých etapách antropologického výzkumu se měření účastnili žáci těchto základních škol: ZŠ Heyrovského v Olomouci, ZŠ Nedvědova v Olomouci, Fakultní ZŠ Tererova v Olomouci, ZŠ Helsinská v Olomouci, ZŠ Náměšť na Hané, ZŠ Senice na Hané a ZŠ Vítězná v Litovli.</w:t>
      </w:r>
    </w:p>
    <w:p w:rsidR="00EB33D4" w:rsidRPr="00A07A10" w:rsidRDefault="00EB33D4" w:rsidP="00EB33D4">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Samotné měření, sběr a zpracování dat prováděl výzkumný tým pracovníků Katedry antropologie a zdravovědy Univerzity Palackého v Olomouci za přispění jejich studentů. Doc. PaedDr. Miroslav Kopecký, Ph.D., jako vedoucí výzkumu, vypracoval metodiku práce a měření, kterou posléze obdržel každý examinátor výzkumného týmu, kterého jsem měl možnost být i já součástí.</w:t>
      </w:r>
    </w:p>
    <w:p w:rsidR="00EB33D4" w:rsidRPr="00A07A10" w:rsidRDefault="00EB33D4" w:rsidP="00EB33D4">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Měření na jednotlivých školách probíhalo tak, že se vždy zajistilo potřebné antropologické, antropometrické a technické vybavení (</w:t>
      </w:r>
      <w:proofErr w:type="spellStart"/>
      <w:r w:rsidRPr="00A07A10">
        <w:rPr>
          <w:rFonts w:ascii="Times New Roman" w:hAnsi="Times New Roman" w:cs="Times New Roman"/>
          <w:sz w:val="24"/>
          <w:szCs w:val="24"/>
        </w:rPr>
        <w:t>antropometry</w:t>
      </w:r>
      <w:proofErr w:type="spellEnd"/>
      <w:r w:rsidRPr="00A07A10">
        <w:rPr>
          <w:rFonts w:ascii="Times New Roman" w:hAnsi="Times New Roman" w:cs="Times New Roman"/>
          <w:sz w:val="24"/>
          <w:szCs w:val="24"/>
        </w:rPr>
        <w:t>, osobní váhy, dynamometry, stopky, těžké míče, lepicí pásky, kužely, na místě žíněnky, atd.). Dále bylo potřeba zajistit záznamové listy, tvrdé desky na psaní a psací potřeby.</w:t>
      </w:r>
    </w:p>
    <w:p w:rsidR="00EB33D4" w:rsidRPr="00A07A10" w:rsidRDefault="00EB33D4" w:rsidP="00EB33D4">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Měření probíhalo v předem vybraných, domluvených a zarezervovaných tělocvičnách jednotlivých základních škol. Tyto vybrané tělocvičny bylo potřeba vždy před zahájením měření upravit tak, aby splňovali požadavky standardizace měření. Po skončení měření byly prostory uvedeny do původního stavu. Požadavky na oblečení a obutí probandů bylo následovné: sportovní úbor, standardně užívaný na hodiny TV a pevná obuv.</w:t>
      </w:r>
    </w:p>
    <w:p w:rsidR="00EB33D4" w:rsidRPr="00A07A10" w:rsidRDefault="00EB33D4" w:rsidP="00EB33D4">
      <w:pPr>
        <w:autoSpaceDE w:val="0"/>
        <w:autoSpaceDN w:val="0"/>
        <w:adjustRightInd w:val="0"/>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ab/>
      </w:r>
    </w:p>
    <w:p w:rsidR="0074127D" w:rsidRPr="00A07A10" w:rsidRDefault="0074127D" w:rsidP="00EB33D4">
      <w:pPr>
        <w:autoSpaceDE w:val="0"/>
        <w:autoSpaceDN w:val="0"/>
        <w:adjustRightInd w:val="0"/>
        <w:spacing w:after="0" w:line="360" w:lineRule="auto"/>
        <w:jc w:val="both"/>
        <w:rPr>
          <w:rFonts w:ascii="Times New Roman" w:hAnsi="Times New Roman" w:cs="Times New Roman"/>
          <w:b/>
          <w:sz w:val="24"/>
          <w:szCs w:val="24"/>
        </w:rPr>
      </w:pPr>
    </w:p>
    <w:p w:rsidR="0074127D" w:rsidRPr="00A07A10" w:rsidRDefault="0074127D" w:rsidP="00EB33D4">
      <w:pPr>
        <w:autoSpaceDE w:val="0"/>
        <w:autoSpaceDN w:val="0"/>
        <w:adjustRightInd w:val="0"/>
        <w:spacing w:after="0" w:line="360" w:lineRule="auto"/>
        <w:jc w:val="both"/>
        <w:rPr>
          <w:rFonts w:ascii="Times New Roman" w:hAnsi="Times New Roman" w:cs="Times New Roman"/>
          <w:b/>
          <w:sz w:val="24"/>
          <w:szCs w:val="24"/>
        </w:rPr>
      </w:pPr>
    </w:p>
    <w:p w:rsidR="0074127D" w:rsidRPr="00A07A10" w:rsidRDefault="0074127D" w:rsidP="00EB33D4">
      <w:pPr>
        <w:autoSpaceDE w:val="0"/>
        <w:autoSpaceDN w:val="0"/>
        <w:adjustRightInd w:val="0"/>
        <w:spacing w:after="0" w:line="360" w:lineRule="auto"/>
        <w:jc w:val="both"/>
        <w:rPr>
          <w:rFonts w:ascii="Times New Roman" w:hAnsi="Times New Roman" w:cs="Times New Roman"/>
          <w:b/>
          <w:sz w:val="24"/>
          <w:szCs w:val="24"/>
        </w:rPr>
      </w:pPr>
    </w:p>
    <w:p w:rsidR="0074127D" w:rsidRPr="00A07A10" w:rsidRDefault="0074127D" w:rsidP="00EB33D4">
      <w:pPr>
        <w:autoSpaceDE w:val="0"/>
        <w:autoSpaceDN w:val="0"/>
        <w:adjustRightInd w:val="0"/>
        <w:spacing w:after="0" w:line="360" w:lineRule="auto"/>
        <w:jc w:val="both"/>
        <w:rPr>
          <w:rFonts w:ascii="Times New Roman" w:hAnsi="Times New Roman" w:cs="Times New Roman"/>
          <w:b/>
          <w:sz w:val="24"/>
          <w:szCs w:val="24"/>
        </w:rPr>
      </w:pPr>
    </w:p>
    <w:p w:rsidR="00EB33D4" w:rsidRPr="00A07A10" w:rsidRDefault="00EB33D4" w:rsidP="00EB33D4">
      <w:pPr>
        <w:autoSpaceDE w:val="0"/>
        <w:autoSpaceDN w:val="0"/>
        <w:adjustRightInd w:val="0"/>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lastRenderedPageBreak/>
        <w:t>Harmonogram měření:</w:t>
      </w:r>
    </w:p>
    <w:p w:rsidR="00EB33D4" w:rsidRPr="00A07A10" w:rsidRDefault="00EB33D4" w:rsidP="00EB33D4">
      <w:pPr>
        <w:autoSpaceDE w:val="0"/>
        <w:autoSpaceDN w:val="0"/>
        <w:adjustRightInd w:val="0"/>
        <w:spacing w:after="0" w:line="360" w:lineRule="auto"/>
        <w:jc w:val="both"/>
        <w:rPr>
          <w:rFonts w:ascii="Times New Roman" w:hAnsi="Times New Roman" w:cs="Times New Roman"/>
          <w:b/>
          <w:sz w:val="24"/>
          <w:szCs w:val="24"/>
        </w:rPr>
      </w:pPr>
    </w:p>
    <w:p w:rsidR="00EB33D4" w:rsidRPr="00A07A10" w:rsidRDefault="00EB33D4" w:rsidP="00EB33D4">
      <w:pPr>
        <w:pStyle w:val="Odstavecseseznamem"/>
        <w:numPr>
          <w:ilvl w:val="0"/>
          <w:numId w:val="20"/>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Měřením somatických parametrů – měření tělesné výšky a hmotnosti</w:t>
      </w:r>
    </w:p>
    <w:p w:rsidR="00EB33D4" w:rsidRPr="00A07A10" w:rsidRDefault="00EB33D4" w:rsidP="00EB33D4">
      <w:pPr>
        <w:pStyle w:val="Odstavecseseznamem"/>
        <w:numPr>
          <w:ilvl w:val="0"/>
          <w:numId w:val="20"/>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Rozcvička – vedena buď učitelem tělesné výchovy, nebo pracovníkem výzkumu, zpravidla studenty kombinovaného studia s tělesnou výchovou</w:t>
      </w:r>
    </w:p>
    <w:p w:rsidR="00EB33D4" w:rsidRPr="00A07A10" w:rsidRDefault="00EB33D4" w:rsidP="00EB33D4">
      <w:pPr>
        <w:pStyle w:val="Odstavecseseznamem"/>
        <w:numPr>
          <w:ilvl w:val="0"/>
          <w:numId w:val="20"/>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Rozdělení probandů do skupin a přiřazení ke stanovištím</w:t>
      </w:r>
    </w:p>
    <w:p w:rsidR="00EB33D4" w:rsidRPr="00A07A10" w:rsidRDefault="00EB33D4" w:rsidP="00EB33D4">
      <w:pPr>
        <w:pStyle w:val="Odstavecseseznamem"/>
        <w:numPr>
          <w:ilvl w:val="0"/>
          <w:numId w:val="20"/>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Motorické testy – provádění jednotlivých motorických testů pod dohledem testujícího a zapisovatele</w:t>
      </w:r>
    </w:p>
    <w:p w:rsidR="00EB33D4" w:rsidRPr="00A07A10" w:rsidRDefault="00EB33D4" w:rsidP="00EB33D4">
      <w:pPr>
        <w:pStyle w:val="Odstavecseseznamem"/>
        <w:numPr>
          <w:ilvl w:val="0"/>
          <w:numId w:val="20"/>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 xml:space="preserve">Postupný přesun skupin na další stanoviště </w:t>
      </w:r>
    </w:p>
    <w:p w:rsidR="00050722" w:rsidRPr="00A07A10" w:rsidRDefault="00050722"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74127D" w:rsidRPr="00A07A10" w:rsidRDefault="0074127D" w:rsidP="00401223">
      <w:pPr>
        <w:autoSpaceDE w:val="0"/>
        <w:autoSpaceDN w:val="0"/>
        <w:adjustRightInd w:val="0"/>
        <w:spacing w:after="0" w:line="360" w:lineRule="auto"/>
        <w:rPr>
          <w:rFonts w:ascii="Times New Roman" w:hAnsi="Times New Roman" w:cs="Times New Roman"/>
          <w:sz w:val="24"/>
          <w:szCs w:val="24"/>
        </w:rPr>
      </w:pPr>
    </w:p>
    <w:p w:rsidR="00EB33D4" w:rsidRPr="00A07A10" w:rsidRDefault="00EB33D4" w:rsidP="00401223">
      <w:pPr>
        <w:autoSpaceDE w:val="0"/>
        <w:autoSpaceDN w:val="0"/>
        <w:adjustRightInd w:val="0"/>
        <w:spacing w:after="0" w:line="360" w:lineRule="auto"/>
        <w:rPr>
          <w:rFonts w:ascii="Times New Roman" w:hAnsi="Times New Roman" w:cs="Times New Roman"/>
          <w:sz w:val="24"/>
          <w:szCs w:val="24"/>
        </w:rPr>
      </w:pPr>
    </w:p>
    <w:p w:rsidR="00EB33D4" w:rsidRPr="00A07A10" w:rsidRDefault="00EB33D4" w:rsidP="00A841CE">
      <w:p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b/>
          <w:sz w:val="28"/>
          <w:szCs w:val="28"/>
        </w:rPr>
        <w:lastRenderedPageBreak/>
        <w:t>4.3</w:t>
      </w:r>
      <w:r w:rsidR="0074127D" w:rsidRPr="00A07A10">
        <w:rPr>
          <w:rFonts w:ascii="Times New Roman" w:hAnsi="Times New Roman" w:cs="Times New Roman"/>
          <w:b/>
          <w:sz w:val="28"/>
          <w:szCs w:val="28"/>
        </w:rPr>
        <w:t xml:space="preserve"> Somatická </w:t>
      </w:r>
      <w:r w:rsidRPr="00A07A10">
        <w:rPr>
          <w:rFonts w:ascii="Times New Roman" w:hAnsi="Times New Roman" w:cs="Times New Roman"/>
          <w:b/>
          <w:sz w:val="28"/>
          <w:szCs w:val="28"/>
        </w:rPr>
        <w:t>šetření</w:t>
      </w:r>
    </w:p>
    <w:p w:rsidR="0074127D" w:rsidRPr="00A07A10" w:rsidRDefault="0074127D" w:rsidP="00EB33D4">
      <w:pPr>
        <w:spacing w:after="0" w:line="360" w:lineRule="auto"/>
        <w:jc w:val="both"/>
        <w:rPr>
          <w:rFonts w:ascii="Times New Roman" w:hAnsi="Times New Roman" w:cs="Times New Roman"/>
          <w:b/>
          <w:sz w:val="28"/>
          <w:szCs w:val="24"/>
        </w:rPr>
      </w:pPr>
    </w:p>
    <w:p w:rsidR="00EB33D4" w:rsidRPr="00A07A10" w:rsidRDefault="00EB33D4" w:rsidP="00EB33D4">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8"/>
          <w:szCs w:val="24"/>
        </w:rPr>
        <w:t>Somatické měření tělesné výšky</w:t>
      </w:r>
      <w:r w:rsidRPr="00A07A10">
        <w:rPr>
          <w:rFonts w:ascii="Times New Roman" w:hAnsi="Times New Roman" w:cs="Times New Roman"/>
          <w:sz w:val="28"/>
          <w:szCs w:val="24"/>
        </w:rPr>
        <w:t xml:space="preserve"> </w:t>
      </w:r>
    </w:p>
    <w:p w:rsidR="0074127D" w:rsidRPr="00A07A10" w:rsidRDefault="0074127D" w:rsidP="00EB33D4">
      <w:pPr>
        <w:autoSpaceDE w:val="0"/>
        <w:autoSpaceDN w:val="0"/>
        <w:adjustRightInd w:val="0"/>
        <w:spacing w:after="0" w:line="360" w:lineRule="auto"/>
        <w:ind w:firstLine="720"/>
        <w:jc w:val="both"/>
        <w:rPr>
          <w:rFonts w:ascii="Times New Roman" w:hAnsi="Times New Roman" w:cs="Times New Roman"/>
          <w:sz w:val="24"/>
          <w:szCs w:val="24"/>
        </w:rPr>
      </w:pPr>
    </w:p>
    <w:p w:rsidR="00EB33D4" w:rsidRPr="00A07A10" w:rsidRDefault="00EB33D4" w:rsidP="00EB33D4">
      <w:pPr>
        <w:autoSpaceDE w:val="0"/>
        <w:autoSpaceDN w:val="0"/>
        <w:adjustRightInd w:val="0"/>
        <w:spacing w:after="0" w:line="360" w:lineRule="auto"/>
        <w:ind w:firstLine="720"/>
        <w:jc w:val="both"/>
        <w:rPr>
          <w:rFonts w:ascii="Times New Roman" w:hAnsi="Times New Roman" w:cs="Times New Roman"/>
          <w:b/>
          <w:sz w:val="24"/>
          <w:szCs w:val="24"/>
        </w:rPr>
      </w:pPr>
      <w:r w:rsidRPr="00A07A10">
        <w:rPr>
          <w:rFonts w:ascii="Times New Roman" w:hAnsi="Times New Roman" w:cs="Times New Roman"/>
          <w:sz w:val="24"/>
          <w:szCs w:val="24"/>
        </w:rPr>
        <w:t xml:space="preserve">Tělesná výška </w:t>
      </w:r>
      <w:r w:rsidR="0074127D" w:rsidRPr="00A07A10">
        <w:rPr>
          <w:rFonts w:ascii="Times New Roman" w:hAnsi="Times New Roman" w:cs="Times New Roman"/>
          <w:sz w:val="24"/>
          <w:szCs w:val="24"/>
        </w:rPr>
        <w:t>(Obr. 1</w:t>
      </w:r>
      <w:r w:rsidRPr="00A07A10">
        <w:rPr>
          <w:rFonts w:ascii="Times New Roman" w:hAnsi="Times New Roman" w:cs="Times New Roman"/>
          <w:sz w:val="24"/>
          <w:szCs w:val="24"/>
        </w:rPr>
        <w:t>.) je vertikální vzdálenost vertexu (v – bod na temeni lebky, který při poloze hlavy v orientační rovině leží nejvíce na hoře) od země. Tělesnou výšku měříme antropometrem. Při měření výškových rozměrů se paty, hýždě a lopatky probanda dotýkají stěny (špičky i paty nohou jsou u sebe). Hlava je v rovnovážné poloze. Měříme s přesností 0,1 cm.</w:t>
      </w:r>
    </w:p>
    <w:p w:rsidR="00EB33D4" w:rsidRPr="00A07A10" w:rsidRDefault="00EB33D4" w:rsidP="00EB33D4">
      <w:pPr>
        <w:spacing w:after="0" w:line="360" w:lineRule="auto"/>
        <w:jc w:val="both"/>
        <w:rPr>
          <w:rFonts w:ascii="Times New Roman" w:hAnsi="Times New Roman" w:cs="Times New Roman"/>
          <w:b/>
          <w:sz w:val="24"/>
          <w:szCs w:val="24"/>
        </w:rPr>
      </w:pPr>
    </w:p>
    <w:p w:rsidR="00EB33D4" w:rsidRPr="00A07A10" w:rsidRDefault="00EB33D4" w:rsidP="00EB33D4">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Pomůcky:</w:t>
      </w:r>
    </w:p>
    <w:p w:rsidR="00EB33D4" w:rsidRPr="00A07A10" w:rsidRDefault="00EB33D4" w:rsidP="00EB33D4">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Antropometr, pevná podložka.</w:t>
      </w:r>
    </w:p>
    <w:p w:rsidR="00EB33D4" w:rsidRPr="00A07A10" w:rsidRDefault="00EB33D4" w:rsidP="00EB33D4">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Provedení:</w:t>
      </w:r>
    </w:p>
    <w:p w:rsidR="00EB33D4" w:rsidRPr="00A07A10" w:rsidRDefault="00EB33D4" w:rsidP="00EB33D4">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Proband se postaví zpříma, paty dozadu k sobě, hlava v rovnovážné poloze.</w:t>
      </w:r>
    </w:p>
    <w:p w:rsidR="00EB33D4" w:rsidRPr="00A07A10" w:rsidRDefault="00EB33D4" w:rsidP="00EB33D4">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Hodnocení:</w:t>
      </w:r>
    </w:p>
    <w:p w:rsidR="00EB33D4" w:rsidRPr="00A07A10" w:rsidRDefault="00EB33D4" w:rsidP="00EB33D4">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Měříme s přesností 0,5 cm.</w:t>
      </w:r>
    </w:p>
    <w:p w:rsidR="00EB33D4" w:rsidRPr="00A07A10" w:rsidRDefault="00EB33D4" w:rsidP="00EB33D4">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Pokyny a pravidla:</w:t>
      </w:r>
    </w:p>
    <w:p w:rsidR="00EB33D4" w:rsidRPr="00A07A10" w:rsidRDefault="00EB33D4" w:rsidP="00EB33D4">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Neustále kontrolujeme svislou polohu antropometru.</w:t>
      </w:r>
    </w:p>
    <w:p w:rsidR="00EB33D4" w:rsidRPr="00A07A10" w:rsidRDefault="00EB33D4" w:rsidP="00EB33D4">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Měření:</w:t>
      </w:r>
    </w:p>
    <w:p w:rsidR="00EB33D4" w:rsidRPr="00A07A10" w:rsidRDefault="00EB33D4" w:rsidP="0074127D">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Měříme tělesnou výšku probanda, přičemž k měření je potřeba jeden měřič a v ideálním případě jeden zapisovatel. Běžně však stačí jeden zapisovatel pro měření těl</w:t>
      </w:r>
      <w:r w:rsidR="0074127D" w:rsidRPr="00A07A10">
        <w:rPr>
          <w:rFonts w:ascii="Times New Roman" w:hAnsi="Times New Roman" w:cs="Times New Roman"/>
          <w:sz w:val="24"/>
          <w:szCs w:val="24"/>
        </w:rPr>
        <w:t>esné výšky i tělesné hmotnosti.</w:t>
      </w:r>
    </w:p>
    <w:p w:rsidR="00EB33D4" w:rsidRPr="00A07A10" w:rsidRDefault="00EB33D4" w:rsidP="00EB33D4">
      <w:pPr>
        <w:spacing w:after="0" w:line="360" w:lineRule="auto"/>
        <w:jc w:val="center"/>
        <w:rPr>
          <w:rFonts w:ascii="Times New Roman" w:hAnsi="Times New Roman" w:cs="Times New Roman"/>
          <w:sz w:val="24"/>
          <w:szCs w:val="24"/>
        </w:rPr>
      </w:pPr>
      <w:r w:rsidRPr="00A07A10">
        <w:rPr>
          <w:rFonts w:ascii="Times New Roman" w:hAnsi="Times New Roman" w:cs="Times New Roman"/>
          <w:noProof/>
          <w:sz w:val="24"/>
          <w:szCs w:val="24"/>
          <w:lang w:eastAsia="cs-CZ"/>
        </w:rPr>
        <w:drawing>
          <wp:inline distT="0" distB="0" distL="0" distR="0" wp14:anchorId="61DB3A18" wp14:editId="32508FCC">
            <wp:extent cx="752374" cy="2143354"/>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73235" cy="2202782"/>
                    </a:xfrm>
                    <a:prstGeom prst="rect">
                      <a:avLst/>
                    </a:prstGeom>
                    <a:noFill/>
                    <a:ln>
                      <a:noFill/>
                    </a:ln>
                  </pic:spPr>
                </pic:pic>
              </a:graphicData>
            </a:graphic>
          </wp:inline>
        </w:drawing>
      </w:r>
    </w:p>
    <w:p w:rsidR="00EB33D4" w:rsidRPr="00A07A10" w:rsidRDefault="0074127D" w:rsidP="00EB33D4">
      <w:pPr>
        <w:spacing w:after="0" w:line="360" w:lineRule="auto"/>
        <w:jc w:val="center"/>
        <w:rPr>
          <w:rFonts w:ascii="Times New Roman" w:hAnsi="Times New Roman" w:cs="Times New Roman"/>
          <w:sz w:val="24"/>
          <w:szCs w:val="24"/>
        </w:rPr>
      </w:pPr>
      <w:r w:rsidRPr="00A07A10">
        <w:rPr>
          <w:rFonts w:ascii="Times New Roman" w:hAnsi="Times New Roman" w:cs="Times New Roman"/>
          <w:sz w:val="24"/>
          <w:szCs w:val="24"/>
        </w:rPr>
        <w:t>Obr. 1</w:t>
      </w:r>
      <w:r w:rsidR="00EB33D4" w:rsidRPr="00A07A10">
        <w:rPr>
          <w:rFonts w:ascii="Times New Roman" w:hAnsi="Times New Roman" w:cs="Times New Roman"/>
          <w:sz w:val="24"/>
          <w:szCs w:val="24"/>
        </w:rPr>
        <w:t>. Měření tělesné výšky</w:t>
      </w:r>
      <w:r w:rsidR="00DF406E" w:rsidRPr="00A07A10">
        <w:rPr>
          <w:rFonts w:ascii="Times New Roman" w:hAnsi="Times New Roman" w:cs="Times New Roman"/>
          <w:sz w:val="24"/>
          <w:szCs w:val="24"/>
        </w:rPr>
        <w:t xml:space="preserve"> (Měkota, </w:t>
      </w:r>
      <w:proofErr w:type="spellStart"/>
      <w:r w:rsidR="00DF406E" w:rsidRPr="00A07A10">
        <w:rPr>
          <w:rFonts w:ascii="Times New Roman" w:hAnsi="Times New Roman" w:cs="Times New Roman"/>
          <w:sz w:val="24"/>
          <w:szCs w:val="24"/>
        </w:rPr>
        <w:t>Blahuš</w:t>
      </w:r>
      <w:proofErr w:type="spellEnd"/>
      <w:r w:rsidR="00DF406E" w:rsidRPr="00A07A10">
        <w:rPr>
          <w:rFonts w:ascii="Times New Roman" w:hAnsi="Times New Roman" w:cs="Times New Roman"/>
          <w:sz w:val="24"/>
          <w:szCs w:val="24"/>
        </w:rPr>
        <w:t>, 1983).</w:t>
      </w:r>
    </w:p>
    <w:p w:rsidR="00EB33D4" w:rsidRPr="00A07A10" w:rsidRDefault="00EB33D4" w:rsidP="00EB33D4">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8"/>
          <w:szCs w:val="24"/>
        </w:rPr>
        <w:lastRenderedPageBreak/>
        <w:t xml:space="preserve">Somatické měření tělesné hmotnosti </w:t>
      </w:r>
    </w:p>
    <w:p w:rsidR="00EB33D4" w:rsidRPr="00A07A10" w:rsidRDefault="00EB33D4" w:rsidP="00EB33D4">
      <w:pPr>
        <w:autoSpaceDE w:val="0"/>
        <w:autoSpaceDN w:val="0"/>
        <w:adjustRightInd w:val="0"/>
        <w:spacing w:after="0" w:line="360" w:lineRule="auto"/>
        <w:ind w:firstLine="720"/>
        <w:jc w:val="both"/>
        <w:rPr>
          <w:rFonts w:ascii="Times New Roman" w:hAnsi="Times New Roman" w:cs="Times New Roman"/>
          <w:sz w:val="24"/>
          <w:szCs w:val="24"/>
        </w:rPr>
      </w:pPr>
    </w:p>
    <w:p w:rsidR="00EB33D4" w:rsidRPr="00A07A10" w:rsidRDefault="00EB33D4" w:rsidP="00EB33D4">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Tělesnou hmotnost </w:t>
      </w:r>
      <w:r w:rsidR="0074127D" w:rsidRPr="00A07A10">
        <w:rPr>
          <w:rFonts w:ascii="Times New Roman" w:hAnsi="Times New Roman" w:cs="Times New Roman"/>
          <w:sz w:val="24"/>
          <w:szCs w:val="24"/>
        </w:rPr>
        <w:t>(Obr. 2</w:t>
      </w:r>
      <w:r w:rsidRPr="00A07A10">
        <w:rPr>
          <w:rFonts w:ascii="Times New Roman" w:hAnsi="Times New Roman" w:cs="Times New Roman"/>
          <w:sz w:val="24"/>
          <w:szCs w:val="24"/>
        </w:rPr>
        <w:t>.) zjišťujeme na digitální nebo osobní váze, která byla předem vyzkoušena a položena na pevném rovném podkladu. Proband je oblečen v nejnutnějším oblečení, nebo sportovním úboru. Vážíme vždy bez obuvi a měříme s přesností 100 g.</w:t>
      </w:r>
    </w:p>
    <w:p w:rsidR="00EB33D4" w:rsidRPr="00A07A10" w:rsidRDefault="00EB33D4" w:rsidP="00EB33D4">
      <w:pPr>
        <w:spacing w:after="0" w:line="360" w:lineRule="auto"/>
        <w:jc w:val="both"/>
        <w:rPr>
          <w:rFonts w:ascii="Times New Roman" w:hAnsi="Times New Roman" w:cs="Times New Roman"/>
          <w:b/>
          <w:sz w:val="24"/>
          <w:szCs w:val="24"/>
        </w:rPr>
      </w:pPr>
    </w:p>
    <w:p w:rsidR="00EB33D4" w:rsidRPr="00A07A10" w:rsidRDefault="00EB33D4" w:rsidP="00EB33D4">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Pomůcky:</w:t>
      </w:r>
    </w:p>
    <w:p w:rsidR="00EB33D4" w:rsidRPr="00A07A10" w:rsidRDefault="00EB33D4" w:rsidP="00EB33D4">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Osobní váha s přesností měření 0,1 kg.</w:t>
      </w:r>
    </w:p>
    <w:p w:rsidR="00EB33D4" w:rsidRPr="00A07A10" w:rsidRDefault="00EB33D4" w:rsidP="00EB33D4">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Provedení:</w:t>
      </w:r>
    </w:p>
    <w:p w:rsidR="00EB33D4" w:rsidRPr="00A07A10" w:rsidRDefault="00EB33D4" w:rsidP="00EB33D4">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Probanda měříme nejlépe ve cvičebním úboru.</w:t>
      </w:r>
    </w:p>
    <w:p w:rsidR="00EB33D4" w:rsidRPr="00A07A10" w:rsidRDefault="00EB33D4" w:rsidP="00EB33D4">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Hodnocení:</w:t>
      </w:r>
    </w:p>
    <w:p w:rsidR="00EB33D4" w:rsidRPr="00A07A10" w:rsidRDefault="00EB33D4" w:rsidP="00EB33D4">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Měříme s přesností 0,1 kg.</w:t>
      </w:r>
    </w:p>
    <w:p w:rsidR="00EB33D4" w:rsidRPr="00A07A10" w:rsidRDefault="00EB33D4" w:rsidP="00EB33D4">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Měření:</w:t>
      </w:r>
    </w:p>
    <w:p w:rsidR="00EB33D4" w:rsidRPr="00A07A10" w:rsidRDefault="00EB33D4" w:rsidP="00EB33D4">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Měříme tělesnou hmotnost probanda, přičemž k měření je potřeba jeden měřič a v ideálním případě jeden zapisovatel. Běžně však stačí jeden zapisovatel pro měření tělesné hmotnosti i tělesné výšky.</w:t>
      </w:r>
    </w:p>
    <w:p w:rsidR="00EB33D4" w:rsidRPr="00A07A10" w:rsidRDefault="00EB33D4" w:rsidP="00EB33D4">
      <w:pPr>
        <w:spacing w:after="0" w:line="360" w:lineRule="auto"/>
        <w:jc w:val="center"/>
        <w:rPr>
          <w:rFonts w:ascii="Times New Roman" w:hAnsi="Times New Roman" w:cs="Times New Roman"/>
          <w:sz w:val="24"/>
          <w:szCs w:val="24"/>
        </w:rPr>
      </w:pPr>
      <w:r w:rsidRPr="00A07A10">
        <w:rPr>
          <w:rFonts w:ascii="Times New Roman" w:hAnsi="Times New Roman" w:cs="Times New Roman"/>
          <w:noProof/>
          <w:sz w:val="24"/>
          <w:szCs w:val="24"/>
          <w:lang w:eastAsia="cs-CZ"/>
        </w:rPr>
        <w:drawing>
          <wp:inline distT="0" distB="0" distL="0" distR="0" wp14:anchorId="55465819" wp14:editId="06AEA861">
            <wp:extent cx="898358" cy="2282342"/>
            <wp:effectExtent l="0" t="0" r="0" b="381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0392" cy="2312916"/>
                    </a:xfrm>
                    <a:prstGeom prst="rect">
                      <a:avLst/>
                    </a:prstGeom>
                    <a:noFill/>
                    <a:ln>
                      <a:noFill/>
                    </a:ln>
                  </pic:spPr>
                </pic:pic>
              </a:graphicData>
            </a:graphic>
          </wp:inline>
        </w:drawing>
      </w:r>
    </w:p>
    <w:p w:rsidR="00EB33D4" w:rsidRPr="00A07A10" w:rsidRDefault="0074127D" w:rsidP="00EB33D4">
      <w:pPr>
        <w:spacing w:after="0" w:line="360" w:lineRule="auto"/>
        <w:jc w:val="center"/>
        <w:rPr>
          <w:rFonts w:ascii="Times New Roman" w:hAnsi="Times New Roman" w:cs="Times New Roman"/>
          <w:sz w:val="24"/>
          <w:szCs w:val="24"/>
        </w:rPr>
      </w:pPr>
      <w:r w:rsidRPr="00A07A10">
        <w:rPr>
          <w:rFonts w:ascii="Times New Roman" w:hAnsi="Times New Roman" w:cs="Times New Roman"/>
          <w:sz w:val="24"/>
          <w:szCs w:val="24"/>
        </w:rPr>
        <w:t>Obr. 2</w:t>
      </w:r>
      <w:r w:rsidR="00EB33D4" w:rsidRPr="00A07A10">
        <w:rPr>
          <w:rFonts w:ascii="Times New Roman" w:hAnsi="Times New Roman" w:cs="Times New Roman"/>
          <w:sz w:val="24"/>
          <w:szCs w:val="24"/>
        </w:rPr>
        <w:t>. Měření tělesné hmotnosti</w:t>
      </w:r>
      <w:r w:rsidR="00DF406E" w:rsidRPr="00A07A10">
        <w:rPr>
          <w:rFonts w:ascii="Times New Roman" w:hAnsi="Times New Roman" w:cs="Times New Roman"/>
          <w:sz w:val="24"/>
          <w:szCs w:val="24"/>
        </w:rPr>
        <w:t xml:space="preserve"> (Měkota, </w:t>
      </w:r>
      <w:proofErr w:type="spellStart"/>
      <w:r w:rsidR="00DF406E" w:rsidRPr="00A07A10">
        <w:rPr>
          <w:rFonts w:ascii="Times New Roman" w:hAnsi="Times New Roman" w:cs="Times New Roman"/>
          <w:sz w:val="24"/>
          <w:szCs w:val="24"/>
        </w:rPr>
        <w:t>Blahuš</w:t>
      </w:r>
      <w:proofErr w:type="spellEnd"/>
      <w:r w:rsidR="00DF406E" w:rsidRPr="00A07A10">
        <w:rPr>
          <w:rFonts w:ascii="Times New Roman" w:hAnsi="Times New Roman" w:cs="Times New Roman"/>
          <w:sz w:val="24"/>
          <w:szCs w:val="24"/>
        </w:rPr>
        <w:t>, 1983).</w:t>
      </w:r>
    </w:p>
    <w:p w:rsidR="00EB33D4" w:rsidRPr="00A07A10" w:rsidRDefault="00EB33D4" w:rsidP="00EB33D4">
      <w:pPr>
        <w:spacing w:after="0" w:line="360" w:lineRule="auto"/>
        <w:ind w:firstLine="720"/>
        <w:jc w:val="both"/>
        <w:rPr>
          <w:rFonts w:ascii="Times New Roman" w:hAnsi="Times New Roman" w:cs="Times New Roman"/>
          <w:sz w:val="24"/>
          <w:szCs w:val="24"/>
        </w:rPr>
      </w:pPr>
    </w:p>
    <w:p w:rsidR="0074127D" w:rsidRPr="00A07A10" w:rsidRDefault="0074127D" w:rsidP="00A841CE">
      <w:pPr>
        <w:autoSpaceDE w:val="0"/>
        <w:autoSpaceDN w:val="0"/>
        <w:adjustRightInd w:val="0"/>
        <w:spacing w:after="0" w:line="360" w:lineRule="auto"/>
        <w:rPr>
          <w:rFonts w:ascii="Times New Roman" w:hAnsi="Times New Roman" w:cs="Times New Roman"/>
          <w:b/>
          <w:sz w:val="28"/>
          <w:szCs w:val="28"/>
        </w:rPr>
      </w:pPr>
    </w:p>
    <w:p w:rsidR="0074127D" w:rsidRPr="00A07A10" w:rsidRDefault="0074127D" w:rsidP="00A841CE">
      <w:pPr>
        <w:autoSpaceDE w:val="0"/>
        <w:autoSpaceDN w:val="0"/>
        <w:adjustRightInd w:val="0"/>
        <w:spacing w:after="0" w:line="360" w:lineRule="auto"/>
        <w:rPr>
          <w:rFonts w:ascii="Times New Roman" w:hAnsi="Times New Roman" w:cs="Times New Roman"/>
          <w:b/>
          <w:sz w:val="28"/>
          <w:szCs w:val="28"/>
        </w:rPr>
      </w:pPr>
    </w:p>
    <w:p w:rsidR="0074127D" w:rsidRPr="00A07A10" w:rsidRDefault="0074127D" w:rsidP="00A841CE">
      <w:pPr>
        <w:autoSpaceDE w:val="0"/>
        <w:autoSpaceDN w:val="0"/>
        <w:adjustRightInd w:val="0"/>
        <w:spacing w:after="0" w:line="360" w:lineRule="auto"/>
        <w:rPr>
          <w:rFonts w:ascii="Times New Roman" w:hAnsi="Times New Roman" w:cs="Times New Roman"/>
          <w:b/>
          <w:sz w:val="28"/>
          <w:szCs w:val="28"/>
        </w:rPr>
      </w:pPr>
    </w:p>
    <w:p w:rsidR="00A841CE" w:rsidRPr="00A07A10" w:rsidRDefault="00EB33D4" w:rsidP="00A841CE">
      <w:p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b/>
          <w:sz w:val="28"/>
          <w:szCs w:val="28"/>
        </w:rPr>
        <w:lastRenderedPageBreak/>
        <w:t>4.4 M</w:t>
      </w:r>
      <w:r w:rsidR="00050722" w:rsidRPr="00A07A10">
        <w:rPr>
          <w:rFonts w:ascii="Times New Roman" w:hAnsi="Times New Roman" w:cs="Times New Roman"/>
          <w:b/>
          <w:sz w:val="28"/>
          <w:szCs w:val="28"/>
        </w:rPr>
        <w:t>otorické testy</w:t>
      </w:r>
    </w:p>
    <w:p w:rsidR="00E43648" w:rsidRPr="00A07A10" w:rsidRDefault="00E43648" w:rsidP="00E47A28">
      <w:pPr>
        <w:autoSpaceDE w:val="0"/>
        <w:autoSpaceDN w:val="0"/>
        <w:adjustRightInd w:val="0"/>
        <w:spacing w:after="0" w:line="360" w:lineRule="auto"/>
        <w:rPr>
          <w:rFonts w:ascii="Times New Roman" w:hAnsi="Times New Roman" w:cs="Times New Roman"/>
          <w:b/>
          <w:sz w:val="28"/>
          <w:szCs w:val="28"/>
        </w:rPr>
      </w:pPr>
    </w:p>
    <w:p w:rsidR="00A841CE" w:rsidRPr="00A07A10" w:rsidRDefault="00A84F76" w:rsidP="00EB33D4">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8"/>
          <w:szCs w:val="24"/>
        </w:rPr>
        <w:t xml:space="preserve">Motorický test - </w:t>
      </w:r>
      <w:r w:rsidR="00A841CE" w:rsidRPr="00A07A10">
        <w:rPr>
          <w:rFonts w:ascii="Times New Roman" w:hAnsi="Times New Roman" w:cs="Times New Roman"/>
          <w:b/>
          <w:sz w:val="28"/>
          <w:szCs w:val="24"/>
        </w:rPr>
        <w:t>Skok daleký z místa odrazem snožmo</w:t>
      </w:r>
      <w:r w:rsidR="001F63C3" w:rsidRPr="00A07A10">
        <w:rPr>
          <w:rFonts w:ascii="Times New Roman" w:hAnsi="Times New Roman" w:cs="Times New Roman"/>
          <w:sz w:val="28"/>
          <w:szCs w:val="24"/>
        </w:rPr>
        <w:t xml:space="preserve"> </w:t>
      </w:r>
    </w:p>
    <w:p w:rsidR="0074127D" w:rsidRPr="00A07A10" w:rsidRDefault="0074127D" w:rsidP="00E43648">
      <w:pPr>
        <w:spacing w:after="0" w:line="360" w:lineRule="auto"/>
        <w:ind w:firstLine="720"/>
        <w:jc w:val="both"/>
        <w:rPr>
          <w:rFonts w:ascii="Times New Roman" w:hAnsi="Times New Roman" w:cs="Times New Roman"/>
          <w:sz w:val="24"/>
          <w:szCs w:val="24"/>
        </w:rPr>
      </w:pPr>
    </w:p>
    <w:p w:rsidR="00A841CE" w:rsidRPr="00A07A10" w:rsidRDefault="00DF406E" w:rsidP="00E43648">
      <w:pPr>
        <w:spacing w:after="0" w:line="360" w:lineRule="auto"/>
        <w:ind w:firstLine="720"/>
        <w:jc w:val="both"/>
        <w:rPr>
          <w:rFonts w:ascii="Times New Roman" w:hAnsi="Times New Roman" w:cs="Times New Roman"/>
          <w:b/>
          <w:sz w:val="24"/>
          <w:szCs w:val="24"/>
        </w:rPr>
      </w:pPr>
      <w:r w:rsidRPr="00A07A10">
        <w:rPr>
          <w:rFonts w:ascii="Times New Roman" w:hAnsi="Times New Roman" w:cs="Times New Roman"/>
          <w:sz w:val="24"/>
          <w:szCs w:val="24"/>
        </w:rPr>
        <w:t>Měkota, Kovář (1996) popisují</w:t>
      </w:r>
      <w:r w:rsidR="00A841CE" w:rsidRPr="00A07A10">
        <w:rPr>
          <w:rFonts w:ascii="Times New Roman" w:hAnsi="Times New Roman" w:cs="Times New Roman"/>
          <w:sz w:val="24"/>
          <w:szCs w:val="24"/>
        </w:rPr>
        <w:t xml:space="preserve"> tento test </w:t>
      </w:r>
      <w:r w:rsidR="0074127D" w:rsidRPr="00A07A10">
        <w:rPr>
          <w:rFonts w:ascii="Times New Roman" w:hAnsi="Times New Roman" w:cs="Times New Roman"/>
          <w:sz w:val="24"/>
          <w:szCs w:val="24"/>
        </w:rPr>
        <w:t>(Obr. 3</w:t>
      </w:r>
      <w:r w:rsidR="00EB33D4" w:rsidRPr="00A07A10">
        <w:rPr>
          <w:rFonts w:ascii="Times New Roman" w:hAnsi="Times New Roman" w:cs="Times New Roman"/>
          <w:sz w:val="24"/>
          <w:szCs w:val="24"/>
        </w:rPr>
        <w:t xml:space="preserve">) </w:t>
      </w:r>
      <w:r w:rsidR="00A841CE" w:rsidRPr="00A07A10">
        <w:rPr>
          <w:rFonts w:ascii="Times New Roman" w:hAnsi="Times New Roman" w:cs="Times New Roman"/>
          <w:sz w:val="24"/>
          <w:szCs w:val="24"/>
        </w:rPr>
        <w:t>jako test dynamické, explozivně-silové síly dolních končetin. Test se provádí na rovné, pevné ploše, nejčastěji parketová podlaha tělocvičny.</w:t>
      </w:r>
    </w:p>
    <w:p w:rsidR="00A84F76" w:rsidRPr="00A07A10" w:rsidRDefault="00A84F76" w:rsidP="00A841CE">
      <w:pPr>
        <w:spacing w:after="0" w:line="360" w:lineRule="auto"/>
        <w:jc w:val="both"/>
        <w:rPr>
          <w:rFonts w:ascii="Times New Roman" w:hAnsi="Times New Roman" w:cs="Times New Roman"/>
          <w:b/>
          <w:sz w:val="24"/>
          <w:szCs w:val="24"/>
        </w:rPr>
      </w:pP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Oblast testovaných schopností:</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Dynamická explozivní síla dolních končetin</w:t>
      </w:r>
      <w:r w:rsidR="00ED23EF" w:rsidRPr="00A07A10">
        <w:rPr>
          <w:rFonts w:ascii="Times New Roman" w:hAnsi="Times New Roman" w:cs="Times New Roman"/>
          <w:sz w:val="24"/>
          <w:szCs w:val="24"/>
        </w:rPr>
        <w:t>.</w:t>
      </w: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Pomůcky:</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Měřící pásmo.</w:t>
      </w:r>
    </w:p>
    <w:p w:rsidR="00A841CE" w:rsidRPr="00A07A10" w:rsidRDefault="00A841CE" w:rsidP="00A841CE">
      <w:pPr>
        <w:spacing w:after="0" w:line="360" w:lineRule="auto"/>
        <w:jc w:val="both"/>
        <w:rPr>
          <w:rFonts w:ascii="Times New Roman" w:hAnsi="Times New Roman" w:cs="Times New Roman"/>
          <w:sz w:val="24"/>
          <w:szCs w:val="24"/>
        </w:rPr>
      </w:pPr>
      <w:r w:rsidRPr="00A07A10">
        <w:rPr>
          <w:rFonts w:ascii="Times New Roman" w:hAnsi="Times New Roman" w:cs="Times New Roman"/>
          <w:b/>
          <w:sz w:val="24"/>
          <w:szCs w:val="24"/>
        </w:rPr>
        <w:t>Provedení:</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Proband se postaví těsně před odrazovou čáru, zaujme stoj mírně rozkročný, chodila rovnoběžně. Provede podřep, předklon a zapažení, a s pomocným švihem paží se odrazí co nejvíce do dálky. Test se opakuje třikrát.</w:t>
      </w:r>
    </w:p>
    <w:p w:rsidR="00A841CE" w:rsidRPr="00A07A10" w:rsidRDefault="00A841CE" w:rsidP="00A841CE">
      <w:pPr>
        <w:spacing w:after="0" w:line="360" w:lineRule="auto"/>
        <w:jc w:val="both"/>
        <w:rPr>
          <w:rFonts w:ascii="Times New Roman" w:hAnsi="Times New Roman" w:cs="Times New Roman"/>
          <w:sz w:val="24"/>
          <w:szCs w:val="24"/>
        </w:rPr>
      </w:pPr>
      <w:r w:rsidRPr="00A07A10">
        <w:rPr>
          <w:rFonts w:ascii="Times New Roman" w:hAnsi="Times New Roman" w:cs="Times New Roman"/>
          <w:b/>
          <w:sz w:val="24"/>
          <w:szCs w:val="24"/>
        </w:rPr>
        <w:t>Hodnocení:</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Zaznamenáváme délku skoku v centimetrech (cm) při přesnosti záznamu 1 cm.</w:t>
      </w:r>
    </w:p>
    <w:p w:rsidR="00A841CE" w:rsidRPr="00A07A10" w:rsidRDefault="00A841CE" w:rsidP="00A841CE">
      <w:pPr>
        <w:spacing w:after="0" w:line="360" w:lineRule="auto"/>
        <w:jc w:val="both"/>
        <w:rPr>
          <w:rFonts w:ascii="Times New Roman" w:hAnsi="Times New Roman" w:cs="Times New Roman"/>
          <w:sz w:val="24"/>
          <w:szCs w:val="24"/>
        </w:rPr>
      </w:pPr>
      <w:r w:rsidRPr="00A07A10">
        <w:rPr>
          <w:rFonts w:ascii="Times New Roman" w:hAnsi="Times New Roman" w:cs="Times New Roman"/>
          <w:b/>
          <w:sz w:val="24"/>
          <w:szCs w:val="24"/>
        </w:rPr>
        <w:t>Pokyny a pravidla:</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Test vysvětlíme a předvedeme, přičemž odraz se provádí z rovné, pevné a neklouzavé plochy, jakákoli opora nebo pomoc není dovolena.</w:t>
      </w:r>
    </w:p>
    <w:p w:rsidR="00A841CE" w:rsidRPr="00A07A10" w:rsidRDefault="00A841CE" w:rsidP="00A841CE">
      <w:pPr>
        <w:spacing w:after="0" w:line="360" w:lineRule="auto"/>
        <w:jc w:val="both"/>
        <w:rPr>
          <w:rFonts w:ascii="Times New Roman" w:hAnsi="Times New Roman" w:cs="Times New Roman"/>
          <w:sz w:val="24"/>
          <w:szCs w:val="24"/>
        </w:rPr>
      </w:pPr>
      <w:r w:rsidRPr="00A07A10">
        <w:rPr>
          <w:rFonts w:ascii="Times New Roman" w:hAnsi="Times New Roman" w:cs="Times New Roman"/>
          <w:b/>
          <w:sz w:val="24"/>
          <w:szCs w:val="24"/>
        </w:rPr>
        <w:t>Měření:</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Měří se vzdálenost čáry odrazu a zadního okraje poslední stopy dopadu, tj. jak dolní končetiny, tak jakékoli jiné části těla.</w:t>
      </w:r>
    </w:p>
    <w:p w:rsidR="00E1741E" w:rsidRPr="00A07A10" w:rsidRDefault="00E1741E" w:rsidP="00A84F76">
      <w:pPr>
        <w:spacing w:after="0" w:line="360" w:lineRule="auto"/>
        <w:ind w:firstLine="720"/>
        <w:jc w:val="both"/>
        <w:rPr>
          <w:rFonts w:ascii="Times New Roman" w:hAnsi="Times New Roman" w:cs="Times New Roman"/>
          <w:sz w:val="24"/>
          <w:szCs w:val="24"/>
        </w:rPr>
      </w:pPr>
    </w:p>
    <w:p w:rsidR="00E1741E" w:rsidRPr="00A07A10" w:rsidRDefault="00E1741E" w:rsidP="00E1741E">
      <w:pPr>
        <w:spacing w:after="0" w:line="360" w:lineRule="auto"/>
        <w:ind w:firstLine="720"/>
        <w:jc w:val="center"/>
        <w:rPr>
          <w:rFonts w:ascii="Times New Roman" w:hAnsi="Times New Roman" w:cs="Times New Roman"/>
          <w:sz w:val="24"/>
          <w:szCs w:val="24"/>
        </w:rPr>
      </w:pPr>
      <w:r w:rsidRPr="00A07A10">
        <w:rPr>
          <w:rFonts w:ascii="Times New Roman" w:hAnsi="Times New Roman" w:cs="Times New Roman"/>
          <w:noProof/>
          <w:sz w:val="24"/>
          <w:szCs w:val="24"/>
          <w:lang w:eastAsia="cs-CZ"/>
        </w:rPr>
        <w:drawing>
          <wp:inline distT="0" distB="0" distL="0" distR="0">
            <wp:extent cx="3628390" cy="1257935"/>
            <wp:effectExtent l="0" t="0" r="0" b="0"/>
            <wp:docPr id="1" name="Obrázek 1" descr="C:\Users\Sony\Downloads\Skok daleký z místa odrazem snož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ownloads\Skok daleký z místa odrazem snožm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8390" cy="1257935"/>
                    </a:xfrm>
                    <a:prstGeom prst="rect">
                      <a:avLst/>
                    </a:prstGeom>
                    <a:noFill/>
                    <a:ln>
                      <a:noFill/>
                    </a:ln>
                  </pic:spPr>
                </pic:pic>
              </a:graphicData>
            </a:graphic>
          </wp:inline>
        </w:drawing>
      </w:r>
    </w:p>
    <w:p w:rsidR="00A841CE" w:rsidRPr="00A07A10" w:rsidRDefault="0074127D" w:rsidP="00E1741E">
      <w:pPr>
        <w:spacing w:after="0" w:line="360" w:lineRule="auto"/>
        <w:jc w:val="center"/>
        <w:rPr>
          <w:rFonts w:ascii="Times New Roman" w:hAnsi="Times New Roman" w:cs="Times New Roman"/>
          <w:sz w:val="24"/>
          <w:szCs w:val="24"/>
        </w:rPr>
      </w:pPr>
      <w:r w:rsidRPr="00A07A10">
        <w:rPr>
          <w:rFonts w:ascii="Times New Roman" w:hAnsi="Times New Roman" w:cs="Times New Roman"/>
          <w:sz w:val="24"/>
          <w:szCs w:val="24"/>
        </w:rPr>
        <w:t>Obr. 3</w:t>
      </w:r>
      <w:r w:rsidR="00E1741E" w:rsidRPr="00A07A10">
        <w:rPr>
          <w:rFonts w:ascii="Times New Roman" w:hAnsi="Times New Roman" w:cs="Times New Roman"/>
          <w:sz w:val="24"/>
          <w:szCs w:val="24"/>
        </w:rPr>
        <w:t>. Skok daleký z místa odrazem snožmo</w:t>
      </w:r>
      <w:r w:rsidR="00DF406E" w:rsidRPr="00A07A10">
        <w:rPr>
          <w:rFonts w:ascii="Times New Roman" w:hAnsi="Times New Roman" w:cs="Times New Roman"/>
          <w:sz w:val="24"/>
          <w:szCs w:val="24"/>
        </w:rPr>
        <w:t xml:space="preserve"> (Měkota, </w:t>
      </w:r>
      <w:proofErr w:type="spellStart"/>
      <w:r w:rsidR="00DF406E" w:rsidRPr="00A07A10">
        <w:rPr>
          <w:rFonts w:ascii="Times New Roman" w:hAnsi="Times New Roman" w:cs="Times New Roman"/>
          <w:sz w:val="24"/>
          <w:szCs w:val="24"/>
        </w:rPr>
        <w:t>Blahuš</w:t>
      </w:r>
      <w:proofErr w:type="spellEnd"/>
      <w:r w:rsidR="00DF406E" w:rsidRPr="00A07A10">
        <w:rPr>
          <w:rFonts w:ascii="Times New Roman" w:hAnsi="Times New Roman" w:cs="Times New Roman"/>
          <w:sz w:val="24"/>
          <w:szCs w:val="24"/>
        </w:rPr>
        <w:t>, 1983).</w:t>
      </w:r>
    </w:p>
    <w:p w:rsidR="00A841CE" w:rsidRPr="00A07A10" w:rsidRDefault="00A84F76" w:rsidP="00EB33D4">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8"/>
          <w:szCs w:val="24"/>
        </w:rPr>
        <w:lastRenderedPageBreak/>
        <w:t xml:space="preserve">Motorický test  - </w:t>
      </w:r>
      <w:r w:rsidR="00A841CE" w:rsidRPr="00A07A10">
        <w:rPr>
          <w:rFonts w:ascii="Times New Roman" w:hAnsi="Times New Roman" w:cs="Times New Roman"/>
          <w:b/>
          <w:sz w:val="28"/>
          <w:szCs w:val="24"/>
        </w:rPr>
        <w:t>Leh – sed opakovaně</w:t>
      </w:r>
      <w:r w:rsidR="001F63C3" w:rsidRPr="00A07A10">
        <w:rPr>
          <w:rFonts w:ascii="Times New Roman" w:hAnsi="Times New Roman" w:cs="Times New Roman"/>
          <w:sz w:val="28"/>
          <w:szCs w:val="24"/>
        </w:rPr>
        <w:t xml:space="preserve"> </w:t>
      </w:r>
    </w:p>
    <w:p w:rsidR="00E1741E" w:rsidRPr="00A07A10" w:rsidRDefault="00E1741E" w:rsidP="00E43648">
      <w:pPr>
        <w:spacing w:after="0" w:line="360" w:lineRule="auto"/>
        <w:ind w:firstLine="720"/>
        <w:jc w:val="both"/>
        <w:rPr>
          <w:rFonts w:ascii="Times New Roman" w:hAnsi="Times New Roman" w:cs="Times New Roman"/>
          <w:sz w:val="24"/>
          <w:szCs w:val="24"/>
        </w:rPr>
      </w:pPr>
    </w:p>
    <w:p w:rsidR="00A841CE" w:rsidRPr="00A07A10" w:rsidRDefault="00DF406E" w:rsidP="00E43648">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Měkota, Kovář (1996) popisují</w:t>
      </w:r>
      <w:r w:rsidR="00A841CE" w:rsidRPr="00A07A10">
        <w:rPr>
          <w:rFonts w:ascii="Times New Roman" w:hAnsi="Times New Roman" w:cs="Times New Roman"/>
          <w:sz w:val="24"/>
          <w:szCs w:val="24"/>
        </w:rPr>
        <w:t xml:space="preserve"> tento test</w:t>
      </w:r>
      <w:r w:rsidR="00EB33D4" w:rsidRPr="00A07A10">
        <w:rPr>
          <w:rFonts w:ascii="Times New Roman" w:hAnsi="Times New Roman" w:cs="Times New Roman"/>
          <w:sz w:val="24"/>
          <w:szCs w:val="24"/>
        </w:rPr>
        <w:t xml:space="preserve"> </w:t>
      </w:r>
      <w:r w:rsidR="0074127D" w:rsidRPr="00A07A10">
        <w:rPr>
          <w:rFonts w:ascii="Times New Roman" w:hAnsi="Times New Roman" w:cs="Times New Roman"/>
          <w:sz w:val="24"/>
          <w:szCs w:val="24"/>
        </w:rPr>
        <w:t>(Obr. 4</w:t>
      </w:r>
      <w:r w:rsidR="00EB33D4" w:rsidRPr="00A07A10">
        <w:rPr>
          <w:rFonts w:ascii="Times New Roman" w:hAnsi="Times New Roman" w:cs="Times New Roman"/>
          <w:sz w:val="24"/>
          <w:szCs w:val="24"/>
        </w:rPr>
        <w:t>.)</w:t>
      </w:r>
      <w:r w:rsidR="00A841CE" w:rsidRPr="00A07A10">
        <w:rPr>
          <w:rFonts w:ascii="Times New Roman" w:hAnsi="Times New Roman" w:cs="Times New Roman"/>
          <w:sz w:val="24"/>
          <w:szCs w:val="24"/>
        </w:rPr>
        <w:t xml:space="preserve"> jako test dynamických, vytrvalostně-silových schopností břišního svalstva </w:t>
      </w:r>
      <w:r w:rsidR="00ED23EF" w:rsidRPr="00A07A10">
        <w:rPr>
          <w:rFonts w:ascii="Times New Roman" w:hAnsi="Times New Roman" w:cs="Times New Roman"/>
          <w:sz w:val="24"/>
          <w:szCs w:val="24"/>
        </w:rPr>
        <w:t>a bedrokyčlostehenních flexorů.</w:t>
      </w:r>
    </w:p>
    <w:p w:rsidR="00E43648" w:rsidRPr="00A07A10" w:rsidRDefault="00E43648" w:rsidP="00A841CE">
      <w:pPr>
        <w:spacing w:after="0" w:line="360" w:lineRule="auto"/>
        <w:jc w:val="both"/>
        <w:rPr>
          <w:rFonts w:ascii="Times New Roman" w:hAnsi="Times New Roman" w:cs="Times New Roman"/>
          <w:b/>
          <w:sz w:val="24"/>
          <w:szCs w:val="24"/>
        </w:rPr>
      </w:pP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Oblast testovaných schopností:</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Dynamické vytrval</w:t>
      </w:r>
      <w:r w:rsidR="00ED23EF" w:rsidRPr="00A07A10">
        <w:rPr>
          <w:rFonts w:ascii="Times New Roman" w:hAnsi="Times New Roman" w:cs="Times New Roman"/>
          <w:sz w:val="24"/>
          <w:szCs w:val="24"/>
        </w:rPr>
        <w:t>ostně-silové schopnosti bř.</w:t>
      </w:r>
      <w:r w:rsidRPr="00A07A10">
        <w:rPr>
          <w:rFonts w:ascii="Times New Roman" w:hAnsi="Times New Roman" w:cs="Times New Roman"/>
          <w:sz w:val="24"/>
          <w:szCs w:val="24"/>
        </w:rPr>
        <w:t xml:space="preserve"> svalstva a bedrokyčlo</w:t>
      </w:r>
      <w:r w:rsidR="00ED23EF" w:rsidRPr="00A07A10">
        <w:rPr>
          <w:rFonts w:ascii="Times New Roman" w:hAnsi="Times New Roman" w:cs="Times New Roman"/>
          <w:sz w:val="24"/>
          <w:szCs w:val="24"/>
        </w:rPr>
        <w:t>stehenního flexoru.</w:t>
      </w: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Pomůcky:</w:t>
      </w:r>
    </w:p>
    <w:p w:rsidR="00E1741E" w:rsidRPr="00A07A10" w:rsidRDefault="00E1741E" w:rsidP="00E1741E">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Stopky.</w:t>
      </w:r>
    </w:p>
    <w:p w:rsidR="00A841CE" w:rsidRPr="00A07A10" w:rsidRDefault="00A841CE" w:rsidP="00E1741E">
      <w:pPr>
        <w:spacing w:after="0" w:line="360" w:lineRule="auto"/>
        <w:jc w:val="both"/>
        <w:rPr>
          <w:rFonts w:ascii="Times New Roman" w:hAnsi="Times New Roman" w:cs="Times New Roman"/>
          <w:sz w:val="24"/>
          <w:szCs w:val="24"/>
        </w:rPr>
      </w:pPr>
      <w:r w:rsidRPr="00A07A10">
        <w:rPr>
          <w:rFonts w:ascii="Times New Roman" w:hAnsi="Times New Roman" w:cs="Times New Roman"/>
          <w:b/>
          <w:sz w:val="24"/>
          <w:szCs w:val="24"/>
        </w:rPr>
        <w:t>Provedení:</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Proband zaujme základní polohu leh na zádech </w:t>
      </w:r>
      <w:r w:rsidR="003149E0" w:rsidRPr="00A07A10">
        <w:rPr>
          <w:rFonts w:ascii="Times New Roman" w:hAnsi="Times New Roman" w:cs="Times New Roman"/>
          <w:sz w:val="24"/>
          <w:szCs w:val="24"/>
        </w:rPr>
        <w:t>po</w:t>
      </w:r>
      <w:r w:rsidR="00E1741E" w:rsidRPr="00A07A10">
        <w:rPr>
          <w:rFonts w:ascii="Times New Roman" w:hAnsi="Times New Roman" w:cs="Times New Roman"/>
          <w:sz w:val="24"/>
          <w:szCs w:val="24"/>
        </w:rPr>
        <w:t>krčmo</w:t>
      </w:r>
      <w:r w:rsidRPr="00A07A10">
        <w:rPr>
          <w:rFonts w:ascii="Times New Roman" w:hAnsi="Times New Roman" w:cs="Times New Roman"/>
          <w:sz w:val="24"/>
          <w:szCs w:val="24"/>
        </w:rPr>
        <w:t>, paže skrčit vzpažmo zevnitř, ruce v týl, sepnout prsty, ruce se dotýkají podložky. Nohy pokrčeny v kolenou pod úhlem 90 stupňů, nohy vzdáleny od sebe asi 20 – 30 cm, přidržuje je pomocník, nejčastěji spolužák. Test provádíme po dobu 60 sekund a to tak, že proband provádí opakovaně a co nejrychleji sed (lokty se dotýkají kolen) a leh (záda a hřbety rukou se dotýkají podložky).</w:t>
      </w: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Hodnocení:</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Zaznamenáváme počet úplných a správně provedených cviků za dobu 60 sekund. V případě, že proband nevydrží cvičit celých 60 sekund, zaznamenáváme pouze ten počet cviků, které byly provedeny v kuse do prvního vynechání. Přerušení cvičení není možné.</w:t>
      </w: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Pokyny a pravidla:</w:t>
      </w:r>
    </w:p>
    <w:p w:rsidR="00A841CE" w:rsidRPr="00A07A10" w:rsidRDefault="00E43648" w:rsidP="00E43648">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Test vysvětlíme, </w:t>
      </w:r>
      <w:r w:rsidR="00A841CE" w:rsidRPr="00A07A10">
        <w:rPr>
          <w:rFonts w:ascii="Times New Roman" w:hAnsi="Times New Roman" w:cs="Times New Roman"/>
          <w:sz w:val="24"/>
          <w:szCs w:val="24"/>
        </w:rPr>
        <w:t>případ</w:t>
      </w:r>
      <w:r w:rsidRPr="00A07A10">
        <w:rPr>
          <w:rFonts w:ascii="Times New Roman" w:hAnsi="Times New Roman" w:cs="Times New Roman"/>
          <w:sz w:val="24"/>
          <w:szCs w:val="24"/>
        </w:rPr>
        <w:t>n</w:t>
      </w:r>
      <w:r w:rsidR="00A841CE" w:rsidRPr="00A07A10">
        <w:rPr>
          <w:rFonts w:ascii="Times New Roman" w:hAnsi="Times New Roman" w:cs="Times New Roman"/>
          <w:sz w:val="24"/>
          <w:szCs w:val="24"/>
        </w:rPr>
        <w:t>ě předvedeme. Test se provádí pou</w:t>
      </w:r>
      <w:r w:rsidRPr="00A07A10">
        <w:rPr>
          <w:rFonts w:ascii="Times New Roman" w:hAnsi="Times New Roman" w:cs="Times New Roman"/>
          <w:sz w:val="24"/>
          <w:szCs w:val="24"/>
        </w:rPr>
        <w:t>ze jednou. Po celou dobu</w:t>
      </w:r>
      <w:r w:rsidR="00A841CE" w:rsidRPr="00A07A10">
        <w:rPr>
          <w:rFonts w:ascii="Times New Roman" w:hAnsi="Times New Roman" w:cs="Times New Roman"/>
          <w:sz w:val="24"/>
          <w:szCs w:val="24"/>
        </w:rPr>
        <w:t xml:space="preserve"> je nezbytné dodržet přesně vymezené provedení popsané výše. Pohyb je třeba provádět plynule.</w:t>
      </w:r>
    </w:p>
    <w:p w:rsidR="00A841CE" w:rsidRPr="00A07A10" w:rsidRDefault="00E43648"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M</w:t>
      </w:r>
      <w:r w:rsidR="00A841CE" w:rsidRPr="00A07A10">
        <w:rPr>
          <w:rFonts w:ascii="Times New Roman" w:hAnsi="Times New Roman" w:cs="Times New Roman"/>
          <w:b/>
          <w:sz w:val="24"/>
          <w:szCs w:val="24"/>
        </w:rPr>
        <w:t>ěření:</w:t>
      </w:r>
    </w:p>
    <w:p w:rsidR="00ED23EF" w:rsidRPr="00A07A10" w:rsidRDefault="00A841CE" w:rsidP="00ED23EF">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V praxi používáme skupinové testování probandů ve dvojicích. Počet správně prov</w:t>
      </w:r>
      <w:r w:rsidR="00ED23EF" w:rsidRPr="00A07A10">
        <w:rPr>
          <w:rFonts w:ascii="Times New Roman" w:hAnsi="Times New Roman" w:cs="Times New Roman"/>
          <w:sz w:val="24"/>
          <w:szCs w:val="24"/>
        </w:rPr>
        <w:t>edených cviků počítá necvičící.</w:t>
      </w:r>
    </w:p>
    <w:p w:rsidR="00E1741E" w:rsidRPr="00A07A10" w:rsidRDefault="00ED23EF" w:rsidP="00ED23EF">
      <w:pPr>
        <w:spacing w:after="0" w:line="360" w:lineRule="auto"/>
        <w:ind w:left="1440"/>
        <w:jc w:val="both"/>
        <w:rPr>
          <w:rFonts w:ascii="Times New Roman" w:hAnsi="Times New Roman" w:cs="Times New Roman"/>
          <w:sz w:val="24"/>
          <w:szCs w:val="24"/>
        </w:rPr>
      </w:pPr>
      <w:r w:rsidRPr="00A07A10">
        <w:rPr>
          <w:rFonts w:ascii="Times New Roman" w:hAnsi="Times New Roman" w:cs="Times New Roman"/>
          <w:sz w:val="24"/>
          <w:szCs w:val="24"/>
        </w:rPr>
        <w:t xml:space="preserve">     </w:t>
      </w:r>
      <w:r w:rsidR="003149E0" w:rsidRPr="00A07A10">
        <w:rPr>
          <w:rFonts w:ascii="Times New Roman" w:hAnsi="Times New Roman" w:cs="Times New Roman"/>
          <w:noProof/>
          <w:sz w:val="24"/>
          <w:szCs w:val="24"/>
          <w:lang w:eastAsia="cs-CZ"/>
        </w:rPr>
        <w:drawing>
          <wp:inline distT="0" distB="0" distL="0" distR="0">
            <wp:extent cx="3584448" cy="1190237"/>
            <wp:effectExtent l="0" t="0" r="0" b="0"/>
            <wp:docPr id="4" name="Obrázek 4" descr="C:\Users\Sony\Download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ny\Downloads\ima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1397" cy="1195865"/>
                    </a:xfrm>
                    <a:prstGeom prst="rect">
                      <a:avLst/>
                    </a:prstGeom>
                    <a:noFill/>
                    <a:ln>
                      <a:noFill/>
                    </a:ln>
                  </pic:spPr>
                </pic:pic>
              </a:graphicData>
            </a:graphic>
          </wp:inline>
        </w:drawing>
      </w:r>
    </w:p>
    <w:p w:rsidR="003149E0" w:rsidRPr="00A07A10" w:rsidRDefault="0074127D" w:rsidP="003149E0">
      <w:pPr>
        <w:spacing w:after="0" w:line="360" w:lineRule="auto"/>
        <w:jc w:val="center"/>
        <w:rPr>
          <w:rFonts w:ascii="Times New Roman" w:hAnsi="Times New Roman" w:cs="Times New Roman"/>
          <w:sz w:val="24"/>
          <w:szCs w:val="24"/>
        </w:rPr>
      </w:pPr>
      <w:r w:rsidRPr="00A07A10">
        <w:rPr>
          <w:rFonts w:ascii="Times New Roman" w:hAnsi="Times New Roman" w:cs="Times New Roman"/>
          <w:sz w:val="24"/>
          <w:szCs w:val="24"/>
        </w:rPr>
        <w:t>Obr. 4</w:t>
      </w:r>
      <w:r w:rsidR="003149E0" w:rsidRPr="00A07A10">
        <w:rPr>
          <w:rFonts w:ascii="Times New Roman" w:hAnsi="Times New Roman" w:cs="Times New Roman"/>
          <w:sz w:val="24"/>
          <w:szCs w:val="24"/>
        </w:rPr>
        <w:t>. Leh – sed opakovaně</w:t>
      </w:r>
      <w:r w:rsidR="00DF406E" w:rsidRPr="00A07A10">
        <w:rPr>
          <w:rFonts w:ascii="Times New Roman" w:hAnsi="Times New Roman" w:cs="Times New Roman"/>
          <w:sz w:val="24"/>
          <w:szCs w:val="24"/>
        </w:rPr>
        <w:t xml:space="preserve"> (Měkota, </w:t>
      </w:r>
      <w:proofErr w:type="spellStart"/>
      <w:r w:rsidR="00DF406E" w:rsidRPr="00A07A10">
        <w:rPr>
          <w:rFonts w:ascii="Times New Roman" w:hAnsi="Times New Roman" w:cs="Times New Roman"/>
          <w:sz w:val="24"/>
          <w:szCs w:val="24"/>
        </w:rPr>
        <w:t>Blahuš</w:t>
      </w:r>
      <w:proofErr w:type="spellEnd"/>
      <w:r w:rsidR="00DF406E" w:rsidRPr="00A07A10">
        <w:rPr>
          <w:rFonts w:ascii="Times New Roman" w:hAnsi="Times New Roman" w:cs="Times New Roman"/>
          <w:sz w:val="24"/>
          <w:szCs w:val="24"/>
        </w:rPr>
        <w:t>, 1983).</w:t>
      </w:r>
    </w:p>
    <w:p w:rsidR="00A841CE" w:rsidRPr="00A07A10" w:rsidRDefault="00A84F76" w:rsidP="00EB33D4">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8"/>
          <w:szCs w:val="24"/>
        </w:rPr>
        <w:lastRenderedPageBreak/>
        <w:t xml:space="preserve">Motorický test  - </w:t>
      </w:r>
      <w:r w:rsidR="00A841CE" w:rsidRPr="00A07A10">
        <w:rPr>
          <w:rFonts w:ascii="Times New Roman" w:hAnsi="Times New Roman" w:cs="Times New Roman"/>
          <w:b/>
          <w:sz w:val="28"/>
          <w:szCs w:val="24"/>
        </w:rPr>
        <w:t>Člunkový běh 4 x 10 m</w:t>
      </w:r>
      <w:r w:rsidR="001F63C3" w:rsidRPr="00A07A10">
        <w:rPr>
          <w:rFonts w:ascii="Times New Roman" w:hAnsi="Times New Roman" w:cs="Times New Roman"/>
          <w:b/>
          <w:sz w:val="28"/>
          <w:szCs w:val="24"/>
        </w:rPr>
        <w:t xml:space="preserve"> </w:t>
      </w:r>
    </w:p>
    <w:p w:rsidR="001063A0" w:rsidRPr="00A07A10" w:rsidRDefault="001063A0" w:rsidP="00E43648">
      <w:pPr>
        <w:spacing w:after="0" w:line="360" w:lineRule="auto"/>
        <w:ind w:firstLine="720"/>
        <w:jc w:val="both"/>
        <w:rPr>
          <w:rFonts w:ascii="Times New Roman" w:hAnsi="Times New Roman" w:cs="Times New Roman"/>
          <w:sz w:val="24"/>
          <w:szCs w:val="24"/>
        </w:rPr>
      </w:pPr>
    </w:p>
    <w:p w:rsidR="00A841CE" w:rsidRPr="00A07A10" w:rsidRDefault="00DF406E" w:rsidP="00E43648">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Měkota, Kovář (1996) popisují</w:t>
      </w:r>
      <w:r w:rsidR="00A841CE" w:rsidRPr="00A07A10">
        <w:rPr>
          <w:rFonts w:ascii="Times New Roman" w:hAnsi="Times New Roman" w:cs="Times New Roman"/>
          <w:sz w:val="24"/>
          <w:szCs w:val="24"/>
        </w:rPr>
        <w:t xml:space="preserve"> tento test </w:t>
      </w:r>
      <w:r w:rsidR="0074127D" w:rsidRPr="00A07A10">
        <w:rPr>
          <w:rFonts w:ascii="Times New Roman" w:hAnsi="Times New Roman" w:cs="Times New Roman"/>
          <w:sz w:val="24"/>
          <w:szCs w:val="24"/>
        </w:rPr>
        <w:t>(Obr. 5</w:t>
      </w:r>
      <w:r w:rsidR="00EB33D4" w:rsidRPr="00A07A10">
        <w:rPr>
          <w:rFonts w:ascii="Times New Roman" w:hAnsi="Times New Roman" w:cs="Times New Roman"/>
          <w:sz w:val="24"/>
          <w:szCs w:val="24"/>
        </w:rPr>
        <w:t xml:space="preserve">.) </w:t>
      </w:r>
      <w:r w:rsidR="00A841CE" w:rsidRPr="00A07A10">
        <w:rPr>
          <w:rFonts w:ascii="Times New Roman" w:hAnsi="Times New Roman" w:cs="Times New Roman"/>
          <w:sz w:val="24"/>
          <w:szCs w:val="24"/>
        </w:rPr>
        <w:t>jako test běžecké rychlostní schopnosti se změnou směru a z části také jako test obratnostníc</w:t>
      </w:r>
      <w:r w:rsidR="00ED23EF" w:rsidRPr="00A07A10">
        <w:rPr>
          <w:rFonts w:ascii="Times New Roman" w:hAnsi="Times New Roman" w:cs="Times New Roman"/>
          <w:sz w:val="24"/>
          <w:szCs w:val="24"/>
        </w:rPr>
        <w:t>h dispozic. Test se provádí</w:t>
      </w:r>
      <w:r w:rsidR="00A841CE" w:rsidRPr="00A07A10">
        <w:rPr>
          <w:rFonts w:ascii="Times New Roman" w:hAnsi="Times New Roman" w:cs="Times New Roman"/>
          <w:sz w:val="24"/>
          <w:szCs w:val="24"/>
        </w:rPr>
        <w:t xml:space="preserve"> nejčastěji </w:t>
      </w:r>
      <w:r w:rsidR="00E43648" w:rsidRPr="00A07A10">
        <w:rPr>
          <w:rFonts w:ascii="Times New Roman" w:hAnsi="Times New Roman" w:cs="Times New Roman"/>
          <w:sz w:val="24"/>
          <w:szCs w:val="24"/>
        </w:rPr>
        <w:t>na parketové podlaze tělocvičny.</w:t>
      </w:r>
    </w:p>
    <w:p w:rsidR="00ED23EF" w:rsidRPr="00A07A10" w:rsidRDefault="00ED23EF" w:rsidP="00E43648">
      <w:pPr>
        <w:spacing w:after="0" w:line="360" w:lineRule="auto"/>
        <w:ind w:firstLine="720"/>
        <w:jc w:val="both"/>
        <w:rPr>
          <w:rFonts w:ascii="Times New Roman" w:hAnsi="Times New Roman" w:cs="Times New Roman"/>
          <w:sz w:val="24"/>
          <w:szCs w:val="24"/>
        </w:rPr>
      </w:pP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Oblast testovaných schopností:</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Běžecká rychlostní schopnost se změnou směru spojena s obratnostními schopnostmi</w:t>
      </w: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Pomůcky:</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Dvě mety (nejčastěji 5l plastové kbelíky), měřící pásmo, stopky, pomůcka k vyznačení startovní čáry (nejčastěji barevná izolepa).</w:t>
      </w: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Provedení:</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Proband zaujme postavení tzv. polovysokého startu těsně před startovní čarou. Proband stojí napravo od kuželu. Povely „Připravte se – pozor – start“ odstartujeme probanda. Dráha se probíhá tak, že první úsek běží proband rovně, obíhá tedy vzdálenější kužel zprava. Zpátky běží tak, aby překřížil svou vlastní dráhu, obíhá tedy z jeho pohledu zleva, do tzv. osmičky, dále běží zpět ke vzdálenějšímu kuželu, který už neobíhá, pouze se ho dotýká a vrací se zpět do cílové mety.</w:t>
      </w:r>
    </w:p>
    <w:p w:rsidR="00A841CE" w:rsidRPr="00A07A10" w:rsidRDefault="00A841CE" w:rsidP="00A841CE">
      <w:pPr>
        <w:spacing w:after="0" w:line="360" w:lineRule="auto"/>
        <w:jc w:val="both"/>
        <w:rPr>
          <w:rFonts w:ascii="Times New Roman" w:hAnsi="Times New Roman" w:cs="Times New Roman"/>
          <w:sz w:val="24"/>
          <w:szCs w:val="24"/>
        </w:rPr>
      </w:pPr>
      <w:r w:rsidRPr="00A07A10">
        <w:rPr>
          <w:rFonts w:ascii="Times New Roman" w:hAnsi="Times New Roman" w:cs="Times New Roman"/>
          <w:b/>
          <w:sz w:val="24"/>
          <w:szCs w:val="24"/>
        </w:rPr>
        <w:t>Hodnocení:</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Zaznamenáváme výsledný čas celého běhu. </w:t>
      </w: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Pokyny a pravidla:</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Test vysvětlíme a proběhneme s probandy dráhu. Test se provádí dvakrát a to tak, že mezi každým pokusem musí být minimálně pětiminutový odpočinek. Při venkovním provedení testu musí být meteorologické podmínky příznivé a terén rovný a suchý.</w:t>
      </w: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Měření:</w:t>
      </w:r>
    </w:p>
    <w:p w:rsidR="00ED23EF" w:rsidRPr="00A07A10" w:rsidRDefault="00A841CE" w:rsidP="00ED23EF">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Pro každého proba</w:t>
      </w:r>
      <w:r w:rsidR="003149E0" w:rsidRPr="00A07A10">
        <w:rPr>
          <w:rFonts w:ascii="Times New Roman" w:hAnsi="Times New Roman" w:cs="Times New Roman"/>
          <w:sz w:val="24"/>
          <w:szCs w:val="24"/>
        </w:rPr>
        <w:t>nda je pot</w:t>
      </w:r>
      <w:r w:rsidR="00ED23EF" w:rsidRPr="00A07A10">
        <w:rPr>
          <w:rFonts w:ascii="Times New Roman" w:hAnsi="Times New Roman" w:cs="Times New Roman"/>
          <w:sz w:val="24"/>
          <w:szCs w:val="24"/>
        </w:rPr>
        <w:t>řeba jeden časoměřič.</w:t>
      </w:r>
    </w:p>
    <w:p w:rsidR="003149E0" w:rsidRPr="00A07A10" w:rsidRDefault="003149E0" w:rsidP="003149E0">
      <w:pPr>
        <w:spacing w:after="0" w:line="360" w:lineRule="auto"/>
        <w:jc w:val="center"/>
        <w:rPr>
          <w:rFonts w:ascii="Times New Roman" w:hAnsi="Times New Roman" w:cs="Times New Roman"/>
          <w:sz w:val="24"/>
          <w:szCs w:val="24"/>
        </w:rPr>
      </w:pPr>
      <w:r w:rsidRPr="00A07A10">
        <w:rPr>
          <w:rFonts w:ascii="Times New Roman" w:hAnsi="Times New Roman" w:cs="Times New Roman"/>
          <w:noProof/>
          <w:sz w:val="24"/>
          <w:szCs w:val="24"/>
          <w:lang w:eastAsia="cs-CZ"/>
        </w:rPr>
        <w:lastRenderedPageBreak/>
        <w:drawing>
          <wp:inline distT="0" distB="0" distL="0" distR="0">
            <wp:extent cx="4096279" cy="1865376"/>
            <wp:effectExtent l="0" t="0" r="0" b="1905"/>
            <wp:docPr id="5" name="Obrázek 5" descr="C:\Users\Sony\Downloads\obr04_clunkovy-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ny\Downloads\obr04_clunkovy-beh.png"/>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4162200" cy="1895395"/>
                    </a:xfrm>
                    <a:prstGeom prst="rect">
                      <a:avLst/>
                    </a:prstGeom>
                    <a:noFill/>
                    <a:ln>
                      <a:noFill/>
                    </a:ln>
                  </pic:spPr>
                </pic:pic>
              </a:graphicData>
            </a:graphic>
          </wp:inline>
        </w:drawing>
      </w:r>
    </w:p>
    <w:p w:rsidR="00A84F76" w:rsidRPr="00A07A10" w:rsidRDefault="0074127D" w:rsidP="003149E0">
      <w:pPr>
        <w:spacing w:after="0" w:line="360" w:lineRule="auto"/>
        <w:jc w:val="center"/>
        <w:rPr>
          <w:rFonts w:ascii="Times New Roman" w:hAnsi="Times New Roman" w:cs="Times New Roman"/>
          <w:sz w:val="24"/>
          <w:szCs w:val="24"/>
        </w:rPr>
      </w:pPr>
      <w:r w:rsidRPr="00A07A10">
        <w:rPr>
          <w:rFonts w:ascii="Times New Roman" w:hAnsi="Times New Roman" w:cs="Times New Roman"/>
          <w:sz w:val="24"/>
          <w:szCs w:val="24"/>
        </w:rPr>
        <w:t>Obr. 5</w:t>
      </w:r>
      <w:r w:rsidR="003149E0" w:rsidRPr="00A07A10">
        <w:rPr>
          <w:rFonts w:ascii="Times New Roman" w:hAnsi="Times New Roman" w:cs="Times New Roman"/>
          <w:sz w:val="24"/>
          <w:szCs w:val="24"/>
        </w:rPr>
        <w:t>. Člunkový běh 4 x 10 m</w:t>
      </w:r>
      <w:r w:rsidR="00DF406E" w:rsidRPr="00A07A10">
        <w:rPr>
          <w:rFonts w:ascii="Times New Roman" w:hAnsi="Times New Roman" w:cs="Times New Roman"/>
          <w:sz w:val="24"/>
          <w:szCs w:val="24"/>
        </w:rPr>
        <w:t xml:space="preserve"> (Měkota, </w:t>
      </w:r>
      <w:proofErr w:type="spellStart"/>
      <w:r w:rsidR="00DF406E" w:rsidRPr="00A07A10">
        <w:rPr>
          <w:rFonts w:ascii="Times New Roman" w:hAnsi="Times New Roman" w:cs="Times New Roman"/>
          <w:sz w:val="24"/>
          <w:szCs w:val="24"/>
        </w:rPr>
        <w:t>Blahuš</w:t>
      </w:r>
      <w:proofErr w:type="spellEnd"/>
      <w:r w:rsidR="00DF406E" w:rsidRPr="00A07A10">
        <w:rPr>
          <w:rFonts w:ascii="Times New Roman" w:hAnsi="Times New Roman" w:cs="Times New Roman"/>
          <w:sz w:val="24"/>
          <w:szCs w:val="24"/>
        </w:rPr>
        <w:t>, 1983).</w:t>
      </w:r>
    </w:p>
    <w:p w:rsidR="003149E0" w:rsidRPr="00A07A10" w:rsidRDefault="003149E0" w:rsidP="00A841CE">
      <w:pPr>
        <w:spacing w:after="0" w:line="360" w:lineRule="auto"/>
        <w:jc w:val="both"/>
        <w:rPr>
          <w:rFonts w:ascii="Times New Roman" w:hAnsi="Times New Roman" w:cs="Times New Roman"/>
          <w:sz w:val="24"/>
          <w:szCs w:val="24"/>
        </w:rPr>
      </w:pPr>
    </w:p>
    <w:p w:rsidR="00ED23EF" w:rsidRPr="00A07A10" w:rsidRDefault="00ED23EF" w:rsidP="00A841CE">
      <w:pPr>
        <w:spacing w:after="0" w:line="360" w:lineRule="auto"/>
        <w:jc w:val="both"/>
        <w:rPr>
          <w:rFonts w:ascii="Times New Roman" w:hAnsi="Times New Roman" w:cs="Times New Roman"/>
          <w:sz w:val="24"/>
          <w:szCs w:val="24"/>
        </w:rPr>
      </w:pPr>
    </w:p>
    <w:p w:rsidR="00A841CE" w:rsidRPr="00A07A10" w:rsidRDefault="00A84F76" w:rsidP="00EB33D4">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8"/>
          <w:szCs w:val="24"/>
        </w:rPr>
        <w:t xml:space="preserve">Motorický test - </w:t>
      </w:r>
      <w:r w:rsidR="00A841CE" w:rsidRPr="00A07A10">
        <w:rPr>
          <w:rFonts w:ascii="Times New Roman" w:hAnsi="Times New Roman" w:cs="Times New Roman"/>
          <w:b/>
          <w:sz w:val="28"/>
          <w:szCs w:val="24"/>
        </w:rPr>
        <w:t>Hod těžkým míčem obouruč</w:t>
      </w:r>
      <w:r w:rsidR="001F63C3" w:rsidRPr="00A07A10">
        <w:rPr>
          <w:rFonts w:ascii="Times New Roman" w:hAnsi="Times New Roman" w:cs="Times New Roman"/>
          <w:b/>
          <w:sz w:val="28"/>
          <w:szCs w:val="24"/>
        </w:rPr>
        <w:t xml:space="preserve"> </w:t>
      </w:r>
    </w:p>
    <w:p w:rsidR="001063A0" w:rsidRPr="00A07A10" w:rsidRDefault="001063A0" w:rsidP="00A84F76">
      <w:pPr>
        <w:spacing w:after="0" w:line="360" w:lineRule="auto"/>
        <w:ind w:firstLine="720"/>
        <w:jc w:val="both"/>
        <w:rPr>
          <w:rFonts w:ascii="Times New Roman" w:hAnsi="Times New Roman" w:cs="Times New Roman"/>
          <w:sz w:val="24"/>
          <w:szCs w:val="24"/>
        </w:rPr>
      </w:pP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Měkota, Blahuš (1983) popisují tento test </w:t>
      </w:r>
      <w:r w:rsidR="0074127D" w:rsidRPr="00A07A10">
        <w:rPr>
          <w:rFonts w:ascii="Times New Roman" w:hAnsi="Times New Roman" w:cs="Times New Roman"/>
          <w:sz w:val="24"/>
          <w:szCs w:val="24"/>
        </w:rPr>
        <w:t>(Obr. 6</w:t>
      </w:r>
      <w:r w:rsidR="00EB33D4" w:rsidRPr="00A07A10">
        <w:rPr>
          <w:rFonts w:ascii="Times New Roman" w:hAnsi="Times New Roman" w:cs="Times New Roman"/>
          <w:sz w:val="24"/>
          <w:szCs w:val="24"/>
        </w:rPr>
        <w:t xml:space="preserve">.) </w:t>
      </w:r>
      <w:r w:rsidRPr="00A07A10">
        <w:rPr>
          <w:rFonts w:ascii="Times New Roman" w:hAnsi="Times New Roman" w:cs="Times New Roman"/>
          <w:sz w:val="24"/>
          <w:szCs w:val="24"/>
        </w:rPr>
        <w:t>jako test dynamické síly explozivní. Test provádíme opět na parketové podlaze tělocvičny, tentokrát ale o minimálních rozměrech 16 x 4 m.</w:t>
      </w:r>
    </w:p>
    <w:p w:rsidR="00E43648" w:rsidRPr="00A07A10" w:rsidRDefault="00E43648" w:rsidP="00A841CE">
      <w:pPr>
        <w:spacing w:after="0" w:line="360" w:lineRule="auto"/>
        <w:jc w:val="both"/>
        <w:rPr>
          <w:rFonts w:ascii="Times New Roman" w:hAnsi="Times New Roman" w:cs="Times New Roman"/>
          <w:b/>
          <w:sz w:val="24"/>
          <w:szCs w:val="24"/>
        </w:rPr>
      </w:pP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Oblast testovaných schopností:</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Dynamická explozivní síla horních končetin</w:t>
      </w: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Pomůcky:</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Nejméně tři plné míče o hmotnosti 2 kg nebo 3 kg, pásmo.</w:t>
      </w: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Provedení:</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Zaujmeme základní postavení, tj. stoj mírně rozkročný, špičky nohou těsně u čáry, čelem ke směru hodu. Proband poté zvedne míč nad hlavu, provede nápřah spojený se záklonem trupu a hodí míč vpřed, jak nejdále dovede.</w:t>
      </w: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Hodnocení:</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Zaznamenáváme délku každého hodu v metrech s přesností na 0,1 m.</w:t>
      </w: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Pokyny a pravidla:</w:t>
      </w:r>
    </w:p>
    <w:p w:rsidR="00A841CE" w:rsidRPr="00A07A10" w:rsidRDefault="00A841CE" w:rsidP="00A84F76">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Test vysvětlíme a předvedeme. Hod se opakuje třikrát.</w:t>
      </w:r>
    </w:p>
    <w:p w:rsidR="00A841CE" w:rsidRPr="00A07A10" w:rsidRDefault="00A841CE" w:rsidP="00A841CE">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Měření:</w:t>
      </w:r>
    </w:p>
    <w:p w:rsidR="00B74166" w:rsidRPr="00A07A10" w:rsidRDefault="00A841CE" w:rsidP="00ED23EF">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Pro každého probanda je potřeba jeden měřič, v ideálním případě i jeden zapisovatel.</w:t>
      </w:r>
      <w:r w:rsidR="001F63C3" w:rsidRPr="00A07A10">
        <w:rPr>
          <w:rFonts w:ascii="Times New Roman" w:hAnsi="Times New Roman" w:cs="Times New Roman"/>
          <w:sz w:val="24"/>
          <w:szCs w:val="24"/>
        </w:rPr>
        <w:t xml:space="preserve"> </w:t>
      </w:r>
    </w:p>
    <w:p w:rsidR="00A841CE" w:rsidRPr="00A07A10" w:rsidRDefault="003149E0" w:rsidP="001F63C3">
      <w:pPr>
        <w:spacing w:after="0" w:line="360" w:lineRule="auto"/>
        <w:jc w:val="center"/>
        <w:rPr>
          <w:rFonts w:ascii="Times New Roman" w:hAnsi="Times New Roman" w:cs="Times New Roman"/>
          <w:sz w:val="24"/>
          <w:szCs w:val="24"/>
        </w:rPr>
      </w:pPr>
      <w:r w:rsidRPr="00A07A10">
        <w:rPr>
          <w:rFonts w:ascii="Times New Roman" w:hAnsi="Times New Roman" w:cs="Times New Roman"/>
          <w:noProof/>
          <w:sz w:val="24"/>
          <w:szCs w:val="24"/>
          <w:lang w:eastAsia="cs-CZ"/>
        </w:rPr>
        <w:lastRenderedPageBreak/>
        <w:drawing>
          <wp:inline distT="0" distB="0" distL="0" distR="0">
            <wp:extent cx="1806854" cy="1959716"/>
            <wp:effectExtent l="0" t="0" r="3175"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561" cy="1962652"/>
                    </a:xfrm>
                    <a:prstGeom prst="rect">
                      <a:avLst/>
                    </a:prstGeom>
                    <a:noFill/>
                    <a:ln>
                      <a:noFill/>
                    </a:ln>
                  </pic:spPr>
                </pic:pic>
              </a:graphicData>
            </a:graphic>
          </wp:inline>
        </w:drawing>
      </w:r>
    </w:p>
    <w:p w:rsidR="001F63C3" w:rsidRPr="00A07A10" w:rsidRDefault="0074127D" w:rsidP="001F63C3">
      <w:pPr>
        <w:spacing w:after="0" w:line="360" w:lineRule="auto"/>
        <w:jc w:val="center"/>
        <w:rPr>
          <w:rFonts w:ascii="Times New Roman" w:hAnsi="Times New Roman" w:cs="Times New Roman"/>
          <w:sz w:val="24"/>
          <w:szCs w:val="24"/>
        </w:rPr>
      </w:pPr>
      <w:r w:rsidRPr="00A07A10">
        <w:rPr>
          <w:rFonts w:ascii="Times New Roman" w:hAnsi="Times New Roman" w:cs="Times New Roman"/>
          <w:sz w:val="24"/>
          <w:szCs w:val="24"/>
        </w:rPr>
        <w:t>Obr. 6</w:t>
      </w:r>
      <w:r w:rsidR="008A6C90" w:rsidRPr="00A07A10">
        <w:rPr>
          <w:rFonts w:ascii="Times New Roman" w:hAnsi="Times New Roman" w:cs="Times New Roman"/>
          <w:sz w:val="24"/>
          <w:szCs w:val="24"/>
        </w:rPr>
        <w:t>.</w:t>
      </w:r>
      <w:r w:rsidR="001F63C3" w:rsidRPr="00A07A10">
        <w:rPr>
          <w:rFonts w:ascii="Times New Roman" w:hAnsi="Times New Roman" w:cs="Times New Roman"/>
          <w:sz w:val="24"/>
          <w:szCs w:val="24"/>
        </w:rPr>
        <w:t xml:space="preserve"> </w:t>
      </w:r>
      <w:r w:rsidR="008A6C90" w:rsidRPr="00A07A10">
        <w:rPr>
          <w:rFonts w:ascii="Times New Roman" w:hAnsi="Times New Roman" w:cs="Times New Roman"/>
          <w:sz w:val="24"/>
          <w:szCs w:val="24"/>
        </w:rPr>
        <w:t>Hod těžkým míčem obouruč</w:t>
      </w:r>
      <w:r w:rsidR="00DF406E" w:rsidRPr="00A07A10">
        <w:rPr>
          <w:rFonts w:ascii="Times New Roman" w:hAnsi="Times New Roman" w:cs="Times New Roman"/>
          <w:sz w:val="24"/>
          <w:szCs w:val="24"/>
        </w:rPr>
        <w:t xml:space="preserve"> (Měkota, </w:t>
      </w:r>
      <w:proofErr w:type="spellStart"/>
      <w:r w:rsidR="00DF406E" w:rsidRPr="00A07A10">
        <w:rPr>
          <w:rFonts w:ascii="Times New Roman" w:hAnsi="Times New Roman" w:cs="Times New Roman"/>
          <w:sz w:val="24"/>
          <w:szCs w:val="24"/>
        </w:rPr>
        <w:t>Blahuš</w:t>
      </w:r>
      <w:proofErr w:type="spellEnd"/>
      <w:r w:rsidR="00DF406E" w:rsidRPr="00A07A10">
        <w:rPr>
          <w:rFonts w:ascii="Times New Roman" w:hAnsi="Times New Roman" w:cs="Times New Roman"/>
          <w:sz w:val="24"/>
          <w:szCs w:val="24"/>
        </w:rPr>
        <w:t>, 1983).</w:t>
      </w:r>
    </w:p>
    <w:p w:rsidR="008843BC" w:rsidRPr="00A07A10" w:rsidRDefault="008843BC" w:rsidP="008A6C90">
      <w:pPr>
        <w:spacing w:after="0" w:line="360" w:lineRule="auto"/>
        <w:jc w:val="both"/>
        <w:rPr>
          <w:rFonts w:ascii="Times New Roman" w:hAnsi="Times New Roman" w:cs="Times New Roman"/>
          <w:sz w:val="24"/>
          <w:szCs w:val="24"/>
        </w:rPr>
      </w:pPr>
    </w:p>
    <w:p w:rsidR="00ED23EF" w:rsidRPr="00A07A10" w:rsidRDefault="00ED23EF" w:rsidP="008A6C90">
      <w:pPr>
        <w:spacing w:after="0" w:line="360" w:lineRule="auto"/>
        <w:jc w:val="both"/>
        <w:rPr>
          <w:rFonts w:ascii="Times New Roman" w:hAnsi="Times New Roman" w:cs="Times New Roman"/>
          <w:sz w:val="24"/>
          <w:szCs w:val="24"/>
        </w:rPr>
      </w:pPr>
    </w:p>
    <w:p w:rsidR="00A84F76" w:rsidRPr="00A07A10" w:rsidRDefault="00A84F76" w:rsidP="00EB33D4">
      <w:pPr>
        <w:autoSpaceDE w:val="0"/>
        <w:autoSpaceDN w:val="0"/>
        <w:adjustRightInd w:val="0"/>
        <w:spacing w:after="0" w:line="360" w:lineRule="auto"/>
        <w:jc w:val="both"/>
        <w:rPr>
          <w:rFonts w:ascii="Times New Roman" w:hAnsi="Times New Roman" w:cs="Times New Roman"/>
          <w:b/>
          <w:sz w:val="32"/>
          <w:szCs w:val="28"/>
        </w:rPr>
      </w:pPr>
      <w:r w:rsidRPr="00A07A10">
        <w:rPr>
          <w:rFonts w:ascii="Times New Roman" w:hAnsi="Times New Roman" w:cs="Times New Roman"/>
          <w:b/>
          <w:sz w:val="28"/>
          <w:szCs w:val="24"/>
        </w:rPr>
        <w:t>Dynamometrie pravé a levé ruky</w:t>
      </w:r>
    </w:p>
    <w:p w:rsidR="008843BC" w:rsidRPr="00A07A10" w:rsidRDefault="008843BC" w:rsidP="008A6C90">
      <w:pPr>
        <w:spacing w:after="0" w:line="360" w:lineRule="auto"/>
        <w:ind w:firstLine="720"/>
        <w:jc w:val="both"/>
        <w:rPr>
          <w:rFonts w:ascii="Times New Roman" w:hAnsi="Times New Roman" w:cs="Times New Roman"/>
          <w:sz w:val="24"/>
          <w:szCs w:val="24"/>
        </w:rPr>
      </w:pPr>
    </w:p>
    <w:p w:rsidR="00A841CE" w:rsidRPr="00A07A10" w:rsidRDefault="00A841CE" w:rsidP="008A6C90">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Měkota, Blahuš (1983) popisují tento test jako test statické síly.</w:t>
      </w:r>
    </w:p>
    <w:p w:rsidR="00E43648" w:rsidRPr="00A07A10" w:rsidRDefault="00E43648" w:rsidP="008A6C90">
      <w:pPr>
        <w:spacing w:after="0" w:line="360" w:lineRule="auto"/>
        <w:jc w:val="both"/>
        <w:rPr>
          <w:rFonts w:ascii="Times New Roman" w:hAnsi="Times New Roman" w:cs="Times New Roman"/>
          <w:b/>
          <w:sz w:val="24"/>
          <w:szCs w:val="24"/>
        </w:rPr>
      </w:pPr>
    </w:p>
    <w:p w:rsidR="00A841CE" w:rsidRPr="00A07A10" w:rsidRDefault="00A841CE" w:rsidP="008A6C90">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Pomůcky:</w:t>
      </w:r>
    </w:p>
    <w:p w:rsidR="00A841CE" w:rsidRPr="00A07A10" w:rsidRDefault="00A841CE" w:rsidP="008A6C90">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Ruční mechanický dynamometr.</w:t>
      </w:r>
    </w:p>
    <w:p w:rsidR="00A841CE" w:rsidRPr="00A07A10" w:rsidRDefault="00A841CE" w:rsidP="008A6C90">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Provedení:</w:t>
      </w:r>
    </w:p>
    <w:p w:rsidR="00A841CE" w:rsidRPr="00A07A10" w:rsidRDefault="00A841CE" w:rsidP="008A6C90">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Proband uchopí dynamometr tak, aby působil tlakem ohýbaných prstů do dlaně. Na pokyn měřiče proband stiskne dynamometr co nejsilněji. Tlak musí být vyvíjen plynule a postupně. Pěst by měla být při stisku sevřena asi do tří čtvrtin. Není dovoleno se rukou s dynamometrem dotýkat jakékoli jiné části těla nebo jiných předmětů</w:t>
      </w:r>
    </w:p>
    <w:p w:rsidR="00A841CE" w:rsidRPr="00A07A10" w:rsidRDefault="00A841CE" w:rsidP="008A6C90">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Hodnocení:</w:t>
      </w:r>
    </w:p>
    <w:p w:rsidR="00A841CE" w:rsidRPr="00A07A10" w:rsidRDefault="00A841CE" w:rsidP="008A6C90">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Měříme s přesností na 1 díl dané stupnice.</w:t>
      </w:r>
    </w:p>
    <w:p w:rsidR="00A841CE" w:rsidRPr="00A07A10" w:rsidRDefault="00A841CE" w:rsidP="008A6C90">
      <w:pPr>
        <w:spacing w:after="0" w:line="360" w:lineRule="auto"/>
        <w:jc w:val="both"/>
        <w:rPr>
          <w:rFonts w:ascii="Times New Roman" w:hAnsi="Times New Roman" w:cs="Times New Roman"/>
          <w:sz w:val="24"/>
          <w:szCs w:val="24"/>
        </w:rPr>
      </w:pPr>
      <w:r w:rsidRPr="00A07A10">
        <w:rPr>
          <w:rFonts w:ascii="Times New Roman" w:hAnsi="Times New Roman" w:cs="Times New Roman"/>
          <w:b/>
          <w:sz w:val="24"/>
          <w:szCs w:val="24"/>
        </w:rPr>
        <w:t>Pokyny a pravidla:</w:t>
      </w:r>
      <w:r w:rsidRPr="00A07A10">
        <w:rPr>
          <w:rFonts w:ascii="Times New Roman" w:hAnsi="Times New Roman" w:cs="Times New Roman"/>
          <w:sz w:val="24"/>
          <w:szCs w:val="24"/>
        </w:rPr>
        <w:t xml:space="preserve"> </w:t>
      </w:r>
    </w:p>
    <w:p w:rsidR="00A841CE" w:rsidRPr="00A07A10" w:rsidRDefault="00A841CE" w:rsidP="008A6C90">
      <w:pPr>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Měření opakujeme dvakrát na každé ruce.</w:t>
      </w:r>
    </w:p>
    <w:p w:rsidR="00A841CE" w:rsidRPr="00A07A10" w:rsidRDefault="00A841CE" w:rsidP="008A6C90">
      <w:pPr>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Měření:</w:t>
      </w:r>
    </w:p>
    <w:p w:rsidR="00A841CE" w:rsidRPr="00A07A10" w:rsidRDefault="00A841CE" w:rsidP="008A6C90">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Měříme stisk ruky probanda, přičemž k měření je potřeba jeden měřič a v ideálním případě jeden zapisovatel. Hodnoty síly stisku ruky jsou </w:t>
      </w:r>
      <w:r w:rsidR="00092F94" w:rsidRPr="00A07A10">
        <w:rPr>
          <w:rFonts w:ascii="Times New Roman" w:hAnsi="Times New Roman" w:cs="Times New Roman"/>
          <w:sz w:val="24"/>
          <w:szCs w:val="24"/>
        </w:rPr>
        <w:t>měřeny</w:t>
      </w:r>
      <w:r w:rsidR="008A6C90" w:rsidRPr="00A07A10">
        <w:rPr>
          <w:rFonts w:ascii="Times New Roman" w:hAnsi="Times New Roman" w:cs="Times New Roman"/>
          <w:sz w:val="24"/>
          <w:szCs w:val="24"/>
        </w:rPr>
        <w:t xml:space="preserve"> v kilopondech (</w:t>
      </w:r>
      <w:proofErr w:type="spellStart"/>
      <w:r w:rsidR="008A6C90" w:rsidRPr="00A07A10">
        <w:rPr>
          <w:rFonts w:ascii="Times New Roman" w:hAnsi="Times New Roman" w:cs="Times New Roman"/>
          <w:sz w:val="24"/>
          <w:szCs w:val="24"/>
        </w:rPr>
        <w:t>kp</w:t>
      </w:r>
      <w:proofErr w:type="spellEnd"/>
      <w:r w:rsidR="008A6C90" w:rsidRPr="00A07A10">
        <w:rPr>
          <w:rFonts w:ascii="Times New Roman" w:hAnsi="Times New Roman" w:cs="Times New Roman"/>
          <w:sz w:val="24"/>
          <w:szCs w:val="24"/>
        </w:rPr>
        <w:t xml:space="preserve">) </w:t>
      </w:r>
      <w:r w:rsidRPr="00A07A10">
        <w:rPr>
          <w:rFonts w:ascii="Times New Roman" w:hAnsi="Times New Roman" w:cs="Times New Roman"/>
          <w:sz w:val="24"/>
          <w:szCs w:val="24"/>
        </w:rPr>
        <w:t xml:space="preserve">a </w:t>
      </w:r>
      <w:r w:rsidR="00092F94" w:rsidRPr="00A07A10">
        <w:rPr>
          <w:rFonts w:ascii="Times New Roman" w:hAnsi="Times New Roman" w:cs="Times New Roman"/>
          <w:sz w:val="24"/>
          <w:szCs w:val="24"/>
        </w:rPr>
        <w:t>následně</w:t>
      </w:r>
      <w:r w:rsidRPr="00A07A10">
        <w:rPr>
          <w:rFonts w:ascii="Times New Roman" w:hAnsi="Times New Roman" w:cs="Times New Roman"/>
          <w:sz w:val="24"/>
          <w:szCs w:val="24"/>
        </w:rPr>
        <w:t xml:space="preserve"> </w:t>
      </w:r>
      <w:r w:rsidR="00092F94" w:rsidRPr="00A07A10">
        <w:rPr>
          <w:rFonts w:ascii="Times New Roman" w:hAnsi="Times New Roman" w:cs="Times New Roman"/>
          <w:sz w:val="24"/>
          <w:szCs w:val="24"/>
        </w:rPr>
        <w:t>převedeny</w:t>
      </w:r>
      <w:r w:rsidRPr="00A07A10">
        <w:rPr>
          <w:rFonts w:ascii="Times New Roman" w:hAnsi="Times New Roman" w:cs="Times New Roman"/>
          <w:sz w:val="24"/>
          <w:szCs w:val="24"/>
        </w:rPr>
        <w:t xml:space="preserve"> na Newtony (N) /1 </w:t>
      </w:r>
      <w:proofErr w:type="spellStart"/>
      <w:r w:rsidRPr="00A07A10">
        <w:rPr>
          <w:rFonts w:ascii="Times New Roman" w:hAnsi="Times New Roman" w:cs="Times New Roman"/>
          <w:sz w:val="24"/>
          <w:szCs w:val="24"/>
        </w:rPr>
        <w:t>kp</w:t>
      </w:r>
      <w:proofErr w:type="spellEnd"/>
      <w:r w:rsidRPr="00A07A10">
        <w:rPr>
          <w:rFonts w:ascii="Times New Roman" w:hAnsi="Times New Roman" w:cs="Times New Roman"/>
          <w:sz w:val="24"/>
          <w:szCs w:val="24"/>
        </w:rPr>
        <w:t xml:space="preserve"> = 9,81 N/.</w:t>
      </w:r>
    </w:p>
    <w:p w:rsidR="00A841CE" w:rsidRPr="00A07A10" w:rsidRDefault="00A841CE" w:rsidP="00E47A28">
      <w:pPr>
        <w:autoSpaceDE w:val="0"/>
        <w:autoSpaceDN w:val="0"/>
        <w:adjustRightInd w:val="0"/>
        <w:spacing w:after="0" w:line="360" w:lineRule="auto"/>
        <w:rPr>
          <w:rFonts w:ascii="Times New Roman" w:hAnsi="Times New Roman" w:cs="Times New Roman"/>
          <w:b/>
          <w:sz w:val="28"/>
          <w:szCs w:val="28"/>
        </w:rPr>
      </w:pPr>
    </w:p>
    <w:p w:rsidR="00050722" w:rsidRPr="00A07A10" w:rsidRDefault="00050722" w:rsidP="00CC10B1">
      <w:pPr>
        <w:autoSpaceDE w:val="0"/>
        <w:autoSpaceDN w:val="0"/>
        <w:adjustRightInd w:val="0"/>
        <w:spacing w:after="0" w:line="360" w:lineRule="auto"/>
        <w:jc w:val="both"/>
        <w:rPr>
          <w:rFonts w:ascii="Times New Roman" w:hAnsi="Times New Roman" w:cs="Times New Roman"/>
          <w:b/>
          <w:sz w:val="28"/>
          <w:szCs w:val="28"/>
        </w:rPr>
      </w:pPr>
      <w:r w:rsidRPr="00A07A10">
        <w:rPr>
          <w:rFonts w:ascii="Times New Roman" w:hAnsi="Times New Roman" w:cs="Times New Roman"/>
          <w:b/>
          <w:sz w:val="28"/>
          <w:szCs w:val="28"/>
        </w:rPr>
        <w:lastRenderedPageBreak/>
        <w:t>4.5 Zpracování a vyhodnocení výsledků</w:t>
      </w:r>
    </w:p>
    <w:p w:rsidR="00AA3F44" w:rsidRPr="00A07A10" w:rsidRDefault="00AA3F44" w:rsidP="00CC10B1">
      <w:pPr>
        <w:autoSpaceDE w:val="0"/>
        <w:autoSpaceDN w:val="0"/>
        <w:adjustRightInd w:val="0"/>
        <w:spacing w:after="0" w:line="360" w:lineRule="auto"/>
        <w:jc w:val="both"/>
        <w:rPr>
          <w:rFonts w:ascii="Times New Roman" w:hAnsi="Times New Roman" w:cs="Times New Roman"/>
          <w:sz w:val="24"/>
          <w:szCs w:val="24"/>
        </w:rPr>
      </w:pPr>
    </w:p>
    <w:p w:rsidR="004B1DE0" w:rsidRPr="00A07A10" w:rsidRDefault="004B1DE0" w:rsidP="00CC10B1">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Hlavním cílem práce je porovnat somatické parametry a motorickou výkonnost u chlapců a dívek ve věku od 7 do 14 let v olomouckém kraji s výsledky 6. celostátního antropologického výzkumu 2001 na základě normalizačního indexu a t-testu.</w:t>
      </w:r>
    </w:p>
    <w:p w:rsidR="004B1DE0" w:rsidRPr="00A07A10" w:rsidRDefault="004B1DE0" w:rsidP="00CC10B1">
      <w:pPr>
        <w:autoSpaceDE w:val="0"/>
        <w:autoSpaceDN w:val="0"/>
        <w:adjustRightInd w:val="0"/>
        <w:spacing w:after="0" w:line="360" w:lineRule="auto"/>
        <w:jc w:val="both"/>
        <w:rPr>
          <w:rFonts w:ascii="Times New Roman" w:hAnsi="Times New Roman" w:cs="Times New Roman"/>
          <w:b/>
          <w:sz w:val="24"/>
          <w:szCs w:val="24"/>
        </w:rPr>
      </w:pPr>
    </w:p>
    <w:p w:rsidR="004B1DE0" w:rsidRPr="00A07A10" w:rsidRDefault="004B1DE0" w:rsidP="00CC10B1">
      <w:pPr>
        <w:autoSpaceDE w:val="0"/>
        <w:autoSpaceDN w:val="0"/>
        <w:adjustRightInd w:val="0"/>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Normalizační index</w:t>
      </w:r>
    </w:p>
    <w:p w:rsidR="004B1DE0" w:rsidRPr="00A07A10" w:rsidRDefault="004B1DE0" w:rsidP="00CC10B1">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Normalizační indexy (SD skóre) se využívá ke vzájemnému porovnání proporcionality jednotlivce (probanda) vzhledem ke zbytku populace. Udává, o kolik se odlišuje konkrétně naměřená hodnota rozměru od průměrné hodnoty daného znaku referenčního souboru populace odpovídajícího věku. Rozdíl je</w:t>
      </w:r>
      <w:r w:rsidR="004E0F7E" w:rsidRPr="00A07A10">
        <w:rPr>
          <w:rFonts w:ascii="Times New Roman" w:hAnsi="Times New Roman" w:cs="Times New Roman"/>
          <w:sz w:val="24"/>
          <w:szCs w:val="24"/>
        </w:rPr>
        <w:t xml:space="preserve"> měřen v jednotkách směrodatné odchylky. Díky tomu umožňuje porovnání libovolného počtu znaků, aniž by byl ovlivněn jejich individuální charakter. Rovněž lze normalizační index využít pro porovnání postavení jedince či celého souboru vzhledem k referenčnímu souboru</w:t>
      </w:r>
      <w:r w:rsidR="00DC0BB6" w:rsidRPr="00A07A10">
        <w:rPr>
          <w:rFonts w:ascii="Times New Roman" w:hAnsi="Times New Roman" w:cs="Times New Roman"/>
          <w:sz w:val="24"/>
          <w:szCs w:val="24"/>
        </w:rPr>
        <w:t xml:space="preserve"> (Bláha et al. </w:t>
      </w:r>
      <w:r w:rsidR="001758EB" w:rsidRPr="00A07A10">
        <w:rPr>
          <w:rFonts w:ascii="Times New Roman" w:hAnsi="Times New Roman" w:cs="Times New Roman"/>
          <w:sz w:val="24"/>
          <w:szCs w:val="24"/>
        </w:rPr>
        <w:t>2005</w:t>
      </w:r>
      <w:r w:rsidR="00DC0BB6" w:rsidRPr="00A07A10">
        <w:rPr>
          <w:rFonts w:ascii="Times New Roman" w:hAnsi="Times New Roman" w:cs="Times New Roman"/>
          <w:sz w:val="24"/>
          <w:szCs w:val="24"/>
        </w:rPr>
        <w:t>)</w:t>
      </w:r>
      <w:r w:rsidR="004E0F7E" w:rsidRPr="00A07A10">
        <w:rPr>
          <w:rFonts w:ascii="Times New Roman" w:hAnsi="Times New Roman" w:cs="Times New Roman"/>
          <w:sz w:val="24"/>
          <w:szCs w:val="24"/>
        </w:rPr>
        <w:t>.</w:t>
      </w:r>
    </w:p>
    <w:p w:rsidR="00C676F1" w:rsidRPr="00A07A10" w:rsidRDefault="00C676F1" w:rsidP="00CC10B1">
      <w:pPr>
        <w:autoSpaceDE w:val="0"/>
        <w:autoSpaceDN w:val="0"/>
        <w:adjustRightInd w:val="0"/>
        <w:spacing w:after="0" w:line="360" w:lineRule="auto"/>
        <w:jc w:val="both"/>
        <w:rPr>
          <w:rFonts w:ascii="Times New Roman" w:hAnsi="Times New Roman" w:cs="Times New Roman"/>
          <w:sz w:val="24"/>
          <w:szCs w:val="24"/>
        </w:rPr>
      </w:pPr>
    </w:p>
    <w:p w:rsidR="00B11653" w:rsidRPr="00A07A10" w:rsidRDefault="004E0F7E" w:rsidP="00CC10B1">
      <w:pPr>
        <w:autoSpaceDE w:val="0"/>
        <w:autoSpaceDN w:val="0"/>
        <w:adjustRightInd w:val="0"/>
        <w:spacing w:after="0" w:line="360" w:lineRule="auto"/>
        <w:jc w:val="both"/>
        <w:rPr>
          <w:rFonts w:ascii="Times New Roman" w:hAnsi="Times New Roman" w:cs="Times New Roman"/>
          <w:i/>
          <w:sz w:val="24"/>
          <w:szCs w:val="24"/>
        </w:rPr>
      </w:pPr>
      <w:r w:rsidRPr="00A07A10">
        <w:rPr>
          <w:rFonts w:ascii="Times New Roman" w:hAnsi="Times New Roman" w:cs="Times New Roman"/>
          <w:i/>
          <w:sz w:val="24"/>
          <w:szCs w:val="24"/>
        </w:rPr>
        <w:t>Výpočet:</w:t>
      </w:r>
    </w:p>
    <w:p w:rsidR="00B11653" w:rsidRPr="00A07A10" w:rsidRDefault="004022C0" w:rsidP="00CC10B1">
      <w:pPr>
        <w:autoSpaceDE w:val="0"/>
        <w:autoSpaceDN w:val="0"/>
        <w:adjustRightInd w:val="0"/>
        <w:spacing w:after="0" w:line="360" w:lineRule="auto"/>
        <w:jc w:val="both"/>
        <w:rPr>
          <w:rFonts w:ascii="Times New Roman" w:hAnsi="Times New Roman" w:cs="Times New Roman"/>
          <w:sz w:val="24"/>
          <w:szCs w:val="24"/>
        </w:rPr>
      </w:pPr>
      <m:oMathPara>
        <m:oMathParaPr>
          <m:jc m:val="centerGroup"/>
        </m:oMathParaPr>
        <m:oMath>
          <m:sSub>
            <m:sSubPr>
              <m:ctrlPr>
                <w:rPr>
                  <w:rFonts w:ascii="Cambria Math" w:hAnsi="Cambria Math" w:cs="Times New Roman"/>
                  <w:i/>
                  <w:iCs/>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 -x</m:t>
              </m:r>
            </m:num>
            <m:den>
              <m:r>
                <w:rPr>
                  <w:rFonts w:ascii="Cambria Math" w:hAnsi="Cambria Math" w:cs="Times New Roman"/>
                  <w:sz w:val="28"/>
                  <w:szCs w:val="28"/>
                </w:rPr>
                <m:t>SD</m:t>
              </m:r>
            </m:den>
          </m:f>
        </m:oMath>
      </m:oMathPara>
    </w:p>
    <w:p w:rsidR="00B11653" w:rsidRPr="00A07A10" w:rsidRDefault="00B11653" w:rsidP="00CC10B1">
      <w:pPr>
        <w:autoSpaceDE w:val="0"/>
        <w:autoSpaceDN w:val="0"/>
        <w:adjustRightInd w:val="0"/>
        <w:spacing w:after="0" w:line="360" w:lineRule="auto"/>
        <w:jc w:val="both"/>
        <w:rPr>
          <w:rFonts w:ascii="Times New Roman" w:hAnsi="Times New Roman" w:cs="Times New Roman"/>
          <w:sz w:val="24"/>
          <w:szCs w:val="24"/>
        </w:rPr>
      </w:pPr>
    </w:p>
    <w:p w:rsidR="00B35181" w:rsidRPr="00A07A10" w:rsidRDefault="00B35181" w:rsidP="00CC10B1">
      <w:pPr>
        <w:autoSpaceDE w:val="0"/>
        <w:autoSpaceDN w:val="0"/>
        <w:adjustRightInd w:val="0"/>
        <w:spacing w:after="0" w:line="240" w:lineRule="auto"/>
        <w:ind w:left="3600"/>
        <w:jc w:val="both"/>
        <w:rPr>
          <w:rFonts w:ascii="Times New Roman" w:hAnsi="Times New Roman" w:cs="Times New Roman"/>
          <w:i/>
          <w:sz w:val="24"/>
          <w:szCs w:val="24"/>
        </w:rPr>
      </w:pPr>
      <w:r w:rsidRPr="00A07A10">
        <w:rPr>
          <w:rFonts w:ascii="Times New Roman" w:hAnsi="Times New Roman" w:cs="Times New Roman"/>
          <w:i/>
          <w:sz w:val="24"/>
          <w:szCs w:val="24"/>
        </w:rPr>
        <w:t>N</w:t>
      </w:r>
      <w:r w:rsidRPr="00A07A10">
        <w:rPr>
          <w:rFonts w:ascii="Times New Roman" w:hAnsi="Times New Roman" w:cs="Times New Roman"/>
          <w:i/>
          <w:sz w:val="16"/>
          <w:szCs w:val="16"/>
        </w:rPr>
        <w:t xml:space="preserve">i </w:t>
      </w:r>
      <w:r w:rsidRPr="00A07A10">
        <w:rPr>
          <w:rFonts w:ascii="Times New Roman" w:hAnsi="Times New Roman" w:cs="Times New Roman"/>
          <w:i/>
          <w:sz w:val="24"/>
          <w:szCs w:val="24"/>
        </w:rPr>
        <w:t>– normalizační index</w:t>
      </w:r>
    </w:p>
    <w:p w:rsidR="00B35181" w:rsidRPr="00A07A10" w:rsidRDefault="00B35181" w:rsidP="00CC10B1">
      <w:pPr>
        <w:autoSpaceDE w:val="0"/>
        <w:autoSpaceDN w:val="0"/>
        <w:adjustRightInd w:val="0"/>
        <w:spacing w:after="0" w:line="240" w:lineRule="auto"/>
        <w:ind w:left="3600"/>
        <w:jc w:val="both"/>
        <w:rPr>
          <w:rFonts w:ascii="Times New Roman" w:hAnsi="Times New Roman" w:cs="Times New Roman"/>
          <w:i/>
          <w:sz w:val="24"/>
          <w:szCs w:val="24"/>
        </w:rPr>
      </w:pPr>
      <w:proofErr w:type="spellStart"/>
      <w:r w:rsidRPr="00A07A10">
        <w:rPr>
          <w:rFonts w:ascii="Times New Roman" w:hAnsi="Times New Roman" w:cs="Times New Roman"/>
          <w:i/>
          <w:sz w:val="28"/>
          <w:szCs w:val="28"/>
        </w:rPr>
        <w:t>x</w:t>
      </w:r>
      <w:r w:rsidRPr="00A07A10">
        <w:rPr>
          <w:rFonts w:ascii="Times New Roman" w:hAnsi="Times New Roman" w:cs="Times New Roman"/>
          <w:i/>
          <w:sz w:val="20"/>
          <w:szCs w:val="20"/>
        </w:rPr>
        <w:t>i</w:t>
      </w:r>
      <w:proofErr w:type="spellEnd"/>
      <w:r w:rsidRPr="00A07A10">
        <w:rPr>
          <w:rFonts w:ascii="Times New Roman" w:hAnsi="Times New Roman" w:cs="Times New Roman"/>
          <w:i/>
          <w:sz w:val="16"/>
          <w:szCs w:val="16"/>
        </w:rPr>
        <w:t xml:space="preserve"> </w:t>
      </w:r>
      <w:r w:rsidRPr="00A07A10">
        <w:rPr>
          <w:rFonts w:ascii="Times New Roman" w:hAnsi="Times New Roman" w:cs="Times New Roman"/>
          <w:i/>
          <w:sz w:val="24"/>
          <w:szCs w:val="24"/>
        </w:rPr>
        <w:t>– zjištěná hodnota jednotlivce nebo souboru</w:t>
      </w:r>
    </w:p>
    <w:p w:rsidR="00B35181" w:rsidRPr="00A07A10" w:rsidRDefault="00B35181" w:rsidP="00CC10B1">
      <w:pPr>
        <w:autoSpaceDE w:val="0"/>
        <w:autoSpaceDN w:val="0"/>
        <w:adjustRightInd w:val="0"/>
        <w:spacing w:after="0" w:line="240" w:lineRule="auto"/>
        <w:ind w:left="3600"/>
        <w:jc w:val="both"/>
        <w:rPr>
          <w:rFonts w:ascii="Times New Roman" w:hAnsi="Times New Roman" w:cs="Times New Roman"/>
          <w:i/>
          <w:sz w:val="24"/>
          <w:szCs w:val="24"/>
        </w:rPr>
      </w:pPr>
      <w:r w:rsidRPr="00A07A10">
        <w:rPr>
          <w:rFonts w:ascii="Times New Roman" w:hAnsi="Times New Roman" w:cs="Times New Roman"/>
          <w:i/>
          <w:iCs/>
          <w:sz w:val="24"/>
          <w:szCs w:val="24"/>
        </w:rPr>
        <w:t xml:space="preserve">x </w:t>
      </w:r>
      <w:r w:rsidRPr="00A07A10">
        <w:rPr>
          <w:rFonts w:ascii="Times New Roman" w:hAnsi="Times New Roman" w:cs="Times New Roman"/>
          <w:i/>
          <w:sz w:val="24"/>
          <w:szCs w:val="24"/>
        </w:rPr>
        <w:t>– průměr referenčního souboru</w:t>
      </w:r>
    </w:p>
    <w:p w:rsidR="00B35181" w:rsidRPr="00A07A10" w:rsidRDefault="00B35181" w:rsidP="00CC10B1">
      <w:pPr>
        <w:autoSpaceDE w:val="0"/>
        <w:autoSpaceDN w:val="0"/>
        <w:adjustRightInd w:val="0"/>
        <w:spacing w:after="0" w:line="240" w:lineRule="auto"/>
        <w:ind w:left="3600"/>
        <w:jc w:val="both"/>
        <w:rPr>
          <w:rFonts w:ascii="Times New Roman" w:hAnsi="Times New Roman" w:cs="Times New Roman"/>
          <w:i/>
          <w:sz w:val="24"/>
          <w:szCs w:val="24"/>
        </w:rPr>
      </w:pPr>
      <w:r w:rsidRPr="00A07A10">
        <w:rPr>
          <w:rFonts w:ascii="Times New Roman" w:hAnsi="Times New Roman" w:cs="Times New Roman"/>
          <w:i/>
          <w:sz w:val="24"/>
          <w:szCs w:val="24"/>
        </w:rPr>
        <w:t>SD – směrodatná odchylka referenčního souboru</w:t>
      </w:r>
    </w:p>
    <w:p w:rsidR="00B11653" w:rsidRPr="00A07A10" w:rsidRDefault="00B11653" w:rsidP="00CC10B1">
      <w:pPr>
        <w:autoSpaceDE w:val="0"/>
        <w:autoSpaceDN w:val="0"/>
        <w:adjustRightInd w:val="0"/>
        <w:spacing w:after="0" w:line="240" w:lineRule="auto"/>
        <w:jc w:val="both"/>
        <w:rPr>
          <w:rFonts w:ascii="Times New Roman" w:hAnsi="Times New Roman" w:cs="Times New Roman"/>
          <w:sz w:val="24"/>
          <w:szCs w:val="24"/>
        </w:rPr>
      </w:pPr>
    </w:p>
    <w:p w:rsidR="00B11653" w:rsidRPr="00A07A10" w:rsidRDefault="00B11653" w:rsidP="00CC10B1">
      <w:pPr>
        <w:autoSpaceDE w:val="0"/>
        <w:autoSpaceDN w:val="0"/>
        <w:adjustRightInd w:val="0"/>
        <w:spacing w:after="0" w:line="240" w:lineRule="auto"/>
        <w:jc w:val="both"/>
        <w:rPr>
          <w:rFonts w:ascii="Times New Roman" w:hAnsi="Times New Roman" w:cs="Times New Roman"/>
          <w:sz w:val="24"/>
          <w:szCs w:val="24"/>
        </w:rPr>
      </w:pPr>
    </w:p>
    <w:p w:rsidR="00B11653" w:rsidRPr="00A07A10" w:rsidRDefault="00C676F1" w:rsidP="00CC10B1">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Pokud je normalizační index </w:t>
      </w:r>
      <w:r w:rsidRPr="00A07A10">
        <w:rPr>
          <w:rFonts w:ascii="Times New Roman" w:hAnsi="Times New Roman" w:cs="Times New Roman"/>
          <w:i/>
          <w:sz w:val="24"/>
          <w:szCs w:val="24"/>
        </w:rPr>
        <w:t>N</w:t>
      </w:r>
      <w:r w:rsidRPr="00A07A10">
        <w:rPr>
          <w:rFonts w:ascii="Times New Roman" w:hAnsi="Times New Roman" w:cs="Times New Roman"/>
          <w:i/>
          <w:sz w:val="16"/>
          <w:szCs w:val="16"/>
        </w:rPr>
        <w:t>i</w:t>
      </w:r>
      <w:r w:rsidRPr="00A07A10">
        <w:rPr>
          <w:rFonts w:ascii="Times New Roman" w:hAnsi="Times New Roman" w:cs="Times New Roman"/>
          <w:sz w:val="24"/>
          <w:szCs w:val="24"/>
        </w:rPr>
        <w:t xml:space="preserve"> kladný, je zkoumaný znak nad průměrem. Pokud naopak záporný, znak je pod průměrem.</w:t>
      </w:r>
    </w:p>
    <w:p w:rsidR="00C676F1" w:rsidRPr="00A07A10" w:rsidRDefault="00C676F1" w:rsidP="00CC10B1">
      <w:pPr>
        <w:autoSpaceDE w:val="0"/>
        <w:autoSpaceDN w:val="0"/>
        <w:adjustRightInd w:val="0"/>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Rozvoj znaku hodnotíme následovně:</w:t>
      </w:r>
    </w:p>
    <w:p w:rsidR="00C676F1" w:rsidRPr="00A07A10" w:rsidRDefault="00C676F1" w:rsidP="00CC10B1">
      <w:pPr>
        <w:pStyle w:val="Odstavecseseznamem"/>
        <w:numPr>
          <w:ilvl w:val="0"/>
          <w:numId w:val="21"/>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 0,75 SD – průměrný rozvoj znaku</w:t>
      </w:r>
    </w:p>
    <w:p w:rsidR="00C676F1" w:rsidRPr="00A07A10" w:rsidRDefault="00C676F1" w:rsidP="00CC10B1">
      <w:pPr>
        <w:pStyle w:val="Odstavecseseznamem"/>
        <w:numPr>
          <w:ilvl w:val="0"/>
          <w:numId w:val="21"/>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+ 0,75 SD až + 1,5 SD – nadprůměrný rozvoj znaku</w:t>
      </w:r>
    </w:p>
    <w:p w:rsidR="00C676F1" w:rsidRPr="00A07A10" w:rsidRDefault="00C676F1" w:rsidP="00CC10B1">
      <w:pPr>
        <w:pStyle w:val="Odstavecseseznamem"/>
        <w:numPr>
          <w:ilvl w:val="0"/>
          <w:numId w:val="21"/>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+ 1,5 SD a více – vysoce nadprůměrný rozvoj znaku</w:t>
      </w:r>
    </w:p>
    <w:p w:rsidR="00C676F1" w:rsidRPr="00A07A10" w:rsidRDefault="00C676F1" w:rsidP="00CC10B1">
      <w:pPr>
        <w:pStyle w:val="Odstavecseseznamem"/>
        <w:numPr>
          <w:ilvl w:val="0"/>
          <w:numId w:val="21"/>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- 0,75 SD až – 1,5 SD – podprůměrný rozvoj znaku</w:t>
      </w:r>
    </w:p>
    <w:p w:rsidR="00C676F1" w:rsidRPr="00A07A10" w:rsidRDefault="00C676F1" w:rsidP="00CC10B1">
      <w:pPr>
        <w:pStyle w:val="Odstavecseseznamem"/>
        <w:numPr>
          <w:ilvl w:val="0"/>
          <w:numId w:val="21"/>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- 1,5 SD a méně – vysoce podprůměrný rozvoj znaku</w:t>
      </w:r>
    </w:p>
    <w:p w:rsidR="00C676F1" w:rsidRPr="00A07A10" w:rsidRDefault="00C676F1" w:rsidP="00CC10B1">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lastRenderedPageBreak/>
        <w:t>Pokud je rozložení daného znaku v populaci normální, což platí u většiny kosterních rozměrů, je možné jejich srovnání a převedení na percentily. Za statisticky významnou odchylku od normy se považuje hodnota, lišící se od průměru o více než 2 SD</w:t>
      </w:r>
      <w:r w:rsidR="001758EB" w:rsidRPr="00A07A10">
        <w:rPr>
          <w:rFonts w:ascii="Times New Roman" w:hAnsi="Times New Roman" w:cs="Times New Roman"/>
          <w:sz w:val="24"/>
          <w:szCs w:val="24"/>
        </w:rPr>
        <w:t xml:space="preserve"> (Riegrová,</w:t>
      </w:r>
      <w:r w:rsidR="00DC0BB6" w:rsidRPr="00A07A10">
        <w:rPr>
          <w:rFonts w:ascii="Times New Roman" w:hAnsi="Times New Roman" w:cs="Times New Roman"/>
          <w:sz w:val="24"/>
          <w:szCs w:val="24"/>
        </w:rPr>
        <w:t xml:space="preserve"> </w:t>
      </w:r>
      <w:proofErr w:type="spellStart"/>
      <w:r w:rsidR="00DC0BB6" w:rsidRPr="00A07A10">
        <w:rPr>
          <w:rFonts w:ascii="Times New Roman" w:hAnsi="Times New Roman" w:cs="Times New Roman"/>
          <w:sz w:val="24"/>
          <w:szCs w:val="24"/>
        </w:rPr>
        <w:t>Ulbrichová</w:t>
      </w:r>
      <w:proofErr w:type="spellEnd"/>
      <w:r w:rsidR="00DC0BB6" w:rsidRPr="00A07A10">
        <w:rPr>
          <w:rFonts w:ascii="Times New Roman" w:hAnsi="Times New Roman" w:cs="Times New Roman"/>
          <w:sz w:val="24"/>
          <w:szCs w:val="24"/>
        </w:rPr>
        <w:t>, 1998).</w:t>
      </w:r>
    </w:p>
    <w:p w:rsidR="00C676F1" w:rsidRPr="00A07A10" w:rsidRDefault="00C676F1" w:rsidP="00CC10B1">
      <w:pPr>
        <w:autoSpaceDE w:val="0"/>
        <w:autoSpaceDN w:val="0"/>
        <w:adjustRightInd w:val="0"/>
        <w:spacing w:after="0" w:line="360" w:lineRule="auto"/>
        <w:jc w:val="both"/>
        <w:rPr>
          <w:rFonts w:ascii="Times New Roman" w:hAnsi="Times New Roman" w:cs="Times New Roman"/>
          <w:b/>
          <w:sz w:val="24"/>
          <w:szCs w:val="24"/>
        </w:rPr>
      </w:pPr>
    </w:p>
    <w:p w:rsidR="00C676F1" w:rsidRPr="00A07A10" w:rsidRDefault="00DC0BB6" w:rsidP="00CC10B1">
      <w:pPr>
        <w:autoSpaceDE w:val="0"/>
        <w:autoSpaceDN w:val="0"/>
        <w:adjustRightInd w:val="0"/>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T-test</w:t>
      </w:r>
    </w:p>
    <w:p w:rsidR="00DC0BB6" w:rsidRPr="00A07A10" w:rsidRDefault="00DC0BB6" w:rsidP="00CC10B1">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b/>
          <w:sz w:val="24"/>
          <w:szCs w:val="24"/>
        </w:rPr>
        <w:tab/>
      </w:r>
      <w:r w:rsidRPr="00A07A10">
        <w:rPr>
          <w:rFonts w:ascii="Times New Roman" w:hAnsi="Times New Roman" w:cs="Times New Roman"/>
          <w:sz w:val="24"/>
          <w:szCs w:val="24"/>
        </w:rPr>
        <w:t>T-test je jedním z nejznámějších statistických testů významnosti pro metrická data. Prostřednictvím tohoto testu jsme prováděli hodnocení významnosti rozdílů dvou antropometrických znaků, konkrétně tělesní hmotnosti a výšky. S jeho pomocí můžeme zjistit, zda mají dva soubory dat, získané měřením dvou různých skupin, stejný aritmetický průměr</w:t>
      </w:r>
      <w:r w:rsidR="00CC10B1" w:rsidRPr="00A07A10">
        <w:rPr>
          <w:rFonts w:ascii="Times New Roman" w:hAnsi="Times New Roman" w:cs="Times New Roman"/>
          <w:sz w:val="24"/>
          <w:szCs w:val="24"/>
        </w:rPr>
        <w:t>.</w:t>
      </w:r>
    </w:p>
    <w:p w:rsidR="00CC10B1" w:rsidRPr="00A07A10" w:rsidRDefault="00A941D7" w:rsidP="00CC10B1">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Pro hladinu významnosti 0,05 jsou s</w:t>
      </w:r>
      <w:r w:rsidR="00CC10B1" w:rsidRPr="00A07A10">
        <w:rPr>
          <w:rFonts w:ascii="Times New Roman" w:hAnsi="Times New Roman" w:cs="Times New Roman"/>
          <w:sz w:val="24"/>
          <w:szCs w:val="24"/>
        </w:rPr>
        <w:t>tatist</w:t>
      </w:r>
      <w:r w:rsidRPr="00A07A10">
        <w:rPr>
          <w:rFonts w:ascii="Times New Roman" w:hAnsi="Times New Roman" w:cs="Times New Roman"/>
          <w:sz w:val="24"/>
          <w:szCs w:val="24"/>
        </w:rPr>
        <w:t xml:space="preserve">icky významné rozdíly </w:t>
      </w:r>
      <w:r w:rsidR="00CC10B1" w:rsidRPr="00A07A10">
        <w:rPr>
          <w:rFonts w:ascii="Times New Roman" w:hAnsi="Times New Roman" w:cs="Times New Roman"/>
          <w:sz w:val="24"/>
          <w:szCs w:val="24"/>
        </w:rPr>
        <w:t>označeny *. Hladina významnosti 0,01 je označována ** a jedná se o vysoce významný statist</w:t>
      </w:r>
      <w:r w:rsidR="004022C0" w:rsidRPr="00A07A10">
        <w:rPr>
          <w:rFonts w:ascii="Times New Roman" w:hAnsi="Times New Roman" w:cs="Times New Roman"/>
          <w:sz w:val="24"/>
          <w:szCs w:val="24"/>
        </w:rPr>
        <w:t>ický rozdíl.</w:t>
      </w: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1758EB" w:rsidRPr="00A07A10" w:rsidRDefault="001758EB" w:rsidP="00CC10B1">
      <w:pPr>
        <w:autoSpaceDE w:val="0"/>
        <w:autoSpaceDN w:val="0"/>
        <w:adjustRightInd w:val="0"/>
        <w:spacing w:after="0" w:line="360" w:lineRule="auto"/>
        <w:jc w:val="both"/>
        <w:rPr>
          <w:rFonts w:ascii="Times New Roman" w:hAnsi="Times New Roman" w:cs="Times New Roman"/>
          <w:sz w:val="24"/>
          <w:szCs w:val="24"/>
        </w:rPr>
      </w:pPr>
    </w:p>
    <w:p w:rsidR="004022C0" w:rsidRPr="00A07A10" w:rsidRDefault="004022C0" w:rsidP="00CC10B1">
      <w:pPr>
        <w:autoSpaceDE w:val="0"/>
        <w:autoSpaceDN w:val="0"/>
        <w:adjustRightInd w:val="0"/>
        <w:spacing w:after="0" w:line="360" w:lineRule="auto"/>
        <w:jc w:val="both"/>
        <w:rPr>
          <w:rFonts w:ascii="Times New Roman" w:hAnsi="Times New Roman" w:cs="Times New Roman"/>
          <w:sz w:val="24"/>
          <w:szCs w:val="24"/>
        </w:rPr>
      </w:pP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7D796F" w:rsidRPr="00A07A10" w:rsidRDefault="007D796F" w:rsidP="007D796F">
      <w:pPr>
        <w:spacing w:after="0" w:line="360" w:lineRule="auto"/>
        <w:jc w:val="both"/>
        <w:rPr>
          <w:rFonts w:ascii="Times New Roman" w:hAnsi="Times New Roman" w:cs="Times New Roman"/>
          <w:b/>
          <w:sz w:val="28"/>
          <w:szCs w:val="28"/>
        </w:rPr>
      </w:pPr>
      <w:r w:rsidRPr="00A07A10">
        <w:rPr>
          <w:rFonts w:ascii="Times New Roman" w:hAnsi="Times New Roman" w:cs="Times New Roman"/>
          <w:b/>
          <w:sz w:val="32"/>
          <w:szCs w:val="32"/>
        </w:rPr>
        <w:lastRenderedPageBreak/>
        <w:t>5 VÝSLEDKY PRÁCE</w:t>
      </w:r>
    </w:p>
    <w:p w:rsidR="00DF406E" w:rsidRPr="00A07A10" w:rsidRDefault="00DF406E" w:rsidP="00081961">
      <w:pPr>
        <w:spacing w:after="0" w:line="288" w:lineRule="auto"/>
        <w:jc w:val="both"/>
        <w:rPr>
          <w:rFonts w:ascii="Times New Roman" w:hAnsi="Times New Roman" w:cs="Times New Roman"/>
          <w:b/>
          <w:sz w:val="28"/>
          <w:szCs w:val="32"/>
        </w:rPr>
      </w:pPr>
    </w:p>
    <w:p w:rsidR="00DF406E" w:rsidRPr="00A07A10" w:rsidRDefault="00DF406E" w:rsidP="00081961">
      <w:pPr>
        <w:spacing w:after="0" w:line="288" w:lineRule="auto"/>
        <w:jc w:val="both"/>
        <w:rPr>
          <w:rFonts w:ascii="Times New Roman" w:hAnsi="Times New Roman" w:cs="Times New Roman"/>
          <w:sz w:val="24"/>
          <w:szCs w:val="32"/>
        </w:rPr>
      </w:pPr>
      <w:r w:rsidRPr="00A07A10">
        <w:rPr>
          <w:rFonts w:ascii="Times New Roman" w:hAnsi="Times New Roman" w:cs="Times New Roman"/>
          <w:sz w:val="24"/>
          <w:szCs w:val="32"/>
        </w:rPr>
        <w:tab/>
        <w:t>Data byla zpracována programem Excel 2010. Z papírové podoby záznamních listů byly data převedeny do elektronické podoby v programu Excel a následně zpracovány softwarem Statistica 12.</w:t>
      </w:r>
    </w:p>
    <w:p w:rsidR="00DF406E" w:rsidRPr="00A07A10" w:rsidRDefault="00DF406E" w:rsidP="00081961">
      <w:pPr>
        <w:spacing w:after="0" w:line="288" w:lineRule="auto"/>
        <w:jc w:val="both"/>
        <w:rPr>
          <w:rFonts w:ascii="Times New Roman" w:hAnsi="Times New Roman" w:cs="Times New Roman"/>
          <w:sz w:val="24"/>
          <w:szCs w:val="32"/>
        </w:rPr>
      </w:pPr>
    </w:p>
    <w:p w:rsidR="00DF406E" w:rsidRPr="00A07A10" w:rsidRDefault="00DF406E" w:rsidP="00081961">
      <w:pPr>
        <w:spacing w:after="0" w:line="288" w:lineRule="auto"/>
        <w:jc w:val="both"/>
        <w:rPr>
          <w:rFonts w:ascii="Times New Roman" w:hAnsi="Times New Roman" w:cs="Times New Roman"/>
          <w:sz w:val="24"/>
          <w:szCs w:val="32"/>
        </w:rPr>
      </w:pPr>
    </w:p>
    <w:p w:rsidR="00DF406E" w:rsidRPr="00A07A10" w:rsidRDefault="007D796F" w:rsidP="00081961">
      <w:pPr>
        <w:spacing w:after="0" w:line="288" w:lineRule="auto"/>
        <w:jc w:val="both"/>
        <w:rPr>
          <w:rFonts w:ascii="Times New Roman" w:hAnsi="Times New Roman" w:cs="Times New Roman"/>
          <w:b/>
          <w:sz w:val="28"/>
          <w:szCs w:val="32"/>
        </w:rPr>
      </w:pPr>
      <w:r w:rsidRPr="00A07A10">
        <w:rPr>
          <w:rFonts w:ascii="Times New Roman" w:hAnsi="Times New Roman" w:cs="Times New Roman"/>
          <w:b/>
          <w:sz w:val="28"/>
          <w:szCs w:val="32"/>
        </w:rPr>
        <w:t xml:space="preserve">5.1 </w:t>
      </w:r>
      <w:r w:rsidR="00DF406E" w:rsidRPr="00A07A10">
        <w:rPr>
          <w:rFonts w:ascii="Times New Roman" w:hAnsi="Times New Roman" w:cs="Times New Roman"/>
          <w:b/>
          <w:sz w:val="28"/>
          <w:szCs w:val="32"/>
        </w:rPr>
        <w:t>Somatická charakteristika souboru</w:t>
      </w:r>
    </w:p>
    <w:p w:rsidR="00DF406E" w:rsidRPr="00A07A10" w:rsidRDefault="00DF406E" w:rsidP="00081961">
      <w:pPr>
        <w:spacing w:after="0" w:line="288" w:lineRule="auto"/>
        <w:jc w:val="both"/>
        <w:rPr>
          <w:rFonts w:ascii="Times New Roman" w:hAnsi="Times New Roman" w:cs="Times New Roman"/>
          <w:b/>
          <w:sz w:val="28"/>
          <w:szCs w:val="32"/>
        </w:rPr>
      </w:pPr>
    </w:p>
    <w:p w:rsidR="00DC508C" w:rsidRPr="00A07A10" w:rsidRDefault="00562EE7" w:rsidP="00562EE7">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Tabulka 1</w:t>
      </w:r>
      <w:r w:rsidR="00DC508C" w:rsidRPr="00A07A10">
        <w:rPr>
          <w:rFonts w:ascii="Times New Roman" w:hAnsi="Times New Roman" w:cs="Times New Roman"/>
          <w:sz w:val="24"/>
          <w:szCs w:val="24"/>
        </w:rPr>
        <w:t xml:space="preserve"> ukazuje srovnání </w:t>
      </w:r>
      <w:r w:rsidR="00DC508C" w:rsidRPr="00A07A10">
        <w:rPr>
          <w:rFonts w:ascii="Times New Roman" w:hAnsi="Times New Roman" w:cs="Times New Roman"/>
          <w:b/>
          <w:sz w:val="24"/>
          <w:szCs w:val="24"/>
        </w:rPr>
        <w:t>tělesné výšky</w:t>
      </w:r>
      <w:r w:rsidR="00DC508C" w:rsidRPr="00A07A10">
        <w:rPr>
          <w:rFonts w:ascii="Times New Roman" w:hAnsi="Times New Roman" w:cs="Times New Roman"/>
          <w:sz w:val="24"/>
          <w:szCs w:val="24"/>
        </w:rPr>
        <w:t xml:space="preserve"> mezi chlapci a dívkami </w:t>
      </w:r>
      <w:r w:rsidRPr="00A07A10">
        <w:rPr>
          <w:rFonts w:ascii="Times New Roman" w:hAnsi="Times New Roman" w:cs="Times New Roman"/>
          <w:sz w:val="24"/>
          <w:szCs w:val="24"/>
        </w:rPr>
        <w:t>z</w:t>
      </w:r>
      <w:r w:rsidR="00DC508C" w:rsidRPr="00A07A10">
        <w:rPr>
          <w:rFonts w:ascii="Times New Roman" w:hAnsi="Times New Roman" w:cs="Times New Roman"/>
          <w:sz w:val="24"/>
          <w:szCs w:val="24"/>
        </w:rPr>
        <w:t xml:space="preserve"> měření v roce 2009.</w:t>
      </w:r>
      <w:r w:rsidRPr="00A07A10">
        <w:rPr>
          <w:rFonts w:ascii="Times New Roman" w:hAnsi="Times New Roman" w:cs="Times New Roman"/>
          <w:sz w:val="24"/>
          <w:szCs w:val="24"/>
        </w:rPr>
        <w:t xml:space="preserve"> Graf 1 zobrazuje srovnání vývoje tělesné výšky chlapců a dívek z měření v roce 2009. Jak u chlapců, tak u dívek</w:t>
      </w:r>
      <w:r w:rsidR="00CC5AE0" w:rsidRPr="00A07A10">
        <w:rPr>
          <w:rFonts w:ascii="Times New Roman" w:hAnsi="Times New Roman" w:cs="Times New Roman"/>
          <w:sz w:val="24"/>
          <w:szCs w:val="24"/>
        </w:rPr>
        <w:t xml:space="preserve"> zde můžeme</w:t>
      </w:r>
      <w:r w:rsidRPr="00A07A10">
        <w:rPr>
          <w:rFonts w:ascii="Times New Roman" w:hAnsi="Times New Roman" w:cs="Times New Roman"/>
          <w:sz w:val="24"/>
          <w:szCs w:val="24"/>
        </w:rPr>
        <w:t xml:space="preserve"> vidět pubertální růstový výšvih. Kolem 9. až 10. roku dívky předhánějí chlapce při tzv. prvním překřížení růstové křivky ve prospěch dívek a zaznamenávají zde výrazný nárůst tělesné výšky. Kolem 12. až 13. roku dochází ke zpomalení růstu a dívky</w:t>
      </w:r>
      <w:r w:rsidR="00CC5AE0" w:rsidRPr="00A07A10">
        <w:rPr>
          <w:rFonts w:ascii="Times New Roman" w:hAnsi="Times New Roman" w:cs="Times New Roman"/>
          <w:sz w:val="24"/>
          <w:szCs w:val="24"/>
        </w:rPr>
        <w:t xml:space="preserve"> jsou předběhnuty chlapci. D</w:t>
      </w:r>
      <w:r w:rsidRPr="00A07A10">
        <w:rPr>
          <w:rFonts w:ascii="Times New Roman" w:hAnsi="Times New Roman" w:cs="Times New Roman"/>
          <w:sz w:val="24"/>
          <w:szCs w:val="24"/>
        </w:rPr>
        <w:t>íky tzv. druhému překřížení růstové křivky ve prospěch chlapců, zaznamenávají výrazný nárůst tělesné výšky a předbíhají tak v tomto parametru dívky. Normalizační index se nachází ve všech věkových kategoriích v pásmu průměrného rozvoje znaku.</w:t>
      </w:r>
    </w:p>
    <w:p w:rsidR="00DC508C" w:rsidRPr="00A07A10" w:rsidRDefault="00DC508C" w:rsidP="00DC508C">
      <w:pPr>
        <w:autoSpaceDE w:val="0"/>
        <w:autoSpaceDN w:val="0"/>
        <w:adjustRightInd w:val="0"/>
        <w:spacing w:after="0" w:line="360" w:lineRule="auto"/>
        <w:rPr>
          <w:rFonts w:ascii="Times New Roman" w:hAnsi="Times New Roman" w:cs="Times New Roman"/>
          <w:sz w:val="24"/>
          <w:szCs w:val="24"/>
        </w:rPr>
      </w:pPr>
    </w:p>
    <w:p w:rsidR="00DC508C" w:rsidRPr="00A07A10" w:rsidRDefault="00562EE7" w:rsidP="00DC508C">
      <w:pPr>
        <w:autoSpaceDE w:val="0"/>
        <w:autoSpaceDN w:val="0"/>
        <w:adjustRightInd w:val="0"/>
        <w:spacing w:after="0" w:line="360" w:lineRule="auto"/>
        <w:rPr>
          <w:rFonts w:ascii="Times New Roman" w:hAnsi="Times New Roman" w:cs="Times New Roman"/>
          <w:b/>
          <w:sz w:val="24"/>
          <w:szCs w:val="24"/>
        </w:rPr>
      </w:pPr>
      <w:r w:rsidRPr="00A07A10">
        <w:rPr>
          <w:rFonts w:ascii="Times New Roman" w:hAnsi="Times New Roman" w:cs="Times New Roman"/>
          <w:b/>
          <w:sz w:val="24"/>
          <w:szCs w:val="24"/>
        </w:rPr>
        <w:t>Tabulka 1</w:t>
      </w:r>
      <w:r w:rsidR="00DC508C" w:rsidRPr="00A07A10">
        <w:rPr>
          <w:rFonts w:ascii="Times New Roman" w:hAnsi="Times New Roman" w:cs="Times New Roman"/>
          <w:b/>
          <w:sz w:val="24"/>
          <w:szCs w:val="24"/>
        </w:rPr>
        <w:t>. Somatic</w:t>
      </w:r>
      <w:r w:rsidRPr="00A07A10">
        <w:rPr>
          <w:rFonts w:ascii="Times New Roman" w:hAnsi="Times New Roman" w:cs="Times New Roman"/>
          <w:b/>
          <w:sz w:val="24"/>
          <w:szCs w:val="24"/>
        </w:rPr>
        <w:t>ké m</w:t>
      </w:r>
      <w:r w:rsidR="00DC508C" w:rsidRPr="00A07A10">
        <w:rPr>
          <w:rFonts w:ascii="Times New Roman" w:hAnsi="Times New Roman" w:cs="Times New Roman"/>
          <w:b/>
          <w:sz w:val="24"/>
          <w:szCs w:val="24"/>
        </w:rPr>
        <w:t>ěření tělesné výšky</w:t>
      </w:r>
    </w:p>
    <w:p w:rsidR="00DC508C" w:rsidRPr="00A07A10" w:rsidRDefault="00DC508C" w:rsidP="00DC508C">
      <w:pPr>
        <w:autoSpaceDE w:val="0"/>
        <w:autoSpaceDN w:val="0"/>
        <w:adjustRightInd w:val="0"/>
        <w:spacing w:after="0" w:line="360" w:lineRule="auto"/>
        <w:rPr>
          <w:rFonts w:ascii="Times New Roman" w:hAnsi="Times New Roman" w:cs="Times New Roman"/>
          <w:b/>
          <w:sz w:val="24"/>
          <w:szCs w:val="24"/>
        </w:rPr>
      </w:pPr>
    </w:p>
    <w:tbl>
      <w:tblPr>
        <w:tblW w:w="9720" w:type="dxa"/>
        <w:tblCellMar>
          <w:left w:w="70" w:type="dxa"/>
          <w:right w:w="70" w:type="dxa"/>
        </w:tblCellMar>
        <w:tblLook w:val="04A0" w:firstRow="1" w:lastRow="0" w:firstColumn="1" w:lastColumn="0" w:noHBand="0" w:noVBand="1"/>
      </w:tblPr>
      <w:tblGrid>
        <w:gridCol w:w="846"/>
        <w:gridCol w:w="1417"/>
        <w:gridCol w:w="1402"/>
        <w:gridCol w:w="1095"/>
        <w:gridCol w:w="1189"/>
        <w:gridCol w:w="1436"/>
        <w:gridCol w:w="1095"/>
        <w:gridCol w:w="1240"/>
      </w:tblGrid>
      <w:tr w:rsidR="00562EE7" w:rsidRPr="00A07A10" w:rsidTr="00562EE7">
        <w:trPr>
          <w:trHeight w:val="315"/>
        </w:trPr>
        <w:tc>
          <w:tcPr>
            <w:tcW w:w="846"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562EE7" w:rsidRPr="00A07A10" w:rsidRDefault="00562EE7" w:rsidP="00562EE7">
            <w:pPr>
              <w:spacing w:after="0" w:line="240" w:lineRule="auto"/>
              <w:jc w:val="center"/>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Věk</w:t>
            </w:r>
          </w:p>
        </w:tc>
        <w:tc>
          <w:tcPr>
            <w:tcW w:w="3914" w:type="dxa"/>
            <w:gridSpan w:val="3"/>
            <w:tcBorders>
              <w:top w:val="single" w:sz="4" w:space="0" w:color="3F3F3F"/>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center"/>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Chlapci 2009</w:t>
            </w:r>
          </w:p>
        </w:tc>
        <w:tc>
          <w:tcPr>
            <w:tcW w:w="3720" w:type="dxa"/>
            <w:gridSpan w:val="3"/>
            <w:tcBorders>
              <w:top w:val="single" w:sz="4" w:space="0" w:color="3F3F3F"/>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center"/>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Dívky 2009</w:t>
            </w:r>
          </w:p>
        </w:tc>
        <w:tc>
          <w:tcPr>
            <w:tcW w:w="124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center"/>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Ni</w:t>
            </w:r>
          </w:p>
        </w:tc>
      </w:tr>
      <w:tr w:rsidR="00562EE7" w:rsidRPr="00A07A10" w:rsidTr="00562EE7">
        <w:trPr>
          <w:trHeight w:val="315"/>
        </w:trPr>
        <w:tc>
          <w:tcPr>
            <w:tcW w:w="846" w:type="dxa"/>
            <w:vMerge/>
            <w:tcBorders>
              <w:top w:val="single" w:sz="4" w:space="0" w:color="3F3F3F"/>
              <w:left w:val="single" w:sz="4" w:space="0" w:color="3F3F3F"/>
              <w:bottom w:val="single" w:sz="4" w:space="0" w:color="3F3F3F"/>
              <w:right w:val="single" w:sz="4" w:space="0" w:color="3F3F3F"/>
            </w:tcBorders>
            <w:vAlign w:val="center"/>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p>
        </w:tc>
        <w:tc>
          <w:tcPr>
            <w:tcW w:w="1417"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n</w:t>
            </w:r>
          </w:p>
        </w:tc>
        <w:tc>
          <w:tcPr>
            <w:tcW w:w="1402"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x</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SD</w:t>
            </w:r>
          </w:p>
        </w:tc>
        <w:tc>
          <w:tcPr>
            <w:tcW w:w="1189"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n</w:t>
            </w:r>
          </w:p>
        </w:tc>
        <w:tc>
          <w:tcPr>
            <w:tcW w:w="1436"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x</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SD</w:t>
            </w:r>
          </w:p>
        </w:tc>
        <w:tc>
          <w:tcPr>
            <w:tcW w:w="1240" w:type="dxa"/>
            <w:vMerge/>
            <w:tcBorders>
              <w:top w:val="single" w:sz="4" w:space="0" w:color="3F3F3F"/>
              <w:left w:val="single" w:sz="4" w:space="0" w:color="3F3F3F"/>
              <w:bottom w:val="single" w:sz="4" w:space="0" w:color="3F3F3F"/>
              <w:right w:val="single" w:sz="4" w:space="0" w:color="3F3F3F"/>
            </w:tcBorders>
            <w:vAlign w:val="center"/>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p>
        </w:tc>
      </w:tr>
      <w:tr w:rsidR="00562EE7" w:rsidRPr="00A07A10" w:rsidTr="00562EE7">
        <w:trPr>
          <w:trHeight w:val="315"/>
        </w:trPr>
        <w:tc>
          <w:tcPr>
            <w:tcW w:w="846" w:type="dxa"/>
            <w:tcBorders>
              <w:top w:val="nil"/>
              <w:left w:val="single" w:sz="4" w:space="0" w:color="3F3F3F"/>
              <w:bottom w:val="single" w:sz="4" w:space="0" w:color="3F3F3F"/>
              <w:right w:val="single" w:sz="4" w:space="0" w:color="3F3F3F"/>
            </w:tcBorders>
            <w:shd w:val="clear" w:color="000000" w:fill="F2F2F2"/>
            <w:noWrap/>
            <w:vAlign w:val="center"/>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7</w:t>
            </w:r>
          </w:p>
        </w:tc>
        <w:tc>
          <w:tcPr>
            <w:tcW w:w="1417"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39</w:t>
            </w:r>
          </w:p>
        </w:tc>
        <w:tc>
          <w:tcPr>
            <w:tcW w:w="1402"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131,03</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5,63</w:t>
            </w:r>
          </w:p>
        </w:tc>
        <w:tc>
          <w:tcPr>
            <w:tcW w:w="1189"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54</w:t>
            </w:r>
          </w:p>
        </w:tc>
        <w:tc>
          <w:tcPr>
            <w:tcW w:w="1436"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130,27</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4,97</w:t>
            </w:r>
          </w:p>
        </w:tc>
        <w:tc>
          <w:tcPr>
            <w:tcW w:w="124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-0,143</w:t>
            </w:r>
          </w:p>
        </w:tc>
      </w:tr>
      <w:tr w:rsidR="00562EE7" w:rsidRPr="00A07A10" w:rsidTr="00562EE7">
        <w:trPr>
          <w:trHeight w:val="315"/>
        </w:trPr>
        <w:tc>
          <w:tcPr>
            <w:tcW w:w="846" w:type="dxa"/>
            <w:tcBorders>
              <w:top w:val="nil"/>
              <w:left w:val="single" w:sz="4" w:space="0" w:color="3F3F3F"/>
              <w:bottom w:val="single" w:sz="4" w:space="0" w:color="3F3F3F"/>
              <w:right w:val="single" w:sz="4" w:space="0" w:color="3F3F3F"/>
            </w:tcBorders>
            <w:shd w:val="clear" w:color="000000" w:fill="F2F2F2"/>
            <w:noWrap/>
            <w:vAlign w:val="center"/>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8</w:t>
            </w:r>
          </w:p>
        </w:tc>
        <w:tc>
          <w:tcPr>
            <w:tcW w:w="1417"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109</w:t>
            </w:r>
          </w:p>
        </w:tc>
        <w:tc>
          <w:tcPr>
            <w:tcW w:w="1402"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134,48</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6,64</w:t>
            </w:r>
          </w:p>
        </w:tc>
        <w:tc>
          <w:tcPr>
            <w:tcW w:w="1189"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115</w:t>
            </w:r>
          </w:p>
        </w:tc>
        <w:tc>
          <w:tcPr>
            <w:tcW w:w="1436"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133,39</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6,34</w:t>
            </w:r>
          </w:p>
        </w:tc>
        <w:tc>
          <w:tcPr>
            <w:tcW w:w="124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-0,168</w:t>
            </w:r>
          </w:p>
        </w:tc>
      </w:tr>
      <w:tr w:rsidR="00562EE7" w:rsidRPr="00A07A10" w:rsidTr="00562EE7">
        <w:trPr>
          <w:trHeight w:val="315"/>
        </w:trPr>
        <w:tc>
          <w:tcPr>
            <w:tcW w:w="846" w:type="dxa"/>
            <w:tcBorders>
              <w:top w:val="nil"/>
              <w:left w:val="single" w:sz="4" w:space="0" w:color="3F3F3F"/>
              <w:bottom w:val="single" w:sz="4" w:space="0" w:color="3F3F3F"/>
              <w:right w:val="single" w:sz="4" w:space="0" w:color="3F3F3F"/>
            </w:tcBorders>
            <w:shd w:val="clear" w:color="000000" w:fill="F2F2F2"/>
            <w:noWrap/>
            <w:vAlign w:val="center"/>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9</w:t>
            </w:r>
          </w:p>
        </w:tc>
        <w:tc>
          <w:tcPr>
            <w:tcW w:w="1417"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113</w:t>
            </w:r>
          </w:p>
        </w:tc>
        <w:tc>
          <w:tcPr>
            <w:tcW w:w="1402"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138,94</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5,74</w:t>
            </w:r>
          </w:p>
        </w:tc>
        <w:tc>
          <w:tcPr>
            <w:tcW w:w="1189"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120</w:t>
            </w:r>
          </w:p>
        </w:tc>
        <w:tc>
          <w:tcPr>
            <w:tcW w:w="1436"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138,37</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6,78</w:t>
            </w:r>
          </w:p>
        </w:tc>
        <w:tc>
          <w:tcPr>
            <w:tcW w:w="124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-0,091</w:t>
            </w:r>
          </w:p>
        </w:tc>
      </w:tr>
      <w:tr w:rsidR="00562EE7" w:rsidRPr="00A07A10" w:rsidTr="00562EE7">
        <w:trPr>
          <w:trHeight w:val="315"/>
        </w:trPr>
        <w:tc>
          <w:tcPr>
            <w:tcW w:w="846" w:type="dxa"/>
            <w:tcBorders>
              <w:top w:val="nil"/>
              <w:left w:val="single" w:sz="4" w:space="0" w:color="3F3F3F"/>
              <w:bottom w:val="single" w:sz="4" w:space="0" w:color="3F3F3F"/>
              <w:right w:val="single" w:sz="4" w:space="0" w:color="3F3F3F"/>
            </w:tcBorders>
            <w:shd w:val="clear" w:color="000000" w:fill="F2F2F2"/>
            <w:noWrap/>
            <w:vAlign w:val="center"/>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10</w:t>
            </w:r>
          </w:p>
        </w:tc>
        <w:tc>
          <w:tcPr>
            <w:tcW w:w="1417"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113</w:t>
            </w:r>
          </w:p>
        </w:tc>
        <w:tc>
          <w:tcPr>
            <w:tcW w:w="1402"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143,36</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6,86</w:t>
            </w:r>
          </w:p>
        </w:tc>
        <w:tc>
          <w:tcPr>
            <w:tcW w:w="1189"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126</w:t>
            </w:r>
          </w:p>
        </w:tc>
        <w:tc>
          <w:tcPr>
            <w:tcW w:w="1436"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143,85</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6,89</w:t>
            </w:r>
          </w:p>
        </w:tc>
        <w:tc>
          <w:tcPr>
            <w:tcW w:w="124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0,071</w:t>
            </w:r>
          </w:p>
        </w:tc>
      </w:tr>
      <w:tr w:rsidR="00562EE7" w:rsidRPr="00A07A10" w:rsidTr="00562EE7">
        <w:trPr>
          <w:trHeight w:val="315"/>
        </w:trPr>
        <w:tc>
          <w:tcPr>
            <w:tcW w:w="846" w:type="dxa"/>
            <w:tcBorders>
              <w:top w:val="nil"/>
              <w:left w:val="single" w:sz="4" w:space="0" w:color="3F3F3F"/>
              <w:bottom w:val="single" w:sz="4" w:space="0" w:color="3F3F3F"/>
              <w:right w:val="single" w:sz="4" w:space="0" w:color="3F3F3F"/>
            </w:tcBorders>
            <w:shd w:val="clear" w:color="000000" w:fill="F2F2F2"/>
            <w:noWrap/>
            <w:vAlign w:val="center"/>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w:t>
            </w:r>
          </w:p>
        </w:tc>
        <w:tc>
          <w:tcPr>
            <w:tcW w:w="1417"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116</w:t>
            </w:r>
          </w:p>
        </w:tc>
        <w:tc>
          <w:tcPr>
            <w:tcW w:w="1402"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149,17</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6,89</w:t>
            </w:r>
          </w:p>
        </w:tc>
        <w:tc>
          <w:tcPr>
            <w:tcW w:w="1189"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118</w:t>
            </w:r>
          </w:p>
        </w:tc>
        <w:tc>
          <w:tcPr>
            <w:tcW w:w="1436"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152,22</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8,23</w:t>
            </w:r>
          </w:p>
        </w:tc>
        <w:tc>
          <w:tcPr>
            <w:tcW w:w="124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0,403</w:t>
            </w:r>
          </w:p>
        </w:tc>
      </w:tr>
      <w:tr w:rsidR="00562EE7" w:rsidRPr="00A07A10" w:rsidTr="00562EE7">
        <w:trPr>
          <w:trHeight w:val="315"/>
        </w:trPr>
        <w:tc>
          <w:tcPr>
            <w:tcW w:w="846" w:type="dxa"/>
            <w:tcBorders>
              <w:top w:val="nil"/>
              <w:left w:val="single" w:sz="4" w:space="0" w:color="3F3F3F"/>
              <w:bottom w:val="single" w:sz="4" w:space="0" w:color="3F3F3F"/>
              <w:right w:val="single" w:sz="4" w:space="0" w:color="3F3F3F"/>
            </w:tcBorders>
            <w:shd w:val="clear" w:color="000000" w:fill="F2F2F2"/>
            <w:noWrap/>
            <w:vAlign w:val="center"/>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12</w:t>
            </w:r>
          </w:p>
        </w:tc>
        <w:tc>
          <w:tcPr>
            <w:tcW w:w="1417"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157</w:t>
            </w:r>
          </w:p>
        </w:tc>
        <w:tc>
          <w:tcPr>
            <w:tcW w:w="1402"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157,26</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8,5</w:t>
            </w:r>
          </w:p>
        </w:tc>
        <w:tc>
          <w:tcPr>
            <w:tcW w:w="1189"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141</w:t>
            </w:r>
          </w:p>
        </w:tc>
        <w:tc>
          <w:tcPr>
            <w:tcW w:w="1436"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158,25</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7,42</w:t>
            </w:r>
          </w:p>
        </w:tc>
        <w:tc>
          <w:tcPr>
            <w:tcW w:w="124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0,124</w:t>
            </w:r>
          </w:p>
        </w:tc>
      </w:tr>
      <w:tr w:rsidR="00562EE7" w:rsidRPr="00A07A10" w:rsidTr="00562EE7">
        <w:trPr>
          <w:trHeight w:val="315"/>
        </w:trPr>
        <w:tc>
          <w:tcPr>
            <w:tcW w:w="846" w:type="dxa"/>
            <w:tcBorders>
              <w:top w:val="nil"/>
              <w:left w:val="single" w:sz="4" w:space="0" w:color="3F3F3F"/>
              <w:bottom w:val="single" w:sz="4" w:space="0" w:color="3F3F3F"/>
              <w:right w:val="single" w:sz="4" w:space="0" w:color="3F3F3F"/>
            </w:tcBorders>
            <w:shd w:val="clear" w:color="000000" w:fill="F2F2F2"/>
            <w:noWrap/>
            <w:vAlign w:val="center"/>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13</w:t>
            </w:r>
          </w:p>
        </w:tc>
        <w:tc>
          <w:tcPr>
            <w:tcW w:w="1417"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119</w:t>
            </w:r>
          </w:p>
        </w:tc>
        <w:tc>
          <w:tcPr>
            <w:tcW w:w="1402"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164,16</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9,44</w:t>
            </w:r>
          </w:p>
        </w:tc>
        <w:tc>
          <w:tcPr>
            <w:tcW w:w="1189"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124</w:t>
            </w:r>
          </w:p>
        </w:tc>
        <w:tc>
          <w:tcPr>
            <w:tcW w:w="1436"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162,26</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6,55</w:t>
            </w:r>
          </w:p>
        </w:tc>
        <w:tc>
          <w:tcPr>
            <w:tcW w:w="124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-0,238</w:t>
            </w:r>
          </w:p>
        </w:tc>
      </w:tr>
      <w:tr w:rsidR="00562EE7" w:rsidRPr="00A07A10" w:rsidTr="00562EE7">
        <w:trPr>
          <w:trHeight w:val="315"/>
        </w:trPr>
        <w:tc>
          <w:tcPr>
            <w:tcW w:w="846" w:type="dxa"/>
            <w:tcBorders>
              <w:top w:val="nil"/>
              <w:left w:val="single" w:sz="4" w:space="0" w:color="3F3F3F"/>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14</w:t>
            </w:r>
          </w:p>
        </w:tc>
        <w:tc>
          <w:tcPr>
            <w:tcW w:w="1417"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114</w:t>
            </w:r>
          </w:p>
        </w:tc>
        <w:tc>
          <w:tcPr>
            <w:tcW w:w="1402"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168,93</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7,46</w:t>
            </w:r>
          </w:p>
        </w:tc>
        <w:tc>
          <w:tcPr>
            <w:tcW w:w="1189"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90</w:t>
            </w:r>
          </w:p>
        </w:tc>
        <w:tc>
          <w:tcPr>
            <w:tcW w:w="1436"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162,56</w:t>
            </w:r>
          </w:p>
        </w:tc>
        <w:tc>
          <w:tcPr>
            <w:tcW w:w="109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7,03</w:t>
            </w:r>
          </w:p>
        </w:tc>
        <w:tc>
          <w:tcPr>
            <w:tcW w:w="124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-0,879</w:t>
            </w:r>
          </w:p>
        </w:tc>
      </w:tr>
    </w:tbl>
    <w:p w:rsidR="00562EE7" w:rsidRPr="00A07A10" w:rsidRDefault="00562EE7" w:rsidP="00DC508C">
      <w:pPr>
        <w:autoSpaceDE w:val="0"/>
        <w:autoSpaceDN w:val="0"/>
        <w:adjustRightInd w:val="0"/>
        <w:spacing w:after="0" w:line="360" w:lineRule="auto"/>
        <w:rPr>
          <w:rFonts w:ascii="Times New Roman" w:hAnsi="Times New Roman" w:cs="Times New Roman"/>
          <w:b/>
          <w:sz w:val="24"/>
          <w:szCs w:val="24"/>
        </w:rPr>
      </w:pPr>
    </w:p>
    <w:p w:rsidR="00562EE7" w:rsidRPr="00A07A10" w:rsidRDefault="00562EE7" w:rsidP="00DC508C">
      <w:pPr>
        <w:autoSpaceDE w:val="0"/>
        <w:autoSpaceDN w:val="0"/>
        <w:adjustRightInd w:val="0"/>
        <w:spacing w:after="0" w:line="360" w:lineRule="auto"/>
        <w:rPr>
          <w:rFonts w:ascii="Times New Roman" w:hAnsi="Times New Roman" w:cs="Times New Roman"/>
          <w:b/>
          <w:sz w:val="24"/>
          <w:szCs w:val="24"/>
        </w:rPr>
      </w:pPr>
    </w:p>
    <w:p w:rsidR="00562EE7" w:rsidRPr="00A07A10" w:rsidRDefault="00562EE7" w:rsidP="00DC508C">
      <w:pPr>
        <w:autoSpaceDE w:val="0"/>
        <w:autoSpaceDN w:val="0"/>
        <w:adjustRightInd w:val="0"/>
        <w:spacing w:after="0" w:line="360" w:lineRule="auto"/>
        <w:rPr>
          <w:rFonts w:ascii="Times New Roman" w:hAnsi="Times New Roman" w:cs="Times New Roman"/>
          <w:b/>
          <w:sz w:val="24"/>
          <w:szCs w:val="24"/>
        </w:rPr>
      </w:pPr>
    </w:p>
    <w:p w:rsidR="00DC508C" w:rsidRPr="00A07A10" w:rsidRDefault="00DC508C" w:rsidP="00DC508C">
      <w:pPr>
        <w:autoSpaceDE w:val="0"/>
        <w:autoSpaceDN w:val="0"/>
        <w:adjustRightInd w:val="0"/>
        <w:spacing w:after="0" w:line="360" w:lineRule="auto"/>
        <w:rPr>
          <w:rFonts w:ascii="Times New Roman" w:hAnsi="Times New Roman" w:cs="Times New Roman"/>
          <w:sz w:val="24"/>
          <w:szCs w:val="24"/>
        </w:rPr>
      </w:pPr>
    </w:p>
    <w:p w:rsidR="00DC508C" w:rsidRPr="00A07A10" w:rsidRDefault="00562EE7" w:rsidP="00DC508C">
      <w:pPr>
        <w:autoSpaceDE w:val="0"/>
        <w:autoSpaceDN w:val="0"/>
        <w:adjustRightInd w:val="0"/>
        <w:spacing w:after="0" w:line="360" w:lineRule="auto"/>
        <w:rPr>
          <w:rFonts w:ascii="Times New Roman" w:hAnsi="Times New Roman" w:cs="Times New Roman"/>
          <w:b/>
          <w:sz w:val="24"/>
          <w:szCs w:val="24"/>
        </w:rPr>
      </w:pPr>
      <w:r w:rsidRPr="00A07A10">
        <w:rPr>
          <w:rFonts w:ascii="Times New Roman" w:hAnsi="Times New Roman" w:cs="Times New Roman"/>
          <w:b/>
          <w:sz w:val="24"/>
          <w:szCs w:val="24"/>
        </w:rPr>
        <w:lastRenderedPageBreak/>
        <w:t>Graf 1. Somatické m</w:t>
      </w:r>
      <w:r w:rsidR="00DC508C" w:rsidRPr="00A07A10">
        <w:rPr>
          <w:rFonts w:ascii="Times New Roman" w:hAnsi="Times New Roman" w:cs="Times New Roman"/>
          <w:b/>
          <w:sz w:val="24"/>
          <w:szCs w:val="24"/>
        </w:rPr>
        <w:t>ěření tělesné výšky</w:t>
      </w:r>
    </w:p>
    <w:p w:rsidR="00DC508C" w:rsidRPr="00A07A10" w:rsidRDefault="00562EE7" w:rsidP="00DC508C">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noProof/>
          <w:lang w:eastAsia="cs-CZ"/>
        </w:rPr>
        <w:drawing>
          <wp:inline distT="0" distB="0" distL="0" distR="0" wp14:anchorId="04282CC3" wp14:editId="2DDCF252">
            <wp:extent cx="5486400" cy="3457577"/>
            <wp:effectExtent l="0" t="0" r="0"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508C" w:rsidRPr="00A07A10" w:rsidRDefault="00DC508C" w:rsidP="00DC508C">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r>
    </w:p>
    <w:p w:rsidR="00DC508C" w:rsidRPr="00A07A10" w:rsidRDefault="00DC508C" w:rsidP="00DC508C">
      <w:pPr>
        <w:autoSpaceDE w:val="0"/>
        <w:autoSpaceDN w:val="0"/>
        <w:adjustRightInd w:val="0"/>
        <w:spacing w:after="0" w:line="360" w:lineRule="auto"/>
        <w:ind w:firstLine="720"/>
        <w:jc w:val="both"/>
        <w:rPr>
          <w:rFonts w:ascii="Times New Roman" w:hAnsi="Times New Roman" w:cs="Times New Roman"/>
          <w:sz w:val="24"/>
          <w:szCs w:val="24"/>
        </w:rPr>
      </w:pPr>
    </w:p>
    <w:p w:rsidR="00DC508C" w:rsidRPr="00A07A10" w:rsidRDefault="00562EE7" w:rsidP="00DC508C">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t>Tabulka 2 a graf 2</w:t>
      </w:r>
      <w:r w:rsidR="00DC508C" w:rsidRPr="00A07A10">
        <w:rPr>
          <w:rFonts w:ascii="Times New Roman" w:hAnsi="Times New Roman" w:cs="Times New Roman"/>
          <w:sz w:val="24"/>
          <w:szCs w:val="24"/>
        </w:rPr>
        <w:t xml:space="preserve"> ukazuje srovnání </w:t>
      </w:r>
      <w:r w:rsidR="00DC508C" w:rsidRPr="00A07A10">
        <w:rPr>
          <w:rFonts w:ascii="Times New Roman" w:hAnsi="Times New Roman" w:cs="Times New Roman"/>
          <w:b/>
          <w:sz w:val="24"/>
          <w:szCs w:val="24"/>
        </w:rPr>
        <w:t>tělesné hmotnosti</w:t>
      </w:r>
      <w:r w:rsidR="00DC508C" w:rsidRPr="00A07A10">
        <w:rPr>
          <w:rFonts w:ascii="Times New Roman" w:hAnsi="Times New Roman" w:cs="Times New Roman"/>
          <w:sz w:val="24"/>
          <w:szCs w:val="24"/>
        </w:rPr>
        <w:t xml:space="preserve"> chlapců a dívek naměřené v roce 2009.</w:t>
      </w:r>
      <w:r w:rsidRPr="00A07A10">
        <w:rPr>
          <w:rFonts w:ascii="Times New Roman" w:hAnsi="Times New Roman" w:cs="Times New Roman"/>
          <w:sz w:val="24"/>
          <w:szCs w:val="24"/>
        </w:rPr>
        <w:t xml:space="preserve"> Z tabulky 2 a grafu 2 zjišťujeme, že k největšímu nárůstu tělesné hmotnosti u chlapců dochází ve 12. roce. U dívek naopak po 13. roce dochází ke zpomalení vývoje tohoto znaku. Normalizační index se nachází ve všech věkových kategoriích v pásmu průměrného rozvoje znaku.</w:t>
      </w:r>
    </w:p>
    <w:p w:rsidR="00DC508C" w:rsidRPr="00A07A10" w:rsidRDefault="00DC508C" w:rsidP="00DC508C">
      <w:pPr>
        <w:autoSpaceDE w:val="0"/>
        <w:autoSpaceDN w:val="0"/>
        <w:adjustRightInd w:val="0"/>
        <w:spacing w:after="0" w:line="360" w:lineRule="auto"/>
        <w:rPr>
          <w:rFonts w:ascii="Times New Roman" w:hAnsi="Times New Roman" w:cs="Times New Roman"/>
          <w:sz w:val="24"/>
          <w:szCs w:val="24"/>
        </w:rPr>
      </w:pPr>
    </w:p>
    <w:p w:rsidR="00DC508C" w:rsidRPr="00A07A10" w:rsidRDefault="00562EE7" w:rsidP="00DC508C">
      <w:pPr>
        <w:autoSpaceDE w:val="0"/>
        <w:autoSpaceDN w:val="0"/>
        <w:adjustRightInd w:val="0"/>
        <w:spacing w:after="0" w:line="360" w:lineRule="auto"/>
        <w:rPr>
          <w:rFonts w:ascii="Times New Roman" w:hAnsi="Times New Roman" w:cs="Times New Roman"/>
          <w:b/>
          <w:sz w:val="24"/>
          <w:szCs w:val="24"/>
        </w:rPr>
      </w:pPr>
      <w:r w:rsidRPr="00A07A10">
        <w:rPr>
          <w:rFonts w:ascii="Times New Roman" w:hAnsi="Times New Roman" w:cs="Times New Roman"/>
          <w:b/>
          <w:sz w:val="24"/>
          <w:szCs w:val="24"/>
        </w:rPr>
        <w:t>Tabulka 2</w:t>
      </w:r>
      <w:r w:rsidR="00DC508C" w:rsidRPr="00A07A10">
        <w:rPr>
          <w:rFonts w:ascii="Times New Roman" w:hAnsi="Times New Roman" w:cs="Times New Roman"/>
          <w:b/>
          <w:sz w:val="24"/>
          <w:szCs w:val="24"/>
        </w:rPr>
        <w:t xml:space="preserve">. </w:t>
      </w:r>
      <w:r w:rsidRPr="00A07A10">
        <w:rPr>
          <w:rFonts w:ascii="Times New Roman" w:hAnsi="Times New Roman" w:cs="Times New Roman"/>
          <w:b/>
          <w:sz w:val="24"/>
          <w:szCs w:val="24"/>
        </w:rPr>
        <w:t>Somatické m</w:t>
      </w:r>
      <w:r w:rsidR="00DC508C" w:rsidRPr="00A07A10">
        <w:rPr>
          <w:rFonts w:ascii="Times New Roman" w:hAnsi="Times New Roman" w:cs="Times New Roman"/>
          <w:b/>
          <w:sz w:val="24"/>
          <w:szCs w:val="24"/>
        </w:rPr>
        <w:t>ěření tělesné hmotnosti</w:t>
      </w:r>
    </w:p>
    <w:tbl>
      <w:tblPr>
        <w:tblW w:w="9720" w:type="dxa"/>
        <w:tblCellMar>
          <w:left w:w="70" w:type="dxa"/>
          <w:right w:w="70" w:type="dxa"/>
        </w:tblCellMar>
        <w:tblLook w:val="04A0" w:firstRow="1" w:lastRow="0" w:firstColumn="1" w:lastColumn="0" w:noHBand="0" w:noVBand="1"/>
      </w:tblPr>
      <w:tblGrid>
        <w:gridCol w:w="1040"/>
        <w:gridCol w:w="950"/>
        <w:gridCol w:w="1385"/>
        <w:gridCol w:w="1385"/>
        <w:gridCol w:w="950"/>
        <w:gridCol w:w="1385"/>
        <w:gridCol w:w="1385"/>
        <w:gridCol w:w="1240"/>
      </w:tblGrid>
      <w:tr w:rsidR="00562EE7" w:rsidRPr="00A07A10" w:rsidTr="00562EE7">
        <w:trPr>
          <w:trHeight w:val="315"/>
        </w:trPr>
        <w:tc>
          <w:tcPr>
            <w:tcW w:w="104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562EE7" w:rsidRPr="00A07A10" w:rsidRDefault="00562EE7" w:rsidP="00562EE7">
            <w:pPr>
              <w:spacing w:after="0" w:line="240" w:lineRule="auto"/>
              <w:jc w:val="center"/>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Věk</w:t>
            </w:r>
          </w:p>
        </w:tc>
        <w:tc>
          <w:tcPr>
            <w:tcW w:w="3720" w:type="dxa"/>
            <w:gridSpan w:val="3"/>
            <w:tcBorders>
              <w:top w:val="single" w:sz="4" w:space="0" w:color="3F3F3F"/>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center"/>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Chlapci 2009</w:t>
            </w:r>
          </w:p>
        </w:tc>
        <w:tc>
          <w:tcPr>
            <w:tcW w:w="3720" w:type="dxa"/>
            <w:gridSpan w:val="3"/>
            <w:tcBorders>
              <w:top w:val="single" w:sz="4" w:space="0" w:color="3F3F3F"/>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center"/>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Dívky 2009</w:t>
            </w:r>
          </w:p>
        </w:tc>
        <w:tc>
          <w:tcPr>
            <w:tcW w:w="124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center"/>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Ni</w:t>
            </w:r>
          </w:p>
        </w:tc>
      </w:tr>
      <w:tr w:rsidR="00562EE7" w:rsidRPr="00A07A10" w:rsidTr="00562EE7">
        <w:trPr>
          <w:trHeight w:val="315"/>
        </w:trPr>
        <w:tc>
          <w:tcPr>
            <w:tcW w:w="1040" w:type="dxa"/>
            <w:vMerge/>
            <w:tcBorders>
              <w:top w:val="single" w:sz="4" w:space="0" w:color="3F3F3F"/>
              <w:left w:val="single" w:sz="4" w:space="0" w:color="3F3F3F"/>
              <w:bottom w:val="single" w:sz="4" w:space="0" w:color="3F3F3F"/>
              <w:right w:val="single" w:sz="4" w:space="0" w:color="3F3F3F"/>
            </w:tcBorders>
            <w:vAlign w:val="center"/>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n</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x</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SD</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n</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x</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SD</w:t>
            </w:r>
          </w:p>
        </w:tc>
        <w:tc>
          <w:tcPr>
            <w:tcW w:w="1240" w:type="dxa"/>
            <w:vMerge/>
            <w:tcBorders>
              <w:top w:val="single" w:sz="4" w:space="0" w:color="3F3F3F"/>
              <w:left w:val="single" w:sz="4" w:space="0" w:color="3F3F3F"/>
              <w:bottom w:val="single" w:sz="4" w:space="0" w:color="3F3F3F"/>
              <w:right w:val="single" w:sz="4" w:space="0" w:color="3F3F3F"/>
            </w:tcBorders>
            <w:vAlign w:val="center"/>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p>
        </w:tc>
      </w:tr>
      <w:tr w:rsidR="00562EE7" w:rsidRPr="00A07A10" w:rsidTr="00562EE7">
        <w:trPr>
          <w:trHeight w:val="315"/>
        </w:trPr>
        <w:tc>
          <w:tcPr>
            <w:tcW w:w="1040" w:type="dxa"/>
            <w:tcBorders>
              <w:top w:val="nil"/>
              <w:left w:val="single" w:sz="4" w:space="0" w:color="3F3F3F"/>
              <w:bottom w:val="single" w:sz="4" w:space="0" w:color="3F3F3F"/>
              <w:right w:val="single" w:sz="4" w:space="0" w:color="3F3F3F"/>
            </w:tcBorders>
            <w:shd w:val="clear" w:color="000000" w:fill="F2F2F2"/>
            <w:noWrap/>
            <w:vAlign w:val="center"/>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7</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39</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27,23</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4,82</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54</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27,76</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5,79</w:t>
            </w:r>
          </w:p>
        </w:tc>
        <w:tc>
          <w:tcPr>
            <w:tcW w:w="124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0,100</w:t>
            </w:r>
          </w:p>
        </w:tc>
      </w:tr>
      <w:tr w:rsidR="00562EE7" w:rsidRPr="00A07A10" w:rsidTr="00562EE7">
        <w:trPr>
          <w:trHeight w:val="315"/>
        </w:trPr>
        <w:tc>
          <w:tcPr>
            <w:tcW w:w="1040" w:type="dxa"/>
            <w:tcBorders>
              <w:top w:val="nil"/>
              <w:left w:val="single" w:sz="4" w:space="0" w:color="3F3F3F"/>
              <w:bottom w:val="single" w:sz="4" w:space="0" w:color="3F3F3F"/>
              <w:right w:val="single" w:sz="4" w:space="0" w:color="3F3F3F"/>
            </w:tcBorders>
            <w:shd w:val="clear" w:color="000000" w:fill="F2F2F2"/>
            <w:noWrap/>
            <w:vAlign w:val="center"/>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8</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109</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30,33</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7,23</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115</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29,67</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6,29</w:t>
            </w:r>
          </w:p>
        </w:tc>
        <w:tc>
          <w:tcPr>
            <w:tcW w:w="124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-0,098</w:t>
            </w:r>
          </w:p>
        </w:tc>
      </w:tr>
      <w:tr w:rsidR="00562EE7" w:rsidRPr="00A07A10" w:rsidTr="00562EE7">
        <w:trPr>
          <w:trHeight w:val="315"/>
        </w:trPr>
        <w:tc>
          <w:tcPr>
            <w:tcW w:w="1040" w:type="dxa"/>
            <w:tcBorders>
              <w:top w:val="nil"/>
              <w:left w:val="single" w:sz="4" w:space="0" w:color="3F3F3F"/>
              <w:bottom w:val="single" w:sz="4" w:space="0" w:color="3F3F3F"/>
              <w:right w:val="single" w:sz="4" w:space="0" w:color="3F3F3F"/>
            </w:tcBorders>
            <w:shd w:val="clear" w:color="000000" w:fill="F2F2F2"/>
            <w:noWrap/>
            <w:vAlign w:val="center"/>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9</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113</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33,12</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6,88</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120</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32,61</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7,86</w:t>
            </w:r>
          </w:p>
        </w:tc>
        <w:tc>
          <w:tcPr>
            <w:tcW w:w="124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-0,069</w:t>
            </w:r>
          </w:p>
        </w:tc>
      </w:tr>
      <w:tr w:rsidR="00562EE7" w:rsidRPr="00A07A10" w:rsidTr="00562EE7">
        <w:trPr>
          <w:trHeight w:val="315"/>
        </w:trPr>
        <w:tc>
          <w:tcPr>
            <w:tcW w:w="1040" w:type="dxa"/>
            <w:tcBorders>
              <w:top w:val="nil"/>
              <w:left w:val="single" w:sz="4" w:space="0" w:color="3F3F3F"/>
              <w:bottom w:val="single" w:sz="4" w:space="0" w:color="3F3F3F"/>
              <w:right w:val="single" w:sz="4" w:space="0" w:color="3F3F3F"/>
            </w:tcBorders>
            <w:shd w:val="clear" w:color="000000" w:fill="F2F2F2"/>
            <w:noWrap/>
            <w:vAlign w:val="center"/>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10</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113</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36,39</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8,18</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126</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38,57</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8,86</w:t>
            </w:r>
          </w:p>
        </w:tc>
        <w:tc>
          <w:tcPr>
            <w:tcW w:w="124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0,256</w:t>
            </w:r>
          </w:p>
        </w:tc>
      </w:tr>
      <w:tr w:rsidR="00562EE7" w:rsidRPr="00A07A10" w:rsidTr="00562EE7">
        <w:trPr>
          <w:trHeight w:val="315"/>
        </w:trPr>
        <w:tc>
          <w:tcPr>
            <w:tcW w:w="1040" w:type="dxa"/>
            <w:tcBorders>
              <w:top w:val="nil"/>
              <w:left w:val="single" w:sz="4" w:space="0" w:color="3F3F3F"/>
              <w:bottom w:val="single" w:sz="4" w:space="0" w:color="3F3F3F"/>
              <w:right w:val="single" w:sz="4" w:space="0" w:color="3F3F3F"/>
            </w:tcBorders>
            <w:shd w:val="clear" w:color="000000" w:fill="F2F2F2"/>
            <w:noWrap/>
            <w:vAlign w:val="center"/>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116</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42,69</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11,45</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118</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44,04</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11,36</w:t>
            </w:r>
          </w:p>
        </w:tc>
        <w:tc>
          <w:tcPr>
            <w:tcW w:w="124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0,118</w:t>
            </w:r>
          </w:p>
        </w:tc>
      </w:tr>
      <w:tr w:rsidR="00562EE7" w:rsidRPr="00A07A10" w:rsidTr="00562EE7">
        <w:trPr>
          <w:trHeight w:val="315"/>
        </w:trPr>
        <w:tc>
          <w:tcPr>
            <w:tcW w:w="1040" w:type="dxa"/>
            <w:tcBorders>
              <w:top w:val="nil"/>
              <w:left w:val="single" w:sz="4" w:space="0" w:color="3F3F3F"/>
              <w:bottom w:val="single" w:sz="4" w:space="0" w:color="3F3F3F"/>
              <w:right w:val="single" w:sz="4" w:space="0" w:color="3F3F3F"/>
            </w:tcBorders>
            <w:shd w:val="clear" w:color="000000" w:fill="F2F2F2"/>
            <w:noWrap/>
            <w:vAlign w:val="center"/>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12</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127</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50,76</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14,9</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141</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49,01</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11,02</w:t>
            </w:r>
          </w:p>
        </w:tc>
        <w:tc>
          <w:tcPr>
            <w:tcW w:w="124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-0,135</w:t>
            </w:r>
          </w:p>
        </w:tc>
      </w:tr>
      <w:tr w:rsidR="00562EE7" w:rsidRPr="00A07A10" w:rsidTr="00562EE7">
        <w:trPr>
          <w:trHeight w:val="315"/>
        </w:trPr>
        <w:tc>
          <w:tcPr>
            <w:tcW w:w="1040" w:type="dxa"/>
            <w:tcBorders>
              <w:top w:val="nil"/>
              <w:left w:val="single" w:sz="4" w:space="0" w:color="3F3F3F"/>
              <w:bottom w:val="single" w:sz="4" w:space="0" w:color="3F3F3F"/>
              <w:right w:val="single" w:sz="4" w:space="0" w:color="3F3F3F"/>
            </w:tcBorders>
            <w:shd w:val="clear" w:color="000000" w:fill="F2F2F2"/>
            <w:noWrap/>
            <w:vAlign w:val="center"/>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13</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119</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53,66</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13,16</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124</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53,84</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11,01</w:t>
            </w:r>
          </w:p>
        </w:tc>
        <w:tc>
          <w:tcPr>
            <w:tcW w:w="124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0,015</w:t>
            </w:r>
          </w:p>
        </w:tc>
      </w:tr>
      <w:tr w:rsidR="00562EE7" w:rsidRPr="00A07A10" w:rsidTr="00562EE7">
        <w:trPr>
          <w:trHeight w:val="315"/>
        </w:trPr>
        <w:tc>
          <w:tcPr>
            <w:tcW w:w="1040" w:type="dxa"/>
            <w:tcBorders>
              <w:top w:val="nil"/>
              <w:left w:val="single" w:sz="4" w:space="0" w:color="3F3F3F"/>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14</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114</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57,59</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10,19</w:t>
            </w:r>
          </w:p>
        </w:tc>
        <w:tc>
          <w:tcPr>
            <w:tcW w:w="95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90</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55,21</w:t>
            </w:r>
          </w:p>
        </w:tc>
        <w:tc>
          <w:tcPr>
            <w:tcW w:w="1385"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jc w:val="right"/>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11,04</w:t>
            </w:r>
          </w:p>
        </w:tc>
        <w:tc>
          <w:tcPr>
            <w:tcW w:w="1240" w:type="dxa"/>
            <w:tcBorders>
              <w:top w:val="nil"/>
              <w:left w:val="nil"/>
              <w:bottom w:val="single" w:sz="4" w:space="0" w:color="3F3F3F"/>
              <w:right w:val="single" w:sz="4" w:space="0" w:color="3F3F3F"/>
            </w:tcBorders>
            <w:shd w:val="clear" w:color="000000" w:fill="F2F2F2"/>
            <w:noWrap/>
            <w:vAlign w:val="bottom"/>
            <w:hideMark/>
          </w:tcPr>
          <w:p w:rsidR="00562EE7" w:rsidRPr="00A07A10" w:rsidRDefault="00562EE7" w:rsidP="00562EE7">
            <w:pPr>
              <w:spacing w:after="0" w:line="240" w:lineRule="auto"/>
              <w:rPr>
                <w:rFonts w:ascii="Times New Roman" w:eastAsia="Times New Roman" w:hAnsi="Times New Roman" w:cs="Times New Roman"/>
                <w:b/>
                <w:bCs/>
                <w:color w:val="3F3F3F"/>
                <w:lang w:eastAsia="cs-CZ"/>
              </w:rPr>
            </w:pPr>
            <w:r w:rsidRPr="00A07A10">
              <w:rPr>
                <w:rFonts w:ascii="Times New Roman" w:eastAsia="Times New Roman" w:hAnsi="Times New Roman" w:cs="Times New Roman"/>
                <w:b/>
                <w:bCs/>
                <w:color w:val="3F3F3F"/>
                <w:lang w:eastAsia="cs-CZ"/>
              </w:rPr>
              <w:t>-0,224</w:t>
            </w:r>
          </w:p>
        </w:tc>
      </w:tr>
    </w:tbl>
    <w:p w:rsidR="00562EE7" w:rsidRPr="00A07A10" w:rsidRDefault="00562EE7" w:rsidP="00DC508C">
      <w:pPr>
        <w:autoSpaceDE w:val="0"/>
        <w:autoSpaceDN w:val="0"/>
        <w:adjustRightInd w:val="0"/>
        <w:spacing w:after="0" w:line="360" w:lineRule="auto"/>
        <w:rPr>
          <w:rFonts w:ascii="Times New Roman" w:hAnsi="Times New Roman" w:cs="Times New Roman"/>
          <w:b/>
          <w:sz w:val="24"/>
          <w:szCs w:val="24"/>
        </w:rPr>
      </w:pPr>
    </w:p>
    <w:p w:rsidR="00DC508C" w:rsidRPr="00A07A10" w:rsidRDefault="00562EE7" w:rsidP="00DC508C">
      <w:pPr>
        <w:autoSpaceDE w:val="0"/>
        <w:autoSpaceDN w:val="0"/>
        <w:adjustRightInd w:val="0"/>
        <w:spacing w:after="0" w:line="360" w:lineRule="auto"/>
        <w:rPr>
          <w:rFonts w:ascii="Times New Roman" w:hAnsi="Times New Roman" w:cs="Times New Roman"/>
          <w:b/>
          <w:sz w:val="24"/>
          <w:szCs w:val="24"/>
        </w:rPr>
      </w:pPr>
      <w:r w:rsidRPr="00A07A10">
        <w:rPr>
          <w:rFonts w:ascii="Times New Roman" w:hAnsi="Times New Roman" w:cs="Times New Roman"/>
          <w:b/>
          <w:sz w:val="24"/>
          <w:szCs w:val="24"/>
        </w:rPr>
        <w:lastRenderedPageBreak/>
        <w:t>Graf 2. Somatické m</w:t>
      </w:r>
      <w:r w:rsidR="00DC508C" w:rsidRPr="00A07A10">
        <w:rPr>
          <w:rFonts w:ascii="Times New Roman" w:hAnsi="Times New Roman" w:cs="Times New Roman"/>
          <w:b/>
          <w:sz w:val="24"/>
          <w:szCs w:val="24"/>
        </w:rPr>
        <w:t>ěření tělesné hmotnosti</w:t>
      </w:r>
    </w:p>
    <w:p w:rsidR="00DC508C" w:rsidRPr="00A07A10" w:rsidRDefault="00562EE7" w:rsidP="00DC508C">
      <w:pPr>
        <w:autoSpaceDE w:val="0"/>
        <w:autoSpaceDN w:val="0"/>
        <w:adjustRightInd w:val="0"/>
        <w:spacing w:after="0" w:line="360" w:lineRule="auto"/>
        <w:rPr>
          <w:rFonts w:ascii="Times New Roman" w:hAnsi="Times New Roman" w:cs="Times New Roman"/>
          <w:b/>
          <w:sz w:val="24"/>
          <w:szCs w:val="24"/>
        </w:rPr>
      </w:pPr>
      <w:r w:rsidRPr="00A07A10">
        <w:rPr>
          <w:rFonts w:ascii="Times New Roman" w:hAnsi="Times New Roman" w:cs="Times New Roman"/>
          <w:noProof/>
          <w:lang w:eastAsia="cs-CZ"/>
        </w:rPr>
        <w:drawing>
          <wp:inline distT="0" distB="0" distL="0" distR="0" wp14:anchorId="563FB15D" wp14:editId="435433F2">
            <wp:extent cx="5486400" cy="3457577"/>
            <wp:effectExtent l="0" t="0" r="0" b="952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C508C" w:rsidRPr="00A07A10" w:rsidRDefault="00DC508C" w:rsidP="00DC508C">
      <w:pPr>
        <w:autoSpaceDE w:val="0"/>
        <w:autoSpaceDN w:val="0"/>
        <w:adjustRightInd w:val="0"/>
        <w:spacing w:after="0" w:line="360" w:lineRule="auto"/>
        <w:rPr>
          <w:rFonts w:ascii="Times New Roman" w:hAnsi="Times New Roman" w:cs="Times New Roman"/>
          <w:b/>
          <w:sz w:val="24"/>
          <w:szCs w:val="24"/>
        </w:rPr>
      </w:pPr>
    </w:p>
    <w:p w:rsidR="00DC508C" w:rsidRPr="00A07A10" w:rsidRDefault="00DC508C" w:rsidP="00DC508C">
      <w:pPr>
        <w:autoSpaceDE w:val="0"/>
        <w:autoSpaceDN w:val="0"/>
        <w:adjustRightInd w:val="0"/>
        <w:spacing w:after="0" w:line="360" w:lineRule="auto"/>
        <w:jc w:val="both"/>
        <w:rPr>
          <w:rFonts w:ascii="Times New Roman" w:hAnsi="Times New Roman" w:cs="Times New Roman"/>
          <w:sz w:val="24"/>
          <w:szCs w:val="24"/>
        </w:rPr>
      </w:pPr>
    </w:p>
    <w:p w:rsidR="00ED23EF" w:rsidRPr="00A07A10" w:rsidRDefault="00ED23EF" w:rsidP="00DC508C">
      <w:pPr>
        <w:autoSpaceDE w:val="0"/>
        <w:autoSpaceDN w:val="0"/>
        <w:adjustRightInd w:val="0"/>
        <w:spacing w:after="0" w:line="360" w:lineRule="auto"/>
        <w:jc w:val="both"/>
        <w:rPr>
          <w:rFonts w:ascii="Times New Roman" w:hAnsi="Times New Roman" w:cs="Times New Roman"/>
          <w:sz w:val="24"/>
          <w:szCs w:val="24"/>
        </w:rPr>
      </w:pPr>
    </w:p>
    <w:p w:rsidR="00ED23EF" w:rsidRPr="00A07A10" w:rsidRDefault="00ED23EF" w:rsidP="00DC508C">
      <w:pPr>
        <w:autoSpaceDE w:val="0"/>
        <w:autoSpaceDN w:val="0"/>
        <w:adjustRightInd w:val="0"/>
        <w:spacing w:after="0" w:line="360" w:lineRule="auto"/>
        <w:jc w:val="both"/>
        <w:rPr>
          <w:rFonts w:ascii="Times New Roman" w:hAnsi="Times New Roman" w:cs="Times New Roman"/>
          <w:sz w:val="24"/>
          <w:szCs w:val="24"/>
        </w:rPr>
      </w:pPr>
    </w:p>
    <w:p w:rsidR="00ED23EF" w:rsidRPr="00A07A10" w:rsidRDefault="00ED23EF" w:rsidP="00DC508C">
      <w:pPr>
        <w:autoSpaceDE w:val="0"/>
        <w:autoSpaceDN w:val="0"/>
        <w:adjustRightInd w:val="0"/>
        <w:spacing w:after="0" w:line="360" w:lineRule="auto"/>
        <w:jc w:val="both"/>
        <w:rPr>
          <w:rFonts w:ascii="Times New Roman" w:hAnsi="Times New Roman" w:cs="Times New Roman"/>
          <w:sz w:val="24"/>
          <w:szCs w:val="24"/>
        </w:rPr>
      </w:pPr>
    </w:p>
    <w:p w:rsidR="00ED23EF" w:rsidRPr="00A07A10" w:rsidRDefault="00ED23EF" w:rsidP="00DC508C">
      <w:pPr>
        <w:autoSpaceDE w:val="0"/>
        <w:autoSpaceDN w:val="0"/>
        <w:adjustRightInd w:val="0"/>
        <w:spacing w:after="0" w:line="360" w:lineRule="auto"/>
        <w:jc w:val="both"/>
        <w:rPr>
          <w:rFonts w:ascii="Times New Roman" w:hAnsi="Times New Roman" w:cs="Times New Roman"/>
          <w:sz w:val="24"/>
          <w:szCs w:val="24"/>
        </w:rPr>
      </w:pPr>
    </w:p>
    <w:p w:rsidR="00ED23EF" w:rsidRPr="00A07A10" w:rsidRDefault="00ED23EF" w:rsidP="00DC508C">
      <w:pPr>
        <w:autoSpaceDE w:val="0"/>
        <w:autoSpaceDN w:val="0"/>
        <w:adjustRightInd w:val="0"/>
        <w:spacing w:after="0" w:line="360" w:lineRule="auto"/>
        <w:jc w:val="both"/>
        <w:rPr>
          <w:rFonts w:ascii="Times New Roman" w:hAnsi="Times New Roman" w:cs="Times New Roman"/>
          <w:sz w:val="24"/>
          <w:szCs w:val="24"/>
        </w:rPr>
      </w:pPr>
    </w:p>
    <w:p w:rsidR="00ED23EF" w:rsidRPr="00A07A10" w:rsidRDefault="00ED23EF" w:rsidP="00DC508C">
      <w:pPr>
        <w:autoSpaceDE w:val="0"/>
        <w:autoSpaceDN w:val="0"/>
        <w:adjustRightInd w:val="0"/>
        <w:spacing w:after="0" w:line="360" w:lineRule="auto"/>
        <w:jc w:val="both"/>
        <w:rPr>
          <w:rFonts w:ascii="Times New Roman" w:hAnsi="Times New Roman" w:cs="Times New Roman"/>
          <w:sz w:val="24"/>
          <w:szCs w:val="24"/>
        </w:rPr>
      </w:pPr>
    </w:p>
    <w:p w:rsidR="00ED23EF" w:rsidRPr="00A07A10" w:rsidRDefault="00ED23EF" w:rsidP="00DC508C">
      <w:pPr>
        <w:autoSpaceDE w:val="0"/>
        <w:autoSpaceDN w:val="0"/>
        <w:adjustRightInd w:val="0"/>
        <w:spacing w:after="0" w:line="360" w:lineRule="auto"/>
        <w:jc w:val="both"/>
        <w:rPr>
          <w:rFonts w:ascii="Times New Roman" w:hAnsi="Times New Roman" w:cs="Times New Roman"/>
          <w:sz w:val="24"/>
          <w:szCs w:val="24"/>
        </w:rPr>
      </w:pPr>
    </w:p>
    <w:p w:rsidR="00ED23EF" w:rsidRPr="00A07A10" w:rsidRDefault="00ED23EF" w:rsidP="00DC508C">
      <w:pPr>
        <w:autoSpaceDE w:val="0"/>
        <w:autoSpaceDN w:val="0"/>
        <w:adjustRightInd w:val="0"/>
        <w:spacing w:after="0" w:line="360" w:lineRule="auto"/>
        <w:jc w:val="both"/>
        <w:rPr>
          <w:rFonts w:ascii="Times New Roman" w:hAnsi="Times New Roman" w:cs="Times New Roman"/>
          <w:sz w:val="24"/>
          <w:szCs w:val="24"/>
        </w:rPr>
      </w:pPr>
    </w:p>
    <w:p w:rsidR="00ED23EF" w:rsidRPr="00A07A10" w:rsidRDefault="00ED23EF" w:rsidP="00DC508C">
      <w:pPr>
        <w:autoSpaceDE w:val="0"/>
        <w:autoSpaceDN w:val="0"/>
        <w:adjustRightInd w:val="0"/>
        <w:spacing w:after="0" w:line="360" w:lineRule="auto"/>
        <w:jc w:val="both"/>
        <w:rPr>
          <w:rFonts w:ascii="Times New Roman" w:hAnsi="Times New Roman" w:cs="Times New Roman"/>
          <w:sz w:val="24"/>
          <w:szCs w:val="24"/>
        </w:rPr>
      </w:pPr>
    </w:p>
    <w:p w:rsidR="00ED23EF" w:rsidRPr="00A07A10" w:rsidRDefault="00ED23EF" w:rsidP="00DC508C">
      <w:pPr>
        <w:autoSpaceDE w:val="0"/>
        <w:autoSpaceDN w:val="0"/>
        <w:adjustRightInd w:val="0"/>
        <w:spacing w:after="0" w:line="360" w:lineRule="auto"/>
        <w:jc w:val="both"/>
        <w:rPr>
          <w:rFonts w:ascii="Times New Roman" w:hAnsi="Times New Roman" w:cs="Times New Roman"/>
          <w:sz w:val="24"/>
          <w:szCs w:val="24"/>
        </w:rPr>
      </w:pPr>
    </w:p>
    <w:p w:rsidR="00ED23EF" w:rsidRPr="00A07A10" w:rsidRDefault="00ED23EF" w:rsidP="00DC508C">
      <w:pPr>
        <w:autoSpaceDE w:val="0"/>
        <w:autoSpaceDN w:val="0"/>
        <w:adjustRightInd w:val="0"/>
        <w:spacing w:after="0" w:line="360" w:lineRule="auto"/>
        <w:jc w:val="both"/>
        <w:rPr>
          <w:rFonts w:ascii="Times New Roman" w:hAnsi="Times New Roman" w:cs="Times New Roman"/>
          <w:sz w:val="24"/>
          <w:szCs w:val="24"/>
        </w:rPr>
      </w:pPr>
    </w:p>
    <w:p w:rsidR="00ED23EF" w:rsidRPr="00A07A10" w:rsidRDefault="00ED23EF" w:rsidP="00DC508C">
      <w:pPr>
        <w:autoSpaceDE w:val="0"/>
        <w:autoSpaceDN w:val="0"/>
        <w:adjustRightInd w:val="0"/>
        <w:spacing w:after="0" w:line="360" w:lineRule="auto"/>
        <w:jc w:val="both"/>
        <w:rPr>
          <w:rFonts w:ascii="Times New Roman" w:hAnsi="Times New Roman" w:cs="Times New Roman"/>
          <w:sz w:val="24"/>
          <w:szCs w:val="24"/>
        </w:rPr>
      </w:pPr>
    </w:p>
    <w:p w:rsidR="00ED23EF" w:rsidRPr="00A07A10" w:rsidRDefault="00ED23EF" w:rsidP="00DC508C">
      <w:pPr>
        <w:autoSpaceDE w:val="0"/>
        <w:autoSpaceDN w:val="0"/>
        <w:adjustRightInd w:val="0"/>
        <w:spacing w:after="0" w:line="360" w:lineRule="auto"/>
        <w:jc w:val="both"/>
        <w:rPr>
          <w:rFonts w:ascii="Times New Roman" w:hAnsi="Times New Roman" w:cs="Times New Roman"/>
          <w:sz w:val="24"/>
          <w:szCs w:val="24"/>
        </w:rPr>
      </w:pPr>
    </w:p>
    <w:p w:rsidR="00ED23EF" w:rsidRPr="00A07A10" w:rsidRDefault="00ED23EF" w:rsidP="00DC508C">
      <w:pPr>
        <w:autoSpaceDE w:val="0"/>
        <w:autoSpaceDN w:val="0"/>
        <w:adjustRightInd w:val="0"/>
        <w:spacing w:after="0" w:line="360" w:lineRule="auto"/>
        <w:jc w:val="both"/>
        <w:rPr>
          <w:rFonts w:ascii="Times New Roman" w:hAnsi="Times New Roman" w:cs="Times New Roman"/>
          <w:sz w:val="24"/>
          <w:szCs w:val="24"/>
        </w:rPr>
      </w:pPr>
    </w:p>
    <w:p w:rsidR="00ED23EF" w:rsidRPr="00A07A10" w:rsidRDefault="00ED23EF" w:rsidP="00DC508C">
      <w:pPr>
        <w:autoSpaceDE w:val="0"/>
        <w:autoSpaceDN w:val="0"/>
        <w:adjustRightInd w:val="0"/>
        <w:spacing w:after="0" w:line="360" w:lineRule="auto"/>
        <w:jc w:val="both"/>
        <w:rPr>
          <w:rFonts w:ascii="Times New Roman" w:hAnsi="Times New Roman" w:cs="Times New Roman"/>
          <w:sz w:val="24"/>
          <w:szCs w:val="24"/>
        </w:rPr>
      </w:pPr>
    </w:p>
    <w:p w:rsidR="00DC508C" w:rsidRPr="00A07A10" w:rsidRDefault="00CC5AE0" w:rsidP="00081961">
      <w:pPr>
        <w:spacing w:after="0" w:line="288" w:lineRule="auto"/>
        <w:jc w:val="both"/>
        <w:rPr>
          <w:rFonts w:ascii="Times New Roman" w:hAnsi="Times New Roman" w:cs="Times New Roman"/>
          <w:b/>
          <w:sz w:val="28"/>
          <w:szCs w:val="32"/>
        </w:rPr>
      </w:pPr>
      <w:r w:rsidRPr="00A07A10">
        <w:rPr>
          <w:rFonts w:ascii="Times New Roman" w:hAnsi="Times New Roman" w:cs="Times New Roman"/>
          <w:b/>
          <w:sz w:val="28"/>
          <w:szCs w:val="32"/>
        </w:rPr>
        <w:lastRenderedPageBreak/>
        <w:t>5.2 Motorická výkonnost</w:t>
      </w:r>
    </w:p>
    <w:p w:rsidR="00DF406E" w:rsidRPr="00A07A10" w:rsidRDefault="00DF406E" w:rsidP="00081961">
      <w:pPr>
        <w:spacing w:after="0" w:line="288" w:lineRule="auto"/>
        <w:jc w:val="both"/>
        <w:rPr>
          <w:rFonts w:ascii="Times New Roman" w:hAnsi="Times New Roman" w:cs="Times New Roman"/>
          <w:b/>
          <w:sz w:val="28"/>
          <w:szCs w:val="32"/>
        </w:rPr>
      </w:pPr>
    </w:p>
    <w:p w:rsidR="00372F4D" w:rsidRPr="00A07A10" w:rsidRDefault="00372F4D" w:rsidP="00081961">
      <w:pPr>
        <w:spacing w:after="0" w:line="288" w:lineRule="auto"/>
        <w:jc w:val="both"/>
        <w:rPr>
          <w:rFonts w:ascii="Times New Roman" w:hAnsi="Times New Roman" w:cs="Times New Roman"/>
          <w:b/>
          <w:sz w:val="28"/>
          <w:szCs w:val="32"/>
        </w:rPr>
      </w:pPr>
      <w:r w:rsidRPr="00A07A10">
        <w:rPr>
          <w:rFonts w:ascii="Times New Roman" w:hAnsi="Times New Roman" w:cs="Times New Roman"/>
          <w:b/>
          <w:sz w:val="28"/>
          <w:szCs w:val="32"/>
        </w:rPr>
        <w:t>Porovnání motor</w:t>
      </w:r>
      <w:r w:rsidR="00081961" w:rsidRPr="00A07A10">
        <w:rPr>
          <w:rFonts w:ascii="Times New Roman" w:hAnsi="Times New Roman" w:cs="Times New Roman"/>
          <w:b/>
          <w:sz w:val="28"/>
          <w:szCs w:val="32"/>
        </w:rPr>
        <w:t xml:space="preserve">ické výkonnosti chlapců a dívek </w:t>
      </w:r>
      <w:r w:rsidRPr="00A07A10">
        <w:rPr>
          <w:rFonts w:ascii="Times New Roman" w:hAnsi="Times New Roman" w:cs="Times New Roman"/>
          <w:b/>
          <w:sz w:val="28"/>
          <w:szCs w:val="32"/>
        </w:rPr>
        <w:t>při provádění motorických testů</w:t>
      </w:r>
    </w:p>
    <w:p w:rsidR="00CC10B1" w:rsidRPr="00A07A10" w:rsidRDefault="00CC10B1" w:rsidP="00CC10B1">
      <w:pPr>
        <w:autoSpaceDE w:val="0"/>
        <w:autoSpaceDN w:val="0"/>
        <w:adjustRightInd w:val="0"/>
        <w:spacing w:after="0" w:line="360" w:lineRule="auto"/>
        <w:jc w:val="both"/>
        <w:rPr>
          <w:rFonts w:ascii="Times New Roman" w:hAnsi="Times New Roman" w:cs="Times New Roman"/>
          <w:sz w:val="24"/>
          <w:szCs w:val="24"/>
        </w:rPr>
      </w:pPr>
    </w:p>
    <w:p w:rsidR="00CC5AE0" w:rsidRPr="00A07A10" w:rsidRDefault="00372F4D" w:rsidP="00CC5AE0">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Porovnání </w:t>
      </w:r>
      <w:r w:rsidR="00466688" w:rsidRPr="00A07A10">
        <w:rPr>
          <w:rFonts w:ascii="Times New Roman" w:hAnsi="Times New Roman" w:cs="Times New Roman"/>
          <w:sz w:val="24"/>
          <w:szCs w:val="24"/>
        </w:rPr>
        <w:t xml:space="preserve">výkonů </w:t>
      </w:r>
      <w:r w:rsidRPr="00A07A10">
        <w:rPr>
          <w:rFonts w:ascii="Times New Roman" w:hAnsi="Times New Roman" w:cs="Times New Roman"/>
          <w:sz w:val="24"/>
          <w:szCs w:val="24"/>
        </w:rPr>
        <w:t xml:space="preserve">chlapců a děvčat při </w:t>
      </w:r>
      <w:r w:rsidRPr="00A07A10">
        <w:rPr>
          <w:rFonts w:ascii="Times New Roman" w:hAnsi="Times New Roman" w:cs="Times New Roman"/>
          <w:b/>
          <w:sz w:val="24"/>
          <w:szCs w:val="24"/>
        </w:rPr>
        <w:t>skoku dalekém z místa odrazem snožmo</w:t>
      </w:r>
      <w:r w:rsidRPr="00A07A10">
        <w:rPr>
          <w:rFonts w:ascii="Times New Roman" w:hAnsi="Times New Roman" w:cs="Times New Roman"/>
          <w:sz w:val="24"/>
          <w:szCs w:val="24"/>
        </w:rPr>
        <w:t xml:space="preserve"> </w:t>
      </w:r>
      <w:r w:rsidR="002C3FDC" w:rsidRPr="00A07A10">
        <w:rPr>
          <w:rFonts w:ascii="Times New Roman" w:hAnsi="Times New Roman" w:cs="Times New Roman"/>
          <w:sz w:val="24"/>
          <w:szCs w:val="24"/>
        </w:rPr>
        <w:t>ukazuje tabulka 3 a graf 3</w:t>
      </w:r>
      <w:r w:rsidRPr="00A07A10">
        <w:rPr>
          <w:rFonts w:ascii="Times New Roman" w:hAnsi="Times New Roman" w:cs="Times New Roman"/>
          <w:sz w:val="24"/>
          <w:szCs w:val="24"/>
        </w:rPr>
        <w:t xml:space="preserve">. </w:t>
      </w:r>
      <w:r w:rsidR="002C3FDC" w:rsidRPr="00A07A10">
        <w:rPr>
          <w:rFonts w:ascii="Times New Roman" w:hAnsi="Times New Roman" w:cs="Times New Roman"/>
          <w:sz w:val="24"/>
          <w:szCs w:val="24"/>
        </w:rPr>
        <w:t>Tabulka 3 a graf 3 uvádí</w:t>
      </w:r>
      <w:r w:rsidR="00CC5AE0" w:rsidRPr="00A07A10">
        <w:rPr>
          <w:rFonts w:ascii="Times New Roman" w:hAnsi="Times New Roman" w:cs="Times New Roman"/>
          <w:sz w:val="24"/>
          <w:szCs w:val="24"/>
        </w:rPr>
        <w:t>, že chlapci dosahují lepších výsledku než dívky v kterémkoli věku. Výkony lineárně rostou, jak chlapci a dívky dospívají až do 12 roku. Po 12 roce je zajímavé sledovat lehké zpomalení výkonnosti u dívek a naopak výrazný nárůst výkonnosti u chlapců. Je to zapříčiněno postupným dokončováním vývoj u dívek, naopak chlapci zaznamenávají výšvih somatických parametrů i motorických schopnosti a tedy i lepších výsledků.</w:t>
      </w:r>
      <w:r w:rsidR="00DD0583" w:rsidRPr="00A07A10">
        <w:rPr>
          <w:rFonts w:ascii="Times New Roman" w:hAnsi="Times New Roman" w:cs="Times New Roman"/>
          <w:sz w:val="24"/>
          <w:szCs w:val="24"/>
        </w:rPr>
        <w:t xml:space="preserve"> Kromě 7 a 11 roku pozorujeme ve všech věkových kategoriích vysoce významný statistický rozdíl</w:t>
      </w:r>
    </w:p>
    <w:p w:rsidR="00ED23EF" w:rsidRPr="00A07A10" w:rsidRDefault="00ED23EF" w:rsidP="00CC10B1">
      <w:pPr>
        <w:autoSpaceDE w:val="0"/>
        <w:autoSpaceDN w:val="0"/>
        <w:adjustRightInd w:val="0"/>
        <w:spacing w:after="0" w:line="360" w:lineRule="auto"/>
        <w:jc w:val="both"/>
        <w:rPr>
          <w:rFonts w:ascii="Times New Roman" w:hAnsi="Times New Roman" w:cs="Times New Roman"/>
          <w:sz w:val="24"/>
          <w:szCs w:val="24"/>
        </w:rPr>
      </w:pPr>
    </w:p>
    <w:p w:rsidR="00665AAA" w:rsidRPr="00A07A10" w:rsidRDefault="00665AAA" w:rsidP="00CC10B1">
      <w:pPr>
        <w:autoSpaceDE w:val="0"/>
        <w:autoSpaceDN w:val="0"/>
        <w:adjustRightInd w:val="0"/>
        <w:spacing w:after="0" w:line="360" w:lineRule="auto"/>
        <w:jc w:val="both"/>
        <w:rPr>
          <w:rFonts w:ascii="Times New Roman" w:hAnsi="Times New Roman" w:cs="Times New Roman"/>
          <w:sz w:val="24"/>
          <w:szCs w:val="24"/>
        </w:rPr>
      </w:pPr>
    </w:p>
    <w:p w:rsidR="00B03A44" w:rsidRPr="00A07A10" w:rsidRDefault="002C3FDC" w:rsidP="00372F4D">
      <w:p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b/>
          <w:sz w:val="24"/>
          <w:szCs w:val="24"/>
        </w:rPr>
        <w:t>Tabulka 3</w:t>
      </w:r>
      <w:r w:rsidR="00372F4D" w:rsidRPr="00A07A10">
        <w:rPr>
          <w:rFonts w:ascii="Times New Roman" w:hAnsi="Times New Roman" w:cs="Times New Roman"/>
          <w:b/>
          <w:sz w:val="24"/>
          <w:szCs w:val="24"/>
        </w:rPr>
        <w:t xml:space="preserve">. </w:t>
      </w:r>
      <w:r w:rsidR="00B03A44" w:rsidRPr="00A07A10">
        <w:rPr>
          <w:rFonts w:ascii="Times New Roman" w:hAnsi="Times New Roman" w:cs="Times New Roman"/>
          <w:b/>
          <w:sz w:val="24"/>
          <w:szCs w:val="24"/>
        </w:rPr>
        <w:t>Motorický test – Skok daleký z místa odrazem snožmo</w:t>
      </w:r>
    </w:p>
    <w:tbl>
      <w:tblPr>
        <w:tblW w:w="9453" w:type="dxa"/>
        <w:tblInd w:w="-57" w:type="dxa"/>
        <w:tblCellMar>
          <w:left w:w="70" w:type="dxa"/>
          <w:right w:w="70" w:type="dxa"/>
        </w:tblCellMar>
        <w:tblLook w:val="04A0" w:firstRow="1" w:lastRow="0" w:firstColumn="1" w:lastColumn="0" w:noHBand="0" w:noVBand="1"/>
      </w:tblPr>
      <w:tblGrid>
        <w:gridCol w:w="667"/>
        <w:gridCol w:w="1213"/>
        <w:gridCol w:w="1429"/>
        <w:gridCol w:w="1168"/>
        <w:gridCol w:w="1244"/>
        <w:gridCol w:w="1277"/>
        <w:gridCol w:w="1134"/>
        <w:gridCol w:w="1321"/>
      </w:tblGrid>
      <w:tr w:rsidR="00DE08EF" w:rsidRPr="00A07A10" w:rsidTr="00BE61A9">
        <w:trPr>
          <w:trHeight w:hRule="exact" w:val="397"/>
        </w:trPr>
        <w:tc>
          <w:tcPr>
            <w:tcW w:w="667"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Věk</w:t>
            </w:r>
          </w:p>
        </w:tc>
        <w:tc>
          <w:tcPr>
            <w:tcW w:w="3810" w:type="dxa"/>
            <w:gridSpan w:val="3"/>
            <w:tcBorders>
              <w:top w:val="single" w:sz="4" w:space="0" w:color="3F3F3F"/>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Chlapci 2009</w:t>
            </w:r>
          </w:p>
        </w:tc>
        <w:tc>
          <w:tcPr>
            <w:tcW w:w="3655" w:type="dxa"/>
            <w:gridSpan w:val="3"/>
            <w:tcBorders>
              <w:top w:val="single" w:sz="4" w:space="0" w:color="3F3F3F"/>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Dívky 2009</w:t>
            </w:r>
          </w:p>
        </w:tc>
        <w:tc>
          <w:tcPr>
            <w:tcW w:w="1321"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DE08EF" w:rsidRPr="00A07A10" w:rsidRDefault="00DE08EF" w:rsidP="00BE61A9">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t-test</w:t>
            </w:r>
          </w:p>
        </w:tc>
      </w:tr>
      <w:tr w:rsidR="00F32AFD" w:rsidRPr="00A07A10" w:rsidTr="00BE61A9">
        <w:trPr>
          <w:trHeight w:hRule="exact" w:val="397"/>
        </w:trPr>
        <w:tc>
          <w:tcPr>
            <w:tcW w:w="667" w:type="dxa"/>
            <w:vMerge/>
            <w:tcBorders>
              <w:top w:val="single" w:sz="4" w:space="0" w:color="3F3F3F"/>
              <w:left w:val="single" w:sz="4" w:space="0" w:color="3F3F3F"/>
              <w:bottom w:val="single" w:sz="4" w:space="0" w:color="3F3F3F"/>
              <w:right w:val="single" w:sz="4" w:space="0" w:color="3F3F3F"/>
            </w:tcBorders>
            <w:vAlign w:val="center"/>
            <w:hideMark/>
          </w:tcPr>
          <w:p w:rsidR="00DE08EF" w:rsidRPr="00A07A10" w:rsidRDefault="00DE08EF" w:rsidP="00DE08EF">
            <w:pPr>
              <w:spacing w:after="0" w:line="240" w:lineRule="auto"/>
              <w:rPr>
                <w:rFonts w:ascii="Times New Roman" w:eastAsia="Times New Roman" w:hAnsi="Times New Roman" w:cs="Times New Roman"/>
                <w:b/>
                <w:bCs/>
                <w:color w:val="3F3F3F"/>
                <w:sz w:val="24"/>
                <w:szCs w:val="24"/>
                <w:lang w:eastAsia="cs-CZ"/>
              </w:rPr>
            </w:pPr>
          </w:p>
        </w:tc>
        <w:tc>
          <w:tcPr>
            <w:tcW w:w="121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n</w:t>
            </w:r>
          </w:p>
        </w:tc>
        <w:tc>
          <w:tcPr>
            <w:tcW w:w="1429"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x</w:t>
            </w:r>
          </w:p>
        </w:tc>
        <w:tc>
          <w:tcPr>
            <w:tcW w:w="116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SD</w:t>
            </w:r>
          </w:p>
        </w:tc>
        <w:tc>
          <w:tcPr>
            <w:tcW w:w="124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n</w:t>
            </w:r>
          </w:p>
        </w:tc>
        <w:tc>
          <w:tcPr>
            <w:tcW w:w="127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x</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SD</w:t>
            </w:r>
          </w:p>
        </w:tc>
        <w:tc>
          <w:tcPr>
            <w:tcW w:w="1321" w:type="dxa"/>
            <w:vMerge/>
            <w:tcBorders>
              <w:top w:val="single" w:sz="4" w:space="0" w:color="3F3F3F"/>
              <w:left w:val="single" w:sz="4" w:space="0" w:color="3F3F3F"/>
              <w:bottom w:val="single" w:sz="4" w:space="0" w:color="3F3F3F"/>
              <w:right w:val="single" w:sz="4" w:space="0" w:color="3F3F3F"/>
            </w:tcBorders>
            <w:vAlign w:val="center"/>
            <w:hideMark/>
          </w:tcPr>
          <w:p w:rsidR="00DE08EF" w:rsidRPr="00A07A10" w:rsidRDefault="00DE08EF" w:rsidP="00DE08EF">
            <w:pPr>
              <w:spacing w:after="0" w:line="240" w:lineRule="auto"/>
              <w:rPr>
                <w:rFonts w:ascii="Times New Roman" w:eastAsia="Times New Roman" w:hAnsi="Times New Roman" w:cs="Times New Roman"/>
                <w:b/>
                <w:bCs/>
                <w:color w:val="3F3F3F"/>
                <w:sz w:val="24"/>
                <w:szCs w:val="24"/>
                <w:lang w:eastAsia="cs-CZ"/>
              </w:rPr>
            </w:pPr>
          </w:p>
        </w:tc>
      </w:tr>
      <w:tr w:rsidR="00F32AFD" w:rsidRPr="00A07A10" w:rsidTr="00BE61A9">
        <w:trPr>
          <w:trHeight w:hRule="exact" w:val="397"/>
        </w:trPr>
        <w:tc>
          <w:tcPr>
            <w:tcW w:w="667"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7</w:t>
            </w:r>
          </w:p>
        </w:tc>
        <w:tc>
          <w:tcPr>
            <w:tcW w:w="121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39</w:t>
            </w:r>
          </w:p>
        </w:tc>
        <w:tc>
          <w:tcPr>
            <w:tcW w:w="1429"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123,28</w:t>
            </w:r>
          </w:p>
        </w:tc>
        <w:tc>
          <w:tcPr>
            <w:tcW w:w="116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16,03</w:t>
            </w:r>
          </w:p>
        </w:tc>
        <w:tc>
          <w:tcPr>
            <w:tcW w:w="124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54</w:t>
            </w:r>
          </w:p>
        </w:tc>
        <w:tc>
          <w:tcPr>
            <w:tcW w:w="127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120,1</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16,4</w:t>
            </w:r>
          </w:p>
        </w:tc>
        <w:tc>
          <w:tcPr>
            <w:tcW w:w="132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0,386</w:t>
            </w:r>
          </w:p>
        </w:tc>
      </w:tr>
      <w:tr w:rsidR="00F32AFD" w:rsidRPr="00A07A10" w:rsidTr="00BE61A9">
        <w:trPr>
          <w:trHeight w:hRule="exact" w:val="397"/>
        </w:trPr>
        <w:tc>
          <w:tcPr>
            <w:tcW w:w="667"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8</w:t>
            </w:r>
          </w:p>
        </w:tc>
        <w:tc>
          <w:tcPr>
            <w:tcW w:w="121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109</w:t>
            </w:r>
          </w:p>
        </w:tc>
        <w:tc>
          <w:tcPr>
            <w:tcW w:w="1429"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134,59</w:t>
            </w:r>
          </w:p>
        </w:tc>
        <w:tc>
          <w:tcPr>
            <w:tcW w:w="116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20</w:t>
            </w:r>
          </w:p>
        </w:tc>
        <w:tc>
          <w:tcPr>
            <w:tcW w:w="124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115</w:t>
            </w:r>
          </w:p>
        </w:tc>
        <w:tc>
          <w:tcPr>
            <w:tcW w:w="127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125,44</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15,15</w:t>
            </w:r>
          </w:p>
        </w:tc>
        <w:tc>
          <w:tcPr>
            <w:tcW w:w="132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0,000</w:t>
            </w:r>
            <w:r w:rsidR="00DE08EF" w:rsidRPr="00A07A10">
              <w:rPr>
                <w:rFonts w:ascii="Times New Roman" w:eastAsia="Times New Roman" w:hAnsi="Times New Roman" w:cs="Times New Roman"/>
                <w:b/>
                <w:bCs/>
                <w:color w:val="3F3F3F"/>
                <w:sz w:val="24"/>
                <w:szCs w:val="24"/>
                <w:lang w:eastAsia="cs-CZ"/>
              </w:rPr>
              <w:t>**</w:t>
            </w:r>
          </w:p>
        </w:tc>
      </w:tr>
      <w:tr w:rsidR="00F32AFD" w:rsidRPr="00A07A10" w:rsidTr="00BE61A9">
        <w:trPr>
          <w:trHeight w:hRule="exact" w:val="397"/>
        </w:trPr>
        <w:tc>
          <w:tcPr>
            <w:tcW w:w="667"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w:t>
            </w:r>
          </w:p>
        </w:tc>
        <w:tc>
          <w:tcPr>
            <w:tcW w:w="121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113</w:t>
            </w:r>
          </w:p>
        </w:tc>
        <w:tc>
          <w:tcPr>
            <w:tcW w:w="1429"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143,59</w:t>
            </w:r>
          </w:p>
        </w:tc>
        <w:tc>
          <w:tcPr>
            <w:tcW w:w="116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19,06</w:t>
            </w:r>
          </w:p>
        </w:tc>
        <w:tc>
          <w:tcPr>
            <w:tcW w:w="124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120</w:t>
            </w:r>
          </w:p>
        </w:tc>
        <w:tc>
          <w:tcPr>
            <w:tcW w:w="127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136,05</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19,22</w:t>
            </w:r>
          </w:p>
        </w:tc>
        <w:tc>
          <w:tcPr>
            <w:tcW w:w="132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0,004</w:t>
            </w:r>
            <w:r w:rsidR="00DE08EF" w:rsidRPr="00A07A10">
              <w:rPr>
                <w:rFonts w:ascii="Times New Roman" w:eastAsia="Times New Roman" w:hAnsi="Times New Roman" w:cs="Times New Roman"/>
                <w:b/>
                <w:bCs/>
                <w:color w:val="3F3F3F"/>
                <w:sz w:val="24"/>
                <w:szCs w:val="24"/>
                <w:lang w:eastAsia="cs-CZ"/>
              </w:rPr>
              <w:t>**</w:t>
            </w:r>
          </w:p>
        </w:tc>
      </w:tr>
      <w:tr w:rsidR="00F32AFD" w:rsidRPr="00A07A10" w:rsidTr="00BE61A9">
        <w:trPr>
          <w:trHeight w:hRule="exact" w:val="397"/>
        </w:trPr>
        <w:tc>
          <w:tcPr>
            <w:tcW w:w="667"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w:t>
            </w:r>
          </w:p>
        </w:tc>
        <w:tc>
          <w:tcPr>
            <w:tcW w:w="121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113</w:t>
            </w:r>
          </w:p>
        </w:tc>
        <w:tc>
          <w:tcPr>
            <w:tcW w:w="1429"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151,5</w:t>
            </w:r>
          </w:p>
        </w:tc>
        <w:tc>
          <w:tcPr>
            <w:tcW w:w="116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20,04</w:t>
            </w:r>
          </w:p>
        </w:tc>
        <w:tc>
          <w:tcPr>
            <w:tcW w:w="124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126</w:t>
            </w:r>
          </w:p>
        </w:tc>
        <w:tc>
          <w:tcPr>
            <w:tcW w:w="127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138,39</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22,29</w:t>
            </w:r>
          </w:p>
        </w:tc>
        <w:tc>
          <w:tcPr>
            <w:tcW w:w="132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w:t>
            </w:r>
            <w:r w:rsidR="00DE08EF" w:rsidRPr="00A07A10">
              <w:rPr>
                <w:rFonts w:ascii="Times New Roman" w:eastAsia="Times New Roman" w:hAnsi="Times New Roman" w:cs="Times New Roman"/>
                <w:b/>
                <w:bCs/>
                <w:color w:val="3F3F3F"/>
                <w:sz w:val="24"/>
                <w:szCs w:val="24"/>
                <w:lang w:eastAsia="cs-CZ"/>
              </w:rPr>
              <w:t>0**</w:t>
            </w:r>
          </w:p>
        </w:tc>
      </w:tr>
      <w:tr w:rsidR="00F32AFD" w:rsidRPr="00A07A10" w:rsidTr="00BE61A9">
        <w:trPr>
          <w:trHeight w:hRule="exact" w:val="397"/>
        </w:trPr>
        <w:tc>
          <w:tcPr>
            <w:tcW w:w="667"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w:t>
            </w:r>
          </w:p>
        </w:tc>
        <w:tc>
          <w:tcPr>
            <w:tcW w:w="121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116</w:t>
            </w:r>
          </w:p>
        </w:tc>
        <w:tc>
          <w:tcPr>
            <w:tcW w:w="1429"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157,78</w:t>
            </w:r>
          </w:p>
        </w:tc>
        <w:tc>
          <w:tcPr>
            <w:tcW w:w="116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26,01</w:t>
            </w:r>
          </w:p>
        </w:tc>
        <w:tc>
          <w:tcPr>
            <w:tcW w:w="124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118</w:t>
            </w:r>
          </w:p>
        </w:tc>
        <w:tc>
          <w:tcPr>
            <w:tcW w:w="127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150,42</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23,14</w:t>
            </w:r>
          </w:p>
        </w:tc>
        <w:tc>
          <w:tcPr>
            <w:tcW w:w="132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0,030</w:t>
            </w:r>
            <w:r w:rsidR="00DE08EF" w:rsidRPr="00A07A10">
              <w:rPr>
                <w:rFonts w:ascii="Times New Roman" w:eastAsia="Times New Roman" w:hAnsi="Times New Roman" w:cs="Times New Roman"/>
                <w:b/>
                <w:bCs/>
                <w:color w:val="3F3F3F"/>
                <w:sz w:val="24"/>
                <w:szCs w:val="24"/>
                <w:lang w:eastAsia="cs-CZ"/>
              </w:rPr>
              <w:t>*</w:t>
            </w:r>
          </w:p>
        </w:tc>
      </w:tr>
      <w:tr w:rsidR="00F32AFD" w:rsidRPr="00A07A10" w:rsidTr="00BE61A9">
        <w:trPr>
          <w:trHeight w:hRule="exact" w:val="397"/>
        </w:trPr>
        <w:tc>
          <w:tcPr>
            <w:tcW w:w="667"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w:t>
            </w:r>
          </w:p>
        </w:tc>
        <w:tc>
          <w:tcPr>
            <w:tcW w:w="121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127</w:t>
            </w:r>
          </w:p>
        </w:tc>
        <w:tc>
          <w:tcPr>
            <w:tcW w:w="1429"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168,17</w:t>
            </w:r>
          </w:p>
        </w:tc>
        <w:tc>
          <w:tcPr>
            <w:tcW w:w="116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26,43</w:t>
            </w:r>
          </w:p>
        </w:tc>
        <w:tc>
          <w:tcPr>
            <w:tcW w:w="124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141</w:t>
            </w:r>
          </w:p>
        </w:tc>
        <w:tc>
          <w:tcPr>
            <w:tcW w:w="127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159,61</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23,93</w:t>
            </w:r>
          </w:p>
        </w:tc>
        <w:tc>
          <w:tcPr>
            <w:tcW w:w="132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0,009</w:t>
            </w:r>
            <w:r w:rsidR="00DE08EF" w:rsidRPr="00A07A10">
              <w:rPr>
                <w:rFonts w:ascii="Times New Roman" w:eastAsia="Times New Roman" w:hAnsi="Times New Roman" w:cs="Times New Roman"/>
                <w:b/>
                <w:bCs/>
                <w:color w:val="3F3F3F"/>
                <w:sz w:val="24"/>
                <w:szCs w:val="24"/>
                <w:lang w:eastAsia="cs-CZ"/>
              </w:rPr>
              <w:t>**</w:t>
            </w:r>
          </w:p>
        </w:tc>
      </w:tr>
      <w:tr w:rsidR="00F32AFD" w:rsidRPr="00A07A10" w:rsidTr="00BE61A9">
        <w:trPr>
          <w:trHeight w:hRule="exact" w:val="397"/>
        </w:trPr>
        <w:tc>
          <w:tcPr>
            <w:tcW w:w="667"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w:t>
            </w:r>
          </w:p>
        </w:tc>
        <w:tc>
          <w:tcPr>
            <w:tcW w:w="121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119</w:t>
            </w:r>
          </w:p>
        </w:tc>
        <w:tc>
          <w:tcPr>
            <w:tcW w:w="1429"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184,64</w:t>
            </w:r>
          </w:p>
        </w:tc>
        <w:tc>
          <w:tcPr>
            <w:tcW w:w="116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24,66</w:t>
            </w:r>
          </w:p>
        </w:tc>
        <w:tc>
          <w:tcPr>
            <w:tcW w:w="124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124</w:t>
            </w:r>
          </w:p>
        </w:tc>
        <w:tc>
          <w:tcPr>
            <w:tcW w:w="127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163,23</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22,84</w:t>
            </w:r>
          </w:p>
        </w:tc>
        <w:tc>
          <w:tcPr>
            <w:tcW w:w="132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w:t>
            </w:r>
            <w:r w:rsidR="00DE08EF" w:rsidRPr="00A07A10">
              <w:rPr>
                <w:rFonts w:ascii="Times New Roman" w:eastAsia="Times New Roman" w:hAnsi="Times New Roman" w:cs="Times New Roman"/>
                <w:b/>
                <w:bCs/>
                <w:color w:val="3F3F3F"/>
                <w:sz w:val="24"/>
                <w:szCs w:val="24"/>
                <w:lang w:eastAsia="cs-CZ"/>
              </w:rPr>
              <w:t>0**</w:t>
            </w:r>
          </w:p>
        </w:tc>
      </w:tr>
      <w:tr w:rsidR="00F32AFD" w:rsidRPr="00A07A10" w:rsidTr="00BE61A9">
        <w:trPr>
          <w:trHeight w:hRule="exact" w:val="397"/>
        </w:trPr>
        <w:tc>
          <w:tcPr>
            <w:tcW w:w="667"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w:t>
            </w:r>
          </w:p>
        </w:tc>
        <w:tc>
          <w:tcPr>
            <w:tcW w:w="121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114</w:t>
            </w:r>
          </w:p>
        </w:tc>
        <w:tc>
          <w:tcPr>
            <w:tcW w:w="1429"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196,66</w:t>
            </w:r>
          </w:p>
        </w:tc>
        <w:tc>
          <w:tcPr>
            <w:tcW w:w="116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26,75</w:t>
            </w:r>
          </w:p>
        </w:tc>
        <w:tc>
          <w:tcPr>
            <w:tcW w:w="124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90</w:t>
            </w:r>
          </w:p>
        </w:tc>
        <w:tc>
          <w:tcPr>
            <w:tcW w:w="127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166,28</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25,16</w:t>
            </w:r>
          </w:p>
        </w:tc>
        <w:tc>
          <w:tcPr>
            <w:tcW w:w="132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w:t>
            </w:r>
            <w:r w:rsidR="00DE08EF" w:rsidRPr="00A07A10">
              <w:rPr>
                <w:rFonts w:ascii="Times New Roman" w:eastAsia="Times New Roman" w:hAnsi="Times New Roman" w:cs="Times New Roman"/>
                <w:b/>
                <w:bCs/>
                <w:color w:val="3F3F3F"/>
                <w:sz w:val="24"/>
                <w:szCs w:val="24"/>
                <w:lang w:eastAsia="cs-CZ"/>
              </w:rPr>
              <w:t>00**</w:t>
            </w:r>
          </w:p>
        </w:tc>
      </w:tr>
    </w:tbl>
    <w:p w:rsidR="00B03A44" w:rsidRPr="00A07A10" w:rsidRDefault="00B03A44" w:rsidP="00B03A44">
      <w:pPr>
        <w:autoSpaceDE w:val="0"/>
        <w:autoSpaceDN w:val="0"/>
        <w:adjustRightInd w:val="0"/>
        <w:spacing w:after="0" w:line="360" w:lineRule="auto"/>
        <w:rPr>
          <w:rFonts w:ascii="Times New Roman" w:hAnsi="Times New Roman" w:cs="Times New Roman"/>
          <w:sz w:val="24"/>
          <w:szCs w:val="24"/>
        </w:rPr>
      </w:pPr>
    </w:p>
    <w:p w:rsidR="00665AAA" w:rsidRPr="00A07A10" w:rsidRDefault="00665AAA" w:rsidP="00B03A44">
      <w:pPr>
        <w:autoSpaceDE w:val="0"/>
        <w:autoSpaceDN w:val="0"/>
        <w:adjustRightInd w:val="0"/>
        <w:spacing w:after="0" w:line="360" w:lineRule="auto"/>
        <w:rPr>
          <w:rFonts w:ascii="Times New Roman" w:hAnsi="Times New Roman" w:cs="Times New Roman"/>
          <w:sz w:val="24"/>
          <w:szCs w:val="24"/>
        </w:rPr>
      </w:pPr>
    </w:p>
    <w:p w:rsidR="00665AAA" w:rsidRPr="00A07A10" w:rsidRDefault="00665AAA" w:rsidP="00B03A44">
      <w:pPr>
        <w:autoSpaceDE w:val="0"/>
        <w:autoSpaceDN w:val="0"/>
        <w:adjustRightInd w:val="0"/>
        <w:spacing w:after="0" w:line="360" w:lineRule="auto"/>
        <w:rPr>
          <w:rFonts w:ascii="Times New Roman" w:hAnsi="Times New Roman" w:cs="Times New Roman"/>
          <w:sz w:val="24"/>
          <w:szCs w:val="24"/>
        </w:rPr>
      </w:pPr>
    </w:p>
    <w:p w:rsidR="00665AAA" w:rsidRPr="00A07A10" w:rsidRDefault="00665AAA" w:rsidP="00B03A44">
      <w:pPr>
        <w:autoSpaceDE w:val="0"/>
        <w:autoSpaceDN w:val="0"/>
        <w:adjustRightInd w:val="0"/>
        <w:spacing w:after="0" w:line="360" w:lineRule="auto"/>
        <w:rPr>
          <w:rFonts w:ascii="Times New Roman" w:hAnsi="Times New Roman" w:cs="Times New Roman"/>
          <w:sz w:val="24"/>
          <w:szCs w:val="24"/>
        </w:rPr>
      </w:pPr>
    </w:p>
    <w:p w:rsidR="00665AAA" w:rsidRPr="00A07A10" w:rsidRDefault="00665AAA" w:rsidP="00B03A44">
      <w:pPr>
        <w:autoSpaceDE w:val="0"/>
        <w:autoSpaceDN w:val="0"/>
        <w:adjustRightInd w:val="0"/>
        <w:spacing w:after="0" w:line="360" w:lineRule="auto"/>
        <w:rPr>
          <w:rFonts w:ascii="Times New Roman" w:hAnsi="Times New Roman" w:cs="Times New Roman"/>
          <w:sz w:val="24"/>
          <w:szCs w:val="24"/>
        </w:rPr>
      </w:pPr>
    </w:p>
    <w:p w:rsidR="00665AAA" w:rsidRPr="00A07A10" w:rsidRDefault="00665AAA" w:rsidP="00B03A44">
      <w:pPr>
        <w:autoSpaceDE w:val="0"/>
        <w:autoSpaceDN w:val="0"/>
        <w:adjustRightInd w:val="0"/>
        <w:spacing w:after="0" w:line="360" w:lineRule="auto"/>
        <w:rPr>
          <w:rFonts w:ascii="Times New Roman" w:hAnsi="Times New Roman" w:cs="Times New Roman"/>
          <w:sz w:val="24"/>
          <w:szCs w:val="24"/>
        </w:rPr>
      </w:pPr>
    </w:p>
    <w:p w:rsidR="00BA6B21" w:rsidRPr="00A07A10" w:rsidRDefault="00BA6B21" w:rsidP="00B03A44">
      <w:pPr>
        <w:autoSpaceDE w:val="0"/>
        <w:autoSpaceDN w:val="0"/>
        <w:adjustRightInd w:val="0"/>
        <w:spacing w:after="0" w:line="360" w:lineRule="auto"/>
        <w:rPr>
          <w:rFonts w:ascii="Times New Roman" w:hAnsi="Times New Roman" w:cs="Times New Roman"/>
          <w:sz w:val="24"/>
          <w:szCs w:val="24"/>
        </w:rPr>
      </w:pPr>
    </w:p>
    <w:p w:rsidR="0074508E" w:rsidRPr="00A07A10" w:rsidRDefault="00372F4D" w:rsidP="00B03A44">
      <w:pPr>
        <w:autoSpaceDE w:val="0"/>
        <w:autoSpaceDN w:val="0"/>
        <w:adjustRightInd w:val="0"/>
        <w:spacing w:after="0" w:line="360" w:lineRule="auto"/>
        <w:rPr>
          <w:rFonts w:ascii="Times New Roman" w:hAnsi="Times New Roman" w:cs="Times New Roman"/>
          <w:b/>
          <w:sz w:val="24"/>
          <w:szCs w:val="24"/>
        </w:rPr>
      </w:pPr>
      <w:r w:rsidRPr="00A07A10">
        <w:rPr>
          <w:rFonts w:ascii="Times New Roman" w:hAnsi="Times New Roman" w:cs="Times New Roman"/>
          <w:b/>
          <w:sz w:val="24"/>
          <w:szCs w:val="24"/>
        </w:rPr>
        <w:lastRenderedPageBreak/>
        <w:t xml:space="preserve">Graf </w:t>
      </w:r>
      <w:r w:rsidR="002C3FDC" w:rsidRPr="00A07A10">
        <w:rPr>
          <w:rFonts w:ascii="Times New Roman" w:hAnsi="Times New Roman" w:cs="Times New Roman"/>
          <w:b/>
          <w:sz w:val="24"/>
          <w:szCs w:val="24"/>
        </w:rPr>
        <w:t>3</w:t>
      </w:r>
      <w:r w:rsidRPr="00A07A10">
        <w:rPr>
          <w:rFonts w:ascii="Times New Roman" w:hAnsi="Times New Roman" w:cs="Times New Roman"/>
          <w:b/>
          <w:sz w:val="24"/>
          <w:szCs w:val="24"/>
        </w:rPr>
        <w:t>. Motorický test – Skok daleký z místa odrazem snožmo</w:t>
      </w:r>
    </w:p>
    <w:p w:rsidR="00DE08EF" w:rsidRPr="00A07A10" w:rsidRDefault="00DE08EF" w:rsidP="00B03A44">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noProof/>
          <w:lang w:eastAsia="cs-CZ"/>
        </w:rPr>
        <w:drawing>
          <wp:inline distT="0" distB="0" distL="0" distR="0" wp14:anchorId="3BCB5061" wp14:editId="3F868D89">
            <wp:extent cx="5932627" cy="4323080"/>
            <wp:effectExtent l="0" t="0" r="11430" b="127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6B21" w:rsidRPr="00A07A10" w:rsidRDefault="00BA6B21" w:rsidP="00111AAE">
      <w:pPr>
        <w:autoSpaceDE w:val="0"/>
        <w:autoSpaceDN w:val="0"/>
        <w:adjustRightInd w:val="0"/>
        <w:spacing w:after="0" w:line="360" w:lineRule="auto"/>
        <w:jc w:val="both"/>
        <w:rPr>
          <w:rFonts w:ascii="Times New Roman" w:hAnsi="Times New Roman" w:cs="Times New Roman"/>
          <w:sz w:val="24"/>
          <w:szCs w:val="24"/>
        </w:rPr>
      </w:pPr>
    </w:p>
    <w:p w:rsidR="00BF564B" w:rsidRPr="00A07A10" w:rsidRDefault="00BF564B" w:rsidP="00ED23EF">
      <w:pPr>
        <w:autoSpaceDE w:val="0"/>
        <w:autoSpaceDN w:val="0"/>
        <w:adjustRightInd w:val="0"/>
        <w:spacing w:after="0" w:line="360" w:lineRule="auto"/>
        <w:ind w:firstLine="720"/>
        <w:rPr>
          <w:rFonts w:ascii="Times New Roman" w:hAnsi="Times New Roman" w:cs="Times New Roman"/>
          <w:sz w:val="24"/>
          <w:szCs w:val="24"/>
        </w:rPr>
      </w:pPr>
    </w:p>
    <w:p w:rsidR="00BA6B21" w:rsidRPr="00A07A10" w:rsidRDefault="0074508E" w:rsidP="00ED23EF">
      <w:pPr>
        <w:autoSpaceDE w:val="0"/>
        <w:autoSpaceDN w:val="0"/>
        <w:adjustRightInd w:val="0"/>
        <w:spacing w:after="0" w:line="360" w:lineRule="auto"/>
        <w:ind w:firstLine="720"/>
        <w:rPr>
          <w:rFonts w:ascii="Times New Roman" w:hAnsi="Times New Roman" w:cs="Times New Roman"/>
          <w:sz w:val="24"/>
          <w:szCs w:val="24"/>
        </w:rPr>
      </w:pPr>
      <w:r w:rsidRPr="00A07A10">
        <w:rPr>
          <w:rFonts w:ascii="Times New Roman" w:hAnsi="Times New Roman" w:cs="Times New Roman"/>
          <w:sz w:val="24"/>
          <w:szCs w:val="24"/>
        </w:rPr>
        <w:t xml:space="preserve">Výsledky motorického testu </w:t>
      </w:r>
      <w:r w:rsidRPr="00A07A10">
        <w:rPr>
          <w:rFonts w:ascii="Times New Roman" w:hAnsi="Times New Roman" w:cs="Times New Roman"/>
          <w:b/>
          <w:sz w:val="24"/>
          <w:szCs w:val="24"/>
        </w:rPr>
        <w:t>Leh-sed za 60 sekund</w:t>
      </w:r>
      <w:r w:rsidR="002C3FDC" w:rsidRPr="00A07A10">
        <w:rPr>
          <w:rFonts w:ascii="Times New Roman" w:hAnsi="Times New Roman" w:cs="Times New Roman"/>
          <w:sz w:val="24"/>
          <w:szCs w:val="24"/>
        </w:rPr>
        <w:t xml:space="preserve"> uvádí tabulka 4 a graf 4. Tabulka 4 a graf 4 uvádí, že výkonnost chlapců jde lineárně nahoru až do 10 roku. Pak se přibližně na 2 roky téměř zastaví, aby pak od 12 roku mohla opět stoupat až k maximu v námi měřeném věkovém rozpětí, tedy ve 14 letech. Lze si to vysvětlit výše popsaným druhým překřížením růstové křivky ve prospěch chlapců. Dívky zaznamenávají nejvyšší nárůst výkonnosti v 8. roce, dosažené výsledky se poté přibližně lineárně zlepšují až do 14 let.</w:t>
      </w:r>
      <w:r w:rsidR="001466E8" w:rsidRPr="00A07A10">
        <w:rPr>
          <w:rFonts w:ascii="Times New Roman" w:hAnsi="Times New Roman" w:cs="Times New Roman"/>
          <w:sz w:val="24"/>
          <w:szCs w:val="24"/>
        </w:rPr>
        <w:t xml:space="preserve"> V 9., 11. a 12. roce pozorujeme statisticky významné rozdíly a v 10., 13. a 14. roce pozorujeme vysoce významný statistický rozdíl.</w:t>
      </w:r>
    </w:p>
    <w:p w:rsidR="00ED23EF" w:rsidRPr="00A07A10" w:rsidRDefault="00ED23EF" w:rsidP="00ED23EF">
      <w:pPr>
        <w:autoSpaceDE w:val="0"/>
        <w:autoSpaceDN w:val="0"/>
        <w:adjustRightInd w:val="0"/>
        <w:spacing w:after="0" w:line="360" w:lineRule="auto"/>
        <w:ind w:firstLine="720"/>
        <w:rPr>
          <w:rFonts w:ascii="Times New Roman" w:hAnsi="Times New Roman" w:cs="Times New Roman"/>
          <w:sz w:val="24"/>
          <w:szCs w:val="24"/>
        </w:rPr>
      </w:pPr>
    </w:p>
    <w:p w:rsidR="00665AAA" w:rsidRPr="00A07A10" w:rsidRDefault="00665AAA" w:rsidP="00ED23EF">
      <w:pPr>
        <w:autoSpaceDE w:val="0"/>
        <w:autoSpaceDN w:val="0"/>
        <w:adjustRightInd w:val="0"/>
        <w:spacing w:after="0" w:line="360" w:lineRule="auto"/>
        <w:ind w:firstLine="720"/>
        <w:rPr>
          <w:rFonts w:ascii="Times New Roman" w:hAnsi="Times New Roman" w:cs="Times New Roman"/>
          <w:sz w:val="24"/>
          <w:szCs w:val="24"/>
        </w:rPr>
      </w:pPr>
    </w:p>
    <w:p w:rsidR="00665AAA" w:rsidRPr="00A07A10" w:rsidRDefault="00665AAA" w:rsidP="00ED23EF">
      <w:pPr>
        <w:autoSpaceDE w:val="0"/>
        <w:autoSpaceDN w:val="0"/>
        <w:adjustRightInd w:val="0"/>
        <w:spacing w:after="0" w:line="360" w:lineRule="auto"/>
        <w:ind w:firstLine="720"/>
        <w:rPr>
          <w:rFonts w:ascii="Times New Roman" w:hAnsi="Times New Roman" w:cs="Times New Roman"/>
          <w:sz w:val="24"/>
          <w:szCs w:val="24"/>
        </w:rPr>
      </w:pPr>
    </w:p>
    <w:p w:rsidR="00B03A44" w:rsidRPr="00A07A10" w:rsidRDefault="002C3FDC" w:rsidP="00B03A44">
      <w:p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b/>
          <w:sz w:val="24"/>
          <w:szCs w:val="24"/>
        </w:rPr>
        <w:lastRenderedPageBreak/>
        <w:t>Tabulka 4</w:t>
      </w:r>
      <w:r w:rsidR="00466688" w:rsidRPr="00A07A10">
        <w:rPr>
          <w:rFonts w:ascii="Times New Roman" w:hAnsi="Times New Roman" w:cs="Times New Roman"/>
          <w:b/>
          <w:sz w:val="24"/>
          <w:szCs w:val="24"/>
        </w:rPr>
        <w:t xml:space="preserve">. </w:t>
      </w:r>
      <w:r w:rsidR="00B03A44" w:rsidRPr="00A07A10">
        <w:rPr>
          <w:rFonts w:ascii="Times New Roman" w:hAnsi="Times New Roman" w:cs="Times New Roman"/>
          <w:b/>
          <w:sz w:val="24"/>
          <w:szCs w:val="24"/>
        </w:rPr>
        <w:t>Motorický test – Leh-sed za 60 sekund</w:t>
      </w:r>
    </w:p>
    <w:tbl>
      <w:tblPr>
        <w:tblW w:w="9401" w:type="dxa"/>
        <w:tblInd w:w="-5" w:type="dxa"/>
        <w:tblCellMar>
          <w:left w:w="70" w:type="dxa"/>
          <w:right w:w="70" w:type="dxa"/>
        </w:tblCellMar>
        <w:tblLook w:val="04A0" w:firstRow="1" w:lastRow="0" w:firstColumn="1" w:lastColumn="0" w:noHBand="0" w:noVBand="1"/>
      </w:tblPr>
      <w:tblGrid>
        <w:gridCol w:w="709"/>
        <w:gridCol w:w="1134"/>
        <w:gridCol w:w="1276"/>
        <w:gridCol w:w="1263"/>
        <w:gridCol w:w="1288"/>
        <w:gridCol w:w="1276"/>
        <w:gridCol w:w="1134"/>
        <w:gridCol w:w="1321"/>
      </w:tblGrid>
      <w:tr w:rsidR="00DE08EF" w:rsidRPr="00A07A10" w:rsidTr="00BE61A9">
        <w:trPr>
          <w:trHeight w:hRule="exact" w:val="397"/>
        </w:trPr>
        <w:tc>
          <w:tcPr>
            <w:tcW w:w="709"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Věk</w:t>
            </w:r>
          </w:p>
        </w:tc>
        <w:tc>
          <w:tcPr>
            <w:tcW w:w="3673" w:type="dxa"/>
            <w:gridSpan w:val="3"/>
            <w:tcBorders>
              <w:top w:val="single" w:sz="4" w:space="0" w:color="3F3F3F"/>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Chlapci 2009</w:t>
            </w:r>
          </w:p>
        </w:tc>
        <w:tc>
          <w:tcPr>
            <w:tcW w:w="3698" w:type="dxa"/>
            <w:gridSpan w:val="3"/>
            <w:tcBorders>
              <w:top w:val="single" w:sz="4" w:space="0" w:color="3F3F3F"/>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Dívky 2009</w:t>
            </w:r>
          </w:p>
        </w:tc>
        <w:tc>
          <w:tcPr>
            <w:tcW w:w="1321"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DE08EF" w:rsidRPr="00A07A10" w:rsidRDefault="00DE08EF" w:rsidP="00BE61A9">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t-test</w:t>
            </w:r>
          </w:p>
        </w:tc>
      </w:tr>
      <w:tr w:rsidR="00DE08EF" w:rsidRPr="00A07A10" w:rsidTr="00BE61A9">
        <w:trPr>
          <w:trHeight w:hRule="exact" w:val="397"/>
        </w:trPr>
        <w:tc>
          <w:tcPr>
            <w:tcW w:w="709" w:type="dxa"/>
            <w:vMerge/>
            <w:tcBorders>
              <w:top w:val="single" w:sz="4" w:space="0" w:color="3F3F3F"/>
              <w:left w:val="single" w:sz="4" w:space="0" w:color="3F3F3F"/>
              <w:bottom w:val="single" w:sz="4" w:space="0" w:color="3F3F3F"/>
              <w:right w:val="single" w:sz="4" w:space="0" w:color="3F3F3F"/>
            </w:tcBorders>
            <w:vAlign w:val="center"/>
            <w:hideMark/>
          </w:tcPr>
          <w:p w:rsidR="00DE08EF" w:rsidRPr="00A07A10" w:rsidRDefault="00DE08EF" w:rsidP="00DE08EF">
            <w:pPr>
              <w:spacing w:after="0" w:line="240" w:lineRule="auto"/>
              <w:rPr>
                <w:rFonts w:ascii="Times New Roman" w:eastAsia="Times New Roman" w:hAnsi="Times New Roman" w:cs="Times New Roman"/>
                <w:b/>
                <w:bCs/>
                <w:color w:val="3F3F3F"/>
                <w:sz w:val="24"/>
                <w:szCs w:val="24"/>
                <w:lang w:eastAsia="cs-CZ"/>
              </w:rPr>
            </w:pP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n</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x</w:t>
            </w:r>
          </w:p>
        </w:tc>
        <w:tc>
          <w:tcPr>
            <w:tcW w:w="12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SD</w:t>
            </w:r>
          </w:p>
        </w:tc>
        <w:tc>
          <w:tcPr>
            <w:tcW w:w="128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n</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x</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SD</w:t>
            </w:r>
          </w:p>
        </w:tc>
        <w:tc>
          <w:tcPr>
            <w:tcW w:w="1321" w:type="dxa"/>
            <w:vMerge/>
            <w:tcBorders>
              <w:top w:val="single" w:sz="4" w:space="0" w:color="3F3F3F"/>
              <w:left w:val="single" w:sz="4" w:space="0" w:color="3F3F3F"/>
              <w:bottom w:val="single" w:sz="4" w:space="0" w:color="3F3F3F"/>
              <w:right w:val="single" w:sz="4" w:space="0" w:color="3F3F3F"/>
            </w:tcBorders>
            <w:vAlign w:val="center"/>
            <w:hideMark/>
          </w:tcPr>
          <w:p w:rsidR="00DE08EF" w:rsidRPr="00A07A10" w:rsidRDefault="00DE08EF" w:rsidP="00DE08EF">
            <w:pPr>
              <w:spacing w:after="0" w:line="240" w:lineRule="auto"/>
              <w:rPr>
                <w:rFonts w:ascii="Times New Roman" w:eastAsia="Times New Roman" w:hAnsi="Times New Roman" w:cs="Times New Roman"/>
                <w:b/>
                <w:bCs/>
                <w:color w:val="3F3F3F"/>
                <w:sz w:val="24"/>
                <w:szCs w:val="24"/>
                <w:lang w:eastAsia="cs-CZ"/>
              </w:rPr>
            </w:pPr>
          </w:p>
        </w:tc>
      </w:tr>
      <w:tr w:rsidR="00DE08EF" w:rsidRPr="00A07A10" w:rsidTr="00BE61A9">
        <w:trPr>
          <w:trHeight w:hRule="exact" w:val="397"/>
        </w:trPr>
        <w:tc>
          <w:tcPr>
            <w:tcW w:w="709"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7</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39</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28,97</w:t>
            </w:r>
          </w:p>
        </w:tc>
        <w:tc>
          <w:tcPr>
            <w:tcW w:w="12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7,65</w:t>
            </w:r>
          </w:p>
        </w:tc>
        <w:tc>
          <w:tcPr>
            <w:tcW w:w="128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54</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28,94</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9,8</w:t>
            </w:r>
          </w:p>
        </w:tc>
        <w:tc>
          <w:tcPr>
            <w:tcW w:w="132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0,990</w:t>
            </w:r>
          </w:p>
        </w:tc>
      </w:tr>
      <w:tr w:rsidR="00DE08EF" w:rsidRPr="00A07A10" w:rsidTr="00BE61A9">
        <w:trPr>
          <w:trHeight w:hRule="exact" w:val="397"/>
        </w:trPr>
        <w:tc>
          <w:tcPr>
            <w:tcW w:w="709"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8</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109</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32,91</w:t>
            </w:r>
          </w:p>
        </w:tc>
        <w:tc>
          <w:tcPr>
            <w:tcW w:w="12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10,7</w:t>
            </w:r>
          </w:p>
        </w:tc>
        <w:tc>
          <w:tcPr>
            <w:tcW w:w="128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115</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32,19</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9,13</w:t>
            </w:r>
          </w:p>
        </w:tc>
        <w:tc>
          <w:tcPr>
            <w:tcW w:w="132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0,602</w:t>
            </w:r>
          </w:p>
        </w:tc>
      </w:tr>
      <w:tr w:rsidR="00DE08EF" w:rsidRPr="00A07A10" w:rsidTr="00BE61A9">
        <w:trPr>
          <w:trHeight w:hRule="exact" w:val="397"/>
        </w:trPr>
        <w:tc>
          <w:tcPr>
            <w:tcW w:w="709"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113</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36,17</w:t>
            </w:r>
          </w:p>
        </w:tc>
        <w:tc>
          <w:tcPr>
            <w:tcW w:w="12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9,97</w:t>
            </w:r>
          </w:p>
        </w:tc>
        <w:tc>
          <w:tcPr>
            <w:tcW w:w="128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120</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33,38</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8,26</w:t>
            </w:r>
          </w:p>
        </w:tc>
        <w:tc>
          <w:tcPr>
            <w:tcW w:w="132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0,024</w:t>
            </w:r>
            <w:r w:rsidR="00DE08EF" w:rsidRPr="00A07A10">
              <w:rPr>
                <w:rFonts w:ascii="Times New Roman" w:eastAsia="Times New Roman" w:hAnsi="Times New Roman" w:cs="Times New Roman"/>
                <w:b/>
                <w:bCs/>
                <w:color w:val="3F3F3F"/>
                <w:sz w:val="24"/>
                <w:szCs w:val="24"/>
                <w:lang w:eastAsia="cs-CZ"/>
              </w:rPr>
              <w:t>*</w:t>
            </w:r>
          </w:p>
        </w:tc>
      </w:tr>
      <w:tr w:rsidR="00DE08EF" w:rsidRPr="00A07A10" w:rsidTr="00BE61A9">
        <w:trPr>
          <w:trHeight w:hRule="exact" w:val="397"/>
        </w:trPr>
        <w:tc>
          <w:tcPr>
            <w:tcW w:w="709"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113</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39,04</w:t>
            </w:r>
          </w:p>
        </w:tc>
        <w:tc>
          <w:tcPr>
            <w:tcW w:w="12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9,42</w:t>
            </w:r>
          </w:p>
        </w:tc>
        <w:tc>
          <w:tcPr>
            <w:tcW w:w="128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126</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34,01</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8,7</w:t>
            </w:r>
          </w:p>
        </w:tc>
        <w:tc>
          <w:tcPr>
            <w:tcW w:w="132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w:t>
            </w:r>
            <w:r w:rsidR="00DE08EF" w:rsidRPr="00A07A10">
              <w:rPr>
                <w:rFonts w:ascii="Times New Roman" w:eastAsia="Times New Roman" w:hAnsi="Times New Roman" w:cs="Times New Roman"/>
                <w:b/>
                <w:bCs/>
                <w:color w:val="3F3F3F"/>
                <w:sz w:val="24"/>
                <w:szCs w:val="24"/>
                <w:lang w:eastAsia="cs-CZ"/>
              </w:rPr>
              <w:t>0**</w:t>
            </w:r>
          </w:p>
        </w:tc>
      </w:tr>
      <w:tr w:rsidR="00DE08EF" w:rsidRPr="00A07A10" w:rsidTr="00BE61A9">
        <w:trPr>
          <w:trHeight w:hRule="exact" w:val="397"/>
        </w:trPr>
        <w:tc>
          <w:tcPr>
            <w:tcW w:w="709"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116</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38,62</w:t>
            </w:r>
          </w:p>
        </w:tc>
        <w:tc>
          <w:tcPr>
            <w:tcW w:w="12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7,74</w:t>
            </w:r>
          </w:p>
        </w:tc>
        <w:tc>
          <w:tcPr>
            <w:tcW w:w="128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118</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35,96</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7,41</w:t>
            </w:r>
          </w:p>
        </w:tc>
        <w:tc>
          <w:tcPr>
            <w:tcW w:w="132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0,011</w:t>
            </w:r>
            <w:r w:rsidR="00DE08EF" w:rsidRPr="00A07A10">
              <w:rPr>
                <w:rFonts w:ascii="Times New Roman" w:eastAsia="Times New Roman" w:hAnsi="Times New Roman" w:cs="Times New Roman"/>
                <w:b/>
                <w:bCs/>
                <w:color w:val="3F3F3F"/>
                <w:sz w:val="24"/>
                <w:szCs w:val="24"/>
                <w:lang w:eastAsia="cs-CZ"/>
              </w:rPr>
              <w:t>*</w:t>
            </w:r>
          </w:p>
        </w:tc>
      </w:tr>
      <w:tr w:rsidR="00DE08EF" w:rsidRPr="00A07A10" w:rsidTr="00BE61A9">
        <w:trPr>
          <w:trHeight w:hRule="exact" w:val="397"/>
        </w:trPr>
        <w:tc>
          <w:tcPr>
            <w:tcW w:w="709"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127</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39,38</w:t>
            </w:r>
          </w:p>
        </w:tc>
        <w:tc>
          <w:tcPr>
            <w:tcW w:w="12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10,34</w:t>
            </w:r>
          </w:p>
        </w:tc>
        <w:tc>
          <w:tcPr>
            <w:tcW w:w="128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141</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36,61</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7,52</w:t>
            </w:r>
          </w:p>
        </w:tc>
        <w:tc>
          <w:tcPr>
            <w:tcW w:w="132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0,019</w:t>
            </w:r>
            <w:r w:rsidR="00DE08EF" w:rsidRPr="00A07A10">
              <w:rPr>
                <w:rFonts w:ascii="Times New Roman" w:eastAsia="Times New Roman" w:hAnsi="Times New Roman" w:cs="Times New Roman"/>
                <w:b/>
                <w:bCs/>
                <w:color w:val="3F3F3F"/>
                <w:sz w:val="24"/>
                <w:szCs w:val="24"/>
                <w:lang w:eastAsia="cs-CZ"/>
              </w:rPr>
              <w:t>*</w:t>
            </w:r>
          </w:p>
        </w:tc>
      </w:tr>
      <w:tr w:rsidR="00DE08EF" w:rsidRPr="00A07A10" w:rsidTr="00BE61A9">
        <w:trPr>
          <w:trHeight w:hRule="exact" w:val="397"/>
        </w:trPr>
        <w:tc>
          <w:tcPr>
            <w:tcW w:w="709"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119</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41,02</w:t>
            </w:r>
          </w:p>
        </w:tc>
        <w:tc>
          <w:tcPr>
            <w:tcW w:w="12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9,03</w:t>
            </w:r>
          </w:p>
        </w:tc>
        <w:tc>
          <w:tcPr>
            <w:tcW w:w="128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124</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35,85</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7,51</w:t>
            </w:r>
          </w:p>
        </w:tc>
        <w:tc>
          <w:tcPr>
            <w:tcW w:w="132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w:t>
            </w:r>
            <w:r w:rsidR="00DE08EF" w:rsidRPr="00A07A10">
              <w:rPr>
                <w:rFonts w:ascii="Times New Roman" w:eastAsia="Times New Roman" w:hAnsi="Times New Roman" w:cs="Times New Roman"/>
                <w:b/>
                <w:bCs/>
                <w:color w:val="3F3F3F"/>
                <w:sz w:val="24"/>
                <w:szCs w:val="24"/>
                <w:lang w:eastAsia="cs-CZ"/>
              </w:rPr>
              <w:t>0**</w:t>
            </w:r>
          </w:p>
        </w:tc>
      </w:tr>
      <w:tr w:rsidR="00DE08EF" w:rsidRPr="00A07A10" w:rsidTr="00BE61A9">
        <w:trPr>
          <w:trHeight w:hRule="exact" w:val="397"/>
        </w:trPr>
        <w:tc>
          <w:tcPr>
            <w:tcW w:w="709"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114</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44,26</w:t>
            </w:r>
          </w:p>
        </w:tc>
        <w:tc>
          <w:tcPr>
            <w:tcW w:w="12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10,04</w:t>
            </w:r>
          </w:p>
        </w:tc>
        <w:tc>
          <w:tcPr>
            <w:tcW w:w="128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90</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37,32</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8,76</w:t>
            </w:r>
          </w:p>
        </w:tc>
        <w:tc>
          <w:tcPr>
            <w:tcW w:w="132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w:t>
            </w:r>
            <w:r w:rsidR="00DE08EF" w:rsidRPr="00A07A10">
              <w:rPr>
                <w:rFonts w:ascii="Times New Roman" w:eastAsia="Times New Roman" w:hAnsi="Times New Roman" w:cs="Times New Roman"/>
                <w:b/>
                <w:bCs/>
                <w:color w:val="3F3F3F"/>
                <w:sz w:val="24"/>
                <w:szCs w:val="24"/>
                <w:lang w:eastAsia="cs-CZ"/>
              </w:rPr>
              <w:t>00**</w:t>
            </w:r>
          </w:p>
        </w:tc>
      </w:tr>
    </w:tbl>
    <w:p w:rsidR="00ED23EF" w:rsidRPr="00A07A10" w:rsidRDefault="00ED23EF" w:rsidP="00466688">
      <w:pPr>
        <w:autoSpaceDE w:val="0"/>
        <w:autoSpaceDN w:val="0"/>
        <w:adjustRightInd w:val="0"/>
        <w:spacing w:after="0" w:line="360" w:lineRule="auto"/>
        <w:rPr>
          <w:rFonts w:ascii="Times New Roman" w:hAnsi="Times New Roman" w:cs="Times New Roman"/>
          <w:b/>
          <w:sz w:val="24"/>
          <w:szCs w:val="24"/>
        </w:rPr>
      </w:pPr>
    </w:p>
    <w:p w:rsidR="00BF564B" w:rsidRPr="00A07A10" w:rsidRDefault="00BF564B" w:rsidP="00466688">
      <w:pPr>
        <w:autoSpaceDE w:val="0"/>
        <w:autoSpaceDN w:val="0"/>
        <w:adjustRightInd w:val="0"/>
        <w:spacing w:after="0" w:line="360" w:lineRule="auto"/>
        <w:rPr>
          <w:rFonts w:ascii="Times New Roman" w:hAnsi="Times New Roman" w:cs="Times New Roman"/>
          <w:b/>
          <w:sz w:val="24"/>
          <w:szCs w:val="24"/>
        </w:rPr>
      </w:pPr>
    </w:p>
    <w:p w:rsidR="00ED23EF" w:rsidRPr="00A07A10" w:rsidRDefault="002C3FDC" w:rsidP="00466688">
      <w:pPr>
        <w:autoSpaceDE w:val="0"/>
        <w:autoSpaceDN w:val="0"/>
        <w:adjustRightInd w:val="0"/>
        <w:spacing w:after="0" w:line="360" w:lineRule="auto"/>
        <w:rPr>
          <w:rFonts w:ascii="Times New Roman" w:hAnsi="Times New Roman" w:cs="Times New Roman"/>
          <w:b/>
          <w:sz w:val="24"/>
          <w:szCs w:val="24"/>
        </w:rPr>
      </w:pPr>
      <w:r w:rsidRPr="00A07A10">
        <w:rPr>
          <w:rFonts w:ascii="Times New Roman" w:hAnsi="Times New Roman" w:cs="Times New Roman"/>
          <w:b/>
          <w:sz w:val="24"/>
          <w:szCs w:val="24"/>
        </w:rPr>
        <w:t>Graf 4</w:t>
      </w:r>
      <w:r w:rsidR="00466688" w:rsidRPr="00A07A10">
        <w:rPr>
          <w:rFonts w:ascii="Times New Roman" w:hAnsi="Times New Roman" w:cs="Times New Roman"/>
          <w:b/>
          <w:sz w:val="24"/>
          <w:szCs w:val="24"/>
        </w:rPr>
        <w:t>. Motorický test – Leh-sed za 60 sekund</w:t>
      </w:r>
    </w:p>
    <w:p w:rsidR="00B03A44" w:rsidRPr="00A07A10" w:rsidRDefault="00DE08EF" w:rsidP="00B03A44">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noProof/>
          <w:lang w:eastAsia="cs-CZ"/>
        </w:rPr>
        <w:drawing>
          <wp:inline distT="0" distB="0" distL="0" distR="0" wp14:anchorId="57583D23" wp14:editId="5E9DFED9">
            <wp:extent cx="5976518" cy="3825240"/>
            <wp:effectExtent l="0" t="0" r="5715" b="381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A6B21" w:rsidRPr="00A07A10" w:rsidRDefault="00BA6B21" w:rsidP="00111AAE">
      <w:pPr>
        <w:autoSpaceDE w:val="0"/>
        <w:autoSpaceDN w:val="0"/>
        <w:adjustRightInd w:val="0"/>
        <w:spacing w:after="0" w:line="360" w:lineRule="auto"/>
        <w:jc w:val="both"/>
        <w:rPr>
          <w:rFonts w:ascii="Times New Roman" w:hAnsi="Times New Roman" w:cs="Times New Roman"/>
          <w:sz w:val="24"/>
          <w:szCs w:val="24"/>
        </w:rPr>
      </w:pPr>
    </w:p>
    <w:p w:rsidR="00ED23EF" w:rsidRPr="00A07A10" w:rsidRDefault="00ED23EF" w:rsidP="00111AAE">
      <w:pPr>
        <w:autoSpaceDE w:val="0"/>
        <w:autoSpaceDN w:val="0"/>
        <w:adjustRightInd w:val="0"/>
        <w:spacing w:after="0" w:line="360" w:lineRule="auto"/>
        <w:jc w:val="both"/>
        <w:rPr>
          <w:rFonts w:ascii="Times New Roman" w:hAnsi="Times New Roman" w:cs="Times New Roman"/>
          <w:sz w:val="24"/>
          <w:szCs w:val="24"/>
        </w:rPr>
      </w:pPr>
    </w:p>
    <w:p w:rsidR="00665AAA" w:rsidRPr="00A07A10" w:rsidRDefault="00665AAA" w:rsidP="00111AAE">
      <w:pPr>
        <w:autoSpaceDE w:val="0"/>
        <w:autoSpaceDN w:val="0"/>
        <w:adjustRightInd w:val="0"/>
        <w:spacing w:after="0" w:line="360" w:lineRule="auto"/>
        <w:jc w:val="both"/>
        <w:rPr>
          <w:rFonts w:ascii="Times New Roman" w:hAnsi="Times New Roman" w:cs="Times New Roman"/>
          <w:sz w:val="24"/>
          <w:szCs w:val="24"/>
        </w:rPr>
      </w:pPr>
    </w:p>
    <w:p w:rsidR="002C3FDC" w:rsidRPr="00A07A10" w:rsidRDefault="002C3FDC" w:rsidP="002C3FDC">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lastRenderedPageBreak/>
        <w:tab/>
        <w:t>Tabulka 5 a graf 5</w:t>
      </w:r>
      <w:r w:rsidR="00111AAE" w:rsidRPr="00A07A10">
        <w:rPr>
          <w:rFonts w:ascii="Times New Roman" w:hAnsi="Times New Roman" w:cs="Times New Roman"/>
          <w:sz w:val="24"/>
          <w:szCs w:val="24"/>
        </w:rPr>
        <w:t xml:space="preserve"> ukazují zpracované výsledky z </w:t>
      </w:r>
      <w:r w:rsidR="00111AAE" w:rsidRPr="00A07A10">
        <w:rPr>
          <w:rFonts w:ascii="Times New Roman" w:hAnsi="Times New Roman" w:cs="Times New Roman"/>
          <w:b/>
          <w:sz w:val="24"/>
          <w:szCs w:val="24"/>
        </w:rPr>
        <w:t>člunkového běhu 4 x 10 m</w:t>
      </w:r>
      <w:r w:rsidR="00111AAE" w:rsidRPr="00A07A10">
        <w:rPr>
          <w:rFonts w:ascii="Times New Roman" w:hAnsi="Times New Roman" w:cs="Times New Roman"/>
          <w:sz w:val="24"/>
          <w:szCs w:val="24"/>
        </w:rPr>
        <w:t>.</w:t>
      </w:r>
      <w:r w:rsidRPr="00A07A10">
        <w:rPr>
          <w:rFonts w:ascii="Times New Roman" w:hAnsi="Times New Roman" w:cs="Times New Roman"/>
          <w:sz w:val="24"/>
          <w:szCs w:val="24"/>
        </w:rPr>
        <w:t xml:space="preserve"> Ukazuje porovnání výkonnosti mezi chlapci a dívkami. Jak chlapci, tak dívky postupně zlepšují svoje výkony. Pozorované hodnoty se vylepšují víceméně rovnoměrně, ovšem až na 7. rok, kde velmi netradičně pozorujeme lepší výkony dívek než chlapců. U chlapců dále pozorujeme největší nárůst výkonnosti v 7., 9. a 12 roce. U dívek po lineárním vylepšování časů zaznamenáváme největší posun v 11 roce.</w:t>
      </w:r>
      <w:r w:rsidR="001466E8" w:rsidRPr="00A07A10">
        <w:rPr>
          <w:rFonts w:ascii="Times New Roman" w:hAnsi="Times New Roman" w:cs="Times New Roman"/>
          <w:sz w:val="24"/>
          <w:szCs w:val="24"/>
        </w:rPr>
        <w:t xml:space="preserve"> Vysoce významný statistický rozdíl pozorujeme v 10., 11., 13. a 14. roce.</w:t>
      </w:r>
    </w:p>
    <w:p w:rsidR="00ED23EF" w:rsidRPr="00A07A10" w:rsidRDefault="00ED23EF" w:rsidP="00B03A44">
      <w:pPr>
        <w:autoSpaceDE w:val="0"/>
        <w:autoSpaceDN w:val="0"/>
        <w:adjustRightInd w:val="0"/>
        <w:spacing w:after="0" w:line="360" w:lineRule="auto"/>
        <w:rPr>
          <w:rFonts w:ascii="Times New Roman" w:hAnsi="Times New Roman" w:cs="Times New Roman"/>
          <w:sz w:val="24"/>
          <w:szCs w:val="24"/>
        </w:rPr>
      </w:pPr>
    </w:p>
    <w:p w:rsidR="00BF564B" w:rsidRPr="00A07A10" w:rsidRDefault="00BF564B" w:rsidP="00B03A44">
      <w:pPr>
        <w:autoSpaceDE w:val="0"/>
        <w:autoSpaceDN w:val="0"/>
        <w:adjustRightInd w:val="0"/>
        <w:spacing w:after="0" w:line="360" w:lineRule="auto"/>
        <w:rPr>
          <w:rFonts w:ascii="Times New Roman" w:hAnsi="Times New Roman" w:cs="Times New Roman"/>
          <w:sz w:val="24"/>
          <w:szCs w:val="24"/>
        </w:rPr>
      </w:pPr>
    </w:p>
    <w:p w:rsidR="00B03A44" w:rsidRPr="00A07A10" w:rsidRDefault="002C3FDC" w:rsidP="00B03A44">
      <w:p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b/>
          <w:sz w:val="24"/>
          <w:szCs w:val="24"/>
        </w:rPr>
        <w:t>Tabulka 5</w:t>
      </w:r>
      <w:r w:rsidR="00466688" w:rsidRPr="00A07A10">
        <w:rPr>
          <w:rFonts w:ascii="Times New Roman" w:hAnsi="Times New Roman" w:cs="Times New Roman"/>
          <w:b/>
          <w:sz w:val="24"/>
          <w:szCs w:val="24"/>
        </w:rPr>
        <w:t xml:space="preserve">. </w:t>
      </w:r>
      <w:r w:rsidR="00B03A44" w:rsidRPr="00A07A10">
        <w:rPr>
          <w:rFonts w:ascii="Times New Roman" w:hAnsi="Times New Roman" w:cs="Times New Roman"/>
          <w:b/>
          <w:sz w:val="24"/>
          <w:szCs w:val="24"/>
        </w:rPr>
        <w:t>Motorický test – Člunkový běh 4 x l0 m</w:t>
      </w:r>
    </w:p>
    <w:tbl>
      <w:tblPr>
        <w:tblW w:w="9072" w:type="dxa"/>
        <w:tblInd w:w="-5" w:type="dxa"/>
        <w:tblCellMar>
          <w:left w:w="70" w:type="dxa"/>
          <w:right w:w="70" w:type="dxa"/>
        </w:tblCellMar>
        <w:tblLook w:val="04A0" w:firstRow="1" w:lastRow="0" w:firstColumn="1" w:lastColumn="0" w:noHBand="0" w:noVBand="1"/>
      </w:tblPr>
      <w:tblGrid>
        <w:gridCol w:w="666"/>
        <w:gridCol w:w="1134"/>
        <w:gridCol w:w="1382"/>
        <w:gridCol w:w="1262"/>
        <w:gridCol w:w="1088"/>
        <w:gridCol w:w="1244"/>
        <w:gridCol w:w="1244"/>
        <w:gridCol w:w="1381"/>
      </w:tblGrid>
      <w:tr w:rsidR="00DE08EF" w:rsidRPr="00A07A10" w:rsidTr="00BE61A9">
        <w:trPr>
          <w:trHeight w:hRule="exact" w:val="397"/>
        </w:trPr>
        <w:tc>
          <w:tcPr>
            <w:tcW w:w="68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Věk</w:t>
            </w:r>
          </w:p>
        </w:tc>
        <w:tc>
          <w:tcPr>
            <w:tcW w:w="3875" w:type="dxa"/>
            <w:gridSpan w:val="3"/>
            <w:tcBorders>
              <w:top w:val="single" w:sz="4" w:space="0" w:color="3F3F3F"/>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Chlapci 2009</w:t>
            </w:r>
          </w:p>
        </w:tc>
        <w:tc>
          <w:tcPr>
            <w:tcW w:w="3667" w:type="dxa"/>
            <w:gridSpan w:val="3"/>
            <w:tcBorders>
              <w:top w:val="single" w:sz="4" w:space="0" w:color="3F3F3F"/>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Dívky 2009</w:t>
            </w:r>
          </w:p>
        </w:tc>
        <w:tc>
          <w:tcPr>
            <w:tcW w:w="1417"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DE08EF" w:rsidRPr="00A07A10" w:rsidRDefault="00DE08EF" w:rsidP="00BE61A9">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t-test</w:t>
            </w:r>
          </w:p>
        </w:tc>
      </w:tr>
      <w:tr w:rsidR="00DE08EF" w:rsidRPr="00A07A10" w:rsidTr="00BE61A9">
        <w:trPr>
          <w:trHeight w:hRule="exact" w:val="397"/>
        </w:trPr>
        <w:tc>
          <w:tcPr>
            <w:tcW w:w="680" w:type="dxa"/>
            <w:vMerge/>
            <w:tcBorders>
              <w:top w:val="single" w:sz="4" w:space="0" w:color="3F3F3F"/>
              <w:left w:val="single" w:sz="4" w:space="0" w:color="3F3F3F"/>
              <w:bottom w:val="single" w:sz="4" w:space="0" w:color="3F3F3F"/>
              <w:right w:val="single" w:sz="4" w:space="0" w:color="3F3F3F"/>
            </w:tcBorders>
            <w:vAlign w:val="center"/>
            <w:hideMark/>
          </w:tcPr>
          <w:p w:rsidR="00DE08EF" w:rsidRPr="00A07A10" w:rsidRDefault="00DE08EF" w:rsidP="00DE08EF">
            <w:pPr>
              <w:spacing w:after="0" w:line="240" w:lineRule="auto"/>
              <w:rPr>
                <w:rFonts w:ascii="Times New Roman" w:eastAsia="Times New Roman" w:hAnsi="Times New Roman" w:cs="Times New Roman"/>
                <w:b/>
                <w:bCs/>
                <w:color w:val="3F3F3F"/>
                <w:sz w:val="24"/>
                <w:szCs w:val="24"/>
                <w:lang w:eastAsia="cs-CZ"/>
              </w:rPr>
            </w:pPr>
          </w:p>
        </w:tc>
        <w:tc>
          <w:tcPr>
            <w:tcW w:w="11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n</w:t>
            </w:r>
          </w:p>
        </w:tc>
        <w:tc>
          <w:tcPr>
            <w:tcW w:w="141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x</w:t>
            </w:r>
          </w:p>
        </w:tc>
        <w:tc>
          <w:tcPr>
            <w:tcW w:w="129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SD</w:t>
            </w:r>
          </w:p>
        </w:tc>
        <w:tc>
          <w:tcPr>
            <w:tcW w:w="1115"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n</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x</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SD</w:t>
            </w:r>
          </w:p>
        </w:tc>
        <w:tc>
          <w:tcPr>
            <w:tcW w:w="1417" w:type="dxa"/>
            <w:vMerge/>
            <w:tcBorders>
              <w:top w:val="single" w:sz="4" w:space="0" w:color="3F3F3F"/>
              <w:left w:val="single" w:sz="4" w:space="0" w:color="3F3F3F"/>
              <w:bottom w:val="single" w:sz="4" w:space="0" w:color="3F3F3F"/>
              <w:right w:val="single" w:sz="4" w:space="0" w:color="3F3F3F"/>
            </w:tcBorders>
            <w:vAlign w:val="center"/>
            <w:hideMark/>
          </w:tcPr>
          <w:p w:rsidR="00DE08EF" w:rsidRPr="00A07A10" w:rsidRDefault="00DE08EF" w:rsidP="00DE08EF">
            <w:pPr>
              <w:spacing w:after="0" w:line="240" w:lineRule="auto"/>
              <w:rPr>
                <w:rFonts w:ascii="Times New Roman" w:eastAsia="Times New Roman" w:hAnsi="Times New Roman" w:cs="Times New Roman"/>
                <w:b/>
                <w:bCs/>
                <w:color w:val="3F3F3F"/>
                <w:sz w:val="24"/>
                <w:szCs w:val="24"/>
                <w:lang w:eastAsia="cs-CZ"/>
              </w:rPr>
            </w:pPr>
          </w:p>
        </w:tc>
      </w:tr>
      <w:tr w:rsidR="00DE08EF" w:rsidRPr="00A07A10" w:rsidTr="00BE61A9">
        <w:trPr>
          <w:trHeight w:hRule="exact" w:val="397"/>
        </w:trPr>
        <w:tc>
          <w:tcPr>
            <w:tcW w:w="680"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7</w:t>
            </w:r>
          </w:p>
        </w:tc>
        <w:tc>
          <w:tcPr>
            <w:tcW w:w="11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39</w:t>
            </w:r>
          </w:p>
        </w:tc>
        <w:tc>
          <w:tcPr>
            <w:tcW w:w="141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14,51</w:t>
            </w:r>
          </w:p>
        </w:tc>
        <w:tc>
          <w:tcPr>
            <w:tcW w:w="129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0,94</w:t>
            </w:r>
          </w:p>
        </w:tc>
        <w:tc>
          <w:tcPr>
            <w:tcW w:w="1115"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54</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14,38</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w:t>
            </w:r>
          </w:p>
        </w:tc>
        <w:tc>
          <w:tcPr>
            <w:tcW w:w="141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0,561</w:t>
            </w:r>
          </w:p>
        </w:tc>
      </w:tr>
      <w:tr w:rsidR="00DE08EF" w:rsidRPr="00A07A10" w:rsidTr="00BE61A9">
        <w:trPr>
          <w:trHeight w:hRule="exact" w:val="397"/>
        </w:trPr>
        <w:tc>
          <w:tcPr>
            <w:tcW w:w="680"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8</w:t>
            </w:r>
          </w:p>
        </w:tc>
        <w:tc>
          <w:tcPr>
            <w:tcW w:w="11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109</w:t>
            </w:r>
          </w:p>
        </w:tc>
        <w:tc>
          <w:tcPr>
            <w:tcW w:w="141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13,76</w:t>
            </w:r>
          </w:p>
        </w:tc>
        <w:tc>
          <w:tcPr>
            <w:tcW w:w="129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1,21</w:t>
            </w:r>
          </w:p>
        </w:tc>
        <w:tc>
          <w:tcPr>
            <w:tcW w:w="1115"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115</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13,98</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1,14</w:t>
            </w:r>
          </w:p>
        </w:tc>
        <w:tc>
          <w:tcPr>
            <w:tcW w:w="141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0,174</w:t>
            </w:r>
          </w:p>
        </w:tc>
      </w:tr>
      <w:tr w:rsidR="00DE08EF" w:rsidRPr="00A07A10" w:rsidTr="00BE61A9">
        <w:trPr>
          <w:trHeight w:hRule="exact" w:val="397"/>
        </w:trPr>
        <w:tc>
          <w:tcPr>
            <w:tcW w:w="680"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w:t>
            </w:r>
          </w:p>
        </w:tc>
        <w:tc>
          <w:tcPr>
            <w:tcW w:w="11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113</w:t>
            </w:r>
          </w:p>
        </w:tc>
        <w:tc>
          <w:tcPr>
            <w:tcW w:w="141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13,28</w:t>
            </w:r>
          </w:p>
        </w:tc>
        <w:tc>
          <w:tcPr>
            <w:tcW w:w="129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1,15</w:t>
            </w:r>
          </w:p>
        </w:tc>
        <w:tc>
          <w:tcPr>
            <w:tcW w:w="1115"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120</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13,59</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1,09</w:t>
            </w:r>
          </w:p>
        </w:tc>
        <w:tc>
          <w:tcPr>
            <w:tcW w:w="141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0,041</w:t>
            </w:r>
          </w:p>
        </w:tc>
      </w:tr>
      <w:tr w:rsidR="00DE08EF" w:rsidRPr="00A07A10" w:rsidTr="00BE61A9">
        <w:trPr>
          <w:trHeight w:hRule="exact" w:val="397"/>
        </w:trPr>
        <w:tc>
          <w:tcPr>
            <w:tcW w:w="680"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w:t>
            </w:r>
          </w:p>
        </w:tc>
        <w:tc>
          <w:tcPr>
            <w:tcW w:w="11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113</w:t>
            </w:r>
          </w:p>
        </w:tc>
        <w:tc>
          <w:tcPr>
            <w:tcW w:w="141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12,64</w:t>
            </w:r>
          </w:p>
        </w:tc>
        <w:tc>
          <w:tcPr>
            <w:tcW w:w="129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0,99</w:t>
            </w:r>
          </w:p>
        </w:tc>
        <w:tc>
          <w:tcPr>
            <w:tcW w:w="1115"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126</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13,23</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1,09</w:t>
            </w:r>
          </w:p>
        </w:tc>
        <w:tc>
          <w:tcPr>
            <w:tcW w:w="141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w:t>
            </w:r>
            <w:r w:rsidR="00DE08EF" w:rsidRPr="00A07A10">
              <w:rPr>
                <w:rFonts w:ascii="Times New Roman" w:eastAsia="Times New Roman" w:hAnsi="Times New Roman" w:cs="Times New Roman"/>
                <w:b/>
                <w:bCs/>
                <w:color w:val="3F3F3F"/>
                <w:sz w:val="24"/>
                <w:szCs w:val="24"/>
                <w:lang w:eastAsia="cs-CZ"/>
              </w:rPr>
              <w:t>0**</w:t>
            </w:r>
          </w:p>
        </w:tc>
      </w:tr>
      <w:tr w:rsidR="00DE08EF" w:rsidRPr="00A07A10" w:rsidTr="00BE61A9">
        <w:trPr>
          <w:trHeight w:hRule="exact" w:val="397"/>
        </w:trPr>
        <w:tc>
          <w:tcPr>
            <w:tcW w:w="680"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w:t>
            </w:r>
          </w:p>
        </w:tc>
        <w:tc>
          <w:tcPr>
            <w:tcW w:w="11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116</w:t>
            </w:r>
          </w:p>
        </w:tc>
        <w:tc>
          <w:tcPr>
            <w:tcW w:w="141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12,31</w:t>
            </w:r>
          </w:p>
        </w:tc>
        <w:tc>
          <w:tcPr>
            <w:tcW w:w="129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1,18</w:t>
            </w:r>
          </w:p>
        </w:tc>
        <w:tc>
          <w:tcPr>
            <w:tcW w:w="1115"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118</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12,94</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1,23</w:t>
            </w:r>
          </w:p>
        </w:tc>
        <w:tc>
          <w:tcPr>
            <w:tcW w:w="141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0,000</w:t>
            </w:r>
            <w:r w:rsidR="00DE08EF" w:rsidRPr="00A07A10">
              <w:rPr>
                <w:rFonts w:ascii="Times New Roman" w:eastAsia="Times New Roman" w:hAnsi="Times New Roman" w:cs="Times New Roman"/>
                <w:b/>
                <w:bCs/>
                <w:color w:val="3F3F3F"/>
                <w:sz w:val="24"/>
                <w:szCs w:val="24"/>
                <w:lang w:eastAsia="cs-CZ"/>
              </w:rPr>
              <w:t>**</w:t>
            </w:r>
          </w:p>
        </w:tc>
      </w:tr>
      <w:tr w:rsidR="00DE08EF" w:rsidRPr="00A07A10" w:rsidTr="00BE61A9">
        <w:trPr>
          <w:trHeight w:hRule="exact" w:val="397"/>
        </w:trPr>
        <w:tc>
          <w:tcPr>
            <w:tcW w:w="680"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w:t>
            </w:r>
          </w:p>
        </w:tc>
        <w:tc>
          <w:tcPr>
            <w:tcW w:w="11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127</w:t>
            </w:r>
          </w:p>
        </w:tc>
        <w:tc>
          <w:tcPr>
            <w:tcW w:w="141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12,02</w:t>
            </w:r>
          </w:p>
        </w:tc>
        <w:tc>
          <w:tcPr>
            <w:tcW w:w="129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1,33</w:t>
            </w:r>
          </w:p>
        </w:tc>
        <w:tc>
          <w:tcPr>
            <w:tcW w:w="1115"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141</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12,33</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1,12</w:t>
            </w:r>
          </w:p>
        </w:tc>
        <w:tc>
          <w:tcPr>
            <w:tcW w:w="141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0,056</w:t>
            </w:r>
          </w:p>
        </w:tc>
      </w:tr>
      <w:tr w:rsidR="00DE08EF" w:rsidRPr="00A07A10" w:rsidTr="00BE61A9">
        <w:trPr>
          <w:trHeight w:hRule="exact" w:val="397"/>
        </w:trPr>
        <w:tc>
          <w:tcPr>
            <w:tcW w:w="680"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w:t>
            </w:r>
          </w:p>
        </w:tc>
        <w:tc>
          <w:tcPr>
            <w:tcW w:w="11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119</w:t>
            </w:r>
          </w:p>
        </w:tc>
        <w:tc>
          <w:tcPr>
            <w:tcW w:w="141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11,43</w:t>
            </w:r>
          </w:p>
        </w:tc>
        <w:tc>
          <w:tcPr>
            <w:tcW w:w="129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0,97</w:t>
            </w:r>
          </w:p>
        </w:tc>
        <w:tc>
          <w:tcPr>
            <w:tcW w:w="1115"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124</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12,58</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1,04</w:t>
            </w:r>
          </w:p>
        </w:tc>
        <w:tc>
          <w:tcPr>
            <w:tcW w:w="141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w:t>
            </w:r>
            <w:r w:rsidR="00DE08EF" w:rsidRPr="00A07A10">
              <w:rPr>
                <w:rFonts w:ascii="Times New Roman" w:eastAsia="Times New Roman" w:hAnsi="Times New Roman" w:cs="Times New Roman"/>
                <w:b/>
                <w:bCs/>
                <w:color w:val="3F3F3F"/>
                <w:sz w:val="24"/>
                <w:szCs w:val="24"/>
                <w:lang w:eastAsia="cs-CZ"/>
              </w:rPr>
              <w:t>0**</w:t>
            </w:r>
          </w:p>
        </w:tc>
      </w:tr>
      <w:tr w:rsidR="00DE08EF" w:rsidRPr="00A07A10" w:rsidTr="00BE61A9">
        <w:trPr>
          <w:trHeight w:hRule="exact" w:val="397"/>
        </w:trPr>
        <w:tc>
          <w:tcPr>
            <w:tcW w:w="680"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w:t>
            </w:r>
          </w:p>
        </w:tc>
        <w:tc>
          <w:tcPr>
            <w:tcW w:w="1163"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114</w:t>
            </w:r>
          </w:p>
        </w:tc>
        <w:tc>
          <w:tcPr>
            <w:tcW w:w="1418"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11,31</w:t>
            </w:r>
          </w:p>
        </w:tc>
        <w:tc>
          <w:tcPr>
            <w:tcW w:w="129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0,96</w:t>
            </w:r>
          </w:p>
        </w:tc>
        <w:tc>
          <w:tcPr>
            <w:tcW w:w="1115"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90</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12,36</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1,01</w:t>
            </w:r>
          </w:p>
        </w:tc>
        <w:tc>
          <w:tcPr>
            <w:tcW w:w="141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w:t>
            </w:r>
            <w:r w:rsidR="00DE08EF" w:rsidRPr="00A07A10">
              <w:rPr>
                <w:rFonts w:ascii="Times New Roman" w:eastAsia="Times New Roman" w:hAnsi="Times New Roman" w:cs="Times New Roman"/>
                <w:b/>
                <w:bCs/>
                <w:color w:val="3F3F3F"/>
                <w:sz w:val="24"/>
                <w:szCs w:val="24"/>
                <w:lang w:eastAsia="cs-CZ"/>
              </w:rPr>
              <w:t>00**</w:t>
            </w:r>
          </w:p>
        </w:tc>
      </w:tr>
    </w:tbl>
    <w:p w:rsidR="00BA6B21" w:rsidRPr="00A07A10" w:rsidRDefault="00BA6B21" w:rsidP="00B03A44">
      <w:pPr>
        <w:autoSpaceDE w:val="0"/>
        <w:autoSpaceDN w:val="0"/>
        <w:adjustRightInd w:val="0"/>
        <w:spacing w:after="0" w:line="360" w:lineRule="auto"/>
        <w:rPr>
          <w:rFonts w:ascii="Times New Roman" w:hAnsi="Times New Roman" w:cs="Times New Roman"/>
          <w:b/>
          <w:sz w:val="28"/>
          <w:szCs w:val="28"/>
        </w:rPr>
      </w:pPr>
    </w:p>
    <w:p w:rsidR="00ED23EF" w:rsidRPr="00A07A10" w:rsidRDefault="00ED23EF" w:rsidP="00B03A44">
      <w:pPr>
        <w:autoSpaceDE w:val="0"/>
        <w:autoSpaceDN w:val="0"/>
        <w:adjustRightInd w:val="0"/>
        <w:spacing w:after="0" w:line="360" w:lineRule="auto"/>
        <w:rPr>
          <w:rFonts w:ascii="Times New Roman" w:hAnsi="Times New Roman" w:cs="Times New Roman"/>
          <w:b/>
          <w:sz w:val="28"/>
          <w:szCs w:val="28"/>
        </w:rPr>
      </w:pPr>
    </w:p>
    <w:p w:rsidR="00665AAA" w:rsidRPr="00A07A10" w:rsidRDefault="00665AAA" w:rsidP="00B03A44">
      <w:pPr>
        <w:autoSpaceDE w:val="0"/>
        <w:autoSpaceDN w:val="0"/>
        <w:adjustRightInd w:val="0"/>
        <w:spacing w:after="0" w:line="360" w:lineRule="auto"/>
        <w:rPr>
          <w:rFonts w:ascii="Times New Roman" w:hAnsi="Times New Roman" w:cs="Times New Roman"/>
          <w:b/>
          <w:sz w:val="28"/>
          <w:szCs w:val="28"/>
        </w:rPr>
      </w:pPr>
    </w:p>
    <w:p w:rsidR="00665AAA" w:rsidRPr="00A07A10" w:rsidRDefault="00665AAA" w:rsidP="00B03A44">
      <w:pPr>
        <w:autoSpaceDE w:val="0"/>
        <w:autoSpaceDN w:val="0"/>
        <w:adjustRightInd w:val="0"/>
        <w:spacing w:after="0" w:line="360" w:lineRule="auto"/>
        <w:rPr>
          <w:rFonts w:ascii="Times New Roman" w:hAnsi="Times New Roman" w:cs="Times New Roman"/>
          <w:b/>
          <w:sz w:val="28"/>
          <w:szCs w:val="28"/>
        </w:rPr>
      </w:pPr>
    </w:p>
    <w:p w:rsidR="00665AAA" w:rsidRPr="00A07A10" w:rsidRDefault="00665AAA" w:rsidP="00B03A44">
      <w:pPr>
        <w:autoSpaceDE w:val="0"/>
        <w:autoSpaceDN w:val="0"/>
        <w:adjustRightInd w:val="0"/>
        <w:spacing w:after="0" w:line="360" w:lineRule="auto"/>
        <w:rPr>
          <w:rFonts w:ascii="Times New Roman" w:hAnsi="Times New Roman" w:cs="Times New Roman"/>
          <w:b/>
          <w:sz w:val="28"/>
          <w:szCs w:val="28"/>
        </w:rPr>
      </w:pPr>
    </w:p>
    <w:p w:rsidR="00665AAA" w:rsidRPr="00A07A10" w:rsidRDefault="00665AAA" w:rsidP="00B03A44">
      <w:pPr>
        <w:autoSpaceDE w:val="0"/>
        <w:autoSpaceDN w:val="0"/>
        <w:adjustRightInd w:val="0"/>
        <w:spacing w:after="0" w:line="360" w:lineRule="auto"/>
        <w:rPr>
          <w:rFonts w:ascii="Times New Roman" w:hAnsi="Times New Roman" w:cs="Times New Roman"/>
          <w:b/>
          <w:sz w:val="28"/>
          <w:szCs w:val="28"/>
        </w:rPr>
      </w:pPr>
    </w:p>
    <w:p w:rsidR="00665AAA" w:rsidRPr="00A07A10" w:rsidRDefault="00665AAA" w:rsidP="00B03A44">
      <w:pPr>
        <w:autoSpaceDE w:val="0"/>
        <w:autoSpaceDN w:val="0"/>
        <w:adjustRightInd w:val="0"/>
        <w:spacing w:after="0" w:line="360" w:lineRule="auto"/>
        <w:rPr>
          <w:rFonts w:ascii="Times New Roman" w:hAnsi="Times New Roman" w:cs="Times New Roman"/>
          <w:b/>
          <w:sz w:val="28"/>
          <w:szCs w:val="28"/>
        </w:rPr>
      </w:pPr>
    </w:p>
    <w:p w:rsidR="00665AAA" w:rsidRPr="00A07A10" w:rsidRDefault="00665AAA" w:rsidP="00B03A44">
      <w:pPr>
        <w:autoSpaceDE w:val="0"/>
        <w:autoSpaceDN w:val="0"/>
        <w:adjustRightInd w:val="0"/>
        <w:spacing w:after="0" w:line="360" w:lineRule="auto"/>
        <w:rPr>
          <w:rFonts w:ascii="Times New Roman" w:hAnsi="Times New Roman" w:cs="Times New Roman"/>
          <w:b/>
          <w:sz w:val="28"/>
          <w:szCs w:val="28"/>
        </w:rPr>
      </w:pPr>
    </w:p>
    <w:p w:rsidR="00665AAA" w:rsidRPr="00A07A10" w:rsidRDefault="00665AAA" w:rsidP="00B03A44">
      <w:pPr>
        <w:autoSpaceDE w:val="0"/>
        <w:autoSpaceDN w:val="0"/>
        <w:adjustRightInd w:val="0"/>
        <w:spacing w:after="0" w:line="360" w:lineRule="auto"/>
        <w:rPr>
          <w:rFonts w:ascii="Times New Roman" w:hAnsi="Times New Roman" w:cs="Times New Roman"/>
          <w:b/>
          <w:sz w:val="28"/>
          <w:szCs w:val="28"/>
        </w:rPr>
      </w:pPr>
    </w:p>
    <w:p w:rsidR="00665AAA" w:rsidRPr="00A07A10" w:rsidRDefault="00665AAA" w:rsidP="00B03A44">
      <w:pPr>
        <w:autoSpaceDE w:val="0"/>
        <w:autoSpaceDN w:val="0"/>
        <w:adjustRightInd w:val="0"/>
        <w:spacing w:after="0" w:line="360" w:lineRule="auto"/>
        <w:rPr>
          <w:rFonts w:ascii="Times New Roman" w:hAnsi="Times New Roman" w:cs="Times New Roman"/>
          <w:b/>
          <w:sz w:val="28"/>
          <w:szCs w:val="28"/>
        </w:rPr>
      </w:pPr>
    </w:p>
    <w:p w:rsidR="00665AAA" w:rsidRPr="00A07A10" w:rsidRDefault="00665AAA" w:rsidP="00B03A44">
      <w:pPr>
        <w:autoSpaceDE w:val="0"/>
        <w:autoSpaceDN w:val="0"/>
        <w:adjustRightInd w:val="0"/>
        <w:spacing w:after="0" w:line="360" w:lineRule="auto"/>
        <w:rPr>
          <w:rFonts w:ascii="Times New Roman" w:hAnsi="Times New Roman" w:cs="Times New Roman"/>
          <w:b/>
          <w:sz w:val="28"/>
          <w:szCs w:val="28"/>
        </w:rPr>
      </w:pPr>
    </w:p>
    <w:p w:rsidR="00466688" w:rsidRPr="00A07A10" w:rsidRDefault="002C3FDC" w:rsidP="00466688">
      <w:p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b/>
          <w:sz w:val="24"/>
          <w:szCs w:val="24"/>
        </w:rPr>
        <w:lastRenderedPageBreak/>
        <w:t>Graf 5</w:t>
      </w:r>
      <w:r w:rsidR="00466688" w:rsidRPr="00A07A10">
        <w:rPr>
          <w:rFonts w:ascii="Times New Roman" w:hAnsi="Times New Roman" w:cs="Times New Roman"/>
          <w:b/>
          <w:sz w:val="24"/>
          <w:szCs w:val="24"/>
        </w:rPr>
        <w:t>. Motorický test – Člunkový běh 4 x l0 m</w:t>
      </w:r>
    </w:p>
    <w:p w:rsidR="00B03A44" w:rsidRPr="00A07A10" w:rsidRDefault="00DE08EF" w:rsidP="00B03A44">
      <w:p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noProof/>
          <w:lang w:eastAsia="cs-CZ"/>
        </w:rPr>
        <w:drawing>
          <wp:inline distT="0" distB="0" distL="0" distR="0" wp14:anchorId="726848AB" wp14:editId="3D9F01D4">
            <wp:extent cx="5975985" cy="2414016"/>
            <wp:effectExtent l="0" t="0" r="5715" b="5715"/>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C3FDC" w:rsidRPr="00A07A10" w:rsidRDefault="00896F42" w:rsidP="00AE372D">
      <w:pPr>
        <w:autoSpaceDE w:val="0"/>
        <w:autoSpaceDN w:val="0"/>
        <w:adjustRightInd w:val="0"/>
        <w:spacing w:after="0" w:line="360" w:lineRule="auto"/>
        <w:jc w:val="both"/>
        <w:rPr>
          <w:rFonts w:ascii="Times New Roman" w:hAnsi="Times New Roman" w:cs="Times New Roman"/>
          <w:b/>
          <w:sz w:val="24"/>
          <w:szCs w:val="24"/>
        </w:rPr>
      </w:pPr>
      <w:r w:rsidRPr="00A07A10">
        <w:rPr>
          <w:rFonts w:ascii="Times New Roman" w:hAnsi="Times New Roman" w:cs="Times New Roman"/>
          <w:b/>
          <w:sz w:val="24"/>
          <w:szCs w:val="24"/>
        </w:rPr>
        <w:tab/>
      </w:r>
    </w:p>
    <w:p w:rsidR="00BF564B" w:rsidRPr="00A07A10" w:rsidRDefault="00BF564B" w:rsidP="00DD0583">
      <w:pPr>
        <w:autoSpaceDE w:val="0"/>
        <w:autoSpaceDN w:val="0"/>
        <w:adjustRightInd w:val="0"/>
        <w:spacing w:after="0" w:line="360" w:lineRule="auto"/>
        <w:ind w:firstLine="720"/>
        <w:jc w:val="both"/>
        <w:rPr>
          <w:rFonts w:ascii="Times New Roman" w:hAnsi="Times New Roman" w:cs="Times New Roman"/>
          <w:sz w:val="24"/>
          <w:szCs w:val="24"/>
        </w:rPr>
      </w:pPr>
    </w:p>
    <w:p w:rsidR="002C3FDC" w:rsidRPr="00A07A10" w:rsidRDefault="002C3FDC" w:rsidP="00DD0583">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Tabulka 6 a graf 6</w:t>
      </w:r>
      <w:r w:rsidR="00DD0583" w:rsidRPr="00A07A10">
        <w:rPr>
          <w:rFonts w:ascii="Times New Roman" w:hAnsi="Times New Roman" w:cs="Times New Roman"/>
          <w:sz w:val="24"/>
          <w:szCs w:val="24"/>
        </w:rPr>
        <w:t xml:space="preserve"> ukazuje</w:t>
      </w:r>
      <w:r w:rsidRPr="00A07A10">
        <w:rPr>
          <w:rFonts w:ascii="Times New Roman" w:hAnsi="Times New Roman" w:cs="Times New Roman"/>
          <w:sz w:val="24"/>
          <w:szCs w:val="24"/>
        </w:rPr>
        <w:t xml:space="preserve"> motorický test</w:t>
      </w:r>
      <w:r w:rsidR="00442A44" w:rsidRPr="00A07A10">
        <w:rPr>
          <w:rFonts w:ascii="Times New Roman" w:hAnsi="Times New Roman" w:cs="Times New Roman"/>
          <w:sz w:val="24"/>
          <w:szCs w:val="24"/>
        </w:rPr>
        <w:t xml:space="preserve"> </w:t>
      </w:r>
      <w:r w:rsidR="00442A44" w:rsidRPr="00A07A10">
        <w:rPr>
          <w:rFonts w:ascii="Times New Roman" w:hAnsi="Times New Roman" w:cs="Times New Roman"/>
          <w:b/>
          <w:sz w:val="24"/>
          <w:szCs w:val="24"/>
        </w:rPr>
        <w:t>Hod těžkým míčem obouruč.</w:t>
      </w:r>
      <w:r w:rsidRPr="00A07A10">
        <w:rPr>
          <w:rFonts w:ascii="Times New Roman" w:hAnsi="Times New Roman" w:cs="Times New Roman"/>
          <w:sz w:val="24"/>
          <w:szCs w:val="24"/>
        </w:rPr>
        <w:t xml:space="preserve"> </w:t>
      </w:r>
      <w:r w:rsidR="00DD0583" w:rsidRPr="00A07A10">
        <w:rPr>
          <w:rFonts w:ascii="Times New Roman" w:hAnsi="Times New Roman" w:cs="Times New Roman"/>
          <w:sz w:val="24"/>
          <w:szCs w:val="24"/>
        </w:rPr>
        <w:t>Pozorujeme</w:t>
      </w:r>
      <w:r w:rsidRPr="00A07A10">
        <w:rPr>
          <w:rFonts w:ascii="Times New Roman" w:hAnsi="Times New Roman" w:cs="Times New Roman"/>
          <w:sz w:val="24"/>
          <w:szCs w:val="24"/>
        </w:rPr>
        <w:t xml:space="preserve"> lepší výkonnost chlapců, než dívek. Dosahované hodnoty se mírně exponenciálně lepší, a to u dívek až do 13. roku, kde se výkonnost zastavuje a dochází ke stagnaci. Je to zapříčiněno postupným ukončováním vývoje těch částí těla, které jsou při tomto testu podstatné, viz výše. U chlapců pozorujeme postupný nárůst výkonů až do 14 let s předpokladem, že dále rostou.</w:t>
      </w:r>
      <w:r w:rsidR="001466E8" w:rsidRPr="00A07A10">
        <w:rPr>
          <w:rFonts w:ascii="Times New Roman" w:hAnsi="Times New Roman" w:cs="Times New Roman"/>
          <w:sz w:val="24"/>
          <w:szCs w:val="24"/>
        </w:rPr>
        <w:t xml:space="preserve"> Významný statistický rozdíl pozorujeme v 7. a 11. roce a vysoce významný statistický rozdíl pozorujeme ve všech ostatních věkových kategoriích.</w:t>
      </w:r>
    </w:p>
    <w:p w:rsidR="00896F42" w:rsidRPr="00A07A10" w:rsidRDefault="00896F42" w:rsidP="00B03A44">
      <w:pPr>
        <w:autoSpaceDE w:val="0"/>
        <w:autoSpaceDN w:val="0"/>
        <w:adjustRightInd w:val="0"/>
        <w:spacing w:after="0" w:line="360" w:lineRule="auto"/>
        <w:rPr>
          <w:rFonts w:ascii="Times New Roman" w:hAnsi="Times New Roman" w:cs="Times New Roman"/>
          <w:b/>
          <w:sz w:val="24"/>
          <w:szCs w:val="24"/>
        </w:rPr>
      </w:pPr>
    </w:p>
    <w:p w:rsidR="00B03A44" w:rsidRPr="00A07A10" w:rsidRDefault="00DD0583" w:rsidP="00B03A44">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b/>
          <w:sz w:val="24"/>
          <w:szCs w:val="24"/>
        </w:rPr>
        <w:t>Tabulka 6</w:t>
      </w:r>
      <w:r w:rsidR="00466688" w:rsidRPr="00A07A10">
        <w:rPr>
          <w:rFonts w:ascii="Times New Roman" w:hAnsi="Times New Roman" w:cs="Times New Roman"/>
          <w:b/>
          <w:sz w:val="24"/>
          <w:szCs w:val="24"/>
        </w:rPr>
        <w:t xml:space="preserve">. </w:t>
      </w:r>
      <w:r w:rsidR="00B03A44" w:rsidRPr="00A07A10">
        <w:rPr>
          <w:rFonts w:ascii="Times New Roman" w:hAnsi="Times New Roman" w:cs="Times New Roman"/>
          <w:b/>
          <w:sz w:val="24"/>
          <w:szCs w:val="24"/>
        </w:rPr>
        <w:t>Motorický test – Hod těžkým míčem obouruč</w:t>
      </w:r>
    </w:p>
    <w:tbl>
      <w:tblPr>
        <w:tblW w:w="9072" w:type="dxa"/>
        <w:tblInd w:w="-5" w:type="dxa"/>
        <w:tblCellMar>
          <w:left w:w="70" w:type="dxa"/>
          <w:right w:w="70" w:type="dxa"/>
        </w:tblCellMar>
        <w:tblLook w:val="04A0" w:firstRow="1" w:lastRow="0" w:firstColumn="1" w:lastColumn="0" w:noHBand="0" w:noVBand="1"/>
      </w:tblPr>
      <w:tblGrid>
        <w:gridCol w:w="703"/>
        <w:gridCol w:w="1235"/>
        <w:gridCol w:w="1244"/>
        <w:gridCol w:w="1287"/>
        <w:gridCol w:w="1201"/>
        <w:gridCol w:w="1106"/>
        <w:gridCol w:w="1244"/>
        <w:gridCol w:w="1381"/>
      </w:tblGrid>
      <w:tr w:rsidR="00DE08EF" w:rsidRPr="00A07A10" w:rsidTr="00BE61A9">
        <w:trPr>
          <w:trHeight w:hRule="exact" w:val="397"/>
        </w:trPr>
        <w:tc>
          <w:tcPr>
            <w:tcW w:w="719"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Věk</w:t>
            </w:r>
          </w:p>
        </w:tc>
        <w:tc>
          <w:tcPr>
            <w:tcW w:w="3862" w:type="dxa"/>
            <w:gridSpan w:val="3"/>
            <w:tcBorders>
              <w:top w:val="single" w:sz="4" w:space="0" w:color="3F3F3F"/>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Chlapci 2009</w:t>
            </w:r>
          </w:p>
        </w:tc>
        <w:tc>
          <w:tcPr>
            <w:tcW w:w="3641" w:type="dxa"/>
            <w:gridSpan w:val="3"/>
            <w:tcBorders>
              <w:top w:val="single" w:sz="4" w:space="0" w:color="3F3F3F"/>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Dívky 2009</w:t>
            </w:r>
          </w:p>
        </w:tc>
        <w:tc>
          <w:tcPr>
            <w:tcW w:w="1417"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DE08EF" w:rsidRPr="00A07A10" w:rsidRDefault="00DE08EF" w:rsidP="00BE61A9">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t-test</w:t>
            </w:r>
          </w:p>
        </w:tc>
      </w:tr>
      <w:tr w:rsidR="00DE08EF" w:rsidRPr="00A07A10" w:rsidTr="00BE61A9">
        <w:trPr>
          <w:trHeight w:hRule="exact" w:val="397"/>
        </w:trPr>
        <w:tc>
          <w:tcPr>
            <w:tcW w:w="719" w:type="dxa"/>
            <w:vMerge/>
            <w:tcBorders>
              <w:top w:val="single" w:sz="4" w:space="0" w:color="3F3F3F"/>
              <w:left w:val="single" w:sz="4" w:space="0" w:color="3F3F3F"/>
              <w:bottom w:val="single" w:sz="4" w:space="0" w:color="3F3F3F"/>
              <w:right w:val="single" w:sz="4" w:space="0" w:color="3F3F3F"/>
            </w:tcBorders>
            <w:vAlign w:val="center"/>
            <w:hideMark/>
          </w:tcPr>
          <w:p w:rsidR="00DE08EF" w:rsidRPr="00A07A10" w:rsidRDefault="00DE08EF" w:rsidP="00DE08EF">
            <w:pPr>
              <w:spacing w:after="0" w:line="240" w:lineRule="auto"/>
              <w:rPr>
                <w:rFonts w:ascii="Times New Roman" w:eastAsia="Times New Roman" w:hAnsi="Times New Roman" w:cs="Times New Roman"/>
                <w:b/>
                <w:bCs/>
                <w:color w:val="3F3F3F"/>
                <w:sz w:val="24"/>
                <w:szCs w:val="24"/>
                <w:lang w:eastAsia="cs-CZ"/>
              </w:rPr>
            </w:pPr>
          </w:p>
        </w:tc>
        <w:tc>
          <w:tcPr>
            <w:tcW w:w="126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n</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x</w:t>
            </w:r>
          </w:p>
        </w:tc>
        <w:tc>
          <w:tcPr>
            <w:tcW w:w="1320"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SD</w:t>
            </w:r>
          </w:p>
        </w:tc>
        <w:tc>
          <w:tcPr>
            <w:tcW w:w="123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n</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x</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SD</w:t>
            </w:r>
          </w:p>
        </w:tc>
        <w:tc>
          <w:tcPr>
            <w:tcW w:w="1417" w:type="dxa"/>
            <w:vMerge/>
            <w:tcBorders>
              <w:top w:val="single" w:sz="4" w:space="0" w:color="3F3F3F"/>
              <w:left w:val="single" w:sz="4" w:space="0" w:color="3F3F3F"/>
              <w:bottom w:val="single" w:sz="4" w:space="0" w:color="3F3F3F"/>
              <w:right w:val="single" w:sz="4" w:space="0" w:color="3F3F3F"/>
            </w:tcBorders>
            <w:vAlign w:val="center"/>
            <w:hideMark/>
          </w:tcPr>
          <w:p w:rsidR="00DE08EF" w:rsidRPr="00A07A10" w:rsidRDefault="00DE08EF" w:rsidP="00DE08EF">
            <w:pPr>
              <w:spacing w:after="0" w:line="240" w:lineRule="auto"/>
              <w:rPr>
                <w:rFonts w:ascii="Times New Roman" w:eastAsia="Times New Roman" w:hAnsi="Times New Roman" w:cs="Times New Roman"/>
                <w:b/>
                <w:bCs/>
                <w:color w:val="3F3F3F"/>
                <w:sz w:val="24"/>
                <w:szCs w:val="24"/>
                <w:lang w:eastAsia="cs-CZ"/>
              </w:rPr>
            </w:pPr>
          </w:p>
        </w:tc>
      </w:tr>
      <w:tr w:rsidR="00DE08EF" w:rsidRPr="00A07A10" w:rsidTr="00BE61A9">
        <w:trPr>
          <w:trHeight w:hRule="exact" w:val="397"/>
        </w:trPr>
        <w:tc>
          <w:tcPr>
            <w:tcW w:w="719"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7</w:t>
            </w:r>
          </w:p>
        </w:tc>
        <w:tc>
          <w:tcPr>
            <w:tcW w:w="126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39</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2,6</w:t>
            </w:r>
          </w:p>
        </w:tc>
        <w:tc>
          <w:tcPr>
            <w:tcW w:w="1320"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1,45</w:t>
            </w:r>
          </w:p>
        </w:tc>
        <w:tc>
          <w:tcPr>
            <w:tcW w:w="123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54</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2,37</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0,41</w:t>
            </w:r>
          </w:p>
        </w:tc>
        <w:tc>
          <w:tcPr>
            <w:tcW w:w="141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0,020</w:t>
            </w:r>
            <w:r w:rsidR="00DE08EF" w:rsidRPr="00A07A10">
              <w:rPr>
                <w:rFonts w:ascii="Times New Roman" w:eastAsia="Times New Roman" w:hAnsi="Times New Roman" w:cs="Times New Roman"/>
                <w:b/>
                <w:bCs/>
                <w:color w:val="3F3F3F"/>
                <w:sz w:val="24"/>
                <w:szCs w:val="24"/>
                <w:lang w:eastAsia="cs-CZ"/>
              </w:rPr>
              <w:t>*</w:t>
            </w:r>
          </w:p>
        </w:tc>
      </w:tr>
      <w:tr w:rsidR="00DE08EF" w:rsidRPr="00A07A10" w:rsidTr="00BE61A9">
        <w:trPr>
          <w:trHeight w:hRule="exact" w:val="397"/>
        </w:trPr>
        <w:tc>
          <w:tcPr>
            <w:tcW w:w="719"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8</w:t>
            </w:r>
          </w:p>
        </w:tc>
        <w:tc>
          <w:tcPr>
            <w:tcW w:w="126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109</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2,92</w:t>
            </w:r>
          </w:p>
        </w:tc>
        <w:tc>
          <w:tcPr>
            <w:tcW w:w="1320"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0,48</w:t>
            </w:r>
          </w:p>
        </w:tc>
        <w:tc>
          <w:tcPr>
            <w:tcW w:w="123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115</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2,65</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0,41</w:t>
            </w:r>
          </w:p>
        </w:tc>
        <w:tc>
          <w:tcPr>
            <w:tcW w:w="141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w:t>
            </w:r>
            <w:r w:rsidR="00DE08EF" w:rsidRPr="00A07A10">
              <w:rPr>
                <w:rFonts w:ascii="Times New Roman" w:eastAsia="Times New Roman" w:hAnsi="Times New Roman" w:cs="Times New Roman"/>
                <w:b/>
                <w:bCs/>
                <w:color w:val="3F3F3F"/>
                <w:sz w:val="24"/>
                <w:szCs w:val="24"/>
                <w:lang w:eastAsia="cs-CZ"/>
              </w:rPr>
              <w:t>0**</w:t>
            </w:r>
          </w:p>
        </w:tc>
      </w:tr>
      <w:tr w:rsidR="00DE08EF" w:rsidRPr="00A07A10" w:rsidTr="00BE61A9">
        <w:trPr>
          <w:trHeight w:hRule="exact" w:val="397"/>
        </w:trPr>
        <w:tc>
          <w:tcPr>
            <w:tcW w:w="719"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w:t>
            </w:r>
          </w:p>
        </w:tc>
        <w:tc>
          <w:tcPr>
            <w:tcW w:w="126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113</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3,35</w:t>
            </w:r>
          </w:p>
        </w:tc>
        <w:tc>
          <w:tcPr>
            <w:tcW w:w="1320"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0,61</w:t>
            </w:r>
          </w:p>
        </w:tc>
        <w:tc>
          <w:tcPr>
            <w:tcW w:w="123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120</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0,62</w:t>
            </w:r>
          </w:p>
        </w:tc>
        <w:tc>
          <w:tcPr>
            <w:tcW w:w="141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w:t>
            </w:r>
            <w:r w:rsidR="00DE08EF" w:rsidRPr="00A07A10">
              <w:rPr>
                <w:rFonts w:ascii="Times New Roman" w:eastAsia="Times New Roman" w:hAnsi="Times New Roman" w:cs="Times New Roman"/>
                <w:b/>
                <w:bCs/>
                <w:color w:val="3F3F3F"/>
                <w:sz w:val="24"/>
                <w:szCs w:val="24"/>
                <w:lang w:eastAsia="cs-CZ"/>
              </w:rPr>
              <w:t>00**</w:t>
            </w:r>
          </w:p>
        </w:tc>
      </w:tr>
      <w:tr w:rsidR="00DE08EF" w:rsidRPr="00A07A10" w:rsidTr="00BE61A9">
        <w:trPr>
          <w:trHeight w:hRule="exact" w:val="397"/>
        </w:trPr>
        <w:tc>
          <w:tcPr>
            <w:tcW w:w="719"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w:t>
            </w:r>
          </w:p>
        </w:tc>
        <w:tc>
          <w:tcPr>
            <w:tcW w:w="126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113</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3,88</w:t>
            </w:r>
          </w:p>
        </w:tc>
        <w:tc>
          <w:tcPr>
            <w:tcW w:w="1320"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0,72</w:t>
            </w:r>
          </w:p>
        </w:tc>
        <w:tc>
          <w:tcPr>
            <w:tcW w:w="123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126</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3,53</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0,76</w:t>
            </w:r>
          </w:p>
        </w:tc>
        <w:tc>
          <w:tcPr>
            <w:tcW w:w="141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0,000</w:t>
            </w:r>
            <w:r w:rsidR="00DE08EF" w:rsidRPr="00A07A10">
              <w:rPr>
                <w:rFonts w:ascii="Times New Roman" w:eastAsia="Times New Roman" w:hAnsi="Times New Roman" w:cs="Times New Roman"/>
                <w:b/>
                <w:bCs/>
                <w:color w:val="3F3F3F"/>
                <w:sz w:val="24"/>
                <w:szCs w:val="24"/>
                <w:lang w:eastAsia="cs-CZ"/>
              </w:rPr>
              <w:t>**</w:t>
            </w:r>
          </w:p>
        </w:tc>
      </w:tr>
      <w:tr w:rsidR="00DE08EF" w:rsidRPr="00A07A10" w:rsidTr="00BE61A9">
        <w:trPr>
          <w:trHeight w:hRule="exact" w:val="397"/>
        </w:trPr>
        <w:tc>
          <w:tcPr>
            <w:tcW w:w="719"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w:t>
            </w:r>
          </w:p>
        </w:tc>
        <w:tc>
          <w:tcPr>
            <w:tcW w:w="126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116</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4,57</w:t>
            </w:r>
          </w:p>
        </w:tc>
        <w:tc>
          <w:tcPr>
            <w:tcW w:w="1320"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0,91</w:t>
            </w:r>
          </w:p>
        </w:tc>
        <w:tc>
          <w:tcPr>
            <w:tcW w:w="123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118</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4,31</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0,94</w:t>
            </w:r>
          </w:p>
        </w:tc>
        <w:tc>
          <w:tcPr>
            <w:tcW w:w="141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0,042</w:t>
            </w:r>
            <w:r w:rsidR="00DE08EF" w:rsidRPr="00A07A10">
              <w:rPr>
                <w:rFonts w:ascii="Times New Roman" w:eastAsia="Times New Roman" w:hAnsi="Times New Roman" w:cs="Times New Roman"/>
                <w:b/>
                <w:bCs/>
                <w:color w:val="3F3F3F"/>
                <w:sz w:val="24"/>
                <w:szCs w:val="24"/>
                <w:lang w:eastAsia="cs-CZ"/>
              </w:rPr>
              <w:t>*</w:t>
            </w:r>
          </w:p>
        </w:tc>
      </w:tr>
      <w:tr w:rsidR="00DE08EF" w:rsidRPr="00A07A10" w:rsidTr="00BE61A9">
        <w:trPr>
          <w:trHeight w:hRule="exact" w:val="397"/>
        </w:trPr>
        <w:tc>
          <w:tcPr>
            <w:tcW w:w="719"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w:t>
            </w:r>
          </w:p>
        </w:tc>
        <w:tc>
          <w:tcPr>
            <w:tcW w:w="126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127</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5,41</w:t>
            </w:r>
          </w:p>
        </w:tc>
        <w:tc>
          <w:tcPr>
            <w:tcW w:w="1320"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1,26</w:t>
            </w:r>
          </w:p>
        </w:tc>
        <w:tc>
          <w:tcPr>
            <w:tcW w:w="123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141</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4,87</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0,97</w:t>
            </w:r>
          </w:p>
        </w:tc>
        <w:tc>
          <w:tcPr>
            <w:tcW w:w="141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0,000</w:t>
            </w:r>
            <w:r w:rsidR="00DE08EF" w:rsidRPr="00A07A10">
              <w:rPr>
                <w:rFonts w:ascii="Times New Roman" w:eastAsia="Times New Roman" w:hAnsi="Times New Roman" w:cs="Times New Roman"/>
                <w:b/>
                <w:bCs/>
                <w:color w:val="3F3F3F"/>
                <w:sz w:val="24"/>
                <w:szCs w:val="24"/>
                <w:lang w:eastAsia="cs-CZ"/>
              </w:rPr>
              <w:t>**</w:t>
            </w:r>
          </w:p>
        </w:tc>
      </w:tr>
      <w:tr w:rsidR="00DE08EF" w:rsidRPr="00A07A10" w:rsidTr="00BE61A9">
        <w:trPr>
          <w:trHeight w:hRule="exact" w:val="397"/>
        </w:trPr>
        <w:tc>
          <w:tcPr>
            <w:tcW w:w="719"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w:t>
            </w:r>
          </w:p>
        </w:tc>
        <w:tc>
          <w:tcPr>
            <w:tcW w:w="126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119</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6,43</w:t>
            </w:r>
          </w:p>
        </w:tc>
        <w:tc>
          <w:tcPr>
            <w:tcW w:w="1320"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1,46</w:t>
            </w:r>
          </w:p>
        </w:tc>
        <w:tc>
          <w:tcPr>
            <w:tcW w:w="123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124</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5,5</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1,04</w:t>
            </w:r>
          </w:p>
        </w:tc>
        <w:tc>
          <w:tcPr>
            <w:tcW w:w="141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w:t>
            </w:r>
            <w:r w:rsidR="00DE08EF" w:rsidRPr="00A07A10">
              <w:rPr>
                <w:rFonts w:ascii="Times New Roman" w:eastAsia="Times New Roman" w:hAnsi="Times New Roman" w:cs="Times New Roman"/>
                <w:b/>
                <w:bCs/>
                <w:color w:val="3F3F3F"/>
                <w:sz w:val="24"/>
                <w:szCs w:val="24"/>
                <w:lang w:eastAsia="cs-CZ"/>
              </w:rPr>
              <w:t>0**</w:t>
            </w:r>
          </w:p>
        </w:tc>
      </w:tr>
      <w:tr w:rsidR="00DE08EF" w:rsidRPr="00A07A10" w:rsidTr="00BE61A9">
        <w:trPr>
          <w:trHeight w:hRule="exact" w:val="397"/>
        </w:trPr>
        <w:tc>
          <w:tcPr>
            <w:tcW w:w="719" w:type="dxa"/>
            <w:tcBorders>
              <w:top w:val="nil"/>
              <w:left w:val="single" w:sz="4" w:space="0" w:color="3F3F3F"/>
              <w:bottom w:val="single" w:sz="4" w:space="0" w:color="3F3F3F"/>
              <w:right w:val="single" w:sz="4" w:space="0" w:color="3F3F3F"/>
            </w:tcBorders>
            <w:shd w:val="clear" w:color="000000" w:fill="F2F2F2"/>
            <w:noWrap/>
            <w:vAlign w:val="center"/>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w:t>
            </w:r>
          </w:p>
        </w:tc>
        <w:tc>
          <w:tcPr>
            <w:tcW w:w="126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114</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7,17</w:t>
            </w:r>
          </w:p>
        </w:tc>
        <w:tc>
          <w:tcPr>
            <w:tcW w:w="1320"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1,54</w:t>
            </w:r>
          </w:p>
        </w:tc>
        <w:tc>
          <w:tcPr>
            <w:tcW w:w="1231"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90</w:t>
            </w:r>
          </w:p>
        </w:tc>
        <w:tc>
          <w:tcPr>
            <w:tcW w:w="1134"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5,46</w:t>
            </w:r>
          </w:p>
        </w:tc>
        <w:tc>
          <w:tcPr>
            <w:tcW w:w="1276"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DE08EF" w:rsidP="00DE08EF">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1,14</w:t>
            </w:r>
          </w:p>
        </w:tc>
        <w:tc>
          <w:tcPr>
            <w:tcW w:w="1417" w:type="dxa"/>
            <w:tcBorders>
              <w:top w:val="nil"/>
              <w:left w:val="nil"/>
              <w:bottom w:val="single" w:sz="4" w:space="0" w:color="3F3F3F"/>
              <w:right w:val="single" w:sz="4" w:space="0" w:color="3F3F3F"/>
            </w:tcBorders>
            <w:shd w:val="clear" w:color="000000" w:fill="F2F2F2"/>
            <w:noWrap/>
            <w:vAlign w:val="bottom"/>
            <w:hideMark/>
          </w:tcPr>
          <w:p w:rsidR="00DE08EF" w:rsidRPr="00A07A10" w:rsidRDefault="00A941D7" w:rsidP="00DE08EF">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w:t>
            </w:r>
            <w:r w:rsidR="00DE08EF" w:rsidRPr="00A07A10">
              <w:rPr>
                <w:rFonts w:ascii="Times New Roman" w:eastAsia="Times New Roman" w:hAnsi="Times New Roman" w:cs="Times New Roman"/>
                <w:b/>
                <w:bCs/>
                <w:color w:val="3F3F3F"/>
                <w:sz w:val="24"/>
                <w:szCs w:val="24"/>
                <w:lang w:eastAsia="cs-CZ"/>
              </w:rPr>
              <w:t>00**</w:t>
            </w:r>
          </w:p>
        </w:tc>
      </w:tr>
    </w:tbl>
    <w:p w:rsidR="00466688" w:rsidRPr="00A07A10" w:rsidRDefault="00DD0583" w:rsidP="00B03A44">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b/>
          <w:sz w:val="24"/>
          <w:szCs w:val="24"/>
        </w:rPr>
        <w:lastRenderedPageBreak/>
        <w:t>Graf 6</w:t>
      </w:r>
      <w:r w:rsidR="00466688" w:rsidRPr="00A07A10">
        <w:rPr>
          <w:rFonts w:ascii="Times New Roman" w:hAnsi="Times New Roman" w:cs="Times New Roman"/>
          <w:b/>
          <w:sz w:val="24"/>
          <w:szCs w:val="24"/>
        </w:rPr>
        <w:t>. Motorický test – Hod těžkým míčem obouruč</w:t>
      </w:r>
    </w:p>
    <w:p w:rsidR="00B03A44" w:rsidRPr="00A07A10" w:rsidRDefault="00DE08EF" w:rsidP="00B03A44">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noProof/>
          <w:lang w:eastAsia="cs-CZ"/>
        </w:rPr>
        <w:drawing>
          <wp:inline distT="0" distB="0" distL="0" distR="0" wp14:anchorId="38CE3BC5" wp14:editId="229DAE66">
            <wp:extent cx="5939790" cy="2567635"/>
            <wp:effectExtent l="0" t="0" r="3810" b="4445"/>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E08EF" w:rsidRPr="00A07A10" w:rsidRDefault="00442A44" w:rsidP="00AE372D">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r>
    </w:p>
    <w:p w:rsidR="00BF564B" w:rsidRPr="00A07A10" w:rsidRDefault="00BF564B" w:rsidP="00BF564B">
      <w:pPr>
        <w:autoSpaceDE w:val="0"/>
        <w:autoSpaceDN w:val="0"/>
        <w:adjustRightInd w:val="0"/>
        <w:spacing w:after="0" w:line="360" w:lineRule="auto"/>
        <w:ind w:firstLine="720"/>
        <w:jc w:val="both"/>
        <w:rPr>
          <w:rFonts w:ascii="Times New Roman" w:hAnsi="Times New Roman" w:cs="Times New Roman"/>
          <w:sz w:val="24"/>
          <w:szCs w:val="24"/>
        </w:rPr>
      </w:pPr>
    </w:p>
    <w:p w:rsidR="00C04014" w:rsidRPr="00A07A10" w:rsidRDefault="001E17B1" w:rsidP="00BF564B">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Posledním prováděným testem byla </w:t>
      </w:r>
      <w:r w:rsidRPr="00A07A10">
        <w:rPr>
          <w:rFonts w:ascii="Times New Roman" w:hAnsi="Times New Roman" w:cs="Times New Roman"/>
          <w:b/>
          <w:sz w:val="24"/>
          <w:szCs w:val="24"/>
        </w:rPr>
        <w:t>d</w:t>
      </w:r>
      <w:r w:rsidR="00B03A44" w:rsidRPr="00A07A10">
        <w:rPr>
          <w:rFonts w:ascii="Times New Roman" w:hAnsi="Times New Roman" w:cs="Times New Roman"/>
          <w:b/>
          <w:sz w:val="24"/>
          <w:szCs w:val="24"/>
        </w:rPr>
        <w:t>ynamometrie pravé a levé ruky</w:t>
      </w:r>
      <w:r w:rsidR="00DD0583" w:rsidRPr="00A07A10">
        <w:rPr>
          <w:rFonts w:ascii="Times New Roman" w:hAnsi="Times New Roman" w:cs="Times New Roman"/>
          <w:sz w:val="24"/>
          <w:szCs w:val="24"/>
        </w:rPr>
        <w:t xml:space="preserve">. Tabulka 7 a graf 7 ukazuje </w:t>
      </w:r>
      <w:r w:rsidRPr="00A07A10">
        <w:rPr>
          <w:rFonts w:ascii="Times New Roman" w:hAnsi="Times New Roman" w:cs="Times New Roman"/>
          <w:sz w:val="24"/>
          <w:szCs w:val="24"/>
        </w:rPr>
        <w:t xml:space="preserve">porovnání </w:t>
      </w:r>
      <w:r w:rsidRPr="00A07A10">
        <w:rPr>
          <w:rFonts w:ascii="Times New Roman" w:hAnsi="Times New Roman" w:cs="Times New Roman"/>
          <w:b/>
          <w:sz w:val="24"/>
          <w:szCs w:val="24"/>
        </w:rPr>
        <w:t>síly stisku pravé ruky</w:t>
      </w:r>
      <w:r w:rsidR="00891E8D" w:rsidRPr="00A07A10">
        <w:rPr>
          <w:rFonts w:ascii="Times New Roman" w:hAnsi="Times New Roman" w:cs="Times New Roman"/>
          <w:b/>
          <w:sz w:val="24"/>
          <w:szCs w:val="24"/>
        </w:rPr>
        <w:t xml:space="preserve"> chlapců a dívek.</w:t>
      </w:r>
      <w:r w:rsidR="00DD0583" w:rsidRPr="00A07A10">
        <w:rPr>
          <w:rFonts w:ascii="Times New Roman" w:hAnsi="Times New Roman" w:cs="Times New Roman"/>
          <w:sz w:val="24"/>
          <w:szCs w:val="24"/>
        </w:rPr>
        <w:t xml:space="preserve"> V 7 letech jsou výkony chlapců i dívek srovnatelné, nicméně od 8. roku už se projevuje větší síla chlapců a ta přetrvává až do 14 let. K nejvýraznějšímu nárůstu dochází u chlapců mezi 11. a 13. rokem. Dívky se nejvíce zlepšují mezi 10. a 12 rokem, pak se nárůst výkonnosti výrazně zpomaluje. Ve 14 letech také dochází k největšímu rozdílu ve výkonnosti mezi chlapci a dívkami.</w:t>
      </w:r>
      <w:r w:rsidR="001466E8" w:rsidRPr="00A07A10">
        <w:rPr>
          <w:rFonts w:ascii="Times New Roman" w:hAnsi="Times New Roman" w:cs="Times New Roman"/>
          <w:sz w:val="24"/>
          <w:szCs w:val="24"/>
        </w:rPr>
        <w:t xml:space="preserve"> Kromě 7 roku pozorujeme ve všech věkových kategoriích vysoce významný statistický rozdíl.</w:t>
      </w:r>
    </w:p>
    <w:p w:rsidR="00891E8D" w:rsidRPr="00A07A10" w:rsidRDefault="00891E8D" w:rsidP="00B03A44">
      <w:pPr>
        <w:autoSpaceDE w:val="0"/>
        <w:autoSpaceDN w:val="0"/>
        <w:adjustRightInd w:val="0"/>
        <w:spacing w:after="0" w:line="360" w:lineRule="auto"/>
        <w:rPr>
          <w:rFonts w:ascii="Times New Roman" w:hAnsi="Times New Roman" w:cs="Times New Roman"/>
          <w:sz w:val="24"/>
          <w:szCs w:val="24"/>
        </w:rPr>
      </w:pPr>
    </w:p>
    <w:p w:rsidR="00C04014" w:rsidRPr="00A07A10" w:rsidRDefault="00DD0583" w:rsidP="00C04014">
      <w:pPr>
        <w:spacing w:after="0" w:line="240" w:lineRule="auto"/>
        <w:rPr>
          <w:rFonts w:ascii="Times New Roman" w:eastAsia="Times New Roman" w:hAnsi="Times New Roman" w:cs="Times New Roman"/>
          <w:b/>
          <w:bCs/>
          <w:color w:val="000000"/>
          <w:sz w:val="24"/>
          <w:szCs w:val="24"/>
          <w:lang w:eastAsia="cs-CZ"/>
        </w:rPr>
      </w:pPr>
      <w:r w:rsidRPr="00A07A10">
        <w:rPr>
          <w:rFonts w:ascii="Times New Roman" w:eastAsia="Times New Roman" w:hAnsi="Times New Roman" w:cs="Times New Roman"/>
          <w:b/>
          <w:bCs/>
          <w:color w:val="000000"/>
          <w:sz w:val="24"/>
          <w:szCs w:val="24"/>
          <w:lang w:eastAsia="cs-CZ"/>
        </w:rPr>
        <w:t>Tabulka 7</w:t>
      </w:r>
      <w:r w:rsidR="00C04014" w:rsidRPr="00A07A10">
        <w:rPr>
          <w:rFonts w:ascii="Times New Roman" w:eastAsia="Times New Roman" w:hAnsi="Times New Roman" w:cs="Times New Roman"/>
          <w:b/>
          <w:bCs/>
          <w:color w:val="000000"/>
          <w:sz w:val="24"/>
          <w:szCs w:val="24"/>
          <w:lang w:eastAsia="cs-CZ"/>
        </w:rPr>
        <w:t>. Porovnání síly stisku pravé ruky chlapc</w:t>
      </w:r>
      <w:r w:rsidR="00BC7348" w:rsidRPr="00A07A10">
        <w:rPr>
          <w:rFonts w:ascii="Times New Roman" w:eastAsia="Times New Roman" w:hAnsi="Times New Roman" w:cs="Times New Roman"/>
          <w:b/>
          <w:bCs/>
          <w:color w:val="000000"/>
          <w:sz w:val="24"/>
          <w:szCs w:val="24"/>
          <w:lang w:eastAsia="cs-CZ"/>
        </w:rPr>
        <w:t>ů</w:t>
      </w:r>
      <w:r w:rsidR="00C04014" w:rsidRPr="00A07A10">
        <w:rPr>
          <w:rFonts w:ascii="Times New Roman" w:eastAsia="Times New Roman" w:hAnsi="Times New Roman" w:cs="Times New Roman"/>
          <w:color w:val="000000"/>
          <w:sz w:val="24"/>
          <w:szCs w:val="24"/>
          <w:lang w:eastAsia="cs-CZ"/>
        </w:rPr>
        <w:t xml:space="preserve"> </w:t>
      </w:r>
      <w:r w:rsidR="00C04014" w:rsidRPr="00A07A10">
        <w:rPr>
          <w:rFonts w:ascii="Times New Roman" w:eastAsia="Times New Roman" w:hAnsi="Times New Roman" w:cs="Times New Roman"/>
          <w:b/>
          <w:bCs/>
          <w:color w:val="000000"/>
          <w:sz w:val="24"/>
          <w:szCs w:val="24"/>
          <w:lang w:eastAsia="cs-CZ"/>
        </w:rPr>
        <w:t>a dívek (</w:t>
      </w:r>
      <w:proofErr w:type="spellStart"/>
      <w:r w:rsidR="00C04014" w:rsidRPr="00A07A10">
        <w:rPr>
          <w:rFonts w:ascii="Times New Roman" w:eastAsia="Times New Roman" w:hAnsi="Times New Roman" w:cs="Times New Roman"/>
          <w:b/>
          <w:bCs/>
          <w:color w:val="000000"/>
          <w:sz w:val="24"/>
          <w:szCs w:val="24"/>
          <w:lang w:eastAsia="cs-CZ"/>
        </w:rPr>
        <w:t>kp</w:t>
      </w:r>
      <w:proofErr w:type="spellEnd"/>
      <w:r w:rsidR="00C04014" w:rsidRPr="00A07A10">
        <w:rPr>
          <w:rFonts w:ascii="Times New Roman" w:eastAsia="Times New Roman" w:hAnsi="Times New Roman" w:cs="Times New Roman"/>
          <w:b/>
          <w:bCs/>
          <w:color w:val="000000"/>
          <w:sz w:val="24"/>
          <w:szCs w:val="24"/>
          <w:lang w:eastAsia="cs-CZ"/>
        </w:rPr>
        <w:t>)</w:t>
      </w:r>
    </w:p>
    <w:tbl>
      <w:tblPr>
        <w:tblW w:w="9401" w:type="dxa"/>
        <w:tblInd w:w="-5" w:type="dxa"/>
        <w:tblCellMar>
          <w:left w:w="70" w:type="dxa"/>
          <w:right w:w="70" w:type="dxa"/>
        </w:tblCellMar>
        <w:tblLook w:val="04A0" w:firstRow="1" w:lastRow="0" w:firstColumn="1" w:lastColumn="0" w:noHBand="0" w:noVBand="1"/>
      </w:tblPr>
      <w:tblGrid>
        <w:gridCol w:w="716"/>
        <w:gridCol w:w="1308"/>
        <w:gridCol w:w="1434"/>
        <w:gridCol w:w="1071"/>
        <w:gridCol w:w="1279"/>
        <w:gridCol w:w="1244"/>
        <w:gridCol w:w="1106"/>
        <w:gridCol w:w="1243"/>
      </w:tblGrid>
      <w:tr w:rsidR="00C04014" w:rsidRPr="00A07A10" w:rsidTr="003427F8">
        <w:trPr>
          <w:trHeight w:hRule="exact" w:val="397"/>
        </w:trPr>
        <w:tc>
          <w:tcPr>
            <w:tcW w:w="716"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Věk</w:t>
            </w:r>
          </w:p>
        </w:tc>
        <w:tc>
          <w:tcPr>
            <w:tcW w:w="3813" w:type="dxa"/>
            <w:gridSpan w:val="3"/>
            <w:tcBorders>
              <w:top w:val="single" w:sz="4" w:space="0" w:color="3F3F3F"/>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Chlapci 2009</w:t>
            </w:r>
          </w:p>
        </w:tc>
        <w:tc>
          <w:tcPr>
            <w:tcW w:w="3629" w:type="dxa"/>
            <w:gridSpan w:val="3"/>
            <w:tcBorders>
              <w:top w:val="single" w:sz="4" w:space="0" w:color="3F3F3F"/>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Dívky 2009</w:t>
            </w:r>
          </w:p>
        </w:tc>
        <w:tc>
          <w:tcPr>
            <w:tcW w:w="1243"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C04014" w:rsidRPr="00A07A10" w:rsidRDefault="00C04014" w:rsidP="009F3DFE">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t-test</w:t>
            </w:r>
          </w:p>
        </w:tc>
      </w:tr>
      <w:tr w:rsidR="00C04014" w:rsidRPr="00A07A10" w:rsidTr="003427F8">
        <w:trPr>
          <w:trHeight w:hRule="exact" w:val="397"/>
        </w:trPr>
        <w:tc>
          <w:tcPr>
            <w:tcW w:w="716" w:type="dxa"/>
            <w:vMerge/>
            <w:tcBorders>
              <w:top w:val="single" w:sz="4" w:space="0" w:color="3F3F3F"/>
              <w:left w:val="single" w:sz="4" w:space="0" w:color="3F3F3F"/>
              <w:bottom w:val="single" w:sz="4" w:space="0" w:color="3F3F3F"/>
              <w:right w:val="single" w:sz="4" w:space="0" w:color="3F3F3F"/>
            </w:tcBorders>
            <w:vAlign w:val="center"/>
            <w:hideMark/>
          </w:tcPr>
          <w:p w:rsidR="00C04014" w:rsidRPr="00A07A10" w:rsidRDefault="00C04014" w:rsidP="00C04014">
            <w:pPr>
              <w:spacing w:after="0" w:line="240" w:lineRule="auto"/>
              <w:rPr>
                <w:rFonts w:ascii="Times New Roman" w:eastAsia="Times New Roman" w:hAnsi="Times New Roman" w:cs="Times New Roman"/>
                <w:b/>
                <w:bCs/>
                <w:color w:val="3F3F3F"/>
                <w:sz w:val="24"/>
                <w:szCs w:val="24"/>
                <w:lang w:eastAsia="cs-CZ"/>
              </w:rPr>
            </w:pPr>
          </w:p>
        </w:tc>
        <w:tc>
          <w:tcPr>
            <w:tcW w:w="1308"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n</w:t>
            </w:r>
          </w:p>
        </w:tc>
        <w:tc>
          <w:tcPr>
            <w:tcW w:w="143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x</w:t>
            </w:r>
          </w:p>
        </w:tc>
        <w:tc>
          <w:tcPr>
            <w:tcW w:w="1071"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SD</w:t>
            </w:r>
          </w:p>
        </w:tc>
        <w:tc>
          <w:tcPr>
            <w:tcW w:w="1279"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n</w:t>
            </w:r>
          </w:p>
        </w:tc>
        <w:tc>
          <w:tcPr>
            <w:tcW w:w="124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x</w:t>
            </w:r>
          </w:p>
        </w:tc>
        <w:tc>
          <w:tcPr>
            <w:tcW w:w="1106"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SD</w:t>
            </w:r>
          </w:p>
        </w:tc>
        <w:tc>
          <w:tcPr>
            <w:tcW w:w="1243" w:type="dxa"/>
            <w:vMerge/>
            <w:tcBorders>
              <w:top w:val="single" w:sz="4" w:space="0" w:color="3F3F3F"/>
              <w:left w:val="single" w:sz="4" w:space="0" w:color="3F3F3F"/>
              <w:bottom w:val="single" w:sz="4" w:space="0" w:color="3F3F3F"/>
              <w:right w:val="single" w:sz="4" w:space="0" w:color="3F3F3F"/>
            </w:tcBorders>
            <w:vAlign w:val="center"/>
            <w:hideMark/>
          </w:tcPr>
          <w:p w:rsidR="00C04014" w:rsidRPr="00A07A10" w:rsidRDefault="00C04014" w:rsidP="00C04014">
            <w:pPr>
              <w:spacing w:after="0" w:line="240" w:lineRule="auto"/>
              <w:rPr>
                <w:rFonts w:ascii="Times New Roman" w:eastAsia="Times New Roman" w:hAnsi="Times New Roman" w:cs="Times New Roman"/>
                <w:b/>
                <w:bCs/>
                <w:color w:val="3F3F3F"/>
                <w:sz w:val="24"/>
                <w:szCs w:val="24"/>
                <w:lang w:eastAsia="cs-CZ"/>
              </w:rPr>
            </w:pPr>
          </w:p>
        </w:tc>
      </w:tr>
      <w:tr w:rsidR="00C04014" w:rsidRPr="00A07A10" w:rsidTr="003427F8">
        <w:trPr>
          <w:trHeight w:hRule="exact" w:val="397"/>
        </w:trPr>
        <w:tc>
          <w:tcPr>
            <w:tcW w:w="716" w:type="dxa"/>
            <w:tcBorders>
              <w:top w:val="nil"/>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7</w:t>
            </w:r>
          </w:p>
        </w:tc>
        <w:tc>
          <w:tcPr>
            <w:tcW w:w="1308"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39</w:t>
            </w:r>
          </w:p>
        </w:tc>
        <w:tc>
          <w:tcPr>
            <w:tcW w:w="143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10,58</w:t>
            </w:r>
          </w:p>
        </w:tc>
        <w:tc>
          <w:tcPr>
            <w:tcW w:w="1071"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3,19</w:t>
            </w:r>
          </w:p>
        </w:tc>
        <w:tc>
          <w:tcPr>
            <w:tcW w:w="1279"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54</w:t>
            </w:r>
          </w:p>
        </w:tc>
        <w:tc>
          <w:tcPr>
            <w:tcW w:w="124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10,45</w:t>
            </w:r>
          </w:p>
        </w:tc>
        <w:tc>
          <w:tcPr>
            <w:tcW w:w="1106"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3,65</w:t>
            </w:r>
          </w:p>
        </w:tc>
        <w:tc>
          <w:tcPr>
            <w:tcW w:w="1243"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A941D7" w:rsidP="00C04014">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0,862</w:t>
            </w:r>
          </w:p>
        </w:tc>
      </w:tr>
      <w:tr w:rsidR="00C04014" w:rsidRPr="00A07A10" w:rsidTr="003427F8">
        <w:trPr>
          <w:trHeight w:hRule="exact" w:val="397"/>
        </w:trPr>
        <w:tc>
          <w:tcPr>
            <w:tcW w:w="716" w:type="dxa"/>
            <w:tcBorders>
              <w:top w:val="nil"/>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8</w:t>
            </w:r>
          </w:p>
        </w:tc>
        <w:tc>
          <w:tcPr>
            <w:tcW w:w="1308"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109</w:t>
            </w:r>
          </w:p>
        </w:tc>
        <w:tc>
          <w:tcPr>
            <w:tcW w:w="143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12,53</w:t>
            </w:r>
          </w:p>
        </w:tc>
        <w:tc>
          <w:tcPr>
            <w:tcW w:w="1071"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3,23</w:t>
            </w:r>
          </w:p>
        </w:tc>
        <w:tc>
          <w:tcPr>
            <w:tcW w:w="1279"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115</w:t>
            </w:r>
          </w:p>
        </w:tc>
        <w:tc>
          <w:tcPr>
            <w:tcW w:w="124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10,57</w:t>
            </w:r>
          </w:p>
        </w:tc>
        <w:tc>
          <w:tcPr>
            <w:tcW w:w="1106"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2,97</w:t>
            </w:r>
          </w:p>
        </w:tc>
        <w:tc>
          <w:tcPr>
            <w:tcW w:w="1243"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A941D7" w:rsidP="00C04014">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w:t>
            </w:r>
            <w:r w:rsidR="00C04014" w:rsidRPr="00A07A10">
              <w:rPr>
                <w:rFonts w:ascii="Times New Roman" w:eastAsia="Times New Roman" w:hAnsi="Times New Roman" w:cs="Times New Roman"/>
                <w:b/>
                <w:bCs/>
                <w:color w:val="3F3F3F"/>
                <w:sz w:val="24"/>
                <w:szCs w:val="24"/>
                <w:lang w:eastAsia="cs-CZ"/>
              </w:rPr>
              <w:t>0**</w:t>
            </w:r>
          </w:p>
        </w:tc>
      </w:tr>
      <w:tr w:rsidR="00C04014" w:rsidRPr="00A07A10" w:rsidTr="003427F8">
        <w:trPr>
          <w:trHeight w:hRule="exact" w:val="397"/>
        </w:trPr>
        <w:tc>
          <w:tcPr>
            <w:tcW w:w="716" w:type="dxa"/>
            <w:tcBorders>
              <w:top w:val="nil"/>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w:t>
            </w:r>
          </w:p>
        </w:tc>
        <w:tc>
          <w:tcPr>
            <w:tcW w:w="1308"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113</w:t>
            </w:r>
          </w:p>
        </w:tc>
        <w:tc>
          <w:tcPr>
            <w:tcW w:w="143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13,57</w:t>
            </w:r>
          </w:p>
        </w:tc>
        <w:tc>
          <w:tcPr>
            <w:tcW w:w="1071"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3,6</w:t>
            </w:r>
          </w:p>
        </w:tc>
        <w:tc>
          <w:tcPr>
            <w:tcW w:w="1279"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120</w:t>
            </w:r>
          </w:p>
        </w:tc>
        <w:tc>
          <w:tcPr>
            <w:tcW w:w="124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11,85</w:t>
            </w:r>
          </w:p>
        </w:tc>
        <w:tc>
          <w:tcPr>
            <w:tcW w:w="1106"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3,24</w:t>
            </w:r>
          </w:p>
        </w:tc>
        <w:tc>
          <w:tcPr>
            <w:tcW w:w="1243"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A941D7" w:rsidP="00C04014">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0,000</w:t>
            </w:r>
            <w:r w:rsidR="00C04014" w:rsidRPr="00A07A10">
              <w:rPr>
                <w:rFonts w:ascii="Times New Roman" w:eastAsia="Times New Roman" w:hAnsi="Times New Roman" w:cs="Times New Roman"/>
                <w:b/>
                <w:bCs/>
                <w:color w:val="3F3F3F"/>
                <w:sz w:val="24"/>
                <w:szCs w:val="24"/>
                <w:lang w:eastAsia="cs-CZ"/>
              </w:rPr>
              <w:t>**</w:t>
            </w:r>
          </w:p>
        </w:tc>
      </w:tr>
      <w:tr w:rsidR="00C04014" w:rsidRPr="00A07A10" w:rsidTr="003427F8">
        <w:trPr>
          <w:trHeight w:hRule="exact" w:val="397"/>
        </w:trPr>
        <w:tc>
          <w:tcPr>
            <w:tcW w:w="716" w:type="dxa"/>
            <w:tcBorders>
              <w:top w:val="nil"/>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w:t>
            </w:r>
          </w:p>
        </w:tc>
        <w:tc>
          <w:tcPr>
            <w:tcW w:w="1308"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113</w:t>
            </w:r>
          </w:p>
        </w:tc>
        <w:tc>
          <w:tcPr>
            <w:tcW w:w="143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15,21</w:t>
            </w:r>
          </w:p>
        </w:tc>
        <w:tc>
          <w:tcPr>
            <w:tcW w:w="1071"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3,77</w:t>
            </w:r>
          </w:p>
        </w:tc>
        <w:tc>
          <w:tcPr>
            <w:tcW w:w="1279"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126</w:t>
            </w:r>
          </w:p>
        </w:tc>
        <w:tc>
          <w:tcPr>
            <w:tcW w:w="124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13,52</w:t>
            </w:r>
          </w:p>
        </w:tc>
        <w:tc>
          <w:tcPr>
            <w:tcW w:w="1106"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3,41</w:t>
            </w:r>
          </w:p>
        </w:tc>
        <w:tc>
          <w:tcPr>
            <w:tcW w:w="1243"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A941D7" w:rsidP="00C04014">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0,000</w:t>
            </w:r>
            <w:r w:rsidR="00C04014" w:rsidRPr="00A07A10">
              <w:rPr>
                <w:rFonts w:ascii="Times New Roman" w:eastAsia="Times New Roman" w:hAnsi="Times New Roman" w:cs="Times New Roman"/>
                <w:b/>
                <w:bCs/>
                <w:color w:val="3F3F3F"/>
                <w:sz w:val="24"/>
                <w:szCs w:val="24"/>
                <w:lang w:eastAsia="cs-CZ"/>
              </w:rPr>
              <w:t>**</w:t>
            </w:r>
          </w:p>
        </w:tc>
      </w:tr>
      <w:tr w:rsidR="00C04014" w:rsidRPr="00A07A10" w:rsidTr="003427F8">
        <w:trPr>
          <w:trHeight w:hRule="exact" w:val="397"/>
        </w:trPr>
        <w:tc>
          <w:tcPr>
            <w:tcW w:w="716" w:type="dxa"/>
            <w:tcBorders>
              <w:top w:val="nil"/>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w:t>
            </w:r>
          </w:p>
        </w:tc>
        <w:tc>
          <w:tcPr>
            <w:tcW w:w="1308"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116</w:t>
            </w:r>
          </w:p>
        </w:tc>
        <w:tc>
          <w:tcPr>
            <w:tcW w:w="143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19,43</w:t>
            </w:r>
          </w:p>
        </w:tc>
        <w:tc>
          <w:tcPr>
            <w:tcW w:w="1071"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5,44</w:t>
            </w:r>
          </w:p>
        </w:tc>
        <w:tc>
          <w:tcPr>
            <w:tcW w:w="1279"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118</w:t>
            </w:r>
          </w:p>
        </w:tc>
        <w:tc>
          <w:tcPr>
            <w:tcW w:w="124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17,45</w:t>
            </w:r>
          </w:p>
        </w:tc>
        <w:tc>
          <w:tcPr>
            <w:tcW w:w="1106"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4,84</w:t>
            </w:r>
          </w:p>
        </w:tc>
        <w:tc>
          <w:tcPr>
            <w:tcW w:w="1243"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A941D7" w:rsidP="00C04014">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0,004</w:t>
            </w:r>
            <w:r w:rsidR="00C04014" w:rsidRPr="00A07A10">
              <w:rPr>
                <w:rFonts w:ascii="Times New Roman" w:eastAsia="Times New Roman" w:hAnsi="Times New Roman" w:cs="Times New Roman"/>
                <w:b/>
                <w:bCs/>
                <w:color w:val="3F3F3F"/>
                <w:sz w:val="24"/>
                <w:szCs w:val="24"/>
                <w:lang w:eastAsia="cs-CZ"/>
              </w:rPr>
              <w:t>**</w:t>
            </w:r>
          </w:p>
        </w:tc>
      </w:tr>
      <w:tr w:rsidR="00C04014" w:rsidRPr="00A07A10" w:rsidTr="003427F8">
        <w:trPr>
          <w:trHeight w:hRule="exact" w:val="397"/>
        </w:trPr>
        <w:tc>
          <w:tcPr>
            <w:tcW w:w="716" w:type="dxa"/>
            <w:tcBorders>
              <w:top w:val="nil"/>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w:t>
            </w:r>
          </w:p>
        </w:tc>
        <w:tc>
          <w:tcPr>
            <w:tcW w:w="1308"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127</w:t>
            </w:r>
          </w:p>
        </w:tc>
        <w:tc>
          <w:tcPr>
            <w:tcW w:w="143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24,85</w:t>
            </w:r>
          </w:p>
        </w:tc>
        <w:tc>
          <w:tcPr>
            <w:tcW w:w="1071"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7,66</w:t>
            </w:r>
          </w:p>
        </w:tc>
        <w:tc>
          <w:tcPr>
            <w:tcW w:w="1279"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141</w:t>
            </w:r>
          </w:p>
        </w:tc>
        <w:tc>
          <w:tcPr>
            <w:tcW w:w="124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21,92</w:t>
            </w:r>
          </w:p>
        </w:tc>
        <w:tc>
          <w:tcPr>
            <w:tcW w:w="1106"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5,37</w:t>
            </w:r>
          </w:p>
        </w:tc>
        <w:tc>
          <w:tcPr>
            <w:tcW w:w="1243"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A941D7" w:rsidP="00C04014">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0,000</w:t>
            </w:r>
            <w:r w:rsidR="00C04014" w:rsidRPr="00A07A10">
              <w:rPr>
                <w:rFonts w:ascii="Times New Roman" w:eastAsia="Times New Roman" w:hAnsi="Times New Roman" w:cs="Times New Roman"/>
                <w:b/>
                <w:bCs/>
                <w:color w:val="3F3F3F"/>
                <w:sz w:val="24"/>
                <w:szCs w:val="24"/>
                <w:lang w:eastAsia="cs-CZ"/>
              </w:rPr>
              <w:t>**</w:t>
            </w:r>
          </w:p>
        </w:tc>
      </w:tr>
      <w:tr w:rsidR="00C04014" w:rsidRPr="00A07A10" w:rsidTr="003427F8">
        <w:trPr>
          <w:trHeight w:hRule="exact" w:val="397"/>
        </w:trPr>
        <w:tc>
          <w:tcPr>
            <w:tcW w:w="716" w:type="dxa"/>
            <w:tcBorders>
              <w:top w:val="nil"/>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w:t>
            </w:r>
          </w:p>
        </w:tc>
        <w:tc>
          <w:tcPr>
            <w:tcW w:w="1308"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119</w:t>
            </w:r>
          </w:p>
        </w:tc>
        <w:tc>
          <w:tcPr>
            <w:tcW w:w="143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30,93</w:t>
            </w:r>
          </w:p>
        </w:tc>
        <w:tc>
          <w:tcPr>
            <w:tcW w:w="1071"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7,67</w:t>
            </w:r>
          </w:p>
        </w:tc>
        <w:tc>
          <w:tcPr>
            <w:tcW w:w="1279"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124</w:t>
            </w:r>
          </w:p>
        </w:tc>
        <w:tc>
          <w:tcPr>
            <w:tcW w:w="124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24,41</w:t>
            </w:r>
          </w:p>
        </w:tc>
        <w:tc>
          <w:tcPr>
            <w:tcW w:w="1106"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6,96</w:t>
            </w:r>
          </w:p>
        </w:tc>
        <w:tc>
          <w:tcPr>
            <w:tcW w:w="1243"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A941D7" w:rsidP="00C04014">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w:t>
            </w:r>
            <w:r w:rsidR="00C04014" w:rsidRPr="00A07A10">
              <w:rPr>
                <w:rFonts w:ascii="Times New Roman" w:eastAsia="Times New Roman" w:hAnsi="Times New Roman" w:cs="Times New Roman"/>
                <w:b/>
                <w:bCs/>
                <w:color w:val="3F3F3F"/>
                <w:sz w:val="24"/>
                <w:szCs w:val="24"/>
                <w:lang w:eastAsia="cs-CZ"/>
              </w:rPr>
              <w:t>0**</w:t>
            </w:r>
          </w:p>
        </w:tc>
      </w:tr>
      <w:tr w:rsidR="00C04014" w:rsidRPr="00A07A10" w:rsidTr="003427F8">
        <w:trPr>
          <w:trHeight w:hRule="exact" w:val="397"/>
        </w:trPr>
        <w:tc>
          <w:tcPr>
            <w:tcW w:w="716" w:type="dxa"/>
            <w:tcBorders>
              <w:top w:val="nil"/>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w:t>
            </w:r>
          </w:p>
        </w:tc>
        <w:tc>
          <w:tcPr>
            <w:tcW w:w="1308"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114</w:t>
            </w:r>
          </w:p>
        </w:tc>
        <w:tc>
          <w:tcPr>
            <w:tcW w:w="143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34,35</w:t>
            </w:r>
          </w:p>
        </w:tc>
        <w:tc>
          <w:tcPr>
            <w:tcW w:w="1071"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8,93</w:t>
            </w:r>
          </w:p>
        </w:tc>
        <w:tc>
          <w:tcPr>
            <w:tcW w:w="1279"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90</w:t>
            </w:r>
          </w:p>
        </w:tc>
        <w:tc>
          <w:tcPr>
            <w:tcW w:w="1244"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24,24</w:t>
            </w:r>
          </w:p>
        </w:tc>
        <w:tc>
          <w:tcPr>
            <w:tcW w:w="1106"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6,45</w:t>
            </w:r>
          </w:p>
        </w:tc>
        <w:tc>
          <w:tcPr>
            <w:tcW w:w="1243" w:type="dxa"/>
            <w:tcBorders>
              <w:top w:val="nil"/>
              <w:left w:val="nil"/>
              <w:bottom w:val="single" w:sz="4" w:space="0" w:color="3F3F3F"/>
              <w:right w:val="single" w:sz="4" w:space="0" w:color="3F3F3F"/>
            </w:tcBorders>
            <w:shd w:val="clear" w:color="000000" w:fill="F2F2F2"/>
            <w:noWrap/>
            <w:vAlign w:val="bottom"/>
            <w:hideMark/>
          </w:tcPr>
          <w:p w:rsidR="00C04014" w:rsidRPr="00A07A10" w:rsidRDefault="00A941D7" w:rsidP="00C04014">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w:t>
            </w:r>
            <w:r w:rsidR="00C04014" w:rsidRPr="00A07A10">
              <w:rPr>
                <w:rFonts w:ascii="Times New Roman" w:eastAsia="Times New Roman" w:hAnsi="Times New Roman" w:cs="Times New Roman"/>
                <w:b/>
                <w:bCs/>
                <w:color w:val="3F3F3F"/>
                <w:sz w:val="24"/>
                <w:szCs w:val="24"/>
                <w:lang w:eastAsia="cs-CZ"/>
              </w:rPr>
              <w:t>00**</w:t>
            </w:r>
          </w:p>
        </w:tc>
      </w:tr>
    </w:tbl>
    <w:p w:rsidR="00BC7348" w:rsidRPr="00A07A10" w:rsidRDefault="00BC7348" w:rsidP="00BC7348">
      <w:pPr>
        <w:spacing w:after="0" w:line="240" w:lineRule="auto"/>
        <w:rPr>
          <w:rFonts w:ascii="Times New Roman" w:eastAsia="Times New Roman" w:hAnsi="Times New Roman" w:cs="Times New Roman"/>
          <w:b/>
          <w:bCs/>
          <w:color w:val="000000"/>
          <w:sz w:val="24"/>
          <w:szCs w:val="24"/>
          <w:lang w:eastAsia="cs-CZ"/>
        </w:rPr>
      </w:pPr>
      <w:r w:rsidRPr="00A07A10">
        <w:rPr>
          <w:rFonts w:ascii="Times New Roman" w:eastAsia="Times New Roman" w:hAnsi="Times New Roman" w:cs="Times New Roman"/>
          <w:b/>
          <w:bCs/>
          <w:color w:val="000000"/>
          <w:sz w:val="24"/>
          <w:szCs w:val="24"/>
          <w:lang w:eastAsia="cs-CZ"/>
        </w:rPr>
        <w:lastRenderedPageBreak/>
        <w:t>Graf 7. Porovnání síly stisku pravé ruky chlapců</w:t>
      </w:r>
      <w:r w:rsidRPr="00A07A10">
        <w:rPr>
          <w:rFonts w:ascii="Times New Roman" w:eastAsia="Times New Roman" w:hAnsi="Times New Roman" w:cs="Times New Roman"/>
          <w:color w:val="000000"/>
          <w:sz w:val="24"/>
          <w:szCs w:val="24"/>
          <w:lang w:eastAsia="cs-CZ"/>
        </w:rPr>
        <w:t xml:space="preserve"> </w:t>
      </w:r>
      <w:r w:rsidRPr="00A07A10">
        <w:rPr>
          <w:rFonts w:ascii="Times New Roman" w:eastAsia="Times New Roman" w:hAnsi="Times New Roman" w:cs="Times New Roman"/>
          <w:b/>
          <w:bCs/>
          <w:color w:val="000000"/>
          <w:sz w:val="24"/>
          <w:szCs w:val="24"/>
          <w:lang w:eastAsia="cs-CZ"/>
        </w:rPr>
        <w:t>a dívek (</w:t>
      </w:r>
      <w:proofErr w:type="spellStart"/>
      <w:r w:rsidRPr="00A07A10">
        <w:rPr>
          <w:rFonts w:ascii="Times New Roman" w:eastAsia="Times New Roman" w:hAnsi="Times New Roman" w:cs="Times New Roman"/>
          <w:b/>
          <w:bCs/>
          <w:color w:val="000000"/>
          <w:sz w:val="24"/>
          <w:szCs w:val="24"/>
          <w:lang w:eastAsia="cs-CZ"/>
        </w:rPr>
        <w:t>kp</w:t>
      </w:r>
      <w:proofErr w:type="spellEnd"/>
      <w:r w:rsidRPr="00A07A10">
        <w:rPr>
          <w:rFonts w:ascii="Times New Roman" w:eastAsia="Times New Roman" w:hAnsi="Times New Roman" w:cs="Times New Roman"/>
          <w:b/>
          <w:bCs/>
          <w:color w:val="000000"/>
          <w:sz w:val="24"/>
          <w:szCs w:val="24"/>
          <w:lang w:eastAsia="cs-CZ"/>
        </w:rPr>
        <w:t>)</w:t>
      </w:r>
    </w:p>
    <w:p w:rsidR="00C04014" w:rsidRPr="00A07A10" w:rsidRDefault="00DE08EF" w:rsidP="00B03A44">
      <w:pPr>
        <w:autoSpaceDE w:val="0"/>
        <w:autoSpaceDN w:val="0"/>
        <w:adjustRightInd w:val="0"/>
        <w:spacing w:after="0" w:line="360" w:lineRule="auto"/>
        <w:rPr>
          <w:rFonts w:ascii="Times New Roman" w:hAnsi="Times New Roman" w:cs="Times New Roman"/>
          <w:b/>
          <w:sz w:val="24"/>
          <w:szCs w:val="24"/>
        </w:rPr>
      </w:pPr>
      <w:r w:rsidRPr="00A07A10">
        <w:rPr>
          <w:rFonts w:ascii="Times New Roman" w:hAnsi="Times New Roman" w:cs="Times New Roman"/>
          <w:noProof/>
          <w:sz w:val="24"/>
          <w:szCs w:val="24"/>
          <w:lang w:eastAsia="cs-CZ"/>
        </w:rPr>
        <w:drawing>
          <wp:inline distT="0" distB="0" distL="0" distR="0" wp14:anchorId="696616B9" wp14:editId="08FA7FEA">
            <wp:extent cx="5932170" cy="2911450"/>
            <wp:effectExtent l="0" t="0" r="11430" b="381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F564B" w:rsidRPr="00A07A10" w:rsidRDefault="00BF564B" w:rsidP="00BF564B">
      <w:pPr>
        <w:autoSpaceDE w:val="0"/>
        <w:autoSpaceDN w:val="0"/>
        <w:adjustRightInd w:val="0"/>
        <w:spacing w:after="0" w:line="360" w:lineRule="auto"/>
        <w:ind w:firstLine="720"/>
        <w:jc w:val="both"/>
        <w:rPr>
          <w:rFonts w:ascii="Times New Roman" w:hAnsi="Times New Roman" w:cs="Times New Roman"/>
          <w:sz w:val="24"/>
          <w:szCs w:val="24"/>
        </w:rPr>
      </w:pPr>
    </w:p>
    <w:p w:rsidR="00BF564B" w:rsidRPr="00A07A10" w:rsidRDefault="00BF564B" w:rsidP="00BF564B">
      <w:pPr>
        <w:autoSpaceDE w:val="0"/>
        <w:autoSpaceDN w:val="0"/>
        <w:adjustRightInd w:val="0"/>
        <w:spacing w:after="0" w:line="360" w:lineRule="auto"/>
        <w:ind w:firstLine="720"/>
        <w:jc w:val="both"/>
        <w:rPr>
          <w:rFonts w:ascii="Times New Roman" w:hAnsi="Times New Roman" w:cs="Times New Roman"/>
          <w:sz w:val="24"/>
          <w:szCs w:val="24"/>
        </w:rPr>
      </w:pPr>
    </w:p>
    <w:p w:rsidR="00DD0583" w:rsidRPr="00A07A10" w:rsidRDefault="00DD0583" w:rsidP="00BF564B">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V tabulce 8 a grafu 8</w:t>
      </w:r>
      <w:r w:rsidR="003427F8" w:rsidRPr="00A07A10">
        <w:rPr>
          <w:rFonts w:ascii="Times New Roman" w:hAnsi="Times New Roman" w:cs="Times New Roman"/>
          <w:sz w:val="24"/>
          <w:szCs w:val="24"/>
        </w:rPr>
        <w:t xml:space="preserve"> můžeme vidět porovnání </w:t>
      </w:r>
      <w:r w:rsidR="003427F8" w:rsidRPr="00A07A10">
        <w:rPr>
          <w:rFonts w:ascii="Times New Roman" w:hAnsi="Times New Roman" w:cs="Times New Roman"/>
          <w:b/>
          <w:sz w:val="24"/>
          <w:szCs w:val="24"/>
        </w:rPr>
        <w:t>síly stisku levé ruky chlapců a dívek.</w:t>
      </w:r>
      <w:r w:rsidRPr="00A07A10">
        <w:rPr>
          <w:rFonts w:ascii="Times New Roman" w:hAnsi="Times New Roman" w:cs="Times New Roman"/>
          <w:b/>
          <w:sz w:val="24"/>
          <w:szCs w:val="24"/>
        </w:rPr>
        <w:t xml:space="preserve"> </w:t>
      </w:r>
      <w:r w:rsidRPr="00A07A10">
        <w:rPr>
          <w:rFonts w:ascii="Times New Roman" w:hAnsi="Times New Roman" w:cs="Times New Roman"/>
          <w:sz w:val="24"/>
          <w:szCs w:val="24"/>
        </w:rPr>
        <w:t>Při srovnání tabulky 7 a tabulky 8 je vidět preference pravé ruky a to jak u chlapců, tak i u dívek. Chlapci zaznamenávají nejvýraznější nárůst výkonu v 11 letech a ten pak lineárně stoupá až do 14 let. Dívky mají do 13 let průběh výkonnosti spíše lineární, po 13 roce dokonce dochází k drobné stagnaci.</w:t>
      </w:r>
      <w:r w:rsidR="001466E8" w:rsidRPr="00A07A10">
        <w:rPr>
          <w:rFonts w:ascii="Times New Roman" w:hAnsi="Times New Roman" w:cs="Times New Roman"/>
          <w:sz w:val="24"/>
          <w:szCs w:val="24"/>
        </w:rPr>
        <w:t xml:space="preserve"> Kromě 7., 10. a 11. roku pozorujeme ve všech kategoriích vysoce významný statistický rozdíl.</w:t>
      </w:r>
    </w:p>
    <w:p w:rsidR="00BF564B" w:rsidRPr="00A07A10" w:rsidRDefault="00BF564B" w:rsidP="00BF564B">
      <w:pPr>
        <w:autoSpaceDE w:val="0"/>
        <w:autoSpaceDN w:val="0"/>
        <w:adjustRightInd w:val="0"/>
        <w:spacing w:after="0" w:line="360" w:lineRule="auto"/>
        <w:ind w:firstLine="720"/>
        <w:jc w:val="both"/>
        <w:rPr>
          <w:rFonts w:ascii="Times New Roman" w:hAnsi="Times New Roman" w:cs="Times New Roman"/>
          <w:sz w:val="24"/>
          <w:szCs w:val="24"/>
        </w:rPr>
      </w:pPr>
    </w:p>
    <w:p w:rsidR="00C04014" w:rsidRPr="00A07A10" w:rsidRDefault="00DD0583" w:rsidP="00C04014">
      <w:pPr>
        <w:spacing w:after="0" w:line="240" w:lineRule="auto"/>
        <w:jc w:val="both"/>
        <w:rPr>
          <w:rFonts w:ascii="Times New Roman" w:eastAsia="Times New Roman" w:hAnsi="Times New Roman" w:cs="Times New Roman"/>
          <w:b/>
          <w:bCs/>
          <w:color w:val="000000"/>
          <w:sz w:val="24"/>
          <w:szCs w:val="24"/>
          <w:lang w:eastAsia="cs-CZ"/>
        </w:rPr>
      </w:pPr>
      <w:r w:rsidRPr="00A07A10">
        <w:rPr>
          <w:rFonts w:ascii="Times New Roman" w:eastAsia="Times New Roman" w:hAnsi="Times New Roman" w:cs="Times New Roman"/>
          <w:b/>
          <w:bCs/>
          <w:color w:val="000000"/>
          <w:sz w:val="24"/>
          <w:szCs w:val="24"/>
          <w:lang w:eastAsia="cs-CZ"/>
        </w:rPr>
        <w:t>Tabulka 8</w:t>
      </w:r>
      <w:r w:rsidR="00C04014" w:rsidRPr="00A07A10">
        <w:rPr>
          <w:rFonts w:ascii="Times New Roman" w:eastAsia="Times New Roman" w:hAnsi="Times New Roman" w:cs="Times New Roman"/>
          <w:b/>
          <w:bCs/>
          <w:color w:val="000000"/>
          <w:sz w:val="24"/>
          <w:szCs w:val="24"/>
          <w:lang w:eastAsia="cs-CZ"/>
        </w:rPr>
        <w:t>. Porovnání síly stisku levé ruky chlapc</w:t>
      </w:r>
      <w:r w:rsidR="003427F8" w:rsidRPr="00A07A10">
        <w:rPr>
          <w:rFonts w:ascii="Times New Roman" w:eastAsia="Times New Roman" w:hAnsi="Times New Roman" w:cs="Times New Roman"/>
          <w:b/>
          <w:bCs/>
          <w:color w:val="000000"/>
          <w:sz w:val="24"/>
          <w:szCs w:val="24"/>
          <w:lang w:eastAsia="cs-CZ"/>
        </w:rPr>
        <w:t>ů</w:t>
      </w:r>
      <w:r w:rsidR="00C04014" w:rsidRPr="00A07A10">
        <w:rPr>
          <w:rFonts w:ascii="Times New Roman" w:eastAsia="Times New Roman" w:hAnsi="Times New Roman" w:cs="Times New Roman"/>
          <w:color w:val="000000"/>
          <w:sz w:val="24"/>
          <w:szCs w:val="24"/>
          <w:lang w:eastAsia="cs-CZ"/>
        </w:rPr>
        <w:t xml:space="preserve"> </w:t>
      </w:r>
      <w:r w:rsidR="00C04014" w:rsidRPr="00A07A10">
        <w:rPr>
          <w:rFonts w:ascii="Times New Roman" w:eastAsia="Times New Roman" w:hAnsi="Times New Roman" w:cs="Times New Roman"/>
          <w:b/>
          <w:bCs/>
          <w:color w:val="000000"/>
          <w:sz w:val="24"/>
          <w:szCs w:val="24"/>
          <w:lang w:eastAsia="cs-CZ"/>
        </w:rPr>
        <w:t>a dívek (</w:t>
      </w:r>
      <w:proofErr w:type="spellStart"/>
      <w:r w:rsidR="00C04014" w:rsidRPr="00A07A10">
        <w:rPr>
          <w:rFonts w:ascii="Times New Roman" w:eastAsia="Times New Roman" w:hAnsi="Times New Roman" w:cs="Times New Roman"/>
          <w:b/>
          <w:bCs/>
          <w:color w:val="000000"/>
          <w:sz w:val="24"/>
          <w:szCs w:val="24"/>
          <w:lang w:eastAsia="cs-CZ"/>
        </w:rPr>
        <w:t>kp</w:t>
      </w:r>
      <w:proofErr w:type="spellEnd"/>
      <w:r w:rsidR="00C04014" w:rsidRPr="00A07A10">
        <w:rPr>
          <w:rFonts w:ascii="Times New Roman" w:eastAsia="Times New Roman" w:hAnsi="Times New Roman" w:cs="Times New Roman"/>
          <w:b/>
          <w:bCs/>
          <w:color w:val="000000"/>
          <w:sz w:val="24"/>
          <w:szCs w:val="24"/>
          <w:lang w:eastAsia="cs-CZ"/>
        </w:rPr>
        <w:t>)</w:t>
      </w:r>
    </w:p>
    <w:tbl>
      <w:tblPr>
        <w:tblW w:w="9072" w:type="dxa"/>
        <w:tblCellMar>
          <w:left w:w="70" w:type="dxa"/>
          <w:right w:w="70" w:type="dxa"/>
        </w:tblCellMar>
        <w:tblLook w:val="04A0" w:firstRow="1" w:lastRow="0" w:firstColumn="1" w:lastColumn="0" w:noHBand="0" w:noVBand="1"/>
      </w:tblPr>
      <w:tblGrid>
        <w:gridCol w:w="687"/>
        <w:gridCol w:w="1230"/>
        <w:gridCol w:w="1372"/>
        <w:gridCol w:w="1069"/>
        <w:gridCol w:w="1217"/>
        <w:gridCol w:w="1198"/>
        <w:gridCol w:w="1259"/>
        <w:gridCol w:w="1040"/>
      </w:tblGrid>
      <w:tr w:rsidR="00C04014" w:rsidRPr="00A07A10" w:rsidTr="003427F8">
        <w:trPr>
          <w:trHeight w:hRule="exact" w:val="397"/>
        </w:trPr>
        <w:tc>
          <w:tcPr>
            <w:tcW w:w="379" w:type="pct"/>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Věk</w:t>
            </w:r>
          </w:p>
        </w:tc>
        <w:tc>
          <w:tcPr>
            <w:tcW w:w="2023" w:type="pct"/>
            <w:gridSpan w:val="3"/>
            <w:tcBorders>
              <w:top w:val="single" w:sz="4" w:space="0" w:color="3F3F3F"/>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Chlapci 2009</w:t>
            </w:r>
          </w:p>
        </w:tc>
        <w:tc>
          <w:tcPr>
            <w:tcW w:w="2024" w:type="pct"/>
            <w:gridSpan w:val="3"/>
            <w:tcBorders>
              <w:top w:val="single" w:sz="4" w:space="0" w:color="3F3F3F"/>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center"/>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Dívky 2009</w:t>
            </w:r>
          </w:p>
        </w:tc>
        <w:tc>
          <w:tcPr>
            <w:tcW w:w="573" w:type="pct"/>
            <w:vMerge w:val="restart"/>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C04014" w:rsidRPr="00A07A10" w:rsidRDefault="00C04014" w:rsidP="009F3DFE">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t-test</w:t>
            </w:r>
          </w:p>
        </w:tc>
      </w:tr>
      <w:tr w:rsidR="00DE08EF" w:rsidRPr="00A07A10" w:rsidTr="003427F8">
        <w:trPr>
          <w:trHeight w:hRule="exact" w:val="397"/>
        </w:trPr>
        <w:tc>
          <w:tcPr>
            <w:tcW w:w="379" w:type="pct"/>
            <w:vMerge/>
            <w:tcBorders>
              <w:top w:val="single" w:sz="4" w:space="0" w:color="3F3F3F"/>
              <w:left w:val="single" w:sz="4" w:space="0" w:color="3F3F3F"/>
              <w:bottom w:val="single" w:sz="4" w:space="0" w:color="3F3F3F"/>
              <w:right w:val="single" w:sz="4" w:space="0" w:color="3F3F3F"/>
            </w:tcBorders>
            <w:vAlign w:val="center"/>
            <w:hideMark/>
          </w:tcPr>
          <w:p w:rsidR="00C04014" w:rsidRPr="00A07A10" w:rsidRDefault="00C04014" w:rsidP="00C04014">
            <w:pPr>
              <w:spacing w:after="0" w:line="240" w:lineRule="auto"/>
              <w:rPr>
                <w:rFonts w:ascii="Times New Roman" w:eastAsia="Times New Roman" w:hAnsi="Times New Roman" w:cs="Times New Roman"/>
                <w:b/>
                <w:bCs/>
                <w:color w:val="3F3F3F"/>
                <w:sz w:val="24"/>
                <w:szCs w:val="24"/>
                <w:lang w:eastAsia="cs-CZ"/>
              </w:rPr>
            </w:pPr>
          </w:p>
        </w:tc>
        <w:tc>
          <w:tcPr>
            <w:tcW w:w="678"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n</w:t>
            </w:r>
          </w:p>
        </w:tc>
        <w:tc>
          <w:tcPr>
            <w:tcW w:w="756"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x</w:t>
            </w:r>
          </w:p>
        </w:tc>
        <w:tc>
          <w:tcPr>
            <w:tcW w:w="589"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SD</w:t>
            </w:r>
          </w:p>
        </w:tc>
        <w:tc>
          <w:tcPr>
            <w:tcW w:w="671"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n</w:t>
            </w:r>
          </w:p>
        </w:tc>
        <w:tc>
          <w:tcPr>
            <w:tcW w:w="660"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x</w:t>
            </w:r>
          </w:p>
        </w:tc>
        <w:tc>
          <w:tcPr>
            <w:tcW w:w="694"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SD</w:t>
            </w:r>
          </w:p>
        </w:tc>
        <w:tc>
          <w:tcPr>
            <w:tcW w:w="573" w:type="pct"/>
            <w:vMerge/>
            <w:tcBorders>
              <w:top w:val="single" w:sz="4" w:space="0" w:color="3F3F3F"/>
              <w:left w:val="single" w:sz="4" w:space="0" w:color="3F3F3F"/>
              <w:bottom w:val="single" w:sz="4" w:space="0" w:color="3F3F3F"/>
              <w:right w:val="single" w:sz="4" w:space="0" w:color="3F3F3F"/>
            </w:tcBorders>
            <w:vAlign w:val="center"/>
            <w:hideMark/>
          </w:tcPr>
          <w:p w:rsidR="00C04014" w:rsidRPr="00A07A10" w:rsidRDefault="00C04014" w:rsidP="00C04014">
            <w:pPr>
              <w:spacing w:after="0" w:line="240" w:lineRule="auto"/>
              <w:rPr>
                <w:rFonts w:ascii="Times New Roman" w:eastAsia="Times New Roman" w:hAnsi="Times New Roman" w:cs="Times New Roman"/>
                <w:b/>
                <w:bCs/>
                <w:color w:val="3F3F3F"/>
                <w:sz w:val="24"/>
                <w:szCs w:val="24"/>
                <w:lang w:eastAsia="cs-CZ"/>
              </w:rPr>
            </w:pPr>
          </w:p>
        </w:tc>
      </w:tr>
      <w:tr w:rsidR="00DE08EF" w:rsidRPr="00A07A10" w:rsidTr="003427F8">
        <w:trPr>
          <w:trHeight w:hRule="exact" w:val="397"/>
        </w:trPr>
        <w:tc>
          <w:tcPr>
            <w:tcW w:w="379" w:type="pct"/>
            <w:tcBorders>
              <w:top w:val="nil"/>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7</w:t>
            </w:r>
          </w:p>
        </w:tc>
        <w:tc>
          <w:tcPr>
            <w:tcW w:w="678"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39</w:t>
            </w:r>
          </w:p>
        </w:tc>
        <w:tc>
          <w:tcPr>
            <w:tcW w:w="756"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w:t>
            </w:r>
          </w:p>
        </w:tc>
        <w:tc>
          <w:tcPr>
            <w:tcW w:w="589"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2,96</w:t>
            </w:r>
          </w:p>
        </w:tc>
        <w:tc>
          <w:tcPr>
            <w:tcW w:w="671"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54</w:t>
            </w:r>
          </w:p>
        </w:tc>
        <w:tc>
          <w:tcPr>
            <w:tcW w:w="660"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9,19</w:t>
            </w:r>
          </w:p>
        </w:tc>
        <w:tc>
          <w:tcPr>
            <w:tcW w:w="694"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3,77</w:t>
            </w:r>
          </w:p>
        </w:tc>
        <w:tc>
          <w:tcPr>
            <w:tcW w:w="573"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A941D7" w:rsidP="00C04014">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0,282</w:t>
            </w:r>
          </w:p>
        </w:tc>
      </w:tr>
      <w:tr w:rsidR="00DE08EF" w:rsidRPr="00A07A10" w:rsidTr="003427F8">
        <w:trPr>
          <w:trHeight w:hRule="exact" w:val="397"/>
        </w:trPr>
        <w:tc>
          <w:tcPr>
            <w:tcW w:w="379" w:type="pct"/>
            <w:tcBorders>
              <w:top w:val="nil"/>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8</w:t>
            </w:r>
          </w:p>
        </w:tc>
        <w:tc>
          <w:tcPr>
            <w:tcW w:w="678"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109</w:t>
            </w:r>
          </w:p>
        </w:tc>
        <w:tc>
          <w:tcPr>
            <w:tcW w:w="756"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11,16</w:t>
            </w:r>
          </w:p>
        </w:tc>
        <w:tc>
          <w:tcPr>
            <w:tcW w:w="589"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3,14</w:t>
            </w:r>
          </w:p>
        </w:tc>
        <w:tc>
          <w:tcPr>
            <w:tcW w:w="671"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115</w:t>
            </w:r>
          </w:p>
        </w:tc>
        <w:tc>
          <w:tcPr>
            <w:tcW w:w="660"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9,63</w:t>
            </w:r>
          </w:p>
        </w:tc>
        <w:tc>
          <w:tcPr>
            <w:tcW w:w="694"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3,37</w:t>
            </w:r>
          </w:p>
        </w:tc>
        <w:tc>
          <w:tcPr>
            <w:tcW w:w="573"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A941D7" w:rsidP="00C04014">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0,001</w:t>
            </w:r>
            <w:r w:rsidR="00C04014" w:rsidRPr="00A07A10">
              <w:rPr>
                <w:rFonts w:ascii="Times New Roman" w:eastAsia="Times New Roman" w:hAnsi="Times New Roman" w:cs="Times New Roman"/>
                <w:b/>
                <w:bCs/>
                <w:color w:val="3F3F3F"/>
                <w:sz w:val="24"/>
                <w:szCs w:val="24"/>
                <w:lang w:eastAsia="cs-CZ"/>
              </w:rPr>
              <w:t>**</w:t>
            </w:r>
          </w:p>
        </w:tc>
      </w:tr>
      <w:tr w:rsidR="00DE08EF" w:rsidRPr="00A07A10" w:rsidTr="003427F8">
        <w:trPr>
          <w:trHeight w:hRule="exact" w:val="397"/>
        </w:trPr>
        <w:tc>
          <w:tcPr>
            <w:tcW w:w="379" w:type="pct"/>
            <w:tcBorders>
              <w:top w:val="nil"/>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w:t>
            </w:r>
          </w:p>
        </w:tc>
        <w:tc>
          <w:tcPr>
            <w:tcW w:w="678"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113</w:t>
            </w:r>
          </w:p>
        </w:tc>
        <w:tc>
          <w:tcPr>
            <w:tcW w:w="756"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12,18</w:t>
            </w:r>
          </w:p>
        </w:tc>
        <w:tc>
          <w:tcPr>
            <w:tcW w:w="589"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3,72</w:t>
            </w:r>
          </w:p>
        </w:tc>
        <w:tc>
          <w:tcPr>
            <w:tcW w:w="671"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120</w:t>
            </w:r>
          </w:p>
        </w:tc>
        <w:tc>
          <w:tcPr>
            <w:tcW w:w="660"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10,85</w:t>
            </w:r>
          </w:p>
        </w:tc>
        <w:tc>
          <w:tcPr>
            <w:tcW w:w="694"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3,89</w:t>
            </w:r>
          </w:p>
        </w:tc>
        <w:tc>
          <w:tcPr>
            <w:tcW w:w="573"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A941D7" w:rsidP="00C04014">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0,009</w:t>
            </w:r>
            <w:r w:rsidR="00C04014" w:rsidRPr="00A07A10">
              <w:rPr>
                <w:rFonts w:ascii="Times New Roman" w:eastAsia="Times New Roman" w:hAnsi="Times New Roman" w:cs="Times New Roman"/>
                <w:b/>
                <w:bCs/>
                <w:color w:val="3F3F3F"/>
                <w:sz w:val="24"/>
                <w:szCs w:val="24"/>
                <w:lang w:eastAsia="cs-CZ"/>
              </w:rPr>
              <w:t>**</w:t>
            </w:r>
          </w:p>
        </w:tc>
      </w:tr>
      <w:tr w:rsidR="00DE08EF" w:rsidRPr="00A07A10" w:rsidTr="003427F8">
        <w:trPr>
          <w:trHeight w:hRule="exact" w:val="397"/>
        </w:trPr>
        <w:tc>
          <w:tcPr>
            <w:tcW w:w="379" w:type="pct"/>
            <w:tcBorders>
              <w:top w:val="nil"/>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10</w:t>
            </w:r>
          </w:p>
        </w:tc>
        <w:tc>
          <w:tcPr>
            <w:tcW w:w="678"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113</w:t>
            </w:r>
          </w:p>
        </w:tc>
        <w:tc>
          <w:tcPr>
            <w:tcW w:w="756"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13,5</w:t>
            </w:r>
          </w:p>
        </w:tc>
        <w:tc>
          <w:tcPr>
            <w:tcW w:w="589"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3,64</w:t>
            </w:r>
          </w:p>
        </w:tc>
        <w:tc>
          <w:tcPr>
            <w:tcW w:w="671"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126</w:t>
            </w:r>
          </w:p>
        </w:tc>
        <w:tc>
          <w:tcPr>
            <w:tcW w:w="660"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12,68</w:t>
            </w:r>
          </w:p>
        </w:tc>
        <w:tc>
          <w:tcPr>
            <w:tcW w:w="694"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3,37</w:t>
            </w:r>
          </w:p>
        </w:tc>
        <w:tc>
          <w:tcPr>
            <w:tcW w:w="573"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A941D7" w:rsidP="00C04014">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0,072</w:t>
            </w:r>
          </w:p>
        </w:tc>
      </w:tr>
      <w:tr w:rsidR="00DE08EF" w:rsidRPr="00A07A10" w:rsidTr="003427F8">
        <w:trPr>
          <w:trHeight w:hRule="exact" w:val="397"/>
        </w:trPr>
        <w:tc>
          <w:tcPr>
            <w:tcW w:w="379" w:type="pct"/>
            <w:tcBorders>
              <w:top w:val="nil"/>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w:t>
            </w:r>
          </w:p>
        </w:tc>
        <w:tc>
          <w:tcPr>
            <w:tcW w:w="678"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116</w:t>
            </w:r>
          </w:p>
        </w:tc>
        <w:tc>
          <w:tcPr>
            <w:tcW w:w="756"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17,31</w:t>
            </w:r>
          </w:p>
        </w:tc>
        <w:tc>
          <w:tcPr>
            <w:tcW w:w="589"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5,01</w:t>
            </w:r>
          </w:p>
        </w:tc>
        <w:tc>
          <w:tcPr>
            <w:tcW w:w="671"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118</w:t>
            </w:r>
          </w:p>
        </w:tc>
        <w:tc>
          <w:tcPr>
            <w:tcW w:w="660"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16,12</w:t>
            </w:r>
          </w:p>
        </w:tc>
        <w:tc>
          <w:tcPr>
            <w:tcW w:w="694"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4,92</w:t>
            </w:r>
          </w:p>
        </w:tc>
        <w:tc>
          <w:tcPr>
            <w:tcW w:w="573"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A941D7" w:rsidP="00C04014">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0,068</w:t>
            </w:r>
          </w:p>
        </w:tc>
      </w:tr>
      <w:tr w:rsidR="00DE08EF" w:rsidRPr="00A07A10" w:rsidTr="003427F8">
        <w:trPr>
          <w:trHeight w:hRule="exact" w:val="397"/>
        </w:trPr>
        <w:tc>
          <w:tcPr>
            <w:tcW w:w="379" w:type="pct"/>
            <w:tcBorders>
              <w:top w:val="nil"/>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w:t>
            </w:r>
          </w:p>
        </w:tc>
        <w:tc>
          <w:tcPr>
            <w:tcW w:w="678"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127</w:t>
            </w:r>
          </w:p>
        </w:tc>
        <w:tc>
          <w:tcPr>
            <w:tcW w:w="756"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23,03</w:t>
            </w:r>
          </w:p>
        </w:tc>
        <w:tc>
          <w:tcPr>
            <w:tcW w:w="589"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6,83</w:t>
            </w:r>
          </w:p>
        </w:tc>
        <w:tc>
          <w:tcPr>
            <w:tcW w:w="671"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141</w:t>
            </w:r>
          </w:p>
        </w:tc>
        <w:tc>
          <w:tcPr>
            <w:tcW w:w="660"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20,05</w:t>
            </w:r>
          </w:p>
        </w:tc>
        <w:tc>
          <w:tcPr>
            <w:tcW w:w="694"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4,71</w:t>
            </w:r>
          </w:p>
        </w:tc>
        <w:tc>
          <w:tcPr>
            <w:tcW w:w="573"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A941D7" w:rsidP="00C04014">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0,000</w:t>
            </w:r>
            <w:r w:rsidR="00C04014" w:rsidRPr="00A07A10">
              <w:rPr>
                <w:rFonts w:ascii="Times New Roman" w:eastAsia="Times New Roman" w:hAnsi="Times New Roman" w:cs="Times New Roman"/>
                <w:b/>
                <w:bCs/>
                <w:color w:val="3F3F3F"/>
                <w:sz w:val="24"/>
                <w:szCs w:val="24"/>
                <w:lang w:eastAsia="cs-CZ"/>
              </w:rPr>
              <w:t>**</w:t>
            </w:r>
          </w:p>
        </w:tc>
      </w:tr>
      <w:tr w:rsidR="00DE08EF" w:rsidRPr="00A07A10" w:rsidTr="003427F8">
        <w:trPr>
          <w:trHeight w:hRule="exact" w:val="397"/>
        </w:trPr>
        <w:tc>
          <w:tcPr>
            <w:tcW w:w="379" w:type="pct"/>
            <w:tcBorders>
              <w:top w:val="nil"/>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13</w:t>
            </w:r>
          </w:p>
        </w:tc>
        <w:tc>
          <w:tcPr>
            <w:tcW w:w="678"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119</w:t>
            </w:r>
          </w:p>
        </w:tc>
        <w:tc>
          <w:tcPr>
            <w:tcW w:w="756"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27,27</w:t>
            </w:r>
          </w:p>
        </w:tc>
        <w:tc>
          <w:tcPr>
            <w:tcW w:w="589"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6,79</w:t>
            </w:r>
          </w:p>
        </w:tc>
        <w:tc>
          <w:tcPr>
            <w:tcW w:w="671"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124</w:t>
            </w:r>
          </w:p>
        </w:tc>
        <w:tc>
          <w:tcPr>
            <w:tcW w:w="660"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22,61</w:t>
            </w:r>
          </w:p>
        </w:tc>
        <w:tc>
          <w:tcPr>
            <w:tcW w:w="694"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5,74</w:t>
            </w:r>
          </w:p>
        </w:tc>
        <w:tc>
          <w:tcPr>
            <w:tcW w:w="573"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A941D7" w:rsidP="00C04014">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0,00</w:t>
            </w:r>
            <w:r w:rsidR="00C04014" w:rsidRPr="00A07A10">
              <w:rPr>
                <w:rFonts w:ascii="Times New Roman" w:eastAsia="Times New Roman" w:hAnsi="Times New Roman" w:cs="Times New Roman"/>
                <w:b/>
                <w:bCs/>
                <w:color w:val="3F3F3F"/>
                <w:sz w:val="24"/>
                <w:szCs w:val="24"/>
                <w:lang w:eastAsia="cs-CZ"/>
              </w:rPr>
              <w:t>0**</w:t>
            </w:r>
          </w:p>
        </w:tc>
      </w:tr>
      <w:tr w:rsidR="00DE08EF" w:rsidRPr="00A07A10" w:rsidTr="003427F8">
        <w:trPr>
          <w:trHeight w:hRule="exact" w:val="397"/>
        </w:trPr>
        <w:tc>
          <w:tcPr>
            <w:tcW w:w="379" w:type="pct"/>
            <w:tcBorders>
              <w:top w:val="nil"/>
              <w:left w:val="single" w:sz="4" w:space="0" w:color="3F3F3F"/>
              <w:bottom w:val="single" w:sz="4" w:space="0" w:color="3F3F3F"/>
              <w:right w:val="single" w:sz="4" w:space="0" w:color="3F3F3F"/>
            </w:tcBorders>
            <w:shd w:val="clear" w:color="000000" w:fill="F2F2F2"/>
            <w:noWrap/>
            <w:vAlign w:val="center"/>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14</w:t>
            </w:r>
          </w:p>
        </w:tc>
        <w:tc>
          <w:tcPr>
            <w:tcW w:w="678"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114</w:t>
            </w:r>
          </w:p>
        </w:tc>
        <w:tc>
          <w:tcPr>
            <w:tcW w:w="756"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31,19</w:t>
            </w:r>
          </w:p>
        </w:tc>
        <w:tc>
          <w:tcPr>
            <w:tcW w:w="589"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8,39</w:t>
            </w:r>
          </w:p>
        </w:tc>
        <w:tc>
          <w:tcPr>
            <w:tcW w:w="671"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90</w:t>
            </w:r>
          </w:p>
        </w:tc>
        <w:tc>
          <w:tcPr>
            <w:tcW w:w="660"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22,32</w:t>
            </w:r>
          </w:p>
        </w:tc>
        <w:tc>
          <w:tcPr>
            <w:tcW w:w="694"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C04014" w:rsidP="00C04014">
            <w:pPr>
              <w:spacing w:after="0" w:line="240" w:lineRule="auto"/>
              <w:jc w:val="right"/>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6,1</w:t>
            </w:r>
          </w:p>
        </w:tc>
        <w:tc>
          <w:tcPr>
            <w:tcW w:w="573" w:type="pct"/>
            <w:tcBorders>
              <w:top w:val="nil"/>
              <w:left w:val="nil"/>
              <w:bottom w:val="single" w:sz="4" w:space="0" w:color="3F3F3F"/>
              <w:right w:val="single" w:sz="4" w:space="0" w:color="3F3F3F"/>
            </w:tcBorders>
            <w:shd w:val="clear" w:color="000000" w:fill="F2F2F2"/>
            <w:noWrap/>
            <w:vAlign w:val="bottom"/>
            <w:hideMark/>
          </w:tcPr>
          <w:p w:rsidR="00C04014" w:rsidRPr="00A07A10" w:rsidRDefault="00A941D7" w:rsidP="00C04014">
            <w:pPr>
              <w:spacing w:after="0" w:line="240" w:lineRule="auto"/>
              <w:rPr>
                <w:rFonts w:ascii="Times New Roman" w:eastAsia="Times New Roman" w:hAnsi="Times New Roman" w:cs="Times New Roman"/>
                <w:b/>
                <w:bCs/>
                <w:color w:val="3F3F3F"/>
                <w:sz w:val="24"/>
                <w:szCs w:val="24"/>
                <w:lang w:eastAsia="cs-CZ"/>
              </w:rPr>
            </w:pPr>
            <w:r w:rsidRPr="00A07A10">
              <w:rPr>
                <w:rFonts w:ascii="Times New Roman" w:eastAsia="Times New Roman" w:hAnsi="Times New Roman" w:cs="Times New Roman"/>
                <w:b/>
                <w:bCs/>
                <w:color w:val="3F3F3F"/>
                <w:sz w:val="24"/>
                <w:szCs w:val="24"/>
                <w:lang w:eastAsia="cs-CZ"/>
              </w:rPr>
              <w:t>0,0</w:t>
            </w:r>
            <w:r w:rsidR="00C04014" w:rsidRPr="00A07A10">
              <w:rPr>
                <w:rFonts w:ascii="Times New Roman" w:eastAsia="Times New Roman" w:hAnsi="Times New Roman" w:cs="Times New Roman"/>
                <w:b/>
                <w:bCs/>
                <w:color w:val="3F3F3F"/>
                <w:sz w:val="24"/>
                <w:szCs w:val="24"/>
                <w:lang w:eastAsia="cs-CZ"/>
              </w:rPr>
              <w:t>00**</w:t>
            </w:r>
          </w:p>
        </w:tc>
      </w:tr>
    </w:tbl>
    <w:p w:rsidR="00BC7348" w:rsidRPr="00A07A10" w:rsidRDefault="00BC7348" w:rsidP="00BC7348">
      <w:pPr>
        <w:spacing w:after="0" w:line="240" w:lineRule="auto"/>
        <w:rPr>
          <w:rFonts w:ascii="Times New Roman" w:eastAsia="Times New Roman" w:hAnsi="Times New Roman" w:cs="Times New Roman"/>
          <w:b/>
          <w:bCs/>
          <w:color w:val="000000"/>
          <w:sz w:val="24"/>
          <w:szCs w:val="24"/>
          <w:lang w:eastAsia="cs-CZ"/>
        </w:rPr>
      </w:pPr>
      <w:r w:rsidRPr="00A07A10">
        <w:rPr>
          <w:rFonts w:ascii="Times New Roman" w:eastAsia="Times New Roman" w:hAnsi="Times New Roman" w:cs="Times New Roman"/>
          <w:b/>
          <w:bCs/>
          <w:color w:val="000000"/>
          <w:sz w:val="24"/>
          <w:szCs w:val="24"/>
          <w:lang w:eastAsia="cs-CZ"/>
        </w:rPr>
        <w:lastRenderedPageBreak/>
        <w:t xml:space="preserve">Graf 8. Porovnání síly stisku </w:t>
      </w:r>
      <w:r w:rsidR="00DD0583" w:rsidRPr="00A07A10">
        <w:rPr>
          <w:rFonts w:ascii="Times New Roman" w:eastAsia="Times New Roman" w:hAnsi="Times New Roman" w:cs="Times New Roman"/>
          <w:b/>
          <w:bCs/>
          <w:color w:val="000000"/>
          <w:sz w:val="24"/>
          <w:szCs w:val="24"/>
          <w:lang w:eastAsia="cs-CZ"/>
        </w:rPr>
        <w:t>levé</w:t>
      </w:r>
      <w:r w:rsidRPr="00A07A10">
        <w:rPr>
          <w:rFonts w:ascii="Times New Roman" w:eastAsia="Times New Roman" w:hAnsi="Times New Roman" w:cs="Times New Roman"/>
          <w:b/>
          <w:bCs/>
          <w:color w:val="000000"/>
          <w:sz w:val="24"/>
          <w:szCs w:val="24"/>
          <w:lang w:eastAsia="cs-CZ"/>
        </w:rPr>
        <w:t xml:space="preserve"> ruky chlapců</w:t>
      </w:r>
      <w:r w:rsidRPr="00A07A10">
        <w:rPr>
          <w:rFonts w:ascii="Times New Roman" w:eastAsia="Times New Roman" w:hAnsi="Times New Roman" w:cs="Times New Roman"/>
          <w:color w:val="000000"/>
          <w:sz w:val="24"/>
          <w:szCs w:val="24"/>
          <w:lang w:eastAsia="cs-CZ"/>
        </w:rPr>
        <w:t xml:space="preserve"> </w:t>
      </w:r>
      <w:r w:rsidRPr="00A07A10">
        <w:rPr>
          <w:rFonts w:ascii="Times New Roman" w:eastAsia="Times New Roman" w:hAnsi="Times New Roman" w:cs="Times New Roman"/>
          <w:b/>
          <w:bCs/>
          <w:color w:val="000000"/>
          <w:sz w:val="24"/>
          <w:szCs w:val="24"/>
          <w:lang w:eastAsia="cs-CZ"/>
        </w:rPr>
        <w:t>a dívek (</w:t>
      </w:r>
      <w:proofErr w:type="spellStart"/>
      <w:r w:rsidRPr="00A07A10">
        <w:rPr>
          <w:rFonts w:ascii="Times New Roman" w:eastAsia="Times New Roman" w:hAnsi="Times New Roman" w:cs="Times New Roman"/>
          <w:b/>
          <w:bCs/>
          <w:color w:val="000000"/>
          <w:sz w:val="24"/>
          <w:szCs w:val="24"/>
          <w:lang w:eastAsia="cs-CZ"/>
        </w:rPr>
        <w:t>kp</w:t>
      </w:r>
      <w:proofErr w:type="spellEnd"/>
      <w:r w:rsidRPr="00A07A10">
        <w:rPr>
          <w:rFonts w:ascii="Times New Roman" w:eastAsia="Times New Roman" w:hAnsi="Times New Roman" w:cs="Times New Roman"/>
          <w:b/>
          <w:bCs/>
          <w:color w:val="000000"/>
          <w:sz w:val="24"/>
          <w:szCs w:val="24"/>
          <w:lang w:eastAsia="cs-CZ"/>
        </w:rPr>
        <w:t>)</w:t>
      </w:r>
    </w:p>
    <w:p w:rsidR="00C92FAA" w:rsidRPr="00A07A10" w:rsidRDefault="00C04014" w:rsidP="00CC10B1">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noProof/>
          <w:lang w:eastAsia="cs-CZ"/>
        </w:rPr>
        <w:drawing>
          <wp:inline distT="0" distB="0" distL="0" distR="0" wp14:anchorId="7D6487D8" wp14:editId="18F596D7">
            <wp:extent cx="5756910" cy="3555188"/>
            <wp:effectExtent l="0" t="0" r="15240" b="762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92FAA" w:rsidRPr="00A07A10" w:rsidRDefault="00C92FAA" w:rsidP="00CC10B1">
      <w:pPr>
        <w:autoSpaceDE w:val="0"/>
        <w:autoSpaceDN w:val="0"/>
        <w:adjustRightInd w:val="0"/>
        <w:spacing w:after="0" w:line="360" w:lineRule="auto"/>
        <w:jc w:val="both"/>
        <w:rPr>
          <w:rFonts w:ascii="Times New Roman" w:hAnsi="Times New Roman" w:cs="Times New Roman"/>
          <w:sz w:val="24"/>
          <w:szCs w:val="24"/>
        </w:rPr>
      </w:pPr>
    </w:p>
    <w:p w:rsidR="00DD0583" w:rsidRPr="00A07A10" w:rsidRDefault="003427F8" w:rsidP="005D061B">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ab/>
      </w:r>
    </w:p>
    <w:p w:rsidR="00DD0583" w:rsidRPr="00A07A10" w:rsidRDefault="00DD0583" w:rsidP="00DD0583">
      <w:pPr>
        <w:pStyle w:val="Bezmezer"/>
        <w:spacing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Všechny motorické test proběhli v rámci IV. etapy výzkumy s názvem </w:t>
      </w:r>
      <w:r w:rsidRPr="00A07A10">
        <w:rPr>
          <w:rFonts w:ascii="Times New Roman" w:hAnsi="Times New Roman" w:cs="Times New Roman"/>
          <w:i/>
          <w:iCs/>
          <w:sz w:val="24"/>
          <w:szCs w:val="24"/>
        </w:rPr>
        <w:t>„Somatický vývoj, motorická výkonnost a funk</w:t>
      </w:r>
      <w:r w:rsidRPr="00A07A10">
        <w:rPr>
          <w:rFonts w:ascii="Times New Roman" w:hAnsi="Times New Roman" w:cs="Times New Roman"/>
          <w:i/>
          <w:sz w:val="24"/>
          <w:szCs w:val="24"/>
        </w:rPr>
        <w:t>č</w:t>
      </w:r>
      <w:r w:rsidRPr="00A07A10">
        <w:rPr>
          <w:rFonts w:ascii="Times New Roman" w:hAnsi="Times New Roman" w:cs="Times New Roman"/>
          <w:i/>
          <w:iCs/>
          <w:sz w:val="24"/>
          <w:szCs w:val="24"/>
        </w:rPr>
        <w:t>ní zdatnost d</w:t>
      </w:r>
      <w:r w:rsidRPr="00A07A10">
        <w:rPr>
          <w:rFonts w:ascii="Times New Roman" w:hAnsi="Times New Roman" w:cs="Times New Roman"/>
          <w:i/>
          <w:sz w:val="24"/>
          <w:szCs w:val="24"/>
        </w:rPr>
        <w:t>ě</w:t>
      </w:r>
      <w:r w:rsidRPr="00A07A10">
        <w:rPr>
          <w:rFonts w:ascii="Times New Roman" w:hAnsi="Times New Roman" w:cs="Times New Roman"/>
          <w:i/>
          <w:iCs/>
          <w:sz w:val="24"/>
          <w:szCs w:val="24"/>
        </w:rPr>
        <w:t>tí a mládeže olomouckého a bansko-byst</w:t>
      </w:r>
      <w:r w:rsidRPr="00A07A10">
        <w:rPr>
          <w:rFonts w:ascii="Times New Roman" w:hAnsi="Times New Roman" w:cs="Times New Roman"/>
          <w:i/>
          <w:sz w:val="24"/>
          <w:szCs w:val="24"/>
        </w:rPr>
        <w:t>r</w:t>
      </w:r>
      <w:r w:rsidRPr="00A07A10">
        <w:rPr>
          <w:rFonts w:ascii="Times New Roman" w:hAnsi="Times New Roman" w:cs="Times New Roman"/>
          <w:i/>
          <w:iCs/>
          <w:sz w:val="24"/>
          <w:szCs w:val="24"/>
        </w:rPr>
        <w:t>ického regionu v závislosti na sezónních rytmech“</w:t>
      </w:r>
      <w:r w:rsidRPr="00A07A10">
        <w:rPr>
          <w:rFonts w:ascii="Times New Roman" w:hAnsi="Times New Roman" w:cs="Times New Roman"/>
          <w:iCs/>
          <w:sz w:val="24"/>
          <w:szCs w:val="24"/>
        </w:rPr>
        <w:t xml:space="preserve"> v olomouckém regionu v únoru 2009.</w:t>
      </w:r>
    </w:p>
    <w:p w:rsidR="00DD0583" w:rsidRPr="00A07A10" w:rsidRDefault="00DD0583" w:rsidP="005D061B">
      <w:pPr>
        <w:autoSpaceDE w:val="0"/>
        <w:autoSpaceDN w:val="0"/>
        <w:adjustRightInd w:val="0"/>
        <w:spacing w:after="0" w:line="360" w:lineRule="auto"/>
        <w:jc w:val="both"/>
        <w:rPr>
          <w:rFonts w:ascii="Times New Roman" w:hAnsi="Times New Roman" w:cs="Times New Roman"/>
          <w:sz w:val="24"/>
          <w:szCs w:val="24"/>
        </w:rPr>
      </w:pPr>
    </w:p>
    <w:p w:rsidR="00DD0583" w:rsidRPr="00A07A10" w:rsidRDefault="00DD0583" w:rsidP="005D061B">
      <w:pPr>
        <w:autoSpaceDE w:val="0"/>
        <w:autoSpaceDN w:val="0"/>
        <w:adjustRightInd w:val="0"/>
        <w:spacing w:after="0" w:line="360" w:lineRule="auto"/>
        <w:jc w:val="both"/>
        <w:rPr>
          <w:rFonts w:ascii="Times New Roman" w:hAnsi="Times New Roman" w:cs="Times New Roman"/>
          <w:sz w:val="24"/>
          <w:szCs w:val="24"/>
        </w:rPr>
      </w:pPr>
    </w:p>
    <w:p w:rsidR="00BF564B" w:rsidRPr="00A07A10" w:rsidRDefault="00BF564B" w:rsidP="005D061B">
      <w:pPr>
        <w:autoSpaceDE w:val="0"/>
        <w:autoSpaceDN w:val="0"/>
        <w:adjustRightInd w:val="0"/>
        <w:spacing w:after="0" w:line="360" w:lineRule="auto"/>
        <w:jc w:val="both"/>
        <w:rPr>
          <w:rFonts w:ascii="Times New Roman" w:hAnsi="Times New Roman" w:cs="Times New Roman"/>
          <w:sz w:val="24"/>
          <w:szCs w:val="24"/>
        </w:rPr>
      </w:pPr>
    </w:p>
    <w:p w:rsidR="00BF564B" w:rsidRPr="00A07A10" w:rsidRDefault="00BF564B" w:rsidP="005D061B">
      <w:pPr>
        <w:autoSpaceDE w:val="0"/>
        <w:autoSpaceDN w:val="0"/>
        <w:adjustRightInd w:val="0"/>
        <w:spacing w:after="0" w:line="360" w:lineRule="auto"/>
        <w:jc w:val="both"/>
        <w:rPr>
          <w:rFonts w:ascii="Times New Roman" w:hAnsi="Times New Roman" w:cs="Times New Roman"/>
          <w:sz w:val="24"/>
          <w:szCs w:val="24"/>
        </w:rPr>
      </w:pPr>
    </w:p>
    <w:p w:rsidR="00BF564B" w:rsidRPr="00A07A10" w:rsidRDefault="00BF564B" w:rsidP="005D061B">
      <w:pPr>
        <w:autoSpaceDE w:val="0"/>
        <w:autoSpaceDN w:val="0"/>
        <w:adjustRightInd w:val="0"/>
        <w:spacing w:after="0" w:line="360" w:lineRule="auto"/>
        <w:jc w:val="both"/>
        <w:rPr>
          <w:rFonts w:ascii="Times New Roman" w:hAnsi="Times New Roman" w:cs="Times New Roman"/>
          <w:sz w:val="24"/>
          <w:szCs w:val="24"/>
        </w:rPr>
      </w:pPr>
    </w:p>
    <w:p w:rsidR="00BF564B" w:rsidRPr="00A07A10" w:rsidRDefault="00BF564B" w:rsidP="005D061B">
      <w:pPr>
        <w:autoSpaceDE w:val="0"/>
        <w:autoSpaceDN w:val="0"/>
        <w:adjustRightInd w:val="0"/>
        <w:spacing w:after="0" w:line="360" w:lineRule="auto"/>
        <w:jc w:val="both"/>
        <w:rPr>
          <w:rFonts w:ascii="Times New Roman" w:hAnsi="Times New Roman" w:cs="Times New Roman"/>
          <w:sz w:val="24"/>
          <w:szCs w:val="24"/>
        </w:rPr>
      </w:pPr>
    </w:p>
    <w:p w:rsidR="00BF564B" w:rsidRPr="00A07A10" w:rsidRDefault="00BF564B" w:rsidP="005D061B">
      <w:pPr>
        <w:autoSpaceDE w:val="0"/>
        <w:autoSpaceDN w:val="0"/>
        <w:adjustRightInd w:val="0"/>
        <w:spacing w:after="0" w:line="360" w:lineRule="auto"/>
        <w:jc w:val="both"/>
        <w:rPr>
          <w:rFonts w:ascii="Times New Roman" w:hAnsi="Times New Roman" w:cs="Times New Roman"/>
          <w:sz w:val="24"/>
          <w:szCs w:val="24"/>
        </w:rPr>
      </w:pPr>
    </w:p>
    <w:p w:rsidR="00BF564B" w:rsidRPr="00A07A10" w:rsidRDefault="00BF564B" w:rsidP="005D061B">
      <w:pPr>
        <w:autoSpaceDE w:val="0"/>
        <w:autoSpaceDN w:val="0"/>
        <w:adjustRightInd w:val="0"/>
        <w:spacing w:after="0" w:line="360" w:lineRule="auto"/>
        <w:jc w:val="both"/>
        <w:rPr>
          <w:rFonts w:ascii="Times New Roman" w:hAnsi="Times New Roman" w:cs="Times New Roman"/>
          <w:sz w:val="24"/>
          <w:szCs w:val="24"/>
        </w:rPr>
      </w:pPr>
    </w:p>
    <w:p w:rsidR="00BF564B" w:rsidRPr="00A07A10" w:rsidRDefault="00BF564B" w:rsidP="005D061B">
      <w:pPr>
        <w:autoSpaceDE w:val="0"/>
        <w:autoSpaceDN w:val="0"/>
        <w:adjustRightInd w:val="0"/>
        <w:spacing w:after="0" w:line="360" w:lineRule="auto"/>
        <w:jc w:val="both"/>
        <w:rPr>
          <w:rFonts w:ascii="Times New Roman" w:hAnsi="Times New Roman" w:cs="Times New Roman"/>
          <w:sz w:val="24"/>
          <w:szCs w:val="24"/>
        </w:rPr>
      </w:pPr>
    </w:p>
    <w:p w:rsidR="00BF564B" w:rsidRPr="00A07A10" w:rsidRDefault="00BF564B" w:rsidP="005D061B">
      <w:pPr>
        <w:autoSpaceDE w:val="0"/>
        <w:autoSpaceDN w:val="0"/>
        <w:adjustRightInd w:val="0"/>
        <w:spacing w:after="0" w:line="360" w:lineRule="auto"/>
        <w:jc w:val="both"/>
        <w:rPr>
          <w:rFonts w:ascii="Times New Roman" w:hAnsi="Times New Roman" w:cs="Times New Roman"/>
          <w:sz w:val="24"/>
          <w:szCs w:val="24"/>
        </w:rPr>
      </w:pPr>
    </w:p>
    <w:p w:rsidR="00BF564B" w:rsidRPr="00A07A10" w:rsidRDefault="00BF564B" w:rsidP="005D061B">
      <w:pPr>
        <w:autoSpaceDE w:val="0"/>
        <w:autoSpaceDN w:val="0"/>
        <w:adjustRightInd w:val="0"/>
        <w:spacing w:after="0" w:line="360" w:lineRule="auto"/>
        <w:jc w:val="both"/>
        <w:rPr>
          <w:rFonts w:ascii="Times New Roman" w:hAnsi="Times New Roman" w:cs="Times New Roman"/>
          <w:sz w:val="24"/>
          <w:szCs w:val="24"/>
        </w:rPr>
      </w:pPr>
    </w:p>
    <w:p w:rsidR="00BF564B" w:rsidRPr="00A07A10" w:rsidRDefault="00BF564B" w:rsidP="005D061B">
      <w:pPr>
        <w:autoSpaceDE w:val="0"/>
        <w:autoSpaceDN w:val="0"/>
        <w:adjustRightInd w:val="0"/>
        <w:spacing w:after="0" w:line="360" w:lineRule="auto"/>
        <w:jc w:val="both"/>
        <w:rPr>
          <w:rFonts w:ascii="Times New Roman" w:hAnsi="Times New Roman" w:cs="Times New Roman"/>
          <w:sz w:val="24"/>
          <w:szCs w:val="24"/>
        </w:rPr>
      </w:pPr>
    </w:p>
    <w:p w:rsidR="003C1C7C" w:rsidRPr="00A07A10" w:rsidRDefault="003C1C7C" w:rsidP="00A941D7">
      <w:pPr>
        <w:tabs>
          <w:tab w:val="left" w:pos="2127"/>
        </w:tabs>
        <w:autoSpaceDE w:val="0"/>
        <w:autoSpaceDN w:val="0"/>
        <w:adjustRightInd w:val="0"/>
        <w:spacing w:after="0" w:line="240" w:lineRule="auto"/>
        <w:rPr>
          <w:rFonts w:ascii="Times New Roman" w:hAnsi="Times New Roman" w:cs="Times New Roman"/>
          <w:b/>
          <w:sz w:val="32"/>
          <w:szCs w:val="24"/>
        </w:rPr>
      </w:pPr>
      <w:r w:rsidRPr="00A07A10">
        <w:rPr>
          <w:rFonts w:ascii="Times New Roman" w:hAnsi="Times New Roman" w:cs="Times New Roman"/>
          <w:b/>
          <w:sz w:val="32"/>
          <w:szCs w:val="24"/>
        </w:rPr>
        <w:lastRenderedPageBreak/>
        <w:t xml:space="preserve">6 </w:t>
      </w:r>
      <w:r w:rsidR="001A3E41" w:rsidRPr="00A07A10">
        <w:rPr>
          <w:rFonts w:ascii="Times New Roman" w:hAnsi="Times New Roman" w:cs="Times New Roman"/>
          <w:b/>
          <w:sz w:val="32"/>
          <w:szCs w:val="24"/>
        </w:rPr>
        <w:t>ZÁVĚRY VÝZKUMU</w:t>
      </w:r>
    </w:p>
    <w:p w:rsidR="00F4152B" w:rsidRPr="00A07A10" w:rsidRDefault="00F4152B" w:rsidP="00C92FAA">
      <w:pPr>
        <w:autoSpaceDE w:val="0"/>
        <w:autoSpaceDN w:val="0"/>
        <w:adjustRightInd w:val="0"/>
        <w:spacing w:after="0" w:line="240" w:lineRule="auto"/>
        <w:rPr>
          <w:rFonts w:ascii="Times New Roman" w:hAnsi="Times New Roman" w:cs="Times New Roman"/>
          <w:b/>
          <w:sz w:val="24"/>
          <w:szCs w:val="24"/>
        </w:rPr>
      </w:pPr>
    </w:p>
    <w:p w:rsidR="00081961" w:rsidRPr="00A07A10" w:rsidRDefault="00081961" w:rsidP="00C92FAA">
      <w:pPr>
        <w:autoSpaceDE w:val="0"/>
        <w:autoSpaceDN w:val="0"/>
        <w:adjustRightInd w:val="0"/>
        <w:spacing w:after="0" w:line="240" w:lineRule="auto"/>
        <w:rPr>
          <w:rFonts w:ascii="Times New Roman" w:hAnsi="Times New Roman" w:cs="Times New Roman"/>
          <w:b/>
          <w:sz w:val="24"/>
          <w:szCs w:val="24"/>
        </w:rPr>
      </w:pPr>
      <w:r w:rsidRPr="00A07A10">
        <w:rPr>
          <w:rFonts w:ascii="Times New Roman" w:hAnsi="Times New Roman" w:cs="Times New Roman"/>
          <w:b/>
          <w:sz w:val="24"/>
          <w:szCs w:val="24"/>
        </w:rPr>
        <w:tab/>
      </w:r>
    </w:p>
    <w:p w:rsidR="00235E4B" w:rsidRPr="00A07A10" w:rsidRDefault="00235E4B" w:rsidP="00E80371">
      <w:pPr>
        <w:pStyle w:val="Bezmezer"/>
        <w:spacing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Předložená bakalářská práce</w:t>
      </w:r>
      <w:r w:rsidR="00D51EA9" w:rsidRPr="00A07A10">
        <w:rPr>
          <w:rFonts w:ascii="Times New Roman" w:hAnsi="Times New Roman" w:cs="Times New Roman"/>
          <w:sz w:val="24"/>
          <w:szCs w:val="24"/>
        </w:rPr>
        <w:t xml:space="preserve"> </w:t>
      </w:r>
      <w:r w:rsidR="0018314E" w:rsidRPr="00A07A10">
        <w:rPr>
          <w:rFonts w:ascii="Times New Roman" w:hAnsi="Times New Roman" w:cs="Times New Roman"/>
          <w:sz w:val="24"/>
          <w:szCs w:val="24"/>
        </w:rPr>
        <w:t>hodnotí</w:t>
      </w:r>
      <w:r w:rsidR="00D51EA9" w:rsidRPr="00A07A10">
        <w:rPr>
          <w:rFonts w:ascii="Times New Roman" w:hAnsi="Times New Roman" w:cs="Times New Roman"/>
          <w:sz w:val="24"/>
          <w:szCs w:val="24"/>
        </w:rPr>
        <w:t xml:space="preserve"> výsledky porovnání výkonnosti a somatických parametrů chlapců a dívek ve věku od 7 do 14 let v olomouckém regionu. V rámci semilongitudinálního antropologického výzkumu v olomouckém regionu, spoluorganizovaném Katedrou antropologie a zdravovědy Pedagogické fakulty UP v Olomouci pod názvem </w:t>
      </w:r>
      <w:r w:rsidR="00D51EA9" w:rsidRPr="00A07A10">
        <w:rPr>
          <w:rFonts w:ascii="Times New Roman" w:hAnsi="Times New Roman" w:cs="Times New Roman"/>
          <w:i/>
          <w:iCs/>
          <w:sz w:val="24"/>
          <w:szCs w:val="24"/>
        </w:rPr>
        <w:t>„Somatický vývoj, motorická výkonnost a funk</w:t>
      </w:r>
      <w:r w:rsidR="00D51EA9" w:rsidRPr="00A07A10">
        <w:rPr>
          <w:rFonts w:ascii="Times New Roman" w:hAnsi="Times New Roman" w:cs="Times New Roman"/>
          <w:sz w:val="24"/>
          <w:szCs w:val="24"/>
        </w:rPr>
        <w:t>č</w:t>
      </w:r>
      <w:r w:rsidR="00D51EA9" w:rsidRPr="00A07A10">
        <w:rPr>
          <w:rFonts w:ascii="Times New Roman" w:hAnsi="Times New Roman" w:cs="Times New Roman"/>
          <w:i/>
          <w:iCs/>
          <w:sz w:val="24"/>
          <w:szCs w:val="24"/>
        </w:rPr>
        <w:t>ní zdatnost d</w:t>
      </w:r>
      <w:r w:rsidR="00D51EA9" w:rsidRPr="00A07A10">
        <w:rPr>
          <w:rFonts w:ascii="Times New Roman" w:hAnsi="Times New Roman" w:cs="Times New Roman"/>
          <w:sz w:val="24"/>
          <w:szCs w:val="24"/>
        </w:rPr>
        <w:t>ě</w:t>
      </w:r>
      <w:r w:rsidR="00D51EA9" w:rsidRPr="00A07A10">
        <w:rPr>
          <w:rFonts w:ascii="Times New Roman" w:hAnsi="Times New Roman" w:cs="Times New Roman"/>
          <w:i/>
          <w:iCs/>
          <w:sz w:val="24"/>
          <w:szCs w:val="24"/>
        </w:rPr>
        <w:t xml:space="preserve">tí a mládeže olomouckého a bansko-bystřického regionu v závislosti na sezónních rytmech“ </w:t>
      </w:r>
      <w:r w:rsidR="00D51EA9" w:rsidRPr="00A07A10">
        <w:rPr>
          <w:rFonts w:ascii="Times New Roman" w:hAnsi="Times New Roman" w:cs="Times New Roman"/>
          <w:sz w:val="24"/>
          <w:szCs w:val="24"/>
        </w:rPr>
        <w:t>byly zjištěny</w:t>
      </w:r>
      <w:r w:rsidR="009447AD" w:rsidRPr="00A07A10">
        <w:rPr>
          <w:rFonts w:ascii="Times New Roman" w:hAnsi="Times New Roman" w:cs="Times New Roman"/>
          <w:sz w:val="24"/>
          <w:szCs w:val="24"/>
        </w:rPr>
        <w:t xml:space="preserve"> rozdíly ve výkonnosti chlapů a dívek a růstový posun dětí po 8 letech, tedy od 6. CAV 2001 do roku 2009, kdy probíhalo měření.</w:t>
      </w:r>
    </w:p>
    <w:p w:rsidR="00235E4B" w:rsidRPr="00A07A10" w:rsidRDefault="00235E4B" w:rsidP="00E80371">
      <w:pPr>
        <w:autoSpaceDE w:val="0"/>
        <w:autoSpaceDN w:val="0"/>
        <w:adjustRightInd w:val="0"/>
        <w:spacing w:after="0" w:line="360" w:lineRule="auto"/>
        <w:ind w:firstLine="720"/>
        <w:jc w:val="both"/>
        <w:rPr>
          <w:rFonts w:ascii="Times New Roman" w:hAnsi="Times New Roman" w:cs="Times New Roman"/>
          <w:b/>
          <w:sz w:val="28"/>
          <w:szCs w:val="28"/>
        </w:rPr>
      </w:pPr>
      <w:r w:rsidRPr="00A07A10">
        <w:rPr>
          <w:rFonts w:ascii="Times New Roman" w:hAnsi="Times New Roman" w:cs="Times New Roman"/>
          <w:sz w:val="24"/>
          <w:szCs w:val="24"/>
        </w:rPr>
        <w:t>V</w:t>
      </w:r>
      <w:r w:rsidR="009447AD" w:rsidRPr="00A07A10">
        <w:rPr>
          <w:rFonts w:ascii="Times New Roman" w:hAnsi="Times New Roman" w:cs="Times New Roman"/>
          <w:sz w:val="24"/>
          <w:szCs w:val="24"/>
        </w:rPr>
        <w:t>e IV. z celkových VI etap</w:t>
      </w:r>
      <w:r w:rsidRPr="00A07A10">
        <w:rPr>
          <w:rFonts w:ascii="Times New Roman" w:hAnsi="Times New Roman" w:cs="Times New Roman"/>
          <w:sz w:val="24"/>
          <w:szCs w:val="24"/>
        </w:rPr>
        <w:t xml:space="preserve"> antropologického </w:t>
      </w:r>
      <w:r w:rsidR="009447AD" w:rsidRPr="00A07A10">
        <w:rPr>
          <w:rFonts w:ascii="Times New Roman" w:hAnsi="Times New Roman" w:cs="Times New Roman"/>
          <w:sz w:val="24"/>
          <w:szCs w:val="24"/>
        </w:rPr>
        <w:t xml:space="preserve">výzkumu se měření účastnili chlapci a dívky z </w:t>
      </w:r>
      <w:r w:rsidRPr="00A07A10">
        <w:rPr>
          <w:rFonts w:ascii="Times New Roman" w:hAnsi="Times New Roman" w:cs="Times New Roman"/>
          <w:sz w:val="24"/>
          <w:szCs w:val="24"/>
        </w:rPr>
        <w:t>těchto základních škol: ZŠ Heyrovského v Olomouci, ZŠ Nedvědova v Olomouci, Fakultní ZŠ Tererova v Olomouci, ZŠ Helsinská v Olomouci, ZŠ Náměšť na Hané, ZŠ Senice na Hané a ZŠ Vítězná v Litovli.</w:t>
      </w:r>
      <w:r w:rsidR="009447AD" w:rsidRPr="00A07A10">
        <w:rPr>
          <w:rFonts w:ascii="Times New Roman" w:hAnsi="Times New Roman" w:cs="Times New Roman"/>
          <w:sz w:val="24"/>
          <w:szCs w:val="24"/>
        </w:rPr>
        <w:t xml:space="preserve"> V této etapě bylo změřeno celkem 850 chlap</w:t>
      </w:r>
      <w:r w:rsidR="003F292A" w:rsidRPr="00A07A10">
        <w:rPr>
          <w:rFonts w:ascii="Times New Roman" w:hAnsi="Times New Roman" w:cs="Times New Roman"/>
          <w:sz w:val="24"/>
          <w:szCs w:val="24"/>
        </w:rPr>
        <w:t>c</w:t>
      </w:r>
      <w:r w:rsidR="009447AD" w:rsidRPr="00A07A10">
        <w:rPr>
          <w:rFonts w:ascii="Times New Roman" w:hAnsi="Times New Roman" w:cs="Times New Roman"/>
          <w:sz w:val="24"/>
          <w:szCs w:val="24"/>
        </w:rPr>
        <w:t xml:space="preserve">ů a 888 dívek, </w:t>
      </w:r>
      <w:r w:rsidR="0018314E" w:rsidRPr="00A07A10">
        <w:rPr>
          <w:rFonts w:ascii="Times New Roman" w:hAnsi="Times New Roman" w:cs="Times New Roman"/>
          <w:sz w:val="24"/>
          <w:szCs w:val="24"/>
        </w:rPr>
        <w:t>celkem</w:t>
      </w:r>
      <w:r w:rsidR="009447AD" w:rsidRPr="00A07A10">
        <w:rPr>
          <w:rFonts w:ascii="Times New Roman" w:hAnsi="Times New Roman" w:cs="Times New Roman"/>
          <w:sz w:val="24"/>
          <w:szCs w:val="24"/>
        </w:rPr>
        <w:t xml:space="preserve"> 1738 dětí. Kromě somatických parametrů (tělesn</w:t>
      </w:r>
      <w:r w:rsidR="00E80371" w:rsidRPr="00A07A10">
        <w:rPr>
          <w:rFonts w:ascii="Times New Roman" w:hAnsi="Times New Roman" w:cs="Times New Roman"/>
          <w:sz w:val="24"/>
          <w:szCs w:val="24"/>
        </w:rPr>
        <w:t xml:space="preserve">á výška a </w:t>
      </w:r>
      <w:r w:rsidR="009447AD" w:rsidRPr="00A07A10">
        <w:rPr>
          <w:rFonts w:ascii="Times New Roman" w:hAnsi="Times New Roman" w:cs="Times New Roman"/>
          <w:sz w:val="24"/>
          <w:szCs w:val="24"/>
        </w:rPr>
        <w:t>tělesná hmotnost) bylo zaznamenáno 5 motorických testů (Skok daleký z místa odrazem snožmo, leh-sed za 60 sekund, člunkový běh 4 x l0 m, hod těžkým míčem obouruč a dynamometrie pravé a levé ruky)</w:t>
      </w:r>
    </w:p>
    <w:p w:rsidR="00235E4B" w:rsidRPr="00A07A10" w:rsidRDefault="009447AD" w:rsidP="00E80371">
      <w:p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Samotné měření</w:t>
      </w:r>
      <w:r w:rsidR="00235E4B" w:rsidRPr="00A07A10">
        <w:rPr>
          <w:rFonts w:ascii="Times New Roman" w:hAnsi="Times New Roman" w:cs="Times New Roman"/>
          <w:sz w:val="24"/>
          <w:szCs w:val="24"/>
        </w:rPr>
        <w:t xml:space="preserve"> a zpracování dat prováděl výzkumný tým pracovníků Katedry antropologie a zdravovědy Univerzity Palackého v Olomo</w:t>
      </w:r>
      <w:r w:rsidR="0018314E" w:rsidRPr="00A07A10">
        <w:rPr>
          <w:rFonts w:ascii="Times New Roman" w:hAnsi="Times New Roman" w:cs="Times New Roman"/>
          <w:sz w:val="24"/>
          <w:szCs w:val="24"/>
        </w:rPr>
        <w:t>uci za přispění jejich studentů pod vedením</w:t>
      </w:r>
      <w:r w:rsidR="00235E4B" w:rsidRPr="00A07A10">
        <w:rPr>
          <w:rFonts w:ascii="Times New Roman" w:hAnsi="Times New Roman" w:cs="Times New Roman"/>
          <w:sz w:val="24"/>
          <w:szCs w:val="24"/>
        </w:rPr>
        <w:t xml:space="preserve"> Doc. </w:t>
      </w:r>
      <w:r w:rsidRPr="00A07A10">
        <w:rPr>
          <w:rFonts w:ascii="Times New Roman" w:hAnsi="Times New Roman" w:cs="Times New Roman"/>
          <w:sz w:val="24"/>
          <w:szCs w:val="24"/>
        </w:rPr>
        <w:t>PaedDr. Miroslav Kopecký, Ph.D.</w:t>
      </w:r>
    </w:p>
    <w:p w:rsidR="001758EB" w:rsidRPr="00A07A10" w:rsidRDefault="001758EB" w:rsidP="001758EB">
      <w:pPr>
        <w:autoSpaceDE w:val="0"/>
        <w:autoSpaceDN w:val="0"/>
        <w:adjustRightInd w:val="0"/>
        <w:spacing w:after="0" w:line="360" w:lineRule="auto"/>
        <w:ind w:firstLine="720"/>
        <w:jc w:val="both"/>
        <w:rPr>
          <w:rFonts w:ascii="Times New Roman" w:hAnsi="Times New Roman" w:cs="Times New Roman"/>
          <w:sz w:val="24"/>
          <w:szCs w:val="24"/>
        </w:rPr>
      </w:pPr>
    </w:p>
    <w:p w:rsidR="009447AD" w:rsidRPr="00A07A10" w:rsidRDefault="009447AD" w:rsidP="001758EB">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Z výše uvedených výsledků vyplývají následující závěry:</w:t>
      </w:r>
    </w:p>
    <w:p w:rsidR="00050455" w:rsidRPr="00A07A10" w:rsidRDefault="00050455" w:rsidP="00E80371">
      <w:pPr>
        <w:pStyle w:val="Odstavecseseznamem"/>
        <w:numPr>
          <w:ilvl w:val="0"/>
          <w:numId w:val="25"/>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Tělesná výška chlapců a dívek při porovnání výsledků našeho měření s výsledky 6. CAV ukazuje, že průměrná výška se nemění, ovšem s výjimkou v 7 a 14 letech u obou skupin</w:t>
      </w:r>
      <w:r w:rsidR="0018314E" w:rsidRPr="00A07A10">
        <w:rPr>
          <w:rFonts w:ascii="Times New Roman" w:hAnsi="Times New Roman" w:cs="Times New Roman"/>
          <w:sz w:val="24"/>
          <w:szCs w:val="24"/>
        </w:rPr>
        <w:t>.</w:t>
      </w:r>
    </w:p>
    <w:p w:rsidR="00050455" w:rsidRPr="00A07A10" w:rsidRDefault="00050455" w:rsidP="00E80371">
      <w:pPr>
        <w:pStyle w:val="Odstavecseseznamem"/>
        <w:numPr>
          <w:ilvl w:val="0"/>
          <w:numId w:val="25"/>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Tělesná hmotnost chlapců při srovnání výsledků našeho měření s výsledky 6. CAV ukazuje, že profil nárůstu hmotnosti se mění. V 10 letech je hmotnostní nárůst nižší, od 11 do 13 let zase vyšší.</w:t>
      </w:r>
    </w:p>
    <w:p w:rsidR="00C159D3" w:rsidRPr="00A07A10" w:rsidRDefault="00050455" w:rsidP="00C159D3">
      <w:pPr>
        <w:pStyle w:val="Odstavecseseznamem"/>
        <w:numPr>
          <w:ilvl w:val="0"/>
          <w:numId w:val="25"/>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Tělesná hmotnost dívek</w:t>
      </w:r>
      <w:r w:rsidR="00E80371" w:rsidRPr="00A07A10">
        <w:rPr>
          <w:rFonts w:ascii="Times New Roman" w:hAnsi="Times New Roman" w:cs="Times New Roman"/>
          <w:sz w:val="24"/>
          <w:szCs w:val="24"/>
        </w:rPr>
        <w:t xml:space="preserve"> při porovnání výsledků našeho měření s výsledky 6. CAV je vyšší v celém průběhu od 10 do 13 let</w:t>
      </w:r>
      <w:r w:rsidR="0018314E" w:rsidRPr="00A07A10">
        <w:rPr>
          <w:rFonts w:ascii="Times New Roman" w:hAnsi="Times New Roman" w:cs="Times New Roman"/>
          <w:sz w:val="24"/>
          <w:szCs w:val="24"/>
        </w:rPr>
        <w:t>.</w:t>
      </w:r>
    </w:p>
    <w:p w:rsidR="001466E8" w:rsidRPr="00A07A10" w:rsidRDefault="00C159D3" w:rsidP="00C159D3">
      <w:pPr>
        <w:pStyle w:val="Odstavecseseznamem"/>
        <w:numPr>
          <w:ilvl w:val="0"/>
          <w:numId w:val="25"/>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 xml:space="preserve">Motorická výkonnost chlapců </w:t>
      </w:r>
      <w:r w:rsidRPr="00A07A10">
        <w:rPr>
          <w:rFonts w:ascii="Times New Roman" w:hAnsi="Times New Roman" w:cs="Times New Roman"/>
          <w:sz w:val="24"/>
          <w:szCs w:val="24"/>
        </w:rPr>
        <w:t>je vyšší než u dívek ve všech věkových kategoriích</w:t>
      </w:r>
      <w:r w:rsidRPr="00A07A10">
        <w:rPr>
          <w:rFonts w:ascii="Times New Roman" w:hAnsi="Times New Roman" w:cs="Times New Roman"/>
          <w:sz w:val="24"/>
          <w:szCs w:val="24"/>
        </w:rPr>
        <w:t xml:space="preserve"> v těchto testech: s</w:t>
      </w:r>
      <w:r w:rsidRPr="00A07A10">
        <w:rPr>
          <w:rFonts w:ascii="Times New Roman" w:hAnsi="Times New Roman" w:cs="Times New Roman"/>
          <w:sz w:val="24"/>
          <w:szCs w:val="24"/>
        </w:rPr>
        <w:t>kok daleký z místa odrazem snožmo</w:t>
      </w:r>
      <w:r w:rsidRPr="00A07A10">
        <w:rPr>
          <w:rFonts w:ascii="Times New Roman" w:hAnsi="Times New Roman" w:cs="Times New Roman"/>
          <w:sz w:val="24"/>
          <w:szCs w:val="24"/>
        </w:rPr>
        <w:t>, l</w:t>
      </w:r>
      <w:r w:rsidRPr="00A07A10">
        <w:rPr>
          <w:rFonts w:ascii="Times New Roman" w:hAnsi="Times New Roman" w:cs="Times New Roman"/>
          <w:sz w:val="24"/>
          <w:szCs w:val="24"/>
        </w:rPr>
        <w:t>eh-sed za 60 sekund</w:t>
      </w:r>
      <w:r w:rsidRPr="00A07A10">
        <w:rPr>
          <w:rFonts w:ascii="Times New Roman" w:hAnsi="Times New Roman" w:cs="Times New Roman"/>
          <w:sz w:val="24"/>
          <w:szCs w:val="24"/>
        </w:rPr>
        <w:t>, č</w:t>
      </w:r>
      <w:r w:rsidRPr="00A07A10">
        <w:rPr>
          <w:rFonts w:ascii="Times New Roman" w:hAnsi="Times New Roman" w:cs="Times New Roman"/>
          <w:sz w:val="24"/>
          <w:szCs w:val="24"/>
        </w:rPr>
        <w:t>lunkový běh 4 x l0 m</w:t>
      </w:r>
      <w:r w:rsidRPr="00A07A10">
        <w:rPr>
          <w:rFonts w:ascii="Times New Roman" w:hAnsi="Times New Roman" w:cs="Times New Roman"/>
          <w:sz w:val="24"/>
          <w:szCs w:val="24"/>
        </w:rPr>
        <w:t xml:space="preserve">, </w:t>
      </w:r>
      <w:r w:rsidRPr="00A07A10">
        <w:rPr>
          <w:rFonts w:ascii="Times New Roman" w:hAnsi="Times New Roman" w:cs="Times New Roman"/>
          <w:sz w:val="24"/>
          <w:szCs w:val="24"/>
        </w:rPr>
        <w:lastRenderedPageBreak/>
        <w:t>h</w:t>
      </w:r>
      <w:r w:rsidRPr="00A07A10">
        <w:rPr>
          <w:rFonts w:ascii="Times New Roman" w:hAnsi="Times New Roman" w:cs="Times New Roman"/>
          <w:sz w:val="24"/>
          <w:szCs w:val="24"/>
        </w:rPr>
        <w:t>od těžkým míčem obouruč</w:t>
      </w:r>
      <w:r w:rsidRPr="00A07A10">
        <w:rPr>
          <w:rFonts w:ascii="Times New Roman" w:hAnsi="Times New Roman" w:cs="Times New Roman"/>
          <w:sz w:val="24"/>
          <w:szCs w:val="24"/>
        </w:rPr>
        <w:t>, d</w:t>
      </w:r>
      <w:r w:rsidRPr="00A07A10">
        <w:rPr>
          <w:rFonts w:ascii="Times New Roman" w:hAnsi="Times New Roman" w:cs="Times New Roman"/>
          <w:sz w:val="24"/>
          <w:szCs w:val="24"/>
        </w:rPr>
        <w:t>ynamometrie pravé a levé ruky</w:t>
      </w:r>
      <w:r w:rsidRPr="00A07A10">
        <w:rPr>
          <w:rFonts w:ascii="Times New Roman" w:hAnsi="Times New Roman" w:cs="Times New Roman"/>
          <w:sz w:val="24"/>
          <w:szCs w:val="24"/>
        </w:rPr>
        <w:t>. Výjimku tvoří 7. rok věku</w:t>
      </w:r>
      <w:r w:rsidR="001466E8" w:rsidRPr="00A07A10">
        <w:rPr>
          <w:rFonts w:ascii="Times New Roman" w:hAnsi="Times New Roman" w:cs="Times New Roman"/>
          <w:sz w:val="24"/>
          <w:szCs w:val="24"/>
        </w:rPr>
        <w:t>, kdy se v některých parametrech shoduje</w:t>
      </w:r>
      <w:r w:rsidR="0018314E" w:rsidRPr="00A07A10">
        <w:rPr>
          <w:rFonts w:ascii="Times New Roman" w:hAnsi="Times New Roman" w:cs="Times New Roman"/>
          <w:sz w:val="24"/>
          <w:szCs w:val="24"/>
        </w:rPr>
        <w:t>.</w:t>
      </w:r>
    </w:p>
    <w:p w:rsidR="001466E8" w:rsidRPr="00A07A10" w:rsidRDefault="001466E8" w:rsidP="00A07A10">
      <w:pPr>
        <w:pStyle w:val="Odstavecseseznamem"/>
        <w:numPr>
          <w:ilvl w:val="0"/>
          <w:numId w:val="25"/>
        </w:numPr>
        <w:autoSpaceDE w:val="0"/>
        <w:autoSpaceDN w:val="0"/>
        <w:adjustRightInd w:val="0"/>
        <w:spacing w:after="0" w:line="360" w:lineRule="auto"/>
        <w:jc w:val="both"/>
        <w:rPr>
          <w:rFonts w:ascii="Times New Roman" w:hAnsi="Times New Roman" w:cs="Times New Roman"/>
          <w:sz w:val="24"/>
          <w:szCs w:val="24"/>
        </w:rPr>
      </w:pPr>
      <w:r w:rsidRPr="00A07A10">
        <w:rPr>
          <w:rFonts w:ascii="Times New Roman" w:hAnsi="Times New Roman" w:cs="Times New Roman"/>
          <w:sz w:val="24"/>
          <w:szCs w:val="24"/>
        </w:rPr>
        <w:t>Nejvýznamnější rozdíly ve výkonnosti mezi chlapci a dívkami se objevují ve 13 letech a postupně se zvyšují</w:t>
      </w:r>
      <w:r w:rsidR="0018314E" w:rsidRPr="00A07A10">
        <w:rPr>
          <w:rFonts w:ascii="Times New Roman" w:hAnsi="Times New Roman" w:cs="Times New Roman"/>
          <w:sz w:val="24"/>
          <w:szCs w:val="24"/>
        </w:rPr>
        <w:t>.</w:t>
      </w:r>
    </w:p>
    <w:p w:rsidR="00A07A10" w:rsidRPr="00A07A10" w:rsidRDefault="00A07A10" w:rsidP="00A07A10">
      <w:pPr>
        <w:pStyle w:val="Odstavecseseznamem"/>
        <w:numPr>
          <w:ilvl w:val="0"/>
          <w:numId w:val="25"/>
        </w:numPr>
        <w:spacing w:line="360" w:lineRule="auto"/>
        <w:rPr>
          <w:rFonts w:ascii="Times New Roman" w:hAnsi="Times New Roman" w:cs="Times New Roman"/>
          <w:sz w:val="24"/>
          <w:szCs w:val="24"/>
        </w:rPr>
      </w:pPr>
      <w:r w:rsidRPr="00A07A10">
        <w:rPr>
          <w:rFonts w:ascii="Times New Roman" w:hAnsi="Times New Roman" w:cs="Times New Roman"/>
          <w:sz w:val="24"/>
          <w:szCs w:val="24"/>
        </w:rPr>
        <w:t>Významný statistický rozdíl pozorujeme u skoku dalekého z místa odrazem snožmo v 11. roce. Dále u Leh-sedu za 60 sekund v 9., 11. a 12. roce. A poté u hodu těžkým míčem obouruč v 7. a 11. roce.</w:t>
      </w:r>
    </w:p>
    <w:p w:rsidR="00A07A10" w:rsidRPr="00A07A10" w:rsidRDefault="00A07A10" w:rsidP="00A07A10">
      <w:pPr>
        <w:pStyle w:val="Odstavecseseznamem"/>
        <w:numPr>
          <w:ilvl w:val="0"/>
          <w:numId w:val="25"/>
        </w:numPr>
        <w:spacing w:line="360" w:lineRule="auto"/>
        <w:rPr>
          <w:rFonts w:ascii="Times New Roman" w:hAnsi="Times New Roman" w:cs="Times New Roman"/>
          <w:sz w:val="24"/>
          <w:szCs w:val="24"/>
        </w:rPr>
      </w:pPr>
      <w:r w:rsidRPr="00A07A10">
        <w:rPr>
          <w:rFonts w:ascii="Times New Roman" w:hAnsi="Times New Roman" w:cs="Times New Roman"/>
          <w:sz w:val="24"/>
          <w:szCs w:val="24"/>
        </w:rPr>
        <w:t>Vysoce významný statistický rozdíl pozorujeme u skoku dalekého z místa odrazem snožmo v 8. až 10. roce a ve 12. až 14. roce. Dále u Leh-sedu za 60 sekund v 10., 13. a 14. roce. Následně u člunkového běhu 4 x 10 m v 10. až 11. roce a ve 13. až 14. roce. A konečně u hodu těžkým míčem obouruč v 8. až 10. roce a ve 12. až 14. roce.</w:t>
      </w:r>
    </w:p>
    <w:p w:rsidR="00081961" w:rsidRPr="00A07A10" w:rsidRDefault="00081961"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Default="00263C8C" w:rsidP="00C92FAA">
      <w:pPr>
        <w:autoSpaceDE w:val="0"/>
        <w:autoSpaceDN w:val="0"/>
        <w:adjustRightInd w:val="0"/>
        <w:spacing w:after="0" w:line="240" w:lineRule="auto"/>
        <w:rPr>
          <w:rFonts w:ascii="Times New Roman" w:hAnsi="Times New Roman" w:cs="Times New Roman"/>
          <w:b/>
          <w:sz w:val="24"/>
          <w:szCs w:val="24"/>
        </w:rPr>
      </w:pPr>
    </w:p>
    <w:p w:rsidR="001A3E41" w:rsidRPr="00A07A10" w:rsidRDefault="001A3E41" w:rsidP="00263C8C">
      <w:pPr>
        <w:autoSpaceDE w:val="0"/>
        <w:autoSpaceDN w:val="0"/>
        <w:adjustRightInd w:val="0"/>
        <w:spacing w:after="0" w:line="360" w:lineRule="auto"/>
        <w:jc w:val="both"/>
        <w:rPr>
          <w:rFonts w:ascii="Times New Roman" w:hAnsi="Times New Roman" w:cs="Times New Roman"/>
          <w:b/>
          <w:sz w:val="32"/>
          <w:szCs w:val="24"/>
        </w:rPr>
      </w:pPr>
      <w:r w:rsidRPr="00A07A10">
        <w:rPr>
          <w:rFonts w:ascii="Times New Roman" w:hAnsi="Times New Roman" w:cs="Times New Roman"/>
          <w:b/>
          <w:sz w:val="32"/>
          <w:szCs w:val="24"/>
        </w:rPr>
        <w:lastRenderedPageBreak/>
        <w:t>7 SOUHRN</w:t>
      </w:r>
    </w:p>
    <w:p w:rsidR="00F4152B" w:rsidRPr="00A07A10" w:rsidRDefault="00F4152B" w:rsidP="00263C8C">
      <w:pPr>
        <w:autoSpaceDE w:val="0"/>
        <w:autoSpaceDN w:val="0"/>
        <w:adjustRightInd w:val="0"/>
        <w:spacing w:after="0" w:line="360" w:lineRule="auto"/>
        <w:jc w:val="both"/>
        <w:rPr>
          <w:rFonts w:ascii="Times New Roman" w:hAnsi="Times New Roman" w:cs="Times New Roman"/>
          <w:b/>
          <w:sz w:val="24"/>
          <w:szCs w:val="24"/>
        </w:rPr>
      </w:pPr>
    </w:p>
    <w:p w:rsidR="00E80371" w:rsidRPr="00A07A10" w:rsidRDefault="00E80371" w:rsidP="00263C8C">
      <w:pPr>
        <w:pStyle w:val="Bezmezer"/>
        <w:spacing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V rámci semilongitudinálního antropologického výzkumu v olomouckém regionu, spoluorganizovaném Katedrou antropologie a zdravovědy Pedagogické fakulty UP v Olomouci pod názvem </w:t>
      </w:r>
      <w:r w:rsidRPr="00A07A10">
        <w:rPr>
          <w:rFonts w:ascii="Times New Roman" w:hAnsi="Times New Roman" w:cs="Times New Roman"/>
          <w:i/>
          <w:iCs/>
          <w:sz w:val="24"/>
          <w:szCs w:val="24"/>
        </w:rPr>
        <w:t>„Somatický vývoj, motorická výkonnost a funk</w:t>
      </w:r>
      <w:r w:rsidRPr="00A07A10">
        <w:rPr>
          <w:rFonts w:ascii="Times New Roman" w:hAnsi="Times New Roman" w:cs="Times New Roman"/>
          <w:sz w:val="24"/>
          <w:szCs w:val="24"/>
        </w:rPr>
        <w:t>č</w:t>
      </w:r>
      <w:r w:rsidRPr="00A07A10">
        <w:rPr>
          <w:rFonts w:ascii="Times New Roman" w:hAnsi="Times New Roman" w:cs="Times New Roman"/>
          <w:i/>
          <w:iCs/>
          <w:sz w:val="24"/>
          <w:szCs w:val="24"/>
        </w:rPr>
        <w:t>ní zdatnost d</w:t>
      </w:r>
      <w:r w:rsidRPr="00A07A10">
        <w:rPr>
          <w:rFonts w:ascii="Times New Roman" w:hAnsi="Times New Roman" w:cs="Times New Roman"/>
          <w:sz w:val="24"/>
          <w:szCs w:val="24"/>
        </w:rPr>
        <w:t>ě</w:t>
      </w:r>
      <w:r w:rsidRPr="00A07A10">
        <w:rPr>
          <w:rFonts w:ascii="Times New Roman" w:hAnsi="Times New Roman" w:cs="Times New Roman"/>
          <w:i/>
          <w:iCs/>
          <w:sz w:val="24"/>
          <w:szCs w:val="24"/>
        </w:rPr>
        <w:t xml:space="preserve">tí a mládeže olomouckého a bansko-bystřického regionu v závislosti na sezónních rytmech“ </w:t>
      </w:r>
      <w:r w:rsidRPr="00A07A10">
        <w:rPr>
          <w:rFonts w:ascii="Times New Roman" w:hAnsi="Times New Roman" w:cs="Times New Roman"/>
          <w:sz w:val="24"/>
          <w:szCs w:val="24"/>
        </w:rPr>
        <w:t>byly sledovány rozdíly ve výkonnosti chlapů a dívek a v somatických parametrech při srovnání s výsledky 6. CAV 2001. Výzkum se věnoval měření výkonnosti a somatických parametrů chlapců a dívek ve věku od 7 do 14 let v olomouckém regionu.</w:t>
      </w:r>
    </w:p>
    <w:p w:rsidR="00263C8C" w:rsidRPr="00A07A10" w:rsidRDefault="00E80371" w:rsidP="00263C8C">
      <w:pPr>
        <w:autoSpaceDE w:val="0"/>
        <w:autoSpaceDN w:val="0"/>
        <w:adjustRightInd w:val="0"/>
        <w:spacing w:after="0" w:line="360" w:lineRule="auto"/>
        <w:ind w:firstLine="720"/>
        <w:jc w:val="both"/>
        <w:rPr>
          <w:rFonts w:ascii="Times New Roman" w:hAnsi="Times New Roman" w:cs="Times New Roman"/>
          <w:b/>
          <w:sz w:val="24"/>
          <w:szCs w:val="24"/>
        </w:rPr>
      </w:pPr>
      <w:r w:rsidRPr="00A07A10">
        <w:rPr>
          <w:rFonts w:ascii="Times New Roman" w:hAnsi="Times New Roman" w:cs="Times New Roman"/>
          <w:sz w:val="24"/>
          <w:szCs w:val="24"/>
        </w:rPr>
        <w:t>Ve IV. z celkových VI etap antropologického výzkumu se měření účastnili chlapci a dívky z těchto základních škol: ZŠ Heyrovského v Olomouci, ZŠ Nedvědova v Olomouci, Fakultní ZŠ Tererova v Olomouci, ZŠ Helsinská v Olomouci, ZŠ Náměšť na Hané, ZŠ Senice na Hané a ZŠ Vítězná v Litovli. V této etapě bylo změřeno celkem 850 chlap</w:t>
      </w:r>
      <w:r w:rsidR="003F292A" w:rsidRPr="00A07A10">
        <w:rPr>
          <w:rFonts w:ascii="Times New Roman" w:hAnsi="Times New Roman" w:cs="Times New Roman"/>
          <w:sz w:val="24"/>
          <w:szCs w:val="24"/>
        </w:rPr>
        <w:t>c</w:t>
      </w:r>
      <w:r w:rsidRPr="00A07A10">
        <w:rPr>
          <w:rFonts w:ascii="Times New Roman" w:hAnsi="Times New Roman" w:cs="Times New Roman"/>
          <w:sz w:val="24"/>
          <w:szCs w:val="24"/>
        </w:rPr>
        <w:t>ů a 888 dívek, dohromady tedy 1738 dětí. Bylo zaznamenáno 5 motorických testů (Skok daleký z místa odrazem snožmo, leh-sed za 60 sekund, člunkový běh 4 x l0 m, hod těžkým míčem obouruč a dynamometrie pravé a levé ruky) a 2 somatické parametry (tělesná výška a tělesná hmotnost).</w:t>
      </w:r>
      <w:r w:rsidR="00263C8C" w:rsidRPr="00A07A10">
        <w:rPr>
          <w:rFonts w:ascii="Times New Roman" w:hAnsi="Times New Roman" w:cs="Times New Roman"/>
          <w:sz w:val="24"/>
          <w:szCs w:val="24"/>
        </w:rPr>
        <w:t xml:space="preserve"> Samotné měření a zpracování dat prováděl výzkumný tým pracovníků Katedry antropologie a zdravovědy Univerzity Palackého v Olomo</w:t>
      </w:r>
      <w:r w:rsidR="0018314E" w:rsidRPr="00A07A10">
        <w:rPr>
          <w:rFonts w:ascii="Times New Roman" w:hAnsi="Times New Roman" w:cs="Times New Roman"/>
          <w:sz w:val="24"/>
          <w:szCs w:val="24"/>
        </w:rPr>
        <w:t>uci za přispění jejich studentů pod vedením</w:t>
      </w:r>
      <w:r w:rsidR="00263C8C" w:rsidRPr="00A07A10">
        <w:rPr>
          <w:rFonts w:ascii="Times New Roman" w:hAnsi="Times New Roman" w:cs="Times New Roman"/>
          <w:sz w:val="24"/>
          <w:szCs w:val="24"/>
        </w:rPr>
        <w:t xml:space="preserve"> Doc. PaedDr. Miroslav Kopecký, Ph.D.</w:t>
      </w:r>
    </w:p>
    <w:p w:rsidR="00E80371" w:rsidRPr="00A07A10" w:rsidRDefault="00E80371" w:rsidP="00263C8C">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Výsledky potvrzují vyšší výkonnost chlapců, než dívek v každém věku, kromě 7. roku.</w:t>
      </w:r>
      <w:r w:rsidR="00263C8C" w:rsidRPr="00A07A10">
        <w:rPr>
          <w:rFonts w:ascii="Times New Roman" w:hAnsi="Times New Roman" w:cs="Times New Roman"/>
          <w:sz w:val="24"/>
          <w:szCs w:val="24"/>
        </w:rPr>
        <w:t xml:space="preserve"> Rozdíl ve výkonnosti se postupně navyšuje, nevíce ve 13. a 14. roku. Porovnání </w:t>
      </w:r>
      <w:r w:rsidR="00A07A10">
        <w:rPr>
          <w:rFonts w:ascii="Times New Roman" w:hAnsi="Times New Roman" w:cs="Times New Roman"/>
          <w:sz w:val="24"/>
          <w:szCs w:val="24"/>
        </w:rPr>
        <w:t xml:space="preserve">naměřených hodnot </w:t>
      </w:r>
      <w:r w:rsidR="00263C8C" w:rsidRPr="00A07A10">
        <w:rPr>
          <w:rFonts w:ascii="Times New Roman" w:hAnsi="Times New Roman" w:cs="Times New Roman"/>
          <w:sz w:val="24"/>
          <w:szCs w:val="24"/>
        </w:rPr>
        <w:t xml:space="preserve">tělesné výšky </w:t>
      </w:r>
      <w:r w:rsidR="00A07A10">
        <w:rPr>
          <w:rFonts w:ascii="Times New Roman" w:hAnsi="Times New Roman" w:cs="Times New Roman"/>
          <w:sz w:val="24"/>
          <w:szCs w:val="24"/>
        </w:rPr>
        <w:t xml:space="preserve">s 6. CAV </w:t>
      </w:r>
      <w:r w:rsidR="0018314E" w:rsidRPr="00A07A10">
        <w:rPr>
          <w:rFonts w:ascii="Times New Roman" w:hAnsi="Times New Roman" w:cs="Times New Roman"/>
          <w:sz w:val="24"/>
          <w:szCs w:val="24"/>
        </w:rPr>
        <w:t>uvádí</w:t>
      </w:r>
      <w:r w:rsidR="00263C8C" w:rsidRPr="00A07A10">
        <w:rPr>
          <w:rFonts w:ascii="Times New Roman" w:hAnsi="Times New Roman" w:cs="Times New Roman"/>
          <w:sz w:val="24"/>
          <w:szCs w:val="24"/>
        </w:rPr>
        <w:t xml:space="preserve"> největší rozdíly ve v 7 a 14 letech. Porovnání </w:t>
      </w:r>
      <w:r w:rsidR="00A07A10">
        <w:rPr>
          <w:rFonts w:ascii="Times New Roman" w:hAnsi="Times New Roman" w:cs="Times New Roman"/>
          <w:sz w:val="24"/>
          <w:szCs w:val="24"/>
        </w:rPr>
        <w:t xml:space="preserve">naměřených hodnot </w:t>
      </w:r>
      <w:r w:rsidR="00263C8C" w:rsidRPr="00A07A10">
        <w:rPr>
          <w:rFonts w:ascii="Times New Roman" w:hAnsi="Times New Roman" w:cs="Times New Roman"/>
          <w:sz w:val="24"/>
          <w:szCs w:val="24"/>
        </w:rPr>
        <w:t xml:space="preserve">tělesné hmotnosti </w:t>
      </w:r>
      <w:r w:rsidR="00A07A10">
        <w:rPr>
          <w:rFonts w:ascii="Times New Roman" w:hAnsi="Times New Roman" w:cs="Times New Roman"/>
          <w:sz w:val="24"/>
          <w:szCs w:val="24"/>
        </w:rPr>
        <w:t xml:space="preserve">s 6. CAV </w:t>
      </w:r>
      <w:r w:rsidR="0018314E" w:rsidRPr="00A07A10">
        <w:rPr>
          <w:rFonts w:ascii="Times New Roman" w:hAnsi="Times New Roman" w:cs="Times New Roman"/>
          <w:sz w:val="24"/>
          <w:szCs w:val="24"/>
        </w:rPr>
        <w:t>uvádí</w:t>
      </w:r>
      <w:r w:rsidR="00263C8C" w:rsidRPr="00A07A10">
        <w:rPr>
          <w:rFonts w:ascii="Times New Roman" w:hAnsi="Times New Roman" w:cs="Times New Roman"/>
          <w:sz w:val="24"/>
          <w:szCs w:val="24"/>
        </w:rPr>
        <w:t xml:space="preserve"> nárůst hmotnosti dětí ve věku od 11 do 13 let.</w:t>
      </w:r>
    </w:p>
    <w:p w:rsidR="00263C8C" w:rsidRPr="00A07A10" w:rsidRDefault="00263C8C" w:rsidP="00263C8C">
      <w:pPr>
        <w:autoSpaceDE w:val="0"/>
        <w:autoSpaceDN w:val="0"/>
        <w:adjustRightInd w:val="0"/>
        <w:spacing w:after="0" w:line="360" w:lineRule="auto"/>
        <w:jc w:val="both"/>
        <w:rPr>
          <w:rFonts w:ascii="Times New Roman" w:hAnsi="Times New Roman" w:cs="Times New Roman"/>
          <w:b/>
          <w:sz w:val="28"/>
          <w:szCs w:val="28"/>
        </w:rPr>
      </w:pPr>
    </w:p>
    <w:p w:rsidR="00E80371" w:rsidRPr="00A07A10" w:rsidRDefault="00E80371" w:rsidP="00C92FAA">
      <w:pPr>
        <w:autoSpaceDE w:val="0"/>
        <w:autoSpaceDN w:val="0"/>
        <w:adjustRightInd w:val="0"/>
        <w:spacing w:after="0" w:line="240" w:lineRule="auto"/>
        <w:rPr>
          <w:rFonts w:ascii="Times New Roman" w:hAnsi="Times New Roman" w:cs="Times New Roman"/>
          <w:b/>
          <w:sz w:val="24"/>
          <w:szCs w:val="24"/>
        </w:rPr>
      </w:pPr>
    </w:p>
    <w:p w:rsidR="00E80371" w:rsidRPr="00A07A10" w:rsidRDefault="00E80371" w:rsidP="00C92FAA">
      <w:pPr>
        <w:autoSpaceDE w:val="0"/>
        <w:autoSpaceDN w:val="0"/>
        <w:adjustRightInd w:val="0"/>
        <w:spacing w:after="0" w:line="240" w:lineRule="auto"/>
        <w:rPr>
          <w:rFonts w:ascii="Times New Roman" w:hAnsi="Times New Roman" w:cs="Times New Roman"/>
          <w:b/>
          <w:sz w:val="24"/>
          <w:szCs w:val="24"/>
        </w:rPr>
      </w:pPr>
    </w:p>
    <w:p w:rsidR="00E80371" w:rsidRPr="00A07A10" w:rsidRDefault="00E80371"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263C8C" w:rsidRDefault="00263C8C" w:rsidP="00C92FAA">
      <w:pPr>
        <w:autoSpaceDE w:val="0"/>
        <w:autoSpaceDN w:val="0"/>
        <w:adjustRightInd w:val="0"/>
        <w:spacing w:after="0" w:line="240" w:lineRule="auto"/>
        <w:rPr>
          <w:rFonts w:ascii="Times New Roman" w:hAnsi="Times New Roman" w:cs="Times New Roman"/>
          <w:b/>
          <w:sz w:val="24"/>
          <w:szCs w:val="24"/>
        </w:rPr>
      </w:pPr>
    </w:p>
    <w:p w:rsidR="00A07A10" w:rsidRDefault="00A07A10" w:rsidP="00C92FAA">
      <w:pPr>
        <w:autoSpaceDE w:val="0"/>
        <w:autoSpaceDN w:val="0"/>
        <w:adjustRightInd w:val="0"/>
        <w:spacing w:after="0" w:line="240" w:lineRule="auto"/>
        <w:rPr>
          <w:rFonts w:ascii="Times New Roman" w:hAnsi="Times New Roman" w:cs="Times New Roman"/>
          <w:b/>
          <w:sz w:val="24"/>
          <w:szCs w:val="24"/>
        </w:rPr>
      </w:pPr>
    </w:p>
    <w:p w:rsidR="00A07A10" w:rsidRDefault="00A07A10" w:rsidP="00C92FAA">
      <w:pPr>
        <w:autoSpaceDE w:val="0"/>
        <w:autoSpaceDN w:val="0"/>
        <w:adjustRightInd w:val="0"/>
        <w:spacing w:after="0" w:line="240" w:lineRule="auto"/>
        <w:rPr>
          <w:rFonts w:ascii="Times New Roman" w:hAnsi="Times New Roman" w:cs="Times New Roman"/>
          <w:b/>
          <w:sz w:val="24"/>
          <w:szCs w:val="24"/>
        </w:rPr>
      </w:pPr>
    </w:p>
    <w:p w:rsidR="00A07A10" w:rsidRDefault="00A07A10" w:rsidP="00C92FAA">
      <w:pPr>
        <w:autoSpaceDE w:val="0"/>
        <w:autoSpaceDN w:val="0"/>
        <w:adjustRightInd w:val="0"/>
        <w:spacing w:after="0" w:line="240" w:lineRule="auto"/>
        <w:rPr>
          <w:rFonts w:ascii="Times New Roman" w:hAnsi="Times New Roman" w:cs="Times New Roman"/>
          <w:b/>
          <w:sz w:val="24"/>
          <w:szCs w:val="24"/>
        </w:rPr>
      </w:pPr>
    </w:p>
    <w:p w:rsidR="00A07A10" w:rsidRPr="00A07A10" w:rsidRDefault="00A07A10" w:rsidP="00C92FAA">
      <w:pPr>
        <w:autoSpaceDE w:val="0"/>
        <w:autoSpaceDN w:val="0"/>
        <w:adjustRightInd w:val="0"/>
        <w:spacing w:after="0" w:line="240" w:lineRule="auto"/>
        <w:rPr>
          <w:rFonts w:ascii="Times New Roman" w:hAnsi="Times New Roman" w:cs="Times New Roman"/>
          <w:b/>
          <w:sz w:val="24"/>
          <w:szCs w:val="24"/>
        </w:rPr>
      </w:pPr>
    </w:p>
    <w:p w:rsidR="00263C8C" w:rsidRPr="00A07A10" w:rsidRDefault="00263C8C" w:rsidP="00C92FAA">
      <w:pPr>
        <w:autoSpaceDE w:val="0"/>
        <w:autoSpaceDN w:val="0"/>
        <w:adjustRightInd w:val="0"/>
        <w:spacing w:after="0" w:line="240" w:lineRule="auto"/>
        <w:rPr>
          <w:rFonts w:ascii="Times New Roman" w:hAnsi="Times New Roman" w:cs="Times New Roman"/>
          <w:b/>
          <w:sz w:val="24"/>
          <w:szCs w:val="24"/>
        </w:rPr>
      </w:pPr>
    </w:p>
    <w:p w:rsidR="00E80371" w:rsidRPr="00A07A10" w:rsidRDefault="00E80371" w:rsidP="00C92FAA">
      <w:pPr>
        <w:autoSpaceDE w:val="0"/>
        <w:autoSpaceDN w:val="0"/>
        <w:adjustRightInd w:val="0"/>
        <w:spacing w:after="0" w:line="240" w:lineRule="auto"/>
        <w:rPr>
          <w:rFonts w:ascii="Times New Roman" w:hAnsi="Times New Roman" w:cs="Times New Roman"/>
          <w:b/>
          <w:sz w:val="24"/>
          <w:szCs w:val="24"/>
        </w:rPr>
      </w:pPr>
    </w:p>
    <w:p w:rsidR="001A3E41" w:rsidRPr="00A07A10" w:rsidRDefault="001A3E41" w:rsidP="00C92FAA">
      <w:pPr>
        <w:autoSpaceDE w:val="0"/>
        <w:autoSpaceDN w:val="0"/>
        <w:adjustRightInd w:val="0"/>
        <w:spacing w:after="0" w:line="240" w:lineRule="auto"/>
        <w:rPr>
          <w:rFonts w:ascii="Times New Roman" w:hAnsi="Times New Roman" w:cs="Times New Roman"/>
          <w:b/>
          <w:sz w:val="32"/>
          <w:szCs w:val="24"/>
        </w:rPr>
      </w:pPr>
      <w:r w:rsidRPr="00A07A10">
        <w:rPr>
          <w:rFonts w:ascii="Times New Roman" w:hAnsi="Times New Roman" w:cs="Times New Roman"/>
          <w:b/>
          <w:sz w:val="32"/>
          <w:szCs w:val="24"/>
        </w:rPr>
        <w:lastRenderedPageBreak/>
        <w:t>8 SUMMARY</w:t>
      </w:r>
    </w:p>
    <w:p w:rsidR="00F4152B" w:rsidRPr="00A07A10" w:rsidRDefault="00F4152B" w:rsidP="00C92FAA">
      <w:pPr>
        <w:autoSpaceDE w:val="0"/>
        <w:autoSpaceDN w:val="0"/>
        <w:adjustRightInd w:val="0"/>
        <w:spacing w:after="0" w:line="240" w:lineRule="auto"/>
        <w:rPr>
          <w:rFonts w:ascii="Times New Roman" w:hAnsi="Times New Roman" w:cs="Times New Roman"/>
          <w:b/>
          <w:sz w:val="24"/>
          <w:szCs w:val="24"/>
        </w:rPr>
      </w:pPr>
    </w:p>
    <w:p w:rsidR="00BC4E77" w:rsidRPr="00A07A10" w:rsidRDefault="00BC4E77" w:rsidP="00BC4E77">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As part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semilongitudinal</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anthropological</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research</w:t>
      </w:r>
      <w:proofErr w:type="spellEnd"/>
      <w:r w:rsidRPr="00A07A10">
        <w:rPr>
          <w:rFonts w:ascii="Times New Roman" w:hAnsi="Times New Roman" w:cs="Times New Roman"/>
          <w:sz w:val="24"/>
          <w:szCs w:val="24"/>
        </w:rPr>
        <w:t xml:space="preserve"> in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Olomouc region, co-</w:t>
      </w:r>
      <w:proofErr w:type="spellStart"/>
      <w:r w:rsidRPr="00A07A10">
        <w:rPr>
          <w:rFonts w:ascii="Times New Roman" w:hAnsi="Times New Roman" w:cs="Times New Roman"/>
          <w:sz w:val="24"/>
          <w:szCs w:val="24"/>
        </w:rPr>
        <w:t>organized</w:t>
      </w:r>
      <w:proofErr w:type="spellEnd"/>
      <w:r w:rsidRPr="00A07A10">
        <w:rPr>
          <w:rFonts w:ascii="Times New Roman" w:hAnsi="Times New Roman" w:cs="Times New Roman"/>
          <w:sz w:val="24"/>
          <w:szCs w:val="24"/>
        </w:rPr>
        <w:t xml:space="preserve"> by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Department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Anthropology</w:t>
      </w:r>
      <w:proofErr w:type="spellEnd"/>
      <w:r w:rsidRPr="00A07A10">
        <w:rPr>
          <w:rFonts w:ascii="Times New Roman" w:hAnsi="Times New Roman" w:cs="Times New Roman"/>
          <w:sz w:val="24"/>
          <w:szCs w:val="24"/>
        </w:rPr>
        <w:t xml:space="preserve"> and </w:t>
      </w:r>
      <w:proofErr w:type="spellStart"/>
      <w:r w:rsidRPr="00A07A10">
        <w:rPr>
          <w:rFonts w:ascii="Times New Roman" w:hAnsi="Times New Roman" w:cs="Times New Roman"/>
          <w:sz w:val="24"/>
          <w:szCs w:val="24"/>
        </w:rPr>
        <w:t>hygiene</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Pedagogical</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Faculty</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Palacky</w:t>
      </w:r>
      <w:proofErr w:type="spellEnd"/>
      <w:r w:rsidRPr="00A07A10">
        <w:rPr>
          <w:rFonts w:ascii="Times New Roman" w:hAnsi="Times New Roman" w:cs="Times New Roman"/>
          <w:sz w:val="24"/>
          <w:szCs w:val="24"/>
        </w:rPr>
        <w:t xml:space="preserve"> University in Olomouc </w:t>
      </w:r>
      <w:proofErr w:type="spellStart"/>
      <w:r w:rsidRPr="00A07A10">
        <w:rPr>
          <w:rFonts w:ascii="Times New Roman" w:hAnsi="Times New Roman" w:cs="Times New Roman"/>
          <w:sz w:val="24"/>
          <w:szCs w:val="24"/>
        </w:rPr>
        <w:t>called</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Somatic</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development</w:t>
      </w:r>
      <w:proofErr w:type="spellEnd"/>
      <w:r w:rsidRPr="00A07A10">
        <w:rPr>
          <w:rFonts w:ascii="Times New Roman" w:hAnsi="Times New Roman" w:cs="Times New Roman"/>
          <w:sz w:val="24"/>
          <w:szCs w:val="24"/>
        </w:rPr>
        <w:t xml:space="preserve">, motor performance and </w:t>
      </w:r>
      <w:proofErr w:type="spellStart"/>
      <w:r w:rsidRPr="00A07A10">
        <w:rPr>
          <w:rFonts w:ascii="Times New Roman" w:hAnsi="Times New Roman" w:cs="Times New Roman"/>
          <w:sz w:val="24"/>
          <w:szCs w:val="24"/>
        </w:rPr>
        <w:t>functional</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ability</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children</w:t>
      </w:r>
      <w:proofErr w:type="spellEnd"/>
      <w:r w:rsidRPr="00A07A10">
        <w:rPr>
          <w:rFonts w:ascii="Times New Roman" w:hAnsi="Times New Roman" w:cs="Times New Roman"/>
          <w:sz w:val="24"/>
          <w:szCs w:val="24"/>
        </w:rPr>
        <w:t xml:space="preserve"> and </w:t>
      </w:r>
      <w:proofErr w:type="spellStart"/>
      <w:r w:rsidRPr="00A07A10">
        <w:rPr>
          <w:rFonts w:ascii="Times New Roman" w:hAnsi="Times New Roman" w:cs="Times New Roman"/>
          <w:sz w:val="24"/>
          <w:szCs w:val="24"/>
        </w:rPr>
        <w:t>youth</w:t>
      </w:r>
      <w:proofErr w:type="spellEnd"/>
      <w:r w:rsidRPr="00A07A10">
        <w:rPr>
          <w:rFonts w:ascii="Times New Roman" w:hAnsi="Times New Roman" w:cs="Times New Roman"/>
          <w:sz w:val="24"/>
          <w:szCs w:val="24"/>
        </w:rPr>
        <w:t xml:space="preserve"> in Olomouc and Bansko-Bystřice region, </w:t>
      </w:r>
      <w:proofErr w:type="spellStart"/>
      <w:r w:rsidRPr="00A07A10">
        <w:rPr>
          <w:rFonts w:ascii="Times New Roman" w:hAnsi="Times New Roman" w:cs="Times New Roman"/>
          <w:sz w:val="24"/>
          <w:szCs w:val="24"/>
        </w:rPr>
        <w:t>depending</w:t>
      </w:r>
      <w:proofErr w:type="spellEnd"/>
      <w:r w:rsidRPr="00A07A10">
        <w:rPr>
          <w:rFonts w:ascii="Times New Roman" w:hAnsi="Times New Roman" w:cs="Times New Roman"/>
          <w:sz w:val="24"/>
          <w:szCs w:val="24"/>
        </w:rPr>
        <w:t xml:space="preserve"> on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seasonal</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rhythms</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were</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observed</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differences</w:t>
      </w:r>
      <w:proofErr w:type="spellEnd"/>
      <w:r w:rsidRPr="00A07A10">
        <w:rPr>
          <w:rFonts w:ascii="Times New Roman" w:hAnsi="Times New Roman" w:cs="Times New Roman"/>
          <w:sz w:val="24"/>
          <w:szCs w:val="24"/>
        </w:rPr>
        <w:t xml:space="preserve"> in performance </w:t>
      </w:r>
      <w:proofErr w:type="spellStart"/>
      <w:r w:rsidR="003F292A" w:rsidRPr="00A07A10">
        <w:rPr>
          <w:rFonts w:ascii="Times New Roman" w:hAnsi="Times New Roman" w:cs="Times New Roman"/>
          <w:sz w:val="24"/>
          <w:szCs w:val="24"/>
        </w:rPr>
        <w:t>of</w:t>
      </w:r>
      <w:proofErr w:type="spellEnd"/>
      <w:r w:rsidR="003F292A"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guys</w:t>
      </w:r>
      <w:proofErr w:type="spellEnd"/>
      <w:r w:rsidRPr="00A07A10">
        <w:rPr>
          <w:rFonts w:ascii="Times New Roman" w:hAnsi="Times New Roman" w:cs="Times New Roman"/>
          <w:sz w:val="24"/>
          <w:szCs w:val="24"/>
        </w:rPr>
        <w:t xml:space="preserve"> and </w:t>
      </w:r>
      <w:proofErr w:type="spellStart"/>
      <w:r w:rsidRPr="00A07A10">
        <w:rPr>
          <w:rFonts w:ascii="Times New Roman" w:hAnsi="Times New Roman" w:cs="Times New Roman"/>
          <w:sz w:val="24"/>
          <w:szCs w:val="24"/>
        </w:rPr>
        <w:t>girls</w:t>
      </w:r>
      <w:proofErr w:type="spellEnd"/>
      <w:r w:rsidRPr="00A07A10">
        <w:rPr>
          <w:rFonts w:ascii="Times New Roman" w:hAnsi="Times New Roman" w:cs="Times New Roman"/>
          <w:sz w:val="24"/>
          <w:szCs w:val="24"/>
        </w:rPr>
        <w:t xml:space="preserve"> in </w:t>
      </w:r>
      <w:proofErr w:type="spellStart"/>
      <w:r w:rsidRPr="00A07A10">
        <w:rPr>
          <w:rFonts w:ascii="Times New Roman" w:hAnsi="Times New Roman" w:cs="Times New Roman"/>
          <w:sz w:val="24"/>
          <w:szCs w:val="24"/>
        </w:rPr>
        <w:t>somatic</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parameters</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when</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compar</w:t>
      </w:r>
      <w:r w:rsidR="003F292A" w:rsidRPr="00A07A10">
        <w:rPr>
          <w:rFonts w:ascii="Times New Roman" w:hAnsi="Times New Roman" w:cs="Times New Roman"/>
          <w:sz w:val="24"/>
          <w:szCs w:val="24"/>
        </w:rPr>
        <w:t>ed</w:t>
      </w:r>
      <w:proofErr w:type="spellEnd"/>
      <w:r w:rsidR="003F292A" w:rsidRPr="00A07A10">
        <w:rPr>
          <w:rFonts w:ascii="Times New Roman" w:hAnsi="Times New Roman" w:cs="Times New Roman"/>
          <w:sz w:val="24"/>
          <w:szCs w:val="24"/>
        </w:rPr>
        <w:t xml:space="preserve"> </w:t>
      </w:r>
      <w:proofErr w:type="spellStart"/>
      <w:r w:rsidR="003F292A" w:rsidRPr="00A07A10">
        <w:rPr>
          <w:rFonts w:ascii="Times New Roman" w:hAnsi="Times New Roman" w:cs="Times New Roman"/>
          <w:sz w:val="24"/>
          <w:szCs w:val="24"/>
        </w:rPr>
        <w:t>with</w:t>
      </w:r>
      <w:proofErr w:type="spellEnd"/>
      <w:r w:rsidR="003F292A" w:rsidRPr="00A07A10">
        <w:rPr>
          <w:rFonts w:ascii="Times New Roman" w:hAnsi="Times New Roman" w:cs="Times New Roman"/>
          <w:sz w:val="24"/>
          <w:szCs w:val="24"/>
        </w:rPr>
        <w:t xml:space="preserve"> </w:t>
      </w:r>
      <w:proofErr w:type="spellStart"/>
      <w:r w:rsidR="003F292A" w:rsidRPr="00A07A10">
        <w:rPr>
          <w:rFonts w:ascii="Times New Roman" w:hAnsi="Times New Roman" w:cs="Times New Roman"/>
          <w:sz w:val="24"/>
          <w:szCs w:val="24"/>
        </w:rPr>
        <w:t>the</w:t>
      </w:r>
      <w:proofErr w:type="spellEnd"/>
      <w:r w:rsidR="003F292A" w:rsidRPr="00A07A10">
        <w:rPr>
          <w:rFonts w:ascii="Times New Roman" w:hAnsi="Times New Roman" w:cs="Times New Roman"/>
          <w:sz w:val="24"/>
          <w:szCs w:val="24"/>
        </w:rPr>
        <w:t xml:space="preserve"> </w:t>
      </w:r>
      <w:proofErr w:type="spellStart"/>
      <w:r w:rsidR="003F292A" w:rsidRPr="00A07A10">
        <w:rPr>
          <w:rFonts w:ascii="Times New Roman" w:hAnsi="Times New Roman" w:cs="Times New Roman"/>
          <w:sz w:val="24"/>
          <w:szCs w:val="24"/>
        </w:rPr>
        <w:t>results</w:t>
      </w:r>
      <w:proofErr w:type="spellEnd"/>
      <w:r w:rsidR="003F292A" w:rsidRPr="00A07A10">
        <w:rPr>
          <w:rFonts w:ascii="Times New Roman" w:hAnsi="Times New Roman" w:cs="Times New Roman"/>
          <w:sz w:val="24"/>
          <w:szCs w:val="24"/>
        </w:rPr>
        <w:t xml:space="preserve"> </w:t>
      </w:r>
      <w:proofErr w:type="spellStart"/>
      <w:r w:rsidR="003F292A" w:rsidRPr="00A07A10">
        <w:rPr>
          <w:rFonts w:ascii="Times New Roman" w:hAnsi="Times New Roman" w:cs="Times New Roman"/>
          <w:sz w:val="24"/>
          <w:szCs w:val="24"/>
        </w:rPr>
        <w:t>of</w:t>
      </w:r>
      <w:proofErr w:type="spellEnd"/>
      <w:r w:rsidR="003F292A" w:rsidRPr="00A07A10">
        <w:rPr>
          <w:rFonts w:ascii="Times New Roman" w:hAnsi="Times New Roman" w:cs="Times New Roman"/>
          <w:sz w:val="24"/>
          <w:szCs w:val="24"/>
        </w:rPr>
        <w:t xml:space="preserve"> </w:t>
      </w:r>
      <w:proofErr w:type="spellStart"/>
      <w:r w:rsidR="003F292A" w:rsidRPr="00A07A10">
        <w:rPr>
          <w:rFonts w:ascii="Times New Roman" w:hAnsi="Times New Roman" w:cs="Times New Roman"/>
          <w:sz w:val="24"/>
          <w:szCs w:val="24"/>
        </w:rPr>
        <w:t>the</w:t>
      </w:r>
      <w:proofErr w:type="spellEnd"/>
      <w:r w:rsidR="003F292A" w:rsidRPr="00A07A10">
        <w:rPr>
          <w:rFonts w:ascii="Times New Roman" w:hAnsi="Times New Roman" w:cs="Times New Roman"/>
          <w:sz w:val="24"/>
          <w:szCs w:val="24"/>
        </w:rPr>
        <w:t xml:space="preserve"> 6. CAV 2001. </w:t>
      </w:r>
      <w:proofErr w:type="spellStart"/>
      <w:r w:rsidR="003F292A" w:rsidRPr="00A07A10">
        <w:rPr>
          <w:rFonts w:ascii="Times New Roman" w:hAnsi="Times New Roman" w:cs="Times New Roman"/>
          <w:sz w:val="24"/>
          <w:szCs w:val="24"/>
        </w:rPr>
        <w:t>T</w:t>
      </w:r>
      <w:r w:rsidRPr="00A07A10">
        <w:rPr>
          <w:rFonts w:ascii="Times New Roman" w:hAnsi="Times New Roman" w:cs="Times New Roman"/>
          <w:sz w:val="24"/>
          <w:szCs w:val="24"/>
        </w:rPr>
        <w:t>he</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research</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is</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devoted</w:t>
      </w:r>
      <w:proofErr w:type="spellEnd"/>
      <w:r w:rsidRPr="00A07A10">
        <w:rPr>
          <w:rFonts w:ascii="Times New Roman" w:hAnsi="Times New Roman" w:cs="Times New Roman"/>
          <w:sz w:val="24"/>
          <w:szCs w:val="24"/>
        </w:rPr>
        <w:t xml:space="preserve"> to performance </w:t>
      </w:r>
      <w:proofErr w:type="spellStart"/>
      <w:r w:rsidRPr="00A07A10">
        <w:rPr>
          <w:rFonts w:ascii="Times New Roman" w:hAnsi="Times New Roman" w:cs="Times New Roman"/>
          <w:sz w:val="24"/>
          <w:szCs w:val="24"/>
        </w:rPr>
        <w:t>measurement</w:t>
      </w:r>
      <w:proofErr w:type="spellEnd"/>
      <w:r w:rsidRPr="00A07A10">
        <w:rPr>
          <w:rFonts w:ascii="Times New Roman" w:hAnsi="Times New Roman" w:cs="Times New Roman"/>
          <w:sz w:val="24"/>
          <w:szCs w:val="24"/>
        </w:rPr>
        <w:t xml:space="preserve"> and </w:t>
      </w:r>
      <w:proofErr w:type="spellStart"/>
      <w:r w:rsidRPr="00A07A10">
        <w:rPr>
          <w:rFonts w:ascii="Times New Roman" w:hAnsi="Times New Roman" w:cs="Times New Roman"/>
          <w:sz w:val="24"/>
          <w:szCs w:val="24"/>
        </w:rPr>
        <w:t>somatic</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parameters</w:t>
      </w:r>
      <w:proofErr w:type="spellEnd"/>
      <w:r w:rsidRPr="00A07A10">
        <w:rPr>
          <w:rFonts w:ascii="Times New Roman" w:hAnsi="Times New Roman" w:cs="Times New Roman"/>
          <w:sz w:val="24"/>
          <w:szCs w:val="24"/>
        </w:rPr>
        <w:t xml:space="preserve"> </w:t>
      </w:r>
      <w:proofErr w:type="spellStart"/>
      <w:r w:rsidR="003F292A" w:rsidRPr="00A07A10">
        <w:rPr>
          <w:rFonts w:ascii="Times New Roman" w:hAnsi="Times New Roman" w:cs="Times New Roman"/>
          <w:sz w:val="24"/>
          <w:szCs w:val="24"/>
        </w:rPr>
        <w:t>of</w:t>
      </w:r>
      <w:proofErr w:type="spellEnd"/>
      <w:r w:rsidR="003F292A"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boys</w:t>
      </w:r>
      <w:proofErr w:type="spellEnd"/>
      <w:r w:rsidRPr="00A07A10">
        <w:rPr>
          <w:rFonts w:ascii="Times New Roman" w:hAnsi="Times New Roman" w:cs="Times New Roman"/>
          <w:sz w:val="24"/>
          <w:szCs w:val="24"/>
        </w:rPr>
        <w:t xml:space="preserve"> and </w:t>
      </w:r>
      <w:proofErr w:type="spellStart"/>
      <w:r w:rsidRPr="00A07A10">
        <w:rPr>
          <w:rFonts w:ascii="Times New Roman" w:hAnsi="Times New Roman" w:cs="Times New Roman"/>
          <w:sz w:val="24"/>
          <w:szCs w:val="24"/>
        </w:rPr>
        <w:t>girls</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aged</w:t>
      </w:r>
      <w:proofErr w:type="spellEnd"/>
      <w:r w:rsidRPr="00A07A10">
        <w:rPr>
          <w:rFonts w:ascii="Times New Roman" w:hAnsi="Times New Roman" w:cs="Times New Roman"/>
          <w:sz w:val="24"/>
          <w:szCs w:val="24"/>
        </w:rPr>
        <w:t xml:space="preserve"> 7 to 14 </w:t>
      </w:r>
      <w:proofErr w:type="spellStart"/>
      <w:r w:rsidRPr="00A07A10">
        <w:rPr>
          <w:rFonts w:ascii="Times New Roman" w:hAnsi="Times New Roman" w:cs="Times New Roman"/>
          <w:sz w:val="24"/>
          <w:szCs w:val="24"/>
        </w:rPr>
        <w:t>years</w:t>
      </w:r>
      <w:proofErr w:type="spellEnd"/>
      <w:r w:rsidRPr="00A07A10">
        <w:rPr>
          <w:rFonts w:ascii="Times New Roman" w:hAnsi="Times New Roman" w:cs="Times New Roman"/>
          <w:sz w:val="24"/>
          <w:szCs w:val="24"/>
        </w:rPr>
        <w:t xml:space="preserve"> in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Olomouc region.</w:t>
      </w:r>
    </w:p>
    <w:p w:rsidR="00BC4E77" w:rsidRPr="00A07A10" w:rsidRDefault="003F292A" w:rsidP="00BC4E77">
      <w:pPr>
        <w:autoSpaceDE w:val="0"/>
        <w:autoSpaceDN w:val="0"/>
        <w:adjustRightInd w:val="0"/>
        <w:spacing w:after="0" w:line="360" w:lineRule="auto"/>
        <w:ind w:firstLine="720"/>
        <w:jc w:val="both"/>
        <w:rPr>
          <w:rFonts w:ascii="Times New Roman" w:hAnsi="Times New Roman" w:cs="Times New Roman"/>
          <w:sz w:val="24"/>
          <w:szCs w:val="24"/>
        </w:rPr>
      </w:pPr>
      <w:r w:rsidRPr="00A07A10">
        <w:rPr>
          <w:rFonts w:ascii="Times New Roman" w:hAnsi="Times New Roman" w:cs="Times New Roman"/>
          <w:sz w:val="24"/>
          <w:szCs w:val="24"/>
        </w:rPr>
        <w:t xml:space="preserve">In IV. </w:t>
      </w:r>
      <w:proofErr w:type="spellStart"/>
      <w:r w:rsidRPr="00A07A10">
        <w:rPr>
          <w:rFonts w:ascii="Times New Roman" w:hAnsi="Times New Roman" w:cs="Times New Roman"/>
          <w:sz w:val="24"/>
          <w:szCs w:val="24"/>
        </w:rPr>
        <w:t>o</w:t>
      </w:r>
      <w:r w:rsidR="00BC4E77" w:rsidRPr="00A07A10">
        <w:rPr>
          <w:rFonts w:ascii="Times New Roman" w:hAnsi="Times New Roman" w:cs="Times New Roman"/>
          <w:sz w:val="24"/>
          <w:szCs w:val="24"/>
        </w:rPr>
        <w:t>ut</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of</w:t>
      </w:r>
      <w:proofErr w:type="spellEnd"/>
      <w:r w:rsidR="00BC4E77" w:rsidRPr="00A07A10">
        <w:rPr>
          <w:rFonts w:ascii="Times New Roman" w:hAnsi="Times New Roman" w:cs="Times New Roman"/>
          <w:sz w:val="24"/>
          <w:szCs w:val="24"/>
        </w:rPr>
        <w:t xml:space="preserve"> VI </w:t>
      </w:r>
      <w:proofErr w:type="spellStart"/>
      <w:r w:rsidR="00BC4E77" w:rsidRPr="00A07A10">
        <w:rPr>
          <w:rFonts w:ascii="Times New Roman" w:hAnsi="Times New Roman" w:cs="Times New Roman"/>
          <w:sz w:val="24"/>
          <w:szCs w:val="24"/>
        </w:rPr>
        <w:t>stages</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of</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anthropological</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research</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the</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measurement</w:t>
      </w:r>
      <w:proofErr w:type="spellEnd"/>
      <w:r w:rsidR="00BC4E77"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was</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attended</w:t>
      </w:r>
      <w:proofErr w:type="spellEnd"/>
      <w:r w:rsidRPr="00A07A10">
        <w:rPr>
          <w:rFonts w:ascii="Times New Roman" w:hAnsi="Times New Roman" w:cs="Times New Roman"/>
          <w:sz w:val="24"/>
          <w:szCs w:val="24"/>
        </w:rPr>
        <w:t xml:space="preserve"> by</w:t>
      </w:r>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boys</w:t>
      </w:r>
      <w:proofErr w:type="spellEnd"/>
      <w:r w:rsidR="00BC4E77" w:rsidRPr="00A07A10">
        <w:rPr>
          <w:rFonts w:ascii="Times New Roman" w:hAnsi="Times New Roman" w:cs="Times New Roman"/>
          <w:sz w:val="24"/>
          <w:szCs w:val="24"/>
        </w:rPr>
        <w:t xml:space="preserve"> and </w:t>
      </w:r>
      <w:proofErr w:type="spellStart"/>
      <w:r w:rsidR="00BC4E77" w:rsidRPr="00A07A10">
        <w:rPr>
          <w:rFonts w:ascii="Times New Roman" w:hAnsi="Times New Roman" w:cs="Times New Roman"/>
          <w:sz w:val="24"/>
          <w:szCs w:val="24"/>
        </w:rPr>
        <w:t>girls</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of</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the</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following</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elementary</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schools</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Elementa</w:t>
      </w:r>
      <w:r w:rsidRPr="00A07A10">
        <w:rPr>
          <w:rFonts w:ascii="Times New Roman" w:hAnsi="Times New Roman" w:cs="Times New Roman"/>
          <w:sz w:val="24"/>
          <w:szCs w:val="24"/>
        </w:rPr>
        <w:t>ry</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School</w:t>
      </w:r>
      <w:proofErr w:type="spellEnd"/>
      <w:r w:rsidRPr="00A07A10">
        <w:rPr>
          <w:rFonts w:ascii="Times New Roman" w:hAnsi="Times New Roman" w:cs="Times New Roman"/>
          <w:sz w:val="24"/>
          <w:szCs w:val="24"/>
        </w:rPr>
        <w:t xml:space="preserve"> Heyrovského Olomouc, </w:t>
      </w:r>
      <w:proofErr w:type="spellStart"/>
      <w:r w:rsidRPr="00A07A10">
        <w:rPr>
          <w:rFonts w:ascii="Times New Roman" w:hAnsi="Times New Roman" w:cs="Times New Roman"/>
          <w:sz w:val="24"/>
          <w:szCs w:val="24"/>
        </w:rPr>
        <w:t>Elementary</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w:t>
      </w:r>
      <w:r w:rsidR="00BC4E77" w:rsidRPr="00A07A10">
        <w:rPr>
          <w:rFonts w:ascii="Times New Roman" w:hAnsi="Times New Roman" w:cs="Times New Roman"/>
          <w:sz w:val="24"/>
          <w:szCs w:val="24"/>
        </w:rPr>
        <w:t>chool</w:t>
      </w:r>
      <w:proofErr w:type="spellEnd"/>
      <w:r w:rsidR="00BC4E77" w:rsidRPr="00A07A10">
        <w:rPr>
          <w:rFonts w:ascii="Times New Roman" w:hAnsi="Times New Roman" w:cs="Times New Roman"/>
          <w:sz w:val="24"/>
          <w:szCs w:val="24"/>
        </w:rPr>
        <w:t xml:space="preserve"> Nedvědova in Olomouc, University </w:t>
      </w:r>
      <w:proofErr w:type="spellStart"/>
      <w:r w:rsidR="00BC4E77" w:rsidRPr="00A07A10">
        <w:rPr>
          <w:rFonts w:ascii="Times New Roman" w:hAnsi="Times New Roman" w:cs="Times New Roman"/>
          <w:sz w:val="24"/>
          <w:szCs w:val="24"/>
        </w:rPr>
        <w:t>Elementa</w:t>
      </w:r>
      <w:r w:rsidRPr="00A07A10">
        <w:rPr>
          <w:rFonts w:ascii="Times New Roman" w:hAnsi="Times New Roman" w:cs="Times New Roman"/>
          <w:sz w:val="24"/>
          <w:szCs w:val="24"/>
        </w:rPr>
        <w:t>ry</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School</w:t>
      </w:r>
      <w:proofErr w:type="spellEnd"/>
      <w:r w:rsidRPr="00A07A10">
        <w:rPr>
          <w:rFonts w:ascii="Times New Roman" w:hAnsi="Times New Roman" w:cs="Times New Roman"/>
          <w:sz w:val="24"/>
          <w:szCs w:val="24"/>
        </w:rPr>
        <w:t xml:space="preserve"> Tererova in Olomouc, </w:t>
      </w:r>
      <w:proofErr w:type="spellStart"/>
      <w:r w:rsidRPr="00A07A10">
        <w:rPr>
          <w:rFonts w:ascii="Times New Roman" w:hAnsi="Times New Roman" w:cs="Times New Roman"/>
          <w:sz w:val="24"/>
          <w:szCs w:val="24"/>
        </w:rPr>
        <w:t>Elementary</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School</w:t>
      </w:r>
      <w:proofErr w:type="spellEnd"/>
      <w:r w:rsidRPr="00A07A10">
        <w:rPr>
          <w:rFonts w:ascii="Times New Roman" w:hAnsi="Times New Roman" w:cs="Times New Roman"/>
          <w:sz w:val="24"/>
          <w:szCs w:val="24"/>
        </w:rPr>
        <w:t xml:space="preserve"> Helsinská</w:t>
      </w:r>
      <w:r w:rsidR="00BC4E77" w:rsidRPr="00A07A10">
        <w:rPr>
          <w:rFonts w:ascii="Times New Roman" w:hAnsi="Times New Roman" w:cs="Times New Roman"/>
          <w:sz w:val="24"/>
          <w:szCs w:val="24"/>
        </w:rPr>
        <w:t xml:space="preserve"> in Olo</w:t>
      </w:r>
      <w:r w:rsidRPr="00A07A10">
        <w:rPr>
          <w:rFonts w:ascii="Times New Roman" w:hAnsi="Times New Roman" w:cs="Times New Roman"/>
          <w:sz w:val="24"/>
          <w:szCs w:val="24"/>
        </w:rPr>
        <w:t xml:space="preserve">mouc, </w:t>
      </w:r>
      <w:proofErr w:type="spellStart"/>
      <w:r w:rsidRPr="00A07A10">
        <w:rPr>
          <w:rFonts w:ascii="Times New Roman" w:hAnsi="Times New Roman" w:cs="Times New Roman"/>
          <w:sz w:val="24"/>
          <w:szCs w:val="24"/>
        </w:rPr>
        <w:t>Elementary</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School</w:t>
      </w:r>
      <w:proofErr w:type="spellEnd"/>
      <w:r w:rsidR="00BC4E77" w:rsidRPr="00A07A10">
        <w:rPr>
          <w:rFonts w:ascii="Times New Roman" w:hAnsi="Times New Roman" w:cs="Times New Roman"/>
          <w:sz w:val="24"/>
          <w:szCs w:val="24"/>
        </w:rPr>
        <w:t xml:space="preserve"> Náměšť</w:t>
      </w:r>
      <w:r w:rsidRPr="00A07A10">
        <w:rPr>
          <w:rFonts w:ascii="Times New Roman" w:hAnsi="Times New Roman" w:cs="Times New Roman"/>
          <w:sz w:val="24"/>
          <w:szCs w:val="24"/>
        </w:rPr>
        <w:t xml:space="preserve"> na Hané, </w:t>
      </w:r>
      <w:proofErr w:type="spellStart"/>
      <w:r w:rsidRPr="00A07A10">
        <w:rPr>
          <w:rFonts w:ascii="Times New Roman" w:hAnsi="Times New Roman" w:cs="Times New Roman"/>
          <w:sz w:val="24"/>
          <w:szCs w:val="24"/>
        </w:rPr>
        <w:t>Elementary</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School</w:t>
      </w:r>
      <w:proofErr w:type="spellEnd"/>
      <w:r w:rsidRPr="00A07A10">
        <w:rPr>
          <w:rFonts w:ascii="Times New Roman" w:hAnsi="Times New Roman" w:cs="Times New Roman"/>
          <w:sz w:val="24"/>
          <w:szCs w:val="24"/>
        </w:rPr>
        <w:t xml:space="preserve"> Senice na Hané and </w:t>
      </w:r>
      <w:r w:rsidR="00BC4E77"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Elementary</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School</w:t>
      </w:r>
      <w:proofErr w:type="spellEnd"/>
      <w:r w:rsidRPr="00A07A10">
        <w:rPr>
          <w:rFonts w:ascii="Times New Roman" w:hAnsi="Times New Roman" w:cs="Times New Roman"/>
          <w:sz w:val="24"/>
          <w:szCs w:val="24"/>
        </w:rPr>
        <w:t xml:space="preserve"> </w:t>
      </w:r>
      <w:r w:rsidR="00BC4E77" w:rsidRPr="00A07A10">
        <w:rPr>
          <w:rFonts w:ascii="Times New Roman" w:hAnsi="Times New Roman" w:cs="Times New Roman"/>
          <w:sz w:val="24"/>
          <w:szCs w:val="24"/>
        </w:rPr>
        <w:t xml:space="preserve">Litovel. At </w:t>
      </w:r>
      <w:proofErr w:type="spellStart"/>
      <w:r w:rsidR="00BC4E77" w:rsidRPr="00A07A10">
        <w:rPr>
          <w:rFonts w:ascii="Times New Roman" w:hAnsi="Times New Roman" w:cs="Times New Roman"/>
          <w:sz w:val="24"/>
          <w:szCs w:val="24"/>
        </w:rPr>
        <w:t>this</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stage</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was</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measured</w:t>
      </w:r>
      <w:proofErr w:type="spellEnd"/>
      <w:r w:rsidRPr="00A07A10">
        <w:rPr>
          <w:rFonts w:ascii="Times New Roman" w:hAnsi="Times New Roman" w:cs="Times New Roman"/>
          <w:sz w:val="24"/>
          <w:szCs w:val="24"/>
        </w:rPr>
        <w:t xml:space="preserve"> a </w:t>
      </w:r>
      <w:proofErr w:type="spellStart"/>
      <w:r w:rsidRPr="00A07A10">
        <w:rPr>
          <w:rFonts w:ascii="Times New Roman" w:hAnsi="Times New Roman" w:cs="Times New Roman"/>
          <w:sz w:val="24"/>
          <w:szCs w:val="24"/>
        </w:rPr>
        <w:t>total</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850 </w:t>
      </w:r>
      <w:proofErr w:type="spellStart"/>
      <w:r w:rsidRPr="00A07A10">
        <w:rPr>
          <w:rFonts w:ascii="Times New Roman" w:hAnsi="Times New Roman" w:cs="Times New Roman"/>
          <w:sz w:val="24"/>
          <w:szCs w:val="24"/>
        </w:rPr>
        <w:t>boys</w:t>
      </w:r>
      <w:proofErr w:type="spellEnd"/>
      <w:r w:rsidR="00BC4E77" w:rsidRPr="00A07A10">
        <w:rPr>
          <w:rFonts w:ascii="Times New Roman" w:hAnsi="Times New Roman" w:cs="Times New Roman"/>
          <w:sz w:val="24"/>
          <w:szCs w:val="24"/>
        </w:rPr>
        <w:t xml:space="preserve"> and 888 </w:t>
      </w:r>
      <w:proofErr w:type="spellStart"/>
      <w:r w:rsidR="00BC4E77" w:rsidRPr="00A07A10">
        <w:rPr>
          <w:rFonts w:ascii="Times New Roman" w:hAnsi="Times New Roman" w:cs="Times New Roman"/>
          <w:sz w:val="24"/>
          <w:szCs w:val="24"/>
        </w:rPr>
        <w:t>girls</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that</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makes</w:t>
      </w:r>
      <w:proofErr w:type="spellEnd"/>
      <w:r w:rsidR="00BC4E77" w:rsidRPr="00A07A10">
        <w:rPr>
          <w:rFonts w:ascii="Times New Roman" w:hAnsi="Times New Roman" w:cs="Times New Roman"/>
          <w:sz w:val="24"/>
          <w:szCs w:val="24"/>
        </w:rPr>
        <w:t xml:space="preserve"> 1,738 </w:t>
      </w:r>
      <w:proofErr w:type="spellStart"/>
      <w:r w:rsidR="00BC4E77" w:rsidRPr="00A07A10">
        <w:rPr>
          <w:rFonts w:ascii="Times New Roman" w:hAnsi="Times New Roman" w:cs="Times New Roman"/>
          <w:sz w:val="24"/>
          <w:szCs w:val="24"/>
        </w:rPr>
        <w:t>children</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It</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was</w:t>
      </w:r>
      <w:proofErr w:type="spellEnd"/>
      <w:r w:rsidR="00BC4E77"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implemented</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five</w:t>
      </w:r>
      <w:proofErr w:type="spellEnd"/>
      <w:r w:rsidR="00BC4E77" w:rsidRPr="00A07A10">
        <w:rPr>
          <w:rFonts w:ascii="Times New Roman" w:hAnsi="Times New Roman" w:cs="Times New Roman"/>
          <w:sz w:val="24"/>
          <w:szCs w:val="24"/>
        </w:rPr>
        <w:t xml:space="preserve"> motor </w:t>
      </w:r>
      <w:proofErr w:type="spellStart"/>
      <w:r w:rsidR="00BC4E77" w:rsidRPr="00A07A10">
        <w:rPr>
          <w:rFonts w:ascii="Times New Roman" w:hAnsi="Times New Roman" w:cs="Times New Roman"/>
          <w:sz w:val="24"/>
          <w:szCs w:val="24"/>
        </w:rPr>
        <w:t>tests</w:t>
      </w:r>
      <w:proofErr w:type="spellEnd"/>
      <w:r w:rsidR="00BC4E77" w:rsidRPr="00A07A10">
        <w:rPr>
          <w:rFonts w:ascii="Times New Roman" w:hAnsi="Times New Roman" w:cs="Times New Roman"/>
          <w:sz w:val="24"/>
          <w:szCs w:val="24"/>
        </w:rPr>
        <w:t xml:space="preserve"> (Long </w:t>
      </w:r>
      <w:proofErr w:type="spellStart"/>
      <w:r w:rsidR="00BC4E77" w:rsidRPr="00A07A10">
        <w:rPr>
          <w:rFonts w:ascii="Times New Roman" w:hAnsi="Times New Roman" w:cs="Times New Roman"/>
          <w:sz w:val="24"/>
          <w:szCs w:val="24"/>
        </w:rPr>
        <w:t>j</w:t>
      </w:r>
      <w:r w:rsidRPr="00A07A10">
        <w:rPr>
          <w:rFonts w:ascii="Times New Roman" w:hAnsi="Times New Roman" w:cs="Times New Roman"/>
          <w:sz w:val="24"/>
          <w:szCs w:val="24"/>
        </w:rPr>
        <w:t>ump</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from</w:t>
      </w:r>
      <w:proofErr w:type="spellEnd"/>
      <w:r w:rsidRPr="00A07A10">
        <w:rPr>
          <w:rFonts w:ascii="Times New Roman" w:hAnsi="Times New Roman" w:cs="Times New Roman"/>
          <w:sz w:val="24"/>
          <w:szCs w:val="24"/>
        </w:rPr>
        <w:t xml:space="preserve"> place, </w:t>
      </w:r>
      <w:proofErr w:type="spellStart"/>
      <w:r w:rsidRPr="00A07A10">
        <w:rPr>
          <w:rFonts w:ascii="Times New Roman" w:hAnsi="Times New Roman" w:cs="Times New Roman"/>
          <w:sz w:val="24"/>
          <w:szCs w:val="24"/>
        </w:rPr>
        <w:t>sit-ups</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for</w:t>
      </w:r>
      <w:proofErr w:type="spellEnd"/>
      <w:r w:rsidR="00BC4E77" w:rsidRPr="00A07A10">
        <w:rPr>
          <w:rFonts w:ascii="Times New Roman" w:hAnsi="Times New Roman" w:cs="Times New Roman"/>
          <w:sz w:val="24"/>
          <w:szCs w:val="24"/>
        </w:rPr>
        <w:t xml:space="preserve"> 60 </w:t>
      </w:r>
      <w:proofErr w:type="spellStart"/>
      <w:r w:rsidR="00BC4E77" w:rsidRPr="00A07A10">
        <w:rPr>
          <w:rFonts w:ascii="Times New Roman" w:hAnsi="Times New Roman" w:cs="Times New Roman"/>
          <w:sz w:val="24"/>
          <w:szCs w:val="24"/>
        </w:rPr>
        <w:t>seconds</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the</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shuttle</w:t>
      </w:r>
      <w:proofErr w:type="spellEnd"/>
      <w:r w:rsidR="00BC4E77" w:rsidRPr="00A07A10">
        <w:rPr>
          <w:rFonts w:ascii="Times New Roman" w:hAnsi="Times New Roman" w:cs="Times New Roman"/>
          <w:sz w:val="24"/>
          <w:szCs w:val="24"/>
        </w:rPr>
        <w:t xml:space="preserve"> run 4 x l0 m, </w:t>
      </w:r>
      <w:proofErr w:type="spellStart"/>
      <w:r w:rsidR="00BC4E77" w:rsidRPr="00A07A10">
        <w:rPr>
          <w:rFonts w:ascii="Times New Roman" w:hAnsi="Times New Roman" w:cs="Times New Roman"/>
          <w:sz w:val="24"/>
          <w:szCs w:val="24"/>
        </w:rPr>
        <w:t>throwing</w:t>
      </w:r>
      <w:proofErr w:type="spellEnd"/>
      <w:r w:rsidR="00BC4E77" w:rsidRPr="00A07A10">
        <w:rPr>
          <w:rFonts w:ascii="Times New Roman" w:hAnsi="Times New Roman" w:cs="Times New Roman"/>
          <w:sz w:val="24"/>
          <w:szCs w:val="24"/>
        </w:rPr>
        <w:t xml:space="preserve"> a </w:t>
      </w:r>
      <w:proofErr w:type="spellStart"/>
      <w:r w:rsidR="00BC4E77" w:rsidRPr="00A07A10">
        <w:rPr>
          <w:rFonts w:ascii="Times New Roman" w:hAnsi="Times New Roman" w:cs="Times New Roman"/>
          <w:sz w:val="24"/>
          <w:szCs w:val="24"/>
        </w:rPr>
        <w:t>heavy</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ball</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with</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both</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hands</w:t>
      </w:r>
      <w:proofErr w:type="spellEnd"/>
      <w:r w:rsidR="00BC4E77" w:rsidRPr="00A07A10">
        <w:rPr>
          <w:rFonts w:ascii="Times New Roman" w:hAnsi="Times New Roman" w:cs="Times New Roman"/>
          <w:sz w:val="24"/>
          <w:szCs w:val="24"/>
        </w:rPr>
        <w:t xml:space="preserve"> and dynamometry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right</w:t>
      </w:r>
      <w:proofErr w:type="spellEnd"/>
      <w:r w:rsidR="00BC4E77" w:rsidRPr="00A07A10">
        <w:rPr>
          <w:rFonts w:ascii="Times New Roman" w:hAnsi="Times New Roman" w:cs="Times New Roman"/>
          <w:sz w:val="24"/>
          <w:szCs w:val="24"/>
        </w:rPr>
        <w:t xml:space="preserve"> and </w:t>
      </w:r>
      <w:proofErr w:type="spellStart"/>
      <w:r w:rsidR="00BC4E77" w:rsidRPr="00A07A10">
        <w:rPr>
          <w:rFonts w:ascii="Times New Roman" w:hAnsi="Times New Roman" w:cs="Times New Roman"/>
          <w:sz w:val="24"/>
          <w:szCs w:val="24"/>
        </w:rPr>
        <w:t>left</w:t>
      </w:r>
      <w:proofErr w:type="spellEnd"/>
      <w:r w:rsidR="00BC4E77" w:rsidRPr="00A07A10">
        <w:rPr>
          <w:rFonts w:ascii="Times New Roman" w:hAnsi="Times New Roman" w:cs="Times New Roman"/>
          <w:sz w:val="24"/>
          <w:szCs w:val="24"/>
        </w:rPr>
        <w:t xml:space="preserve"> hand) and 2 </w:t>
      </w:r>
      <w:proofErr w:type="spellStart"/>
      <w:r w:rsidR="00BC4E77" w:rsidRPr="00A07A10">
        <w:rPr>
          <w:rFonts w:ascii="Times New Roman" w:hAnsi="Times New Roman" w:cs="Times New Roman"/>
          <w:sz w:val="24"/>
          <w:szCs w:val="24"/>
        </w:rPr>
        <w:t>somatic</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characteristics</w:t>
      </w:r>
      <w:proofErr w:type="spellEnd"/>
      <w:r w:rsidR="00BC4E77" w:rsidRPr="00A07A10">
        <w:rPr>
          <w:rFonts w:ascii="Times New Roman" w:hAnsi="Times New Roman" w:cs="Times New Roman"/>
          <w:sz w:val="24"/>
          <w:szCs w:val="24"/>
        </w:rPr>
        <w:t xml:space="preserve"> (body </w:t>
      </w:r>
      <w:proofErr w:type="spellStart"/>
      <w:r w:rsidR="00BC4E77" w:rsidRPr="00A07A10">
        <w:rPr>
          <w:rFonts w:ascii="Times New Roman" w:hAnsi="Times New Roman" w:cs="Times New Roman"/>
          <w:sz w:val="24"/>
          <w:szCs w:val="24"/>
        </w:rPr>
        <w:t>height</w:t>
      </w:r>
      <w:proofErr w:type="spellEnd"/>
      <w:r w:rsidR="00BC4E77" w:rsidRPr="00A07A10">
        <w:rPr>
          <w:rFonts w:ascii="Times New Roman" w:hAnsi="Times New Roman" w:cs="Times New Roman"/>
          <w:sz w:val="24"/>
          <w:szCs w:val="24"/>
        </w:rPr>
        <w:t xml:space="preserve"> and body </w:t>
      </w:r>
      <w:proofErr w:type="spellStart"/>
      <w:r w:rsidR="00BC4E77" w:rsidRPr="00A07A10">
        <w:rPr>
          <w:rFonts w:ascii="Times New Roman" w:hAnsi="Times New Roman" w:cs="Times New Roman"/>
          <w:sz w:val="24"/>
          <w:szCs w:val="24"/>
        </w:rPr>
        <w:t>weight</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The</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actual</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measurement</w:t>
      </w:r>
      <w:proofErr w:type="spellEnd"/>
      <w:r w:rsidR="00BC4E77" w:rsidRPr="00A07A10">
        <w:rPr>
          <w:rFonts w:ascii="Times New Roman" w:hAnsi="Times New Roman" w:cs="Times New Roman"/>
          <w:sz w:val="24"/>
          <w:szCs w:val="24"/>
        </w:rPr>
        <w:t xml:space="preserve"> and data </w:t>
      </w:r>
      <w:proofErr w:type="spellStart"/>
      <w:r w:rsidR="00BC4E77" w:rsidRPr="00A07A10">
        <w:rPr>
          <w:rFonts w:ascii="Times New Roman" w:hAnsi="Times New Roman" w:cs="Times New Roman"/>
          <w:sz w:val="24"/>
          <w:szCs w:val="24"/>
        </w:rPr>
        <w:t>processing</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carried</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out</w:t>
      </w:r>
      <w:proofErr w:type="spellEnd"/>
      <w:r w:rsidR="00BC4E77" w:rsidRPr="00A07A10">
        <w:rPr>
          <w:rFonts w:ascii="Times New Roman" w:hAnsi="Times New Roman" w:cs="Times New Roman"/>
          <w:sz w:val="24"/>
          <w:szCs w:val="24"/>
        </w:rPr>
        <w:t xml:space="preserve"> by a </w:t>
      </w:r>
      <w:proofErr w:type="spellStart"/>
      <w:r w:rsidR="00BC4E77" w:rsidRPr="00A07A10">
        <w:rPr>
          <w:rFonts w:ascii="Times New Roman" w:hAnsi="Times New Roman" w:cs="Times New Roman"/>
          <w:sz w:val="24"/>
          <w:szCs w:val="24"/>
        </w:rPr>
        <w:t>research</w:t>
      </w:r>
      <w:proofErr w:type="spellEnd"/>
      <w:r w:rsidR="00BC4E77" w:rsidRPr="00A07A10">
        <w:rPr>
          <w:rFonts w:ascii="Times New Roman" w:hAnsi="Times New Roman" w:cs="Times New Roman"/>
          <w:sz w:val="24"/>
          <w:szCs w:val="24"/>
        </w:rPr>
        <w:t xml:space="preserve"> team </w:t>
      </w:r>
      <w:proofErr w:type="spellStart"/>
      <w:r w:rsidR="00BC4E77" w:rsidRPr="00A07A10">
        <w:rPr>
          <w:rFonts w:ascii="Times New Roman" w:hAnsi="Times New Roman" w:cs="Times New Roman"/>
          <w:sz w:val="24"/>
          <w:szCs w:val="24"/>
        </w:rPr>
        <w:t>personnel</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at</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the</w:t>
      </w:r>
      <w:proofErr w:type="spellEnd"/>
      <w:r w:rsidR="00BC4E77" w:rsidRPr="00A07A10">
        <w:rPr>
          <w:rFonts w:ascii="Times New Roman" w:hAnsi="Times New Roman" w:cs="Times New Roman"/>
          <w:sz w:val="24"/>
          <w:szCs w:val="24"/>
        </w:rPr>
        <w:t xml:space="preserve"> Department </w:t>
      </w:r>
      <w:proofErr w:type="spellStart"/>
      <w:r w:rsidR="00BC4E77" w:rsidRPr="00A07A10">
        <w:rPr>
          <w:rFonts w:ascii="Times New Roman" w:hAnsi="Times New Roman" w:cs="Times New Roman"/>
          <w:sz w:val="24"/>
          <w:szCs w:val="24"/>
        </w:rPr>
        <w:t>of</w:t>
      </w:r>
      <w:proofErr w:type="spellEnd"/>
      <w:r w:rsidR="00BC4E77" w:rsidRPr="00A07A10">
        <w:rPr>
          <w:rFonts w:ascii="Times New Roman" w:hAnsi="Times New Roman" w:cs="Times New Roman"/>
          <w:sz w:val="24"/>
          <w:szCs w:val="24"/>
        </w:rPr>
        <w:t xml:space="preserve"> </w:t>
      </w:r>
      <w:proofErr w:type="spellStart"/>
      <w:r w:rsidR="00BC4E77" w:rsidRPr="00A07A10">
        <w:rPr>
          <w:rFonts w:ascii="Times New Roman" w:hAnsi="Times New Roman" w:cs="Times New Roman"/>
          <w:sz w:val="24"/>
          <w:szCs w:val="24"/>
        </w:rPr>
        <w:t>Anthropology</w:t>
      </w:r>
      <w:proofErr w:type="spellEnd"/>
      <w:r w:rsidR="00BC4E77" w:rsidRPr="00A07A10">
        <w:rPr>
          <w:rFonts w:ascii="Times New Roman" w:hAnsi="Times New Roman" w:cs="Times New Roman"/>
          <w:sz w:val="24"/>
          <w:szCs w:val="24"/>
        </w:rPr>
        <w:t xml:space="preserve"> and </w:t>
      </w:r>
      <w:proofErr w:type="spellStart"/>
      <w:r w:rsidR="00BC4E77" w:rsidRPr="00A07A10">
        <w:rPr>
          <w:rFonts w:ascii="Times New Roman" w:hAnsi="Times New Roman" w:cs="Times New Roman"/>
          <w:sz w:val="24"/>
          <w:szCs w:val="24"/>
        </w:rPr>
        <w:t>Health</w:t>
      </w:r>
      <w:proofErr w:type="spellEnd"/>
      <w:r w:rsidR="00BC4E77" w:rsidRPr="00A07A10">
        <w:rPr>
          <w:rFonts w:ascii="Times New Roman" w:hAnsi="Times New Roman" w:cs="Times New Roman"/>
          <w:sz w:val="24"/>
          <w:szCs w:val="24"/>
        </w:rPr>
        <w:t xml:space="preserve"> Science, </w:t>
      </w:r>
      <w:proofErr w:type="spellStart"/>
      <w:r w:rsidR="00BC4E77" w:rsidRPr="00A07A10">
        <w:rPr>
          <w:rFonts w:ascii="Times New Roman" w:hAnsi="Times New Roman" w:cs="Times New Roman"/>
          <w:sz w:val="24"/>
          <w:szCs w:val="24"/>
        </w:rPr>
        <w:t>Palacky</w:t>
      </w:r>
      <w:proofErr w:type="spellEnd"/>
      <w:r w:rsidR="00BC4E77" w:rsidRPr="00A07A10">
        <w:rPr>
          <w:rFonts w:ascii="Times New Roman" w:hAnsi="Times New Roman" w:cs="Times New Roman"/>
          <w:sz w:val="24"/>
          <w:szCs w:val="24"/>
        </w:rPr>
        <w:t xml:space="preserve"> University in Olomouc, </w:t>
      </w:r>
      <w:r w:rsidRPr="00A07A10">
        <w:rPr>
          <w:rFonts w:ascii="Times New Roman" w:hAnsi="Times New Roman" w:cs="Times New Roman"/>
          <w:sz w:val="24"/>
          <w:szCs w:val="24"/>
        </w:rPr>
        <w:t xml:space="preserve">and </w:t>
      </w:r>
      <w:proofErr w:type="spellStart"/>
      <w:r w:rsidR="00BC4E77" w:rsidRPr="00A07A10">
        <w:rPr>
          <w:rFonts w:ascii="Times New Roman" w:hAnsi="Times New Roman" w:cs="Times New Roman"/>
          <w:sz w:val="24"/>
          <w:szCs w:val="24"/>
        </w:rPr>
        <w:t>t</w:t>
      </w:r>
      <w:r w:rsidRPr="00A07A10">
        <w:rPr>
          <w:rFonts w:ascii="Times New Roman" w:hAnsi="Times New Roman" w:cs="Times New Roman"/>
          <w:sz w:val="24"/>
          <w:szCs w:val="24"/>
        </w:rPr>
        <w:t>he</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assistance</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their</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students</w:t>
      </w:r>
      <w:proofErr w:type="spellEnd"/>
      <w:r w:rsidRPr="00A07A10">
        <w:rPr>
          <w:rFonts w:ascii="Times New Roman" w:hAnsi="Times New Roman" w:cs="Times New Roman"/>
          <w:sz w:val="24"/>
          <w:szCs w:val="24"/>
        </w:rPr>
        <w:t>,</w:t>
      </w:r>
      <w:r w:rsidR="00BC4E77"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under</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heading</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w:t>
      </w:r>
      <w:r w:rsidR="00BC4E77" w:rsidRPr="00A07A10">
        <w:rPr>
          <w:rFonts w:ascii="Times New Roman" w:hAnsi="Times New Roman" w:cs="Times New Roman"/>
          <w:sz w:val="24"/>
          <w:szCs w:val="24"/>
        </w:rPr>
        <w:t>Doc. PaedDr. Miroslav Kopecký, Ph.D.</w:t>
      </w:r>
    </w:p>
    <w:p w:rsidR="00BC4E77" w:rsidRPr="00A07A10" w:rsidRDefault="00BC4E77" w:rsidP="00BC4E77">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results</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confirm</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superior performance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boys</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than</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girls</w:t>
      </w:r>
      <w:proofErr w:type="spellEnd"/>
      <w:r w:rsidRPr="00A07A10">
        <w:rPr>
          <w:rFonts w:ascii="Times New Roman" w:hAnsi="Times New Roman" w:cs="Times New Roman"/>
          <w:sz w:val="24"/>
          <w:szCs w:val="24"/>
        </w:rPr>
        <w:t xml:space="preserve"> in </w:t>
      </w:r>
      <w:proofErr w:type="spellStart"/>
      <w:r w:rsidRPr="00A07A10">
        <w:rPr>
          <w:rFonts w:ascii="Times New Roman" w:hAnsi="Times New Roman" w:cs="Times New Roman"/>
          <w:sz w:val="24"/>
          <w:szCs w:val="24"/>
        </w:rPr>
        <w:t>all</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age</w:t>
      </w:r>
      <w:r w:rsidR="00836238" w:rsidRPr="00A07A10">
        <w:rPr>
          <w:rFonts w:ascii="Times New Roman" w:hAnsi="Times New Roman" w:cs="Times New Roman"/>
          <w:sz w:val="24"/>
          <w:szCs w:val="24"/>
        </w:rPr>
        <w:t>s</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except</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seventh</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year</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difference</w:t>
      </w:r>
      <w:proofErr w:type="spellEnd"/>
      <w:r w:rsidRPr="00A07A10">
        <w:rPr>
          <w:rFonts w:ascii="Times New Roman" w:hAnsi="Times New Roman" w:cs="Times New Roman"/>
          <w:sz w:val="24"/>
          <w:szCs w:val="24"/>
        </w:rPr>
        <w:t xml:space="preserve"> in pe</w:t>
      </w:r>
      <w:r w:rsidR="00836238" w:rsidRPr="00A07A10">
        <w:rPr>
          <w:rFonts w:ascii="Times New Roman" w:hAnsi="Times New Roman" w:cs="Times New Roman"/>
          <w:sz w:val="24"/>
          <w:szCs w:val="24"/>
        </w:rPr>
        <w:t xml:space="preserve">rformance </w:t>
      </w:r>
      <w:proofErr w:type="spellStart"/>
      <w:r w:rsidR="00836238" w:rsidRPr="00A07A10">
        <w:rPr>
          <w:rFonts w:ascii="Times New Roman" w:hAnsi="Times New Roman" w:cs="Times New Roman"/>
          <w:sz w:val="24"/>
          <w:szCs w:val="24"/>
        </w:rPr>
        <w:t>is</w:t>
      </w:r>
      <w:proofErr w:type="spellEnd"/>
      <w:r w:rsidR="00836238" w:rsidRPr="00A07A10">
        <w:rPr>
          <w:rFonts w:ascii="Times New Roman" w:hAnsi="Times New Roman" w:cs="Times New Roman"/>
          <w:sz w:val="24"/>
          <w:szCs w:val="24"/>
        </w:rPr>
        <w:t xml:space="preserve"> </w:t>
      </w:r>
      <w:proofErr w:type="spellStart"/>
      <w:r w:rsidR="00836238" w:rsidRPr="00A07A10">
        <w:rPr>
          <w:rFonts w:ascii="Times New Roman" w:hAnsi="Times New Roman" w:cs="Times New Roman"/>
          <w:sz w:val="24"/>
          <w:szCs w:val="24"/>
        </w:rPr>
        <w:t>gradually</w:t>
      </w:r>
      <w:proofErr w:type="spellEnd"/>
      <w:r w:rsidR="00836238" w:rsidRPr="00A07A10">
        <w:rPr>
          <w:rFonts w:ascii="Times New Roman" w:hAnsi="Times New Roman" w:cs="Times New Roman"/>
          <w:sz w:val="24"/>
          <w:szCs w:val="24"/>
        </w:rPr>
        <w:t xml:space="preserve"> </w:t>
      </w:r>
      <w:proofErr w:type="spellStart"/>
      <w:r w:rsidR="00836238" w:rsidRPr="00A07A10">
        <w:rPr>
          <w:rFonts w:ascii="Times New Roman" w:hAnsi="Times New Roman" w:cs="Times New Roman"/>
          <w:sz w:val="24"/>
          <w:szCs w:val="24"/>
        </w:rPr>
        <w:t>increasing</w:t>
      </w:r>
      <w:proofErr w:type="spellEnd"/>
      <w:r w:rsidR="00836238" w:rsidRPr="00A07A10">
        <w:rPr>
          <w:rFonts w:ascii="Times New Roman" w:hAnsi="Times New Roman" w:cs="Times New Roman"/>
          <w:sz w:val="24"/>
          <w:szCs w:val="24"/>
        </w:rPr>
        <w:t>, m</w:t>
      </w:r>
      <w:r w:rsidRPr="00A07A10">
        <w:rPr>
          <w:rFonts w:ascii="Times New Roman" w:hAnsi="Times New Roman" w:cs="Times New Roman"/>
          <w:sz w:val="24"/>
          <w:szCs w:val="24"/>
        </w:rPr>
        <w:t xml:space="preserve">ost in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13th and 14th </w:t>
      </w:r>
      <w:proofErr w:type="spellStart"/>
      <w:r w:rsidRPr="00A07A10">
        <w:rPr>
          <w:rFonts w:ascii="Times New Roman" w:hAnsi="Times New Roman" w:cs="Times New Roman"/>
          <w:sz w:val="24"/>
          <w:szCs w:val="24"/>
        </w:rPr>
        <w:t>year</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Comparison</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body </w:t>
      </w:r>
      <w:proofErr w:type="spellStart"/>
      <w:r w:rsidRPr="00A07A10">
        <w:rPr>
          <w:rFonts w:ascii="Times New Roman" w:hAnsi="Times New Roman" w:cs="Times New Roman"/>
          <w:sz w:val="24"/>
          <w:szCs w:val="24"/>
        </w:rPr>
        <w:t>height</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showed</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largest</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differences</w:t>
      </w:r>
      <w:proofErr w:type="spellEnd"/>
      <w:r w:rsidRPr="00A07A10">
        <w:rPr>
          <w:rFonts w:ascii="Times New Roman" w:hAnsi="Times New Roman" w:cs="Times New Roman"/>
          <w:sz w:val="24"/>
          <w:szCs w:val="24"/>
        </w:rPr>
        <w:t xml:space="preserve"> in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7</w:t>
      </w:r>
      <w:r w:rsidR="00836238" w:rsidRPr="00A07A10">
        <w:rPr>
          <w:rFonts w:ascii="Times New Roman" w:hAnsi="Times New Roman" w:cs="Times New Roman"/>
          <w:sz w:val="24"/>
          <w:szCs w:val="24"/>
        </w:rPr>
        <w:t>th</w:t>
      </w:r>
      <w:r w:rsidRPr="00A07A10">
        <w:rPr>
          <w:rFonts w:ascii="Times New Roman" w:hAnsi="Times New Roman" w:cs="Times New Roman"/>
          <w:sz w:val="24"/>
          <w:szCs w:val="24"/>
        </w:rPr>
        <w:t xml:space="preserve"> and 14</w:t>
      </w:r>
      <w:r w:rsidR="00836238" w:rsidRPr="00A07A10">
        <w:rPr>
          <w:rFonts w:ascii="Times New Roman" w:hAnsi="Times New Roman" w:cs="Times New Roman"/>
          <w:sz w:val="24"/>
          <w:szCs w:val="24"/>
        </w:rPr>
        <w:t xml:space="preserve">th </w:t>
      </w:r>
      <w:proofErr w:type="spellStart"/>
      <w:r w:rsidR="00836238" w:rsidRPr="00A07A10">
        <w:rPr>
          <w:rFonts w:ascii="Times New Roman" w:hAnsi="Times New Roman" w:cs="Times New Roman"/>
          <w:sz w:val="24"/>
          <w:szCs w:val="24"/>
        </w:rPr>
        <w:t>year</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Comparison</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body</w:t>
      </w:r>
      <w:r w:rsidR="00836238" w:rsidRPr="00A07A10">
        <w:rPr>
          <w:rFonts w:ascii="Times New Roman" w:hAnsi="Times New Roman" w:cs="Times New Roman"/>
          <w:sz w:val="24"/>
          <w:szCs w:val="24"/>
        </w:rPr>
        <w:t xml:space="preserve"> </w:t>
      </w:r>
      <w:proofErr w:type="spellStart"/>
      <w:r w:rsidR="00836238" w:rsidRPr="00A07A10">
        <w:rPr>
          <w:rFonts w:ascii="Times New Roman" w:hAnsi="Times New Roman" w:cs="Times New Roman"/>
          <w:sz w:val="24"/>
          <w:szCs w:val="24"/>
        </w:rPr>
        <w:t>weight</w:t>
      </w:r>
      <w:proofErr w:type="spellEnd"/>
      <w:r w:rsidR="00836238" w:rsidRPr="00A07A10">
        <w:rPr>
          <w:rFonts w:ascii="Times New Roman" w:hAnsi="Times New Roman" w:cs="Times New Roman"/>
          <w:sz w:val="24"/>
          <w:szCs w:val="24"/>
        </w:rPr>
        <w:t xml:space="preserve"> </w:t>
      </w:r>
      <w:proofErr w:type="spellStart"/>
      <w:r w:rsidR="00836238" w:rsidRPr="00A07A10">
        <w:rPr>
          <w:rFonts w:ascii="Times New Roman" w:hAnsi="Times New Roman" w:cs="Times New Roman"/>
          <w:sz w:val="24"/>
          <w:szCs w:val="24"/>
        </w:rPr>
        <w:t>shows</w:t>
      </w:r>
      <w:proofErr w:type="spellEnd"/>
      <w:r w:rsidR="00836238" w:rsidRPr="00A07A10">
        <w:rPr>
          <w:rFonts w:ascii="Times New Roman" w:hAnsi="Times New Roman" w:cs="Times New Roman"/>
          <w:sz w:val="24"/>
          <w:szCs w:val="24"/>
        </w:rPr>
        <w:t xml:space="preserve"> </w:t>
      </w:r>
      <w:proofErr w:type="spellStart"/>
      <w:r w:rsidR="00836238" w:rsidRPr="00A07A10">
        <w:rPr>
          <w:rFonts w:ascii="Times New Roman" w:hAnsi="Times New Roman" w:cs="Times New Roman"/>
          <w:sz w:val="24"/>
          <w:szCs w:val="24"/>
        </w:rPr>
        <w:t>the</w:t>
      </w:r>
      <w:proofErr w:type="spellEnd"/>
      <w:r w:rsidR="00836238" w:rsidRPr="00A07A10">
        <w:rPr>
          <w:rFonts w:ascii="Times New Roman" w:hAnsi="Times New Roman" w:cs="Times New Roman"/>
          <w:sz w:val="24"/>
          <w:szCs w:val="24"/>
        </w:rPr>
        <w:t xml:space="preserve"> </w:t>
      </w:r>
      <w:proofErr w:type="spellStart"/>
      <w:r w:rsidR="00836238" w:rsidRPr="00A07A10">
        <w:rPr>
          <w:rFonts w:ascii="Times New Roman" w:hAnsi="Times New Roman" w:cs="Times New Roman"/>
          <w:sz w:val="24"/>
          <w:szCs w:val="24"/>
        </w:rPr>
        <w:t>weight</w:t>
      </w:r>
      <w:proofErr w:type="spellEnd"/>
      <w:r w:rsidR="00836238" w:rsidRPr="00A07A10">
        <w:rPr>
          <w:rFonts w:ascii="Times New Roman" w:hAnsi="Times New Roman" w:cs="Times New Roman"/>
          <w:sz w:val="24"/>
          <w:szCs w:val="24"/>
        </w:rPr>
        <w:t xml:space="preserve"> </w:t>
      </w:r>
      <w:proofErr w:type="spellStart"/>
      <w:r w:rsidR="00836238" w:rsidRPr="00A07A10">
        <w:rPr>
          <w:rFonts w:ascii="Times New Roman" w:hAnsi="Times New Roman" w:cs="Times New Roman"/>
          <w:sz w:val="24"/>
          <w:szCs w:val="24"/>
        </w:rPr>
        <w:t>gain</w:t>
      </w:r>
      <w:proofErr w:type="spellEnd"/>
      <w:r w:rsidR="00836238" w:rsidRPr="00A07A10">
        <w:rPr>
          <w:rFonts w:ascii="Times New Roman" w:hAnsi="Times New Roman" w:cs="Times New Roman"/>
          <w:sz w:val="24"/>
          <w:szCs w:val="24"/>
        </w:rPr>
        <w:t xml:space="preserve"> </w:t>
      </w:r>
      <w:proofErr w:type="spellStart"/>
      <w:r w:rsidR="00836238"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children</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aged</w:t>
      </w:r>
      <w:proofErr w:type="spellEnd"/>
      <w:r w:rsidRPr="00A07A10">
        <w:rPr>
          <w:rFonts w:ascii="Times New Roman" w:hAnsi="Times New Roman" w:cs="Times New Roman"/>
          <w:sz w:val="24"/>
          <w:szCs w:val="24"/>
        </w:rPr>
        <w:t xml:space="preserve"> 11 to 13 </w:t>
      </w:r>
      <w:proofErr w:type="spellStart"/>
      <w:r w:rsidRPr="00A07A10">
        <w:rPr>
          <w:rFonts w:ascii="Times New Roman" w:hAnsi="Times New Roman" w:cs="Times New Roman"/>
          <w:sz w:val="24"/>
          <w:szCs w:val="24"/>
        </w:rPr>
        <w:t>years</w:t>
      </w:r>
      <w:proofErr w:type="spellEnd"/>
      <w:r w:rsidRPr="00A07A10">
        <w:rPr>
          <w:rFonts w:ascii="Times New Roman" w:hAnsi="Times New Roman" w:cs="Times New Roman"/>
          <w:sz w:val="24"/>
          <w:szCs w:val="24"/>
        </w:rPr>
        <w:t>.</w:t>
      </w:r>
    </w:p>
    <w:p w:rsidR="00BC4E77" w:rsidRPr="00A07A10" w:rsidRDefault="00BC4E77" w:rsidP="00BC4E77">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outcome</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this</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work</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is</w:t>
      </w:r>
      <w:proofErr w:type="spellEnd"/>
      <w:r w:rsidRPr="00A07A10">
        <w:rPr>
          <w:rFonts w:ascii="Times New Roman" w:hAnsi="Times New Roman" w:cs="Times New Roman"/>
          <w:sz w:val="24"/>
          <w:szCs w:val="24"/>
        </w:rPr>
        <w:t xml:space="preserve"> a </w:t>
      </w:r>
      <w:proofErr w:type="spellStart"/>
      <w:r w:rsidRPr="00A07A10">
        <w:rPr>
          <w:rFonts w:ascii="Times New Roman" w:hAnsi="Times New Roman" w:cs="Times New Roman"/>
          <w:sz w:val="24"/>
          <w:szCs w:val="24"/>
        </w:rPr>
        <w:t>comparison</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of</w:t>
      </w:r>
      <w:proofErr w:type="spellEnd"/>
      <w:r w:rsidRPr="00A07A10">
        <w:rPr>
          <w:rFonts w:ascii="Times New Roman" w:hAnsi="Times New Roman" w:cs="Times New Roman"/>
          <w:sz w:val="24"/>
          <w:szCs w:val="24"/>
        </w:rPr>
        <w:t xml:space="preserve"> motor performance </w:t>
      </w:r>
      <w:proofErr w:type="spellStart"/>
      <w:r w:rsidRPr="00A07A10">
        <w:rPr>
          <w:rFonts w:ascii="Times New Roman" w:hAnsi="Times New Roman" w:cs="Times New Roman"/>
          <w:sz w:val="24"/>
          <w:szCs w:val="24"/>
        </w:rPr>
        <w:t>bet</w:t>
      </w:r>
      <w:r w:rsidR="00836238" w:rsidRPr="00A07A10">
        <w:rPr>
          <w:rFonts w:ascii="Times New Roman" w:hAnsi="Times New Roman" w:cs="Times New Roman"/>
          <w:sz w:val="24"/>
          <w:szCs w:val="24"/>
        </w:rPr>
        <w:t>ween</w:t>
      </w:r>
      <w:proofErr w:type="spellEnd"/>
      <w:r w:rsidR="00836238" w:rsidRPr="00A07A10">
        <w:rPr>
          <w:rFonts w:ascii="Times New Roman" w:hAnsi="Times New Roman" w:cs="Times New Roman"/>
          <w:sz w:val="24"/>
          <w:szCs w:val="24"/>
        </w:rPr>
        <w:t xml:space="preserve"> </w:t>
      </w:r>
      <w:proofErr w:type="spellStart"/>
      <w:r w:rsidR="00836238" w:rsidRPr="00A07A10">
        <w:rPr>
          <w:rFonts w:ascii="Times New Roman" w:hAnsi="Times New Roman" w:cs="Times New Roman"/>
          <w:sz w:val="24"/>
          <w:szCs w:val="24"/>
        </w:rPr>
        <w:t>boys</w:t>
      </w:r>
      <w:proofErr w:type="spellEnd"/>
      <w:r w:rsidR="00836238" w:rsidRPr="00A07A10">
        <w:rPr>
          <w:rFonts w:ascii="Times New Roman" w:hAnsi="Times New Roman" w:cs="Times New Roman"/>
          <w:sz w:val="24"/>
          <w:szCs w:val="24"/>
        </w:rPr>
        <w:t xml:space="preserve"> and </w:t>
      </w:r>
      <w:proofErr w:type="spellStart"/>
      <w:r w:rsidR="00836238" w:rsidRPr="00A07A10">
        <w:rPr>
          <w:rFonts w:ascii="Times New Roman" w:hAnsi="Times New Roman" w:cs="Times New Roman"/>
          <w:sz w:val="24"/>
          <w:szCs w:val="24"/>
        </w:rPr>
        <w:t>girls</w:t>
      </w:r>
      <w:proofErr w:type="spellEnd"/>
      <w:r w:rsidR="00836238" w:rsidRPr="00A07A10">
        <w:rPr>
          <w:rFonts w:ascii="Times New Roman" w:hAnsi="Times New Roman" w:cs="Times New Roman"/>
          <w:sz w:val="24"/>
          <w:szCs w:val="24"/>
        </w:rPr>
        <w:t xml:space="preserve"> </w:t>
      </w:r>
      <w:proofErr w:type="spellStart"/>
      <w:r w:rsidR="00836238" w:rsidRPr="00A07A10">
        <w:rPr>
          <w:rFonts w:ascii="Times New Roman" w:hAnsi="Times New Roman" w:cs="Times New Roman"/>
          <w:sz w:val="24"/>
          <w:szCs w:val="24"/>
        </w:rPr>
        <w:t>from</w:t>
      </w:r>
      <w:proofErr w:type="spellEnd"/>
      <w:r w:rsidR="00836238" w:rsidRPr="00A07A10">
        <w:rPr>
          <w:rFonts w:ascii="Times New Roman" w:hAnsi="Times New Roman" w:cs="Times New Roman"/>
          <w:sz w:val="24"/>
          <w:szCs w:val="24"/>
        </w:rPr>
        <w:t xml:space="preserve"> </w:t>
      </w:r>
      <w:proofErr w:type="spellStart"/>
      <w:r w:rsidR="00836238" w:rsidRPr="00A07A10">
        <w:rPr>
          <w:rFonts w:ascii="Times New Roman" w:hAnsi="Times New Roman" w:cs="Times New Roman"/>
          <w:sz w:val="24"/>
          <w:szCs w:val="24"/>
        </w:rPr>
        <w:t>elementary</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schools</w:t>
      </w:r>
      <w:proofErr w:type="spellEnd"/>
      <w:r w:rsidRPr="00A07A10">
        <w:rPr>
          <w:rFonts w:ascii="Times New Roman" w:hAnsi="Times New Roman" w:cs="Times New Roman"/>
          <w:sz w:val="24"/>
          <w:szCs w:val="24"/>
        </w:rPr>
        <w:t xml:space="preserve"> in </w:t>
      </w:r>
      <w:proofErr w:type="spellStart"/>
      <w:r w:rsidRPr="00A07A10">
        <w:rPr>
          <w:rFonts w:ascii="Times New Roman" w:hAnsi="Times New Roman" w:cs="Times New Roman"/>
          <w:sz w:val="24"/>
          <w:szCs w:val="24"/>
        </w:rPr>
        <w:t>the</w:t>
      </w:r>
      <w:proofErr w:type="spellEnd"/>
      <w:r w:rsidRPr="00A07A10">
        <w:rPr>
          <w:rFonts w:ascii="Times New Roman" w:hAnsi="Times New Roman" w:cs="Times New Roman"/>
          <w:sz w:val="24"/>
          <w:szCs w:val="24"/>
        </w:rPr>
        <w:t xml:space="preserve"> Olomouc region and </w:t>
      </w:r>
      <w:proofErr w:type="spellStart"/>
      <w:r w:rsidR="00836238" w:rsidRPr="00A07A10">
        <w:rPr>
          <w:rFonts w:ascii="Times New Roman" w:hAnsi="Times New Roman" w:cs="Times New Roman"/>
          <w:sz w:val="24"/>
          <w:szCs w:val="24"/>
        </w:rPr>
        <w:t>preview</w:t>
      </w:r>
      <w:proofErr w:type="spellEnd"/>
      <w:r w:rsidR="00836238" w:rsidRPr="00A07A10">
        <w:rPr>
          <w:rFonts w:ascii="Times New Roman" w:hAnsi="Times New Roman" w:cs="Times New Roman"/>
          <w:sz w:val="24"/>
          <w:szCs w:val="24"/>
        </w:rPr>
        <w:t xml:space="preserve"> </w:t>
      </w:r>
      <w:proofErr w:type="spellStart"/>
      <w:r w:rsidR="00836238" w:rsidRPr="00A07A10">
        <w:rPr>
          <w:rFonts w:ascii="Times New Roman" w:hAnsi="Times New Roman" w:cs="Times New Roman"/>
          <w:sz w:val="24"/>
          <w:szCs w:val="24"/>
        </w:rPr>
        <w:t>of</w:t>
      </w:r>
      <w:proofErr w:type="spellEnd"/>
      <w:r w:rsidR="00836238" w:rsidRPr="00A07A10">
        <w:rPr>
          <w:rFonts w:ascii="Times New Roman" w:hAnsi="Times New Roman" w:cs="Times New Roman"/>
          <w:sz w:val="24"/>
          <w:szCs w:val="24"/>
        </w:rPr>
        <w:t xml:space="preserve"> </w:t>
      </w:r>
      <w:proofErr w:type="spellStart"/>
      <w:r w:rsidR="00836238" w:rsidRPr="00A07A10">
        <w:rPr>
          <w:rFonts w:ascii="Times New Roman" w:hAnsi="Times New Roman" w:cs="Times New Roman"/>
          <w:sz w:val="24"/>
          <w:szCs w:val="24"/>
        </w:rPr>
        <w:t>progress</w:t>
      </w:r>
      <w:proofErr w:type="spellEnd"/>
      <w:r w:rsidRPr="00A07A10">
        <w:rPr>
          <w:rFonts w:ascii="Times New Roman" w:hAnsi="Times New Roman" w:cs="Times New Roman"/>
          <w:sz w:val="24"/>
          <w:szCs w:val="24"/>
        </w:rPr>
        <w:t xml:space="preserve"> </w:t>
      </w:r>
      <w:proofErr w:type="spellStart"/>
      <w:r w:rsidR="00836238" w:rsidRPr="00A07A10">
        <w:rPr>
          <w:rFonts w:ascii="Times New Roman" w:hAnsi="Times New Roman" w:cs="Times New Roman"/>
          <w:sz w:val="24"/>
          <w:szCs w:val="24"/>
        </w:rPr>
        <w:t>of</w:t>
      </w:r>
      <w:proofErr w:type="spellEnd"/>
      <w:r w:rsidR="00836238"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somatic</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parameters</w:t>
      </w:r>
      <w:proofErr w:type="spellEnd"/>
      <w:r w:rsidRPr="00A07A10">
        <w:rPr>
          <w:rFonts w:ascii="Times New Roman" w:hAnsi="Times New Roman" w:cs="Times New Roman"/>
          <w:sz w:val="24"/>
          <w:szCs w:val="24"/>
        </w:rPr>
        <w:t xml:space="preserve"> </w:t>
      </w:r>
      <w:proofErr w:type="spellStart"/>
      <w:r w:rsidR="00836238" w:rsidRPr="00A07A10">
        <w:rPr>
          <w:rFonts w:ascii="Times New Roman" w:hAnsi="Times New Roman" w:cs="Times New Roman"/>
          <w:sz w:val="24"/>
          <w:szCs w:val="24"/>
        </w:rPr>
        <w:t>of</w:t>
      </w:r>
      <w:proofErr w:type="spellEnd"/>
      <w:r w:rsidR="00836238"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children</w:t>
      </w:r>
      <w:proofErr w:type="spellEnd"/>
      <w:r w:rsidRPr="00A07A10">
        <w:rPr>
          <w:rFonts w:ascii="Times New Roman" w:hAnsi="Times New Roman" w:cs="Times New Roman"/>
          <w:sz w:val="24"/>
          <w:szCs w:val="24"/>
        </w:rPr>
        <w:t xml:space="preserve"> and </w:t>
      </w:r>
      <w:proofErr w:type="spellStart"/>
      <w:r w:rsidRPr="00A07A10">
        <w:rPr>
          <w:rFonts w:ascii="Times New Roman" w:hAnsi="Times New Roman" w:cs="Times New Roman"/>
          <w:sz w:val="24"/>
          <w:szCs w:val="24"/>
        </w:rPr>
        <w:t>youth</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aged</w:t>
      </w:r>
      <w:proofErr w:type="spellEnd"/>
      <w:r w:rsidRPr="00A07A10">
        <w:rPr>
          <w:rFonts w:ascii="Times New Roman" w:hAnsi="Times New Roman" w:cs="Times New Roman"/>
          <w:sz w:val="24"/>
          <w:szCs w:val="24"/>
        </w:rPr>
        <w:t xml:space="preserve"> 7 to 14 </w:t>
      </w:r>
      <w:proofErr w:type="spellStart"/>
      <w:r w:rsidRPr="00A07A10">
        <w:rPr>
          <w:rFonts w:ascii="Times New Roman" w:hAnsi="Times New Roman" w:cs="Times New Roman"/>
          <w:sz w:val="24"/>
          <w:szCs w:val="24"/>
        </w:rPr>
        <w:t>years</w:t>
      </w:r>
      <w:proofErr w:type="spellEnd"/>
      <w:r w:rsidRPr="00A07A10">
        <w:rPr>
          <w:rFonts w:ascii="Times New Roman" w:hAnsi="Times New Roman" w:cs="Times New Roman"/>
          <w:sz w:val="24"/>
          <w:szCs w:val="24"/>
        </w:rPr>
        <w:t xml:space="preserve"> </w:t>
      </w:r>
      <w:proofErr w:type="spellStart"/>
      <w:r w:rsidRPr="00A07A10">
        <w:rPr>
          <w:rFonts w:ascii="Times New Roman" w:hAnsi="Times New Roman" w:cs="Times New Roman"/>
          <w:sz w:val="24"/>
          <w:szCs w:val="24"/>
        </w:rPr>
        <w:t>between</w:t>
      </w:r>
      <w:proofErr w:type="spellEnd"/>
      <w:r w:rsidRPr="00A07A10">
        <w:rPr>
          <w:rFonts w:ascii="Times New Roman" w:hAnsi="Times New Roman" w:cs="Times New Roman"/>
          <w:sz w:val="24"/>
          <w:szCs w:val="24"/>
        </w:rPr>
        <w:t xml:space="preserve"> 2001 and 2009.</w:t>
      </w:r>
    </w:p>
    <w:p w:rsidR="00BC4E77" w:rsidRPr="00A07A10" w:rsidRDefault="00BC4E77" w:rsidP="00C92FAA">
      <w:pPr>
        <w:autoSpaceDE w:val="0"/>
        <w:autoSpaceDN w:val="0"/>
        <w:adjustRightInd w:val="0"/>
        <w:spacing w:after="0" w:line="240" w:lineRule="auto"/>
        <w:rPr>
          <w:rFonts w:ascii="Times New Roman" w:hAnsi="Times New Roman" w:cs="Times New Roman"/>
          <w:b/>
          <w:sz w:val="24"/>
          <w:szCs w:val="24"/>
        </w:rPr>
      </w:pPr>
    </w:p>
    <w:p w:rsidR="00BC4E77" w:rsidRPr="00A07A10" w:rsidRDefault="00BC4E77" w:rsidP="00C92FAA">
      <w:pPr>
        <w:autoSpaceDE w:val="0"/>
        <w:autoSpaceDN w:val="0"/>
        <w:adjustRightInd w:val="0"/>
        <w:spacing w:after="0" w:line="240" w:lineRule="auto"/>
        <w:rPr>
          <w:rFonts w:ascii="Times New Roman" w:hAnsi="Times New Roman" w:cs="Times New Roman"/>
          <w:b/>
          <w:sz w:val="24"/>
          <w:szCs w:val="24"/>
        </w:rPr>
      </w:pPr>
    </w:p>
    <w:p w:rsidR="00BC4E77" w:rsidRPr="00A07A10" w:rsidRDefault="00BC4E77" w:rsidP="00C92FAA">
      <w:pPr>
        <w:autoSpaceDE w:val="0"/>
        <w:autoSpaceDN w:val="0"/>
        <w:adjustRightInd w:val="0"/>
        <w:spacing w:after="0" w:line="240" w:lineRule="auto"/>
        <w:rPr>
          <w:rFonts w:ascii="Times New Roman" w:hAnsi="Times New Roman" w:cs="Times New Roman"/>
          <w:b/>
          <w:sz w:val="24"/>
          <w:szCs w:val="24"/>
        </w:rPr>
      </w:pPr>
    </w:p>
    <w:p w:rsidR="00BC4E77" w:rsidRPr="00A07A10" w:rsidRDefault="00BC4E77" w:rsidP="00C92FAA">
      <w:pPr>
        <w:autoSpaceDE w:val="0"/>
        <w:autoSpaceDN w:val="0"/>
        <w:adjustRightInd w:val="0"/>
        <w:spacing w:after="0" w:line="240" w:lineRule="auto"/>
        <w:rPr>
          <w:rFonts w:ascii="Times New Roman" w:hAnsi="Times New Roman" w:cs="Times New Roman"/>
          <w:b/>
          <w:sz w:val="24"/>
          <w:szCs w:val="24"/>
        </w:rPr>
      </w:pPr>
    </w:p>
    <w:p w:rsidR="00BC4E77" w:rsidRPr="00A07A10" w:rsidRDefault="00BC4E77" w:rsidP="00C92FAA">
      <w:pPr>
        <w:autoSpaceDE w:val="0"/>
        <w:autoSpaceDN w:val="0"/>
        <w:adjustRightInd w:val="0"/>
        <w:spacing w:after="0" w:line="240" w:lineRule="auto"/>
        <w:rPr>
          <w:rFonts w:ascii="Times New Roman" w:hAnsi="Times New Roman" w:cs="Times New Roman"/>
          <w:b/>
          <w:sz w:val="24"/>
          <w:szCs w:val="24"/>
        </w:rPr>
      </w:pPr>
    </w:p>
    <w:p w:rsidR="00281CC8" w:rsidRPr="00A07A10" w:rsidRDefault="00281CC8" w:rsidP="00281CC8">
      <w:pPr>
        <w:autoSpaceDE w:val="0"/>
        <w:autoSpaceDN w:val="0"/>
        <w:adjustRightInd w:val="0"/>
        <w:spacing w:after="0" w:line="240" w:lineRule="auto"/>
        <w:rPr>
          <w:rFonts w:ascii="Times New Roman" w:hAnsi="Times New Roman" w:cs="Times New Roman"/>
          <w:b/>
          <w:sz w:val="24"/>
          <w:szCs w:val="24"/>
        </w:rPr>
      </w:pPr>
    </w:p>
    <w:p w:rsidR="001758EB" w:rsidRPr="00A07A10" w:rsidRDefault="00281CC8" w:rsidP="00281CC8">
      <w:pPr>
        <w:autoSpaceDE w:val="0"/>
        <w:autoSpaceDN w:val="0"/>
        <w:adjustRightInd w:val="0"/>
        <w:spacing w:after="0" w:line="240" w:lineRule="auto"/>
        <w:rPr>
          <w:rFonts w:ascii="Times New Roman" w:hAnsi="Times New Roman" w:cs="Times New Roman"/>
          <w:b/>
          <w:sz w:val="32"/>
          <w:szCs w:val="24"/>
        </w:rPr>
      </w:pPr>
      <w:r w:rsidRPr="00A07A10">
        <w:rPr>
          <w:rFonts w:ascii="Times New Roman" w:hAnsi="Times New Roman" w:cs="Times New Roman"/>
          <w:b/>
          <w:sz w:val="32"/>
          <w:szCs w:val="24"/>
        </w:rPr>
        <w:lastRenderedPageBreak/>
        <w:t xml:space="preserve">9 </w:t>
      </w:r>
      <w:r w:rsidR="001758EB" w:rsidRPr="00A07A10">
        <w:rPr>
          <w:rFonts w:ascii="Times New Roman" w:hAnsi="Times New Roman" w:cs="Times New Roman"/>
          <w:b/>
          <w:sz w:val="32"/>
          <w:szCs w:val="24"/>
        </w:rPr>
        <w:t>SEZNAM LITERATURY</w:t>
      </w:r>
    </w:p>
    <w:p w:rsidR="001758EB" w:rsidRPr="00A07A10" w:rsidRDefault="001758EB" w:rsidP="001758EB">
      <w:pPr>
        <w:autoSpaceDE w:val="0"/>
        <w:autoSpaceDN w:val="0"/>
        <w:adjustRightInd w:val="0"/>
        <w:spacing w:after="0" w:line="240" w:lineRule="auto"/>
        <w:rPr>
          <w:rFonts w:ascii="Times New Roman" w:hAnsi="Times New Roman" w:cs="Times New Roman"/>
          <w:b/>
          <w:sz w:val="30"/>
          <w:szCs w:val="24"/>
        </w:rPr>
      </w:pPr>
    </w:p>
    <w:p w:rsidR="007F032C" w:rsidRPr="00A07A10" w:rsidRDefault="007F032C" w:rsidP="001758EB">
      <w:pPr>
        <w:autoSpaceDE w:val="0"/>
        <w:autoSpaceDN w:val="0"/>
        <w:adjustRightInd w:val="0"/>
        <w:spacing w:after="0" w:line="240" w:lineRule="auto"/>
        <w:rPr>
          <w:rFonts w:ascii="Times New Roman" w:hAnsi="Times New Roman" w:cs="Times New Roman"/>
          <w:b/>
          <w:sz w:val="30"/>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BLÁHA, P. VIGNEROVÁ, J., RIEGROVÁ, J., KOBZOVÁ, J., KREJCOVSKÝ, L., BRABEC, M. </w:t>
      </w:r>
      <w:r w:rsidRPr="00A07A10">
        <w:rPr>
          <w:rFonts w:ascii="Times New Roman" w:hAnsi="Times New Roman" w:cs="Times New Roman"/>
          <w:i/>
          <w:iCs/>
          <w:sz w:val="24"/>
          <w:szCs w:val="24"/>
        </w:rPr>
        <w:t>6. Celostátní antropologický výzkum dětí a</w:t>
      </w:r>
      <w:r w:rsidR="0018314E" w:rsidRPr="00A07A10">
        <w:rPr>
          <w:rFonts w:ascii="Times New Roman" w:hAnsi="Times New Roman" w:cs="Times New Roman"/>
          <w:i/>
          <w:iCs/>
          <w:sz w:val="24"/>
          <w:szCs w:val="24"/>
        </w:rPr>
        <w:t xml:space="preserve"> mládeže 2001, Česká republika.</w:t>
      </w:r>
      <w:r w:rsidR="0018314E" w:rsidRPr="00A07A10">
        <w:rPr>
          <w:rFonts w:ascii="Times New Roman" w:hAnsi="Times New Roman" w:cs="Times New Roman"/>
          <w:sz w:val="24"/>
          <w:szCs w:val="24"/>
        </w:rPr>
        <w:t xml:space="preserve"> </w:t>
      </w:r>
      <w:r w:rsidRPr="00A07A10">
        <w:rPr>
          <w:rFonts w:ascii="Times New Roman" w:hAnsi="Times New Roman" w:cs="Times New Roman"/>
          <w:sz w:val="24"/>
          <w:szCs w:val="24"/>
        </w:rPr>
        <w:t>Praha: Státní zdravotní ústav, 2005. 71 s. ISBN 80-7071-251-1.</w:t>
      </w:r>
    </w:p>
    <w:p w:rsidR="001758EB" w:rsidRPr="00A07A10" w:rsidRDefault="001758EB" w:rsidP="001758EB">
      <w:pPr>
        <w:spacing w:line="360" w:lineRule="auto"/>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ČELIKOVSKÝ, S., BLAHUŠ, P., KOVÁŘ, R. </w:t>
      </w:r>
      <w:r w:rsidRPr="00A07A10">
        <w:rPr>
          <w:rFonts w:ascii="Times New Roman" w:hAnsi="Times New Roman" w:cs="Times New Roman"/>
          <w:i/>
          <w:iCs/>
          <w:sz w:val="24"/>
          <w:szCs w:val="24"/>
        </w:rPr>
        <w:t xml:space="preserve">Pohybové schopnosti a jejich struktura jako užité hodnoty tělesných cvičení. </w:t>
      </w:r>
      <w:r w:rsidRPr="00A07A10">
        <w:rPr>
          <w:rFonts w:ascii="Times New Roman" w:hAnsi="Times New Roman" w:cs="Times New Roman"/>
          <w:sz w:val="24"/>
          <w:szCs w:val="24"/>
        </w:rPr>
        <w:t>Praha: Univerzita Karlova v Praze, 1973. 161 s.</w:t>
      </w:r>
    </w:p>
    <w:p w:rsidR="001758EB" w:rsidRPr="00A07A10" w:rsidRDefault="001758EB" w:rsidP="001758EB">
      <w:pPr>
        <w:pStyle w:val="Odstavecseseznamem"/>
        <w:spacing w:line="360" w:lineRule="auto"/>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ČÍŽKOVÁ, J., BINAROVÁ, I., HOLÁSKOVÁ, K., PETROVÁ, A., PLEVOVÁ, I., PUGNEROVÁ, M. </w:t>
      </w:r>
      <w:r w:rsidRPr="00A07A10">
        <w:rPr>
          <w:rFonts w:ascii="Times New Roman" w:hAnsi="Times New Roman" w:cs="Times New Roman"/>
          <w:i/>
          <w:iCs/>
          <w:sz w:val="24"/>
          <w:szCs w:val="24"/>
        </w:rPr>
        <w:t xml:space="preserve">Přehled vývojové psychologie. </w:t>
      </w:r>
      <w:r w:rsidRPr="00A07A10">
        <w:rPr>
          <w:rFonts w:ascii="Times New Roman" w:hAnsi="Times New Roman" w:cs="Times New Roman"/>
          <w:sz w:val="24"/>
          <w:szCs w:val="24"/>
        </w:rPr>
        <w:t>Olomouc: Univerzita Palackého v Olomouci, 2005. 175 s. ISBN 80-244-0629-2.</w:t>
      </w:r>
    </w:p>
    <w:p w:rsidR="001758EB" w:rsidRPr="00A07A10" w:rsidRDefault="001758EB" w:rsidP="001758EB">
      <w:pPr>
        <w:pStyle w:val="Odstavecseseznamem"/>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DOVALIL, J. </w:t>
      </w:r>
      <w:r w:rsidRPr="00A07A10">
        <w:rPr>
          <w:rFonts w:ascii="Times New Roman" w:hAnsi="Times New Roman" w:cs="Times New Roman"/>
          <w:i/>
          <w:sz w:val="24"/>
          <w:szCs w:val="24"/>
        </w:rPr>
        <w:t>Výkon a trénink ve sportu</w:t>
      </w:r>
      <w:r w:rsidRPr="00A07A10">
        <w:rPr>
          <w:rFonts w:ascii="Times New Roman" w:hAnsi="Times New Roman" w:cs="Times New Roman"/>
          <w:sz w:val="24"/>
          <w:szCs w:val="24"/>
        </w:rPr>
        <w:t>. Praha: Olympia, 2002. 336 s. ISBN 80-7033-760-5.</w:t>
      </w:r>
    </w:p>
    <w:p w:rsidR="001758EB" w:rsidRPr="00A07A10" w:rsidRDefault="001758EB" w:rsidP="001758EB">
      <w:pPr>
        <w:pStyle w:val="Odstavecseseznamem"/>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FETTER, V. PROKOPEC, M., SUCHÝ, J., ŠOBOVÁ, A. Vývojová akcelerace u mládeže podle antropometrických výzkumů z let 1951 a 1961. In </w:t>
      </w:r>
      <w:r w:rsidRPr="00A07A10">
        <w:rPr>
          <w:rFonts w:ascii="Times New Roman" w:hAnsi="Times New Roman" w:cs="Times New Roman"/>
          <w:i/>
          <w:iCs/>
          <w:sz w:val="24"/>
          <w:szCs w:val="24"/>
        </w:rPr>
        <w:t>Československá pediatrie</w:t>
      </w:r>
      <w:r w:rsidRPr="00A07A10">
        <w:rPr>
          <w:rFonts w:ascii="Times New Roman" w:hAnsi="Times New Roman" w:cs="Times New Roman"/>
          <w:sz w:val="24"/>
          <w:szCs w:val="24"/>
        </w:rPr>
        <w:t>, 1963, roč. 18, č. 8, s. 673 – 677.</w:t>
      </w:r>
    </w:p>
    <w:p w:rsidR="001758EB" w:rsidRPr="00A07A10" w:rsidRDefault="001758EB" w:rsidP="001758EB">
      <w:pPr>
        <w:pStyle w:val="Odstavecseseznamem"/>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HÁJEK, J. </w:t>
      </w:r>
      <w:r w:rsidRPr="00A07A10">
        <w:rPr>
          <w:rFonts w:ascii="Times New Roman" w:hAnsi="Times New Roman" w:cs="Times New Roman"/>
          <w:i/>
          <w:iCs/>
          <w:sz w:val="24"/>
          <w:szCs w:val="24"/>
        </w:rPr>
        <w:t xml:space="preserve">Antropomotorika. </w:t>
      </w:r>
      <w:r w:rsidRPr="00A07A10">
        <w:rPr>
          <w:rFonts w:ascii="Times New Roman" w:hAnsi="Times New Roman" w:cs="Times New Roman"/>
          <w:sz w:val="24"/>
          <w:szCs w:val="24"/>
        </w:rPr>
        <w:t>Praha: Univerzita Karlova v Praze, 2001. 96 s. ISBN 80-7290-063-3.</w:t>
      </w:r>
    </w:p>
    <w:p w:rsidR="001758EB" w:rsidRPr="00A07A10" w:rsidRDefault="001758EB" w:rsidP="001758EB">
      <w:pPr>
        <w:pStyle w:val="Odstavecseseznamem"/>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HAJN, V., </w:t>
      </w:r>
      <w:r w:rsidRPr="00A07A10">
        <w:rPr>
          <w:rFonts w:ascii="Times New Roman" w:hAnsi="Times New Roman" w:cs="Times New Roman"/>
          <w:i/>
          <w:iCs/>
          <w:sz w:val="24"/>
          <w:szCs w:val="24"/>
        </w:rPr>
        <w:t xml:space="preserve">Antropologie II. </w:t>
      </w:r>
      <w:r w:rsidRPr="00A07A10">
        <w:rPr>
          <w:rFonts w:ascii="Times New Roman" w:hAnsi="Times New Roman" w:cs="Times New Roman"/>
          <w:sz w:val="24"/>
          <w:szCs w:val="24"/>
        </w:rPr>
        <w:t>Olomouc: Univerzita Palackého v Olomouci, 2001. 206 s. ISBN 80-244-0328-5.</w:t>
      </w:r>
    </w:p>
    <w:p w:rsidR="001758EB" w:rsidRPr="00A07A10" w:rsidRDefault="001758EB" w:rsidP="001758EB">
      <w:pPr>
        <w:pStyle w:val="Odstavecseseznamem"/>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CHOUTKA, M., DOVALIL, J. </w:t>
      </w:r>
      <w:r w:rsidRPr="00A07A10">
        <w:rPr>
          <w:rFonts w:ascii="Times New Roman" w:hAnsi="Times New Roman" w:cs="Times New Roman"/>
          <w:i/>
          <w:sz w:val="24"/>
          <w:szCs w:val="24"/>
        </w:rPr>
        <w:t xml:space="preserve">Sportovní trénink. </w:t>
      </w:r>
      <w:r w:rsidRPr="00A07A10">
        <w:rPr>
          <w:rFonts w:ascii="Times New Roman" w:hAnsi="Times New Roman" w:cs="Times New Roman"/>
          <w:sz w:val="24"/>
          <w:szCs w:val="24"/>
        </w:rPr>
        <w:t>Praha: Olympia, 1991. 331 s. ISBN 80-7033-099-6</w:t>
      </w:r>
    </w:p>
    <w:p w:rsidR="001758EB" w:rsidRPr="00A07A10" w:rsidRDefault="001758EB" w:rsidP="001758EB">
      <w:pPr>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KOPECKÝ, M. </w:t>
      </w:r>
      <w:r w:rsidRPr="00A07A10">
        <w:rPr>
          <w:rFonts w:ascii="Times New Roman" w:hAnsi="Times New Roman" w:cs="Times New Roman"/>
          <w:i/>
          <w:iCs/>
          <w:sz w:val="24"/>
          <w:szCs w:val="24"/>
        </w:rPr>
        <w:t>Som</w:t>
      </w:r>
      <w:r w:rsidR="00BC5D9D" w:rsidRPr="00A07A10">
        <w:rPr>
          <w:rFonts w:ascii="Times New Roman" w:hAnsi="Times New Roman" w:cs="Times New Roman"/>
          <w:i/>
          <w:iCs/>
          <w:sz w:val="24"/>
          <w:szCs w:val="24"/>
        </w:rPr>
        <w:t>atický a motorický vývoj 7 až 15</w:t>
      </w:r>
      <w:r w:rsidRPr="00A07A10">
        <w:rPr>
          <w:rFonts w:ascii="Times New Roman" w:hAnsi="Times New Roman" w:cs="Times New Roman"/>
          <w:i/>
          <w:iCs/>
          <w:sz w:val="24"/>
          <w:szCs w:val="24"/>
        </w:rPr>
        <w:t xml:space="preserve">letých chlapců a dívek v olomouckém regionu. </w:t>
      </w:r>
      <w:r w:rsidRPr="00A07A10">
        <w:rPr>
          <w:rFonts w:ascii="Times New Roman" w:hAnsi="Times New Roman" w:cs="Times New Roman"/>
          <w:sz w:val="24"/>
          <w:szCs w:val="24"/>
        </w:rPr>
        <w:t>Olomouc: Univerzita Palackého v Olomouci, 2006. 192 s. ISBN 8024412810.</w:t>
      </w:r>
    </w:p>
    <w:p w:rsidR="001758EB" w:rsidRPr="00A07A10" w:rsidRDefault="001758EB" w:rsidP="001758EB">
      <w:pPr>
        <w:pStyle w:val="Odstavecseseznamem"/>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KOPECKÝ, M., HŔIVNOVÁ, M. </w:t>
      </w:r>
      <w:r w:rsidRPr="00A07A10">
        <w:rPr>
          <w:rFonts w:ascii="Times New Roman" w:hAnsi="Times New Roman" w:cs="Times New Roman"/>
          <w:i/>
          <w:iCs/>
          <w:sz w:val="24"/>
          <w:szCs w:val="24"/>
        </w:rPr>
        <w:t xml:space="preserve">Antropometrické a fyziologické charakteristiky dětí a dospívajících v olomouckém regionu. </w:t>
      </w:r>
      <w:r w:rsidRPr="00A07A10">
        <w:rPr>
          <w:rFonts w:ascii="Times New Roman" w:hAnsi="Times New Roman" w:cs="Times New Roman"/>
          <w:sz w:val="24"/>
          <w:szCs w:val="24"/>
        </w:rPr>
        <w:t>Olomouc: Univerzita Palackého v Olomouci, 2005. 79 s. ISBN 80-244-1151-2.</w:t>
      </w:r>
    </w:p>
    <w:p w:rsidR="001758EB" w:rsidRPr="00A07A10" w:rsidRDefault="001758EB" w:rsidP="001758EB">
      <w:pPr>
        <w:pStyle w:val="Odstavecseseznamem"/>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i/>
          <w:iCs/>
          <w:sz w:val="24"/>
          <w:szCs w:val="24"/>
        </w:rPr>
      </w:pPr>
      <w:r w:rsidRPr="00A07A10">
        <w:rPr>
          <w:rFonts w:ascii="Times New Roman" w:hAnsi="Times New Roman" w:cs="Times New Roman"/>
          <w:sz w:val="24"/>
          <w:szCs w:val="24"/>
        </w:rPr>
        <w:t xml:space="preserve">KOVÁR, R., MĚKOTA, K. </w:t>
      </w:r>
      <w:r w:rsidRPr="00A07A10">
        <w:rPr>
          <w:rFonts w:ascii="Times New Roman" w:hAnsi="Times New Roman" w:cs="Times New Roman"/>
          <w:i/>
          <w:iCs/>
          <w:sz w:val="24"/>
          <w:szCs w:val="24"/>
        </w:rPr>
        <w:t xml:space="preserve">UNIFITTEST (6-60). Manuál pro hodnocení základní motorické výkonnosti a vybraných charakteristik tělesné stavby mládeže a dospělých v České republice. </w:t>
      </w:r>
      <w:r w:rsidRPr="00A07A10">
        <w:rPr>
          <w:rFonts w:ascii="Times New Roman" w:hAnsi="Times New Roman" w:cs="Times New Roman"/>
          <w:sz w:val="24"/>
          <w:szCs w:val="24"/>
        </w:rPr>
        <w:t>Praha: Pedagogická fakulta Ostravské univerzity, 1996. 116 s. ISBN 80-7042-111-8.</w:t>
      </w:r>
    </w:p>
    <w:p w:rsidR="001758EB" w:rsidRPr="00A07A10" w:rsidRDefault="001758EB" w:rsidP="001758EB">
      <w:pPr>
        <w:pStyle w:val="Odstavecseseznamem"/>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MĚKOTA, K., BLAHUŠ, P. </w:t>
      </w:r>
      <w:r w:rsidRPr="00A07A10">
        <w:rPr>
          <w:rFonts w:ascii="Times New Roman" w:hAnsi="Times New Roman" w:cs="Times New Roman"/>
          <w:i/>
          <w:iCs/>
          <w:sz w:val="24"/>
          <w:szCs w:val="24"/>
        </w:rPr>
        <w:t>Motorické testy v tělesné výchově</w:t>
      </w:r>
      <w:r w:rsidRPr="00A07A10">
        <w:rPr>
          <w:rFonts w:ascii="Times New Roman" w:hAnsi="Times New Roman" w:cs="Times New Roman"/>
          <w:sz w:val="24"/>
          <w:szCs w:val="24"/>
        </w:rPr>
        <w:t>. Praha: Státní pedagogické nakladatelství, 1983. 336 s.</w:t>
      </w:r>
    </w:p>
    <w:p w:rsidR="001758EB" w:rsidRPr="00A07A10" w:rsidRDefault="001758EB" w:rsidP="001758EB">
      <w:pPr>
        <w:pStyle w:val="Odstavecseseznamem"/>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MĚKOTA, K., KOVÁR, R., ŠTEPNIČKA, J. </w:t>
      </w:r>
      <w:r w:rsidRPr="00A07A10">
        <w:rPr>
          <w:rFonts w:ascii="Times New Roman" w:hAnsi="Times New Roman" w:cs="Times New Roman"/>
          <w:i/>
          <w:iCs/>
          <w:sz w:val="24"/>
          <w:szCs w:val="24"/>
        </w:rPr>
        <w:t xml:space="preserve">Antropomotorika II. </w:t>
      </w:r>
      <w:r w:rsidRPr="00A07A10">
        <w:rPr>
          <w:rFonts w:ascii="Times New Roman" w:hAnsi="Times New Roman" w:cs="Times New Roman"/>
          <w:sz w:val="24"/>
          <w:szCs w:val="24"/>
        </w:rPr>
        <w:t>Praha: Státní pedagogické nakladatelství, 1988. 179 s.</w:t>
      </w:r>
    </w:p>
    <w:p w:rsidR="001758EB" w:rsidRPr="00A07A10" w:rsidRDefault="001758EB" w:rsidP="001758EB">
      <w:pPr>
        <w:pStyle w:val="Odstavecseseznamem"/>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MĚKOTA, K., NOVOSAD, J. </w:t>
      </w:r>
      <w:r w:rsidRPr="00A07A10">
        <w:rPr>
          <w:rFonts w:ascii="Times New Roman" w:hAnsi="Times New Roman" w:cs="Times New Roman"/>
          <w:i/>
          <w:iCs/>
          <w:sz w:val="24"/>
          <w:szCs w:val="24"/>
        </w:rPr>
        <w:t>Motorické schopnosti</w:t>
      </w:r>
      <w:r w:rsidRPr="00A07A10">
        <w:rPr>
          <w:rFonts w:ascii="Times New Roman" w:hAnsi="Times New Roman" w:cs="Times New Roman"/>
          <w:sz w:val="24"/>
          <w:szCs w:val="24"/>
        </w:rPr>
        <w:t>. Olomouc: Univerzita Palackého v Olomouci, 2005. 175 s. ISBN 80-244-0981-X.</w:t>
      </w:r>
    </w:p>
    <w:p w:rsidR="001758EB" w:rsidRPr="00A07A10" w:rsidRDefault="001758EB" w:rsidP="001758EB">
      <w:pPr>
        <w:pStyle w:val="Odstavecseseznamem"/>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MĚKOTA, K., CUBEREK, R. </w:t>
      </w:r>
      <w:r w:rsidRPr="00A07A10">
        <w:rPr>
          <w:rFonts w:ascii="Times New Roman" w:hAnsi="Times New Roman" w:cs="Times New Roman"/>
          <w:i/>
          <w:iCs/>
          <w:sz w:val="24"/>
          <w:szCs w:val="24"/>
        </w:rPr>
        <w:t xml:space="preserve">Pohybové dovednosti-činnosti-výkony. </w:t>
      </w:r>
      <w:r w:rsidRPr="00A07A10">
        <w:rPr>
          <w:rFonts w:ascii="Times New Roman" w:hAnsi="Times New Roman" w:cs="Times New Roman"/>
          <w:sz w:val="24"/>
          <w:szCs w:val="24"/>
        </w:rPr>
        <w:t>Olomouc: Univerzita Palackého v Olomouci, 2007. 163 s. ISBN 80-244-1728-8.</w:t>
      </w:r>
    </w:p>
    <w:p w:rsidR="001758EB" w:rsidRPr="00A07A10" w:rsidRDefault="001758EB" w:rsidP="001758EB">
      <w:pPr>
        <w:pStyle w:val="Odstavecseseznamem"/>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MORAVEC, R. </w:t>
      </w:r>
      <w:proofErr w:type="spellStart"/>
      <w:r w:rsidRPr="00A07A10">
        <w:rPr>
          <w:rFonts w:ascii="Times New Roman" w:hAnsi="Times New Roman" w:cs="Times New Roman"/>
          <w:i/>
          <w:sz w:val="24"/>
          <w:szCs w:val="24"/>
        </w:rPr>
        <w:t>Teória</w:t>
      </w:r>
      <w:proofErr w:type="spellEnd"/>
      <w:r w:rsidRPr="00A07A10">
        <w:rPr>
          <w:rFonts w:ascii="Times New Roman" w:hAnsi="Times New Roman" w:cs="Times New Roman"/>
          <w:i/>
          <w:sz w:val="24"/>
          <w:szCs w:val="24"/>
        </w:rPr>
        <w:t xml:space="preserve"> a didaktika </w:t>
      </w:r>
      <w:proofErr w:type="spellStart"/>
      <w:r w:rsidRPr="00A07A10">
        <w:rPr>
          <w:rFonts w:ascii="Times New Roman" w:hAnsi="Times New Roman" w:cs="Times New Roman"/>
          <w:i/>
          <w:sz w:val="24"/>
          <w:szCs w:val="24"/>
        </w:rPr>
        <w:t>športu</w:t>
      </w:r>
      <w:proofErr w:type="spellEnd"/>
      <w:r w:rsidRPr="00A07A10">
        <w:rPr>
          <w:rFonts w:ascii="Times New Roman" w:hAnsi="Times New Roman" w:cs="Times New Roman"/>
          <w:i/>
          <w:sz w:val="24"/>
          <w:szCs w:val="24"/>
        </w:rPr>
        <w:t xml:space="preserve">. </w:t>
      </w:r>
      <w:r w:rsidRPr="00A07A10">
        <w:rPr>
          <w:rFonts w:ascii="Times New Roman" w:hAnsi="Times New Roman" w:cs="Times New Roman"/>
          <w:sz w:val="24"/>
          <w:szCs w:val="24"/>
        </w:rPr>
        <w:t xml:space="preserve">Bratislava: Fakulta </w:t>
      </w:r>
      <w:proofErr w:type="spellStart"/>
      <w:r w:rsidRPr="00A07A10">
        <w:rPr>
          <w:rFonts w:ascii="Times New Roman" w:hAnsi="Times New Roman" w:cs="Times New Roman"/>
          <w:sz w:val="24"/>
          <w:szCs w:val="24"/>
        </w:rPr>
        <w:t>telesnej</w:t>
      </w:r>
      <w:proofErr w:type="spellEnd"/>
      <w:r w:rsidRPr="00A07A10">
        <w:rPr>
          <w:rFonts w:ascii="Times New Roman" w:hAnsi="Times New Roman" w:cs="Times New Roman"/>
          <w:sz w:val="24"/>
          <w:szCs w:val="24"/>
        </w:rPr>
        <w:t xml:space="preserve"> výchovy s </w:t>
      </w:r>
      <w:proofErr w:type="spellStart"/>
      <w:r w:rsidRPr="00A07A10">
        <w:rPr>
          <w:rFonts w:ascii="Times New Roman" w:hAnsi="Times New Roman" w:cs="Times New Roman"/>
          <w:sz w:val="24"/>
          <w:szCs w:val="24"/>
        </w:rPr>
        <w:t>športu</w:t>
      </w:r>
      <w:proofErr w:type="spellEnd"/>
      <w:r w:rsidRPr="00A07A10">
        <w:rPr>
          <w:rFonts w:ascii="Times New Roman" w:hAnsi="Times New Roman" w:cs="Times New Roman"/>
          <w:sz w:val="24"/>
          <w:szCs w:val="24"/>
        </w:rPr>
        <w:t xml:space="preserve"> Univerzity Komenského v </w:t>
      </w:r>
      <w:proofErr w:type="spellStart"/>
      <w:r w:rsidRPr="00A07A10">
        <w:rPr>
          <w:rFonts w:ascii="Times New Roman" w:hAnsi="Times New Roman" w:cs="Times New Roman"/>
          <w:sz w:val="24"/>
          <w:szCs w:val="24"/>
        </w:rPr>
        <w:t>Bratislave</w:t>
      </w:r>
      <w:proofErr w:type="spellEnd"/>
      <w:r w:rsidRPr="00A07A10">
        <w:rPr>
          <w:rFonts w:ascii="Times New Roman" w:hAnsi="Times New Roman" w:cs="Times New Roman"/>
          <w:sz w:val="24"/>
          <w:szCs w:val="24"/>
        </w:rPr>
        <w:t>, 2004. 212 s. ISBN 80-89075-22-3</w:t>
      </w:r>
    </w:p>
    <w:p w:rsidR="001758EB" w:rsidRPr="00A07A10" w:rsidRDefault="001758EB" w:rsidP="001758EB">
      <w:pPr>
        <w:pStyle w:val="Odstavecseseznamem"/>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PROKOPEC, M., SUCHÝ, J., TITLBACHOVÁ, S. Výsledky třetího celostátního výzkumu mládeže 1971 (české kraje). In Čes</w:t>
      </w:r>
      <w:r w:rsidRPr="00A07A10">
        <w:rPr>
          <w:rFonts w:ascii="Times New Roman" w:hAnsi="Times New Roman" w:cs="Times New Roman"/>
          <w:i/>
          <w:iCs/>
          <w:sz w:val="24"/>
          <w:szCs w:val="24"/>
        </w:rPr>
        <w:t>koslovenská pediatrie</w:t>
      </w:r>
      <w:r w:rsidRPr="00A07A10">
        <w:rPr>
          <w:rFonts w:ascii="Times New Roman" w:hAnsi="Times New Roman" w:cs="Times New Roman"/>
          <w:sz w:val="24"/>
          <w:szCs w:val="24"/>
        </w:rPr>
        <w:t>, 1973, roč. 28, č. 7, s. 341 – 346.</w:t>
      </w:r>
    </w:p>
    <w:p w:rsidR="001758EB" w:rsidRPr="00A07A10" w:rsidRDefault="001758EB" w:rsidP="001758EB">
      <w:pPr>
        <w:pStyle w:val="Odstavecseseznamem"/>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RIEGEROVÁ, J</w:t>
      </w:r>
      <w:r w:rsidRPr="00A07A10">
        <w:rPr>
          <w:rFonts w:ascii="Times New Roman" w:hAnsi="Times New Roman" w:cs="Times New Roman"/>
          <w:i/>
          <w:iCs/>
          <w:sz w:val="24"/>
          <w:szCs w:val="24"/>
        </w:rPr>
        <w:t>.</w:t>
      </w:r>
      <w:r w:rsidRPr="00A07A10">
        <w:rPr>
          <w:rFonts w:ascii="Times New Roman" w:hAnsi="Times New Roman" w:cs="Times New Roman"/>
          <w:sz w:val="24"/>
          <w:szCs w:val="24"/>
        </w:rPr>
        <w:t xml:space="preserve">, ULBRICHOVÁ, M. </w:t>
      </w:r>
      <w:r w:rsidRPr="00A07A10">
        <w:rPr>
          <w:rFonts w:ascii="Times New Roman" w:hAnsi="Times New Roman" w:cs="Times New Roman"/>
          <w:i/>
          <w:iCs/>
          <w:sz w:val="24"/>
          <w:szCs w:val="24"/>
        </w:rPr>
        <w:t>Aplikace fyzické antropologie v tělesné výchově</w:t>
      </w:r>
      <w:r w:rsidRPr="00A07A10">
        <w:rPr>
          <w:rFonts w:ascii="Times New Roman" w:hAnsi="Times New Roman" w:cs="Times New Roman"/>
          <w:sz w:val="24"/>
          <w:szCs w:val="24"/>
        </w:rPr>
        <w:t xml:space="preserve"> </w:t>
      </w:r>
      <w:r w:rsidRPr="00A07A10">
        <w:rPr>
          <w:rFonts w:ascii="Times New Roman" w:hAnsi="Times New Roman" w:cs="Times New Roman"/>
          <w:i/>
          <w:iCs/>
          <w:sz w:val="24"/>
          <w:szCs w:val="24"/>
        </w:rPr>
        <w:t>a sportu</w:t>
      </w:r>
      <w:r w:rsidRPr="00A07A10">
        <w:rPr>
          <w:rFonts w:ascii="Times New Roman" w:hAnsi="Times New Roman" w:cs="Times New Roman"/>
          <w:sz w:val="24"/>
          <w:szCs w:val="24"/>
        </w:rPr>
        <w:t>. Olomouc: Univerzita Palackého, 1998. 185 s. ISBN 80-7067-847-X.</w:t>
      </w:r>
    </w:p>
    <w:p w:rsidR="001758EB" w:rsidRPr="00A07A10" w:rsidRDefault="001758EB" w:rsidP="001758EB">
      <w:pPr>
        <w:pStyle w:val="Odstavecseseznamem"/>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SELIGER, V., CHOUTKA, M. </w:t>
      </w:r>
      <w:r w:rsidRPr="00A07A10">
        <w:rPr>
          <w:rFonts w:ascii="Times New Roman" w:hAnsi="Times New Roman" w:cs="Times New Roman"/>
          <w:i/>
          <w:sz w:val="24"/>
          <w:szCs w:val="24"/>
        </w:rPr>
        <w:t>Fyziologie sportovní výkonnosti</w:t>
      </w:r>
      <w:r w:rsidRPr="00A07A10">
        <w:rPr>
          <w:rFonts w:ascii="Times New Roman" w:hAnsi="Times New Roman" w:cs="Times New Roman"/>
          <w:sz w:val="24"/>
          <w:szCs w:val="24"/>
        </w:rPr>
        <w:t>. Praha: Olympia, 1982.</w:t>
      </w:r>
    </w:p>
    <w:p w:rsidR="001758EB" w:rsidRPr="00A07A10" w:rsidRDefault="001758EB" w:rsidP="001758EB">
      <w:pPr>
        <w:pStyle w:val="Odstavecseseznamem"/>
        <w:rPr>
          <w:rFonts w:ascii="Times New Roman" w:hAnsi="Times New Roman" w:cs="Times New Roman"/>
          <w:sz w:val="24"/>
          <w:szCs w:val="24"/>
        </w:rPr>
      </w:pPr>
    </w:p>
    <w:p w:rsidR="001758EB" w:rsidRPr="00A07A10" w:rsidRDefault="001758EB" w:rsidP="001758EB">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lastRenderedPageBreak/>
        <w:t xml:space="preserve">SMÉKAL, V., LACINOVÁ, L. A KUKLA, L. </w:t>
      </w:r>
      <w:r w:rsidRPr="00A07A10">
        <w:rPr>
          <w:rFonts w:ascii="Times New Roman" w:hAnsi="Times New Roman" w:cs="Times New Roman"/>
          <w:i/>
          <w:iCs/>
          <w:sz w:val="24"/>
          <w:szCs w:val="24"/>
        </w:rPr>
        <w:t>Dítě</w:t>
      </w:r>
      <w:r w:rsidRPr="00A07A10">
        <w:rPr>
          <w:rFonts w:ascii="Times New Roman" w:hAnsi="Times New Roman" w:cs="Times New Roman"/>
          <w:sz w:val="24"/>
          <w:szCs w:val="24"/>
        </w:rPr>
        <w:t xml:space="preserve"> </w:t>
      </w:r>
      <w:r w:rsidRPr="00A07A10">
        <w:rPr>
          <w:rFonts w:ascii="Times New Roman" w:hAnsi="Times New Roman" w:cs="Times New Roman"/>
          <w:i/>
          <w:iCs/>
          <w:sz w:val="24"/>
          <w:szCs w:val="24"/>
        </w:rPr>
        <w:t>na prahu dospívání</w:t>
      </w:r>
      <w:r w:rsidRPr="00A07A10">
        <w:rPr>
          <w:rFonts w:ascii="Times New Roman" w:hAnsi="Times New Roman" w:cs="Times New Roman"/>
          <w:sz w:val="24"/>
          <w:szCs w:val="24"/>
        </w:rPr>
        <w:t xml:space="preserve">. Brno: </w:t>
      </w:r>
      <w:proofErr w:type="spellStart"/>
      <w:r w:rsidRPr="00A07A10">
        <w:rPr>
          <w:rFonts w:ascii="Times New Roman" w:hAnsi="Times New Roman" w:cs="Times New Roman"/>
          <w:sz w:val="24"/>
          <w:szCs w:val="24"/>
        </w:rPr>
        <w:t>Barrister</w:t>
      </w:r>
      <w:proofErr w:type="spellEnd"/>
      <w:r w:rsidRPr="00A07A10">
        <w:rPr>
          <w:rFonts w:ascii="Times New Roman" w:hAnsi="Times New Roman" w:cs="Times New Roman"/>
          <w:sz w:val="24"/>
          <w:szCs w:val="24"/>
        </w:rPr>
        <w:t xml:space="preserve"> &amp; Principál, 2004. 268 s. ISBN 80-86598-84-5.</w:t>
      </w:r>
    </w:p>
    <w:p w:rsidR="001758EB" w:rsidRPr="00A07A10" w:rsidRDefault="001758EB" w:rsidP="001758EB">
      <w:pPr>
        <w:pStyle w:val="Odstavecseseznamem"/>
        <w:rPr>
          <w:rFonts w:ascii="Times New Roman" w:hAnsi="Times New Roman" w:cs="Times New Roman"/>
          <w:sz w:val="24"/>
          <w:szCs w:val="24"/>
        </w:rPr>
      </w:pPr>
    </w:p>
    <w:p w:rsidR="0018314E" w:rsidRPr="00A07A10" w:rsidRDefault="001758EB" w:rsidP="004022C0">
      <w:pPr>
        <w:pStyle w:val="Odstavecseseznamem"/>
        <w:numPr>
          <w:ilvl w:val="0"/>
          <w:numId w:val="26"/>
        </w:num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VIGNEROVÁ, J., RIEGROVÁ, J. BLÁHA, P., KOBZOVÁ, J., KREJČOVSKÝ, L., BRABEC, M., HRUŠKOVÁ, M. </w:t>
      </w:r>
      <w:r w:rsidRPr="00A07A10">
        <w:rPr>
          <w:rFonts w:ascii="Times New Roman" w:hAnsi="Times New Roman" w:cs="Times New Roman"/>
          <w:i/>
          <w:iCs/>
          <w:sz w:val="24"/>
          <w:szCs w:val="24"/>
        </w:rPr>
        <w:t xml:space="preserve">6. Celostátní antropologický výzkum dětí a mládeže 2001, Česká republika. </w:t>
      </w:r>
      <w:r w:rsidRPr="00A07A10">
        <w:rPr>
          <w:rFonts w:ascii="Times New Roman" w:hAnsi="Times New Roman" w:cs="Times New Roman"/>
          <w:sz w:val="24"/>
          <w:szCs w:val="24"/>
        </w:rPr>
        <w:t xml:space="preserve">Praha: </w:t>
      </w:r>
      <w:proofErr w:type="spellStart"/>
      <w:r w:rsidRPr="00A07A10">
        <w:rPr>
          <w:rFonts w:ascii="Times New Roman" w:hAnsi="Times New Roman" w:cs="Times New Roman"/>
          <w:sz w:val="24"/>
          <w:szCs w:val="24"/>
        </w:rPr>
        <w:t>PřF</w:t>
      </w:r>
      <w:proofErr w:type="spellEnd"/>
      <w:r w:rsidRPr="00A07A10">
        <w:rPr>
          <w:rFonts w:ascii="Times New Roman" w:hAnsi="Times New Roman" w:cs="Times New Roman"/>
          <w:sz w:val="24"/>
          <w:szCs w:val="24"/>
        </w:rPr>
        <w:t xml:space="preserve"> UK a SZÚ, 2006. 238 s. ISBN 80-86561-30-5.</w:t>
      </w:r>
    </w:p>
    <w:p w:rsidR="001758EB" w:rsidRPr="00A07A10" w:rsidRDefault="001758EB" w:rsidP="001758EB">
      <w:pPr>
        <w:autoSpaceDE w:val="0"/>
        <w:autoSpaceDN w:val="0"/>
        <w:adjustRightInd w:val="0"/>
        <w:spacing w:after="0" w:line="240" w:lineRule="auto"/>
        <w:ind w:left="360"/>
        <w:rPr>
          <w:rFonts w:ascii="Times New Roman" w:hAnsi="Times New Roman" w:cs="Times New Roman"/>
          <w:b/>
          <w:sz w:val="32"/>
          <w:szCs w:val="24"/>
        </w:rPr>
      </w:pPr>
    </w:p>
    <w:p w:rsidR="001758EB" w:rsidRPr="00A07A10" w:rsidRDefault="001758EB" w:rsidP="001758EB">
      <w:pPr>
        <w:autoSpaceDE w:val="0"/>
        <w:autoSpaceDN w:val="0"/>
        <w:adjustRightInd w:val="0"/>
        <w:spacing w:after="0" w:line="240" w:lineRule="auto"/>
        <w:ind w:left="360"/>
        <w:rPr>
          <w:rFonts w:ascii="Times New Roman" w:hAnsi="Times New Roman" w:cs="Times New Roman"/>
          <w:b/>
          <w:sz w:val="32"/>
          <w:szCs w:val="24"/>
        </w:rPr>
      </w:pPr>
    </w:p>
    <w:p w:rsidR="001758EB" w:rsidRPr="00A07A10" w:rsidRDefault="001758EB" w:rsidP="001758EB">
      <w:pPr>
        <w:autoSpaceDE w:val="0"/>
        <w:autoSpaceDN w:val="0"/>
        <w:adjustRightInd w:val="0"/>
        <w:spacing w:after="0" w:line="240" w:lineRule="auto"/>
        <w:ind w:left="360"/>
        <w:rPr>
          <w:rFonts w:ascii="Times New Roman" w:hAnsi="Times New Roman" w:cs="Times New Roman"/>
          <w:b/>
          <w:sz w:val="32"/>
          <w:szCs w:val="24"/>
        </w:rPr>
      </w:pPr>
    </w:p>
    <w:p w:rsidR="001A3E41" w:rsidRPr="00A07A10" w:rsidRDefault="001A3E41"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4022C0" w:rsidRPr="00A07A10" w:rsidRDefault="004022C0" w:rsidP="00C92FAA">
      <w:pPr>
        <w:autoSpaceDE w:val="0"/>
        <w:autoSpaceDN w:val="0"/>
        <w:adjustRightInd w:val="0"/>
        <w:spacing w:after="0" w:line="240" w:lineRule="auto"/>
        <w:rPr>
          <w:rFonts w:ascii="Times New Roman" w:hAnsi="Times New Roman" w:cs="Times New Roman"/>
          <w:b/>
          <w:sz w:val="30"/>
          <w:szCs w:val="24"/>
        </w:rPr>
      </w:pPr>
    </w:p>
    <w:p w:rsidR="004022C0" w:rsidRPr="00A07A10" w:rsidRDefault="004022C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5E5DA0" w:rsidRPr="00A07A10" w:rsidRDefault="005E5DA0" w:rsidP="00C92FAA">
      <w:pPr>
        <w:autoSpaceDE w:val="0"/>
        <w:autoSpaceDN w:val="0"/>
        <w:adjustRightInd w:val="0"/>
        <w:spacing w:after="0" w:line="240" w:lineRule="auto"/>
        <w:rPr>
          <w:rFonts w:ascii="Times New Roman" w:hAnsi="Times New Roman" w:cs="Times New Roman"/>
          <w:b/>
          <w:sz w:val="30"/>
          <w:szCs w:val="24"/>
        </w:rPr>
      </w:pPr>
    </w:p>
    <w:p w:rsidR="001A3E41" w:rsidRPr="00A07A10" w:rsidRDefault="001A3E41" w:rsidP="00C92FAA">
      <w:pPr>
        <w:autoSpaceDE w:val="0"/>
        <w:autoSpaceDN w:val="0"/>
        <w:adjustRightInd w:val="0"/>
        <w:spacing w:after="0" w:line="240" w:lineRule="auto"/>
        <w:rPr>
          <w:rFonts w:ascii="Times New Roman" w:hAnsi="Times New Roman" w:cs="Times New Roman"/>
          <w:b/>
          <w:sz w:val="32"/>
          <w:szCs w:val="24"/>
        </w:rPr>
      </w:pPr>
      <w:r w:rsidRPr="00A07A10">
        <w:rPr>
          <w:rFonts w:ascii="Times New Roman" w:hAnsi="Times New Roman" w:cs="Times New Roman"/>
          <w:b/>
          <w:sz w:val="32"/>
          <w:szCs w:val="24"/>
        </w:rPr>
        <w:lastRenderedPageBreak/>
        <w:t>10 PŘÍLOHY</w:t>
      </w:r>
      <w:bookmarkStart w:id="0" w:name="_GoBack"/>
      <w:bookmarkEnd w:id="0"/>
    </w:p>
    <w:p w:rsidR="003C1C7C" w:rsidRPr="00A07A10" w:rsidRDefault="003C1C7C" w:rsidP="00C92FAA">
      <w:pPr>
        <w:autoSpaceDE w:val="0"/>
        <w:autoSpaceDN w:val="0"/>
        <w:adjustRightInd w:val="0"/>
        <w:spacing w:after="0" w:line="240" w:lineRule="auto"/>
        <w:rPr>
          <w:rFonts w:ascii="Times New Roman" w:hAnsi="Times New Roman" w:cs="Times New Roman"/>
          <w:sz w:val="24"/>
          <w:szCs w:val="24"/>
        </w:rPr>
      </w:pPr>
    </w:p>
    <w:p w:rsidR="0014146C" w:rsidRPr="00A07A10" w:rsidRDefault="0014146C" w:rsidP="00C92FAA">
      <w:pPr>
        <w:autoSpaceDE w:val="0"/>
        <w:autoSpaceDN w:val="0"/>
        <w:adjustRightInd w:val="0"/>
        <w:spacing w:after="0" w:line="240" w:lineRule="auto"/>
        <w:rPr>
          <w:rFonts w:ascii="Times New Roman" w:hAnsi="Times New Roman" w:cs="Times New Roman"/>
          <w:b/>
          <w:sz w:val="28"/>
          <w:szCs w:val="24"/>
        </w:rPr>
      </w:pPr>
      <w:r w:rsidRPr="00A07A10">
        <w:rPr>
          <w:rFonts w:ascii="Times New Roman" w:hAnsi="Times New Roman" w:cs="Times New Roman"/>
          <w:b/>
          <w:sz w:val="28"/>
          <w:szCs w:val="24"/>
        </w:rPr>
        <w:t>Seznam příloh</w:t>
      </w:r>
    </w:p>
    <w:p w:rsidR="0014146C" w:rsidRPr="00A07A10" w:rsidRDefault="0014146C"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14146C" w:rsidP="00862264">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Příloha 1. Záznamový list</w:t>
      </w:r>
      <w:r w:rsidR="00862264" w:rsidRPr="00A07A10">
        <w:rPr>
          <w:rFonts w:ascii="Times New Roman" w:hAnsi="Times New Roman" w:cs="Times New Roman"/>
          <w:sz w:val="24"/>
          <w:szCs w:val="24"/>
        </w:rPr>
        <w:t xml:space="preserve"> – antropometrická měření</w:t>
      </w:r>
    </w:p>
    <w:p w:rsidR="00862264" w:rsidRPr="00A07A10" w:rsidRDefault="00801759" w:rsidP="00862264">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Příloha 2. Záznamový list</w:t>
      </w:r>
      <w:r w:rsidR="00862264" w:rsidRPr="00A07A10">
        <w:rPr>
          <w:rFonts w:ascii="Times New Roman" w:hAnsi="Times New Roman" w:cs="Times New Roman"/>
          <w:sz w:val="24"/>
          <w:szCs w:val="24"/>
        </w:rPr>
        <w:t xml:space="preserve"> – skok daleký z místa odrazem snožmo</w:t>
      </w:r>
    </w:p>
    <w:p w:rsidR="00862264" w:rsidRPr="00A07A10" w:rsidRDefault="00801759" w:rsidP="00862264">
      <w:p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sz w:val="24"/>
          <w:szCs w:val="24"/>
        </w:rPr>
        <w:t>Příloha 3. Záznamový list</w:t>
      </w:r>
      <w:r w:rsidR="00862264" w:rsidRPr="00A07A10">
        <w:rPr>
          <w:rFonts w:ascii="Times New Roman" w:hAnsi="Times New Roman" w:cs="Times New Roman"/>
          <w:sz w:val="24"/>
          <w:szCs w:val="24"/>
        </w:rPr>
        <w:t xml:space="preserve"> – leh-sed za 60 sekund</w:t>
      </w:r>
    </w:p>
    <w:p w:rsidR="00862264" w:rsidRPr="00A07A10" w:rsidRDefault="00801759" w:rsidP="00862264">
      <w:pPr>
        <w:autoSpaceDE w:val="0"/>
        <w:autoSpaceDN w:val="0"/>
        <w:adjustRightInd w:val="0"/>
        <w:spacing w:after="0" w:line="360" w:lineRule="auto"/>
        <w:rPr>
          <w:rFonts w:ascii="Times New Roman" w:hAnsi="Times New Roman" w:cs="Times New Roman"/>
          <w:b/>
          <w:sz w:val="28"/>
          <w:szCs w:val="28"/>
        </w:rPr>
      </w:pPr>
      <w:r w:rsidRPr="00A07A10">
        <w:rPr>
          <w:rFonts w:ascii="Times New Roman" w:hAnsi="Times New Roman" w:cs="Times New Roman"/>
          <w:sz w:val="24"/>
          <w:szCs w:val="24"/>
        </w:rPr>
        <w:t>Příloha 4. Záznamový list</w:t>
      </w:r>
      <w:r w:rsidR="00862264" w:rsidRPr="00A07A10">
        <w:rPr>
          <w:rFonts w:ascii="Times New Roman" w:hAnsi="Times New Roman" w:cs="Times New Roman"/>
          <w:sz w:val="24"/>
          <w:szCs w:val="24"/>
        </w:rPr>
        <w:t xml:space="preserve"> – člunkový běh 4 x l0 m</w:t>
      </w:r>
    </w:p>
    <w:p w:rsidR="00862264" w:rsidRPr="00A07A10" w:rsidRDefault="00801759" w:rsidP="00862264">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Příloha 5. Záznamový list</w:t>
      </w:r>
      <w:r w:rsidR="00862264" w:rsidRPr="00A07A10">
        <w:rPr>
          <w:rFonts w:ascii="Times New Roman" w:hAnsi="Times New Roman" w:cs="Times New Roman"/>
          <w:sz w:val="24"/>
          <w:szCs w:val="24"/>
        </w:rPr>
        <w:t xml:space="preserve"> – hod těžkým míčem obouruč</w:t>
      </w:r>
    </w:p>
    <w:p w:rsidR="00B27DB7" w:rsidRPr="00A07A10" w:rsidRDefault="00B27DB7" w:rsidP="00B27DB7">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Příloha 6. Záznamový list – Dynamometrie pravé a levé ruky</w:t>
      </w:r>
    </w:p>
    <w:p w:rsidR="001A3E41" w:rsidRPr="00A07A10" w:rsidRDefault="00801759" w:rsidP="00862264">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 xml:space="preserve">Příloha </w:t>
      </w:r>
      <w:r w:rsidR="006F7D92" w:rsidRPr="00A07A10">
        <w:rPr>
          <w:rFonts w:ascii="Times New Roman" w:hAnsi="Times New Roman" w:cs="Times New Roman"/>
          <w:sz w:val="24"/>
          <w:szCs w:val="24"/>
        </w:rPr>
        <w:t>7</w:t>
      </w:r>
      <w:r w:rsidRPr="00A07A10">
        <w:rPr>
          <w:rFonts w:ascii="Times New Roman" w:hAnsi="Times New Roman" w:cs="Times New Roman"/>
          <w:sz w:val="24"/>
          <w:szCs w:val="24"/>
        </w:rPr>
        <w:t xml:space="preserve">. </w:t>
      </w:r>
      <w:r w:rsidR="001A3E41" w:rsidRPr="00A07A10">
        <w:rPr>
          <w:rFonts w:ascii="Times New Roman" w:hAnsi="Times New Roman" w:cs="Times New Roman"/>
          <w:sz w:val="24"/>
          <w:szCs w:val="24"/>
        </w:rPr>
        <w:t>Tabulka účastí</w:t>
      </w:r>
      <w:r w:rsidR="006F7D92" w:rsidRPr="00A07A10">
        <w:rPr>
          <w:rFonts w:ascii="Times New Roman" w:hAnsi="Times New Roman" w:cs="Times New Roman"/>
          <w:sz w:val="24"/>
          <w:szCs w:val="24"/>
        </w:rPr>
        <w:t xml:space="preserve"> na antropologickém výzkumu</w:t>
      </w: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640C1F" w:rsidRPr="00A07A10" w:rsidRDefault="00640C1F" w:rsidP="00C92FAA">
      <w:pPr>
        <w:autoSpaceDE w:val="0"/>
        <w:autoSpaceDN w:val="0"/>
        <w:adjustRightInd w:val="0"/>
        <w:spacing w:after="0" w:line="240" w:lineRule="auto"/>
        <w:rPr>
          <w:rFonts w:ascii="Times New Roman" w:hAnsi="Times New Roman" w:cs="Times New Roman"/>
          <w:sz w:val="24"/>
          <w:szCs w:val="24"/>
        </w:rPr>
      </w:pPr>
    </w:p>
    <w:p w:rsidR="00640C1F" w:rsidRPr="00A07A10" w:rsidRDefault="00640C1F"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862264">
      <w:pPr>
        <w:autoSpaceDE w:val="0"/>
        <w:autoSpaceDN w:val="0"/>
        <w:adjustRightInd w:val="0"/>
        <w:spacing w:after="0" w:line="360" w:lineRule="auto"/>
        <w:rPr>
          <w:rFonts w:ascii="Times New Roman" w:hAnsi="Times New Roman" w:cs="Times New Roman"/>
          <w:b/>
          <w:sz w:val="24"/>
          <w:szCs w:val="24"/>
        </w:rPr>
      </w:pPr>
      <w:r w:rsidRPr="00A07A10">
        <w:rPr>
          <w:rFonts w:ascii="Times New Roman" w:hAnsi="Times New Roman" w:cs="Times New Roman"/>
          <w:b/>
          <w:sz w:val="24"/>
          <w:szCs w:val="24"/>
        </w:rPr>
        <w:lastRenderedPageBreak/>
        <w:t>Příloha 1. Záznamový list – antropometrická měření</w:t>
      </w: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B27DB7" w:rsidRPr="00A07A10" w:rsidRDefault="00B27DB7"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862264" w:rsidP="00C92FAA">
      <w:pPr>
        <w:autoSpaceDE w:val="0"/>
        <w:autoSpaceDN w:val="0"/>
        <w:adjustRightInd w:val="0"/>
        <w:spacing w:after="0" w:line="240" w:lineRule="auto"/>
        <w:rPr>
          <w:rFonts w:ascii="Times New Roman" w:hAnsi="Times New Roman" w:cs="Times New Roman"/>
          <w:sz w:val="24"/>
          <w:szCs w:val="24"/>
        </w:rPr>
      </w:pPr>
    </w:p>
    <w:p w:rsidR="00176E08" w:rsidRPr="00A07A10" w:rsidRDefault="00176E08" w:rsidP="00C92FAA">
      <w:pPr>
        <w:autoSpaceDE w:val="0"/>
        <w:autoSpaceDN w:val="0"/>
        <w:adjustRightInd w:val="0"/>
        <w:spacing w:after="0" w:line="240" w:lineRule="auto"/>
        <w:rPr>
          <w:rFonts w:ascii="Times New Roman" w:hAnsi="Times New Roman" w:cs="Times New Roman"/>
          <w:sz w:val="24"/>
          <w:szCs w:val="24"/>
        </w:rPr>
      </w:pPr>
    </w:p>
    <w:p w:rsidR="00862264" w:rsidRPr="00A07A10" w:rsidRDefault="00176E08" w:rsidP="00176E08">
      <w:pPr>
        <w:autoSpaceDE w:val="0"/>
        <w:autoSpaceDN w:val="0"/>
        <w:adjustRightInd w:val="0"/>
        <w:spacing w:after="0" w:line="360" w:lineRule="auto"/>
        <w:jc w:val="center"/>
        <w:rPr>
          <w:rFonts w:ascii="Times New Roman" w:hAnsi="Times New Roman" w:cs="Times New Roman"/>
          <w:b/>
          <w:sz w:val="28"/>
          <w:szCs w:val="24"/>
        </w:rPr>
      </w:pPr>
      <w:r w:rsidRPr="00A07A10">
        <w:rPr>
          <w:rFonts w:ascii="Times New Roman" w:hAnsi="Times New Roman" w:cs="Times New Roman"/>
          <w:b/>
          <w:sz w:val="28"/>
          <w:szCs w:val="24"/>
        </w:rPr>
        <w:t>Antropometrie</w:t>
      </w:r>
    </w:p>
    <w:p w:rsidR="00176E08" w:rsidRPr="00A07A10" w:rsidRDefault="00176E08" w:rsidP="00176E08">
      <w:pPr>
        <w:autoSpaceDE w:val="0"/>
        <w:autoSpaceDN w:val="0"/>
        <w:adjustRightInd w:val="0"/>
        <w:spacing w:after="0" w:line="360" w:lineRule="auto"/>
        <w:rPr>
          <w:rFonts w:ascii="Times New Roman" w:hAnsi="Times New Roman" w:cs="Times New Roman"/>
          <w:b/>
          <w:sz w:val="28"/>
          <w:szCs w:val="24"/>
        </w:rPr>
      </w:pPr>
    </w:p>
    <w:p w:rsidR="00176E08" w:rsidRPr="00A07A10" w:rsidRDefault="00176E08" w:rsidP="00176E08">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Základní škola:</w:t>
      </w:r>
    </w:p>
    <w:p w:rsidR="00176E08" w:rsidRPr="00A07A10" w:rsidRDefault="00176E08" w:rsidP="00176E08">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Datum měření:</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Čas (hodina od – do):</w:t>
      </w:r>
    </w:p>
    <w:p w:rsidR="00176E08" w:rsidRPr="00A07A10" w:rsidRDefault="00176E08" w:rsidP="00176E08">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Třída:</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Sportovní:</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Nesportovní:</w:t>
      </w:r>
    </w:p>
    <w:p w:rsidR="00176E08" w:rsidRPr="00A07A10" w:rsidRDefault="00176E08" w:rsidP="00176E08">
      <w:pPr>
        <w:autoSpaceDE w:val="0"/>
        <w:autoSpaceDN w:val="0"/>
        <w:adjustRightInd w:val="0"/>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62"/>
        <w:gridCol w:w="2977"/>
        <w:gridCol w:w="1807"/>
        <w:gridCol w:w="1737"/>
        <w:gridCol w:w="1134"/>
        <w:gridCol w:w="1179"/>
      </w:tblGrid>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2977" w:type="dxa"/>
          </w:tcPr>
          <w:p w:rsidR="00176E08" w:rsidRPr="00A07A10" w:rsidRDefault="00176E08" w:rsidP="00176E08">
            <w:pPr>
              <w:autoSpaceDE w:val="0"/>
              <w:autoSpaceDN w:val="0"/>
              <w:adjustRightInd w:val="0"/>
              <w:jc w:val="center"/>
              <w:rPr>
                <w:rFonts w:ascii="Times New Roman" w:hAnsi="Times New Roman" w:cs="Times New Roman"/>
                <w:sz w:val="24"/>
                <w:szCs w:val="24"/>
              </w:rPr>
            </w:pPr>
            <w:r w:rsidRPr="00A07A10">
              <w:rPr>
                <w:rFonts w:ascii="Times New Roman" w:hAnsi="Times New Roman" w:cs="Times New Roman"/>
                <w:b/>
                <w:sz w:val="24"/>
                <w:szCs w:val="24"/>
              </w:rPr>
              <w:t>Jméno</w:t>
            </w:r>
          </w:p>
        </w:tc>
        <w:tc>
          <w:tcPr>
            <w:tcW w:w="1807" w:type="dxa"/>
          </w:tcPr>
          <w:p w:rsidR="00176E08" w:rsidRPr="00A07A10" w:rsidRDefault="00176E08" w:rsidP="00176E08">
            <w:pPr>
              <w:autoSpaceDE w:val="0"/>
              <w:autoSpaceDN w:val="0"/>
              <w:adjustRightInd w:val="0"/>
              <w:jc w:val="center"/>
              <w:rPr>
                <w:rFonts w:ascii="Times New Roman" w:hAnsi="Times New Roman" w:cs="Times New Roman"/>
                <w:b/>
                <w:sz w:val="24"/>
                <w:szCs w:val="24"/>
              </w:rPr>
            </w:pPr>
            <w:r w:rsidRPr="00A07A10">
              <w:rPr>
                <w:rFonts w:ascii="Times New Roman" w:hAnsi="Times New Roman" w:cs="Times New Roman"/>
                <w:b/>
                <w:sz w:val="24"/>
                <w:szCs w:val="24"/>
              </w:rPr>
              <w:t>Datum narození</w:t>
            </w:r>
          </w:p>
        </w:tc>
        <w:tc>
          <w:tcPr>
            <w:tcW w:w="1737" w:type="dxa"/>
          </w:tcPr>
          <w:p w:rsidR="00176E08" w:rsidRPr="00A07A10" w:rsidRDefault="00176E08" w:rsidP="00176E08">
            <w:pPr>
              <w:autoSpaceDE w:val="0"/>
              <w:autoSpaceDN w:val="0"/>
              <w:adjustRightInd w:val="0"/>
              <w:jc w:val="center"/>
              <w:rPr>
                <w:rFonts w:ascii="Times New Roman" w:hAnsi="Times New Roman" w:cs="Times New Roman"/>
                <w:b/>
                <w:sz w:val="24"/>
                <w:szCs w:val="24"/>
              </w:rPr>
            </w:pPr>
            <w:r w:rsidRPr="00A07A10">
              <w:rPr>
                <w:rFonts w:ascii="Times New Roman" w:hAnsi="Times New Roman" w:cs="Times New Roman"/>
                <w:b/>
                <w:sz w:val="24"/>
                <w:szCs w:val="24"/>
              </w:rPr>
              <w:t>Chronologický věk</w:t>
            </w:r>
          </w:p>
        </w:tc>
        <w:tc>
          <w:tcPr>
            <w:tcW w:w="1134" w:type="dxa"/>
          </w:tcPr>
          <w:p w:rsidR="00176E08" w:rsidRPr="00A07A10" w:rsidRDefault="00176E08" w:rsidP="00176E08">
            <w:pPr>
              <w:autoSpaceDE w:val="0"/>
              <w:autoSpaceDN w:val="0"/>
              <w:adjustRightInd w:val="0"/>
              <w:jc w:val="center"/>
              <w:rPr>
                <w:rFonts w:ascii="Times New Roman" w:hAnsi="Times New Roman" w:cs="Times New Roman"/>
                <w:b/>
                <w:sz w:val="24"/>
                <w:szCs w:val="24"/>
              </w:rPr>
            </w:pPr>
            <w:r w:rsidRPr="00A07A10">
              <w:rPr>
                <w:rFonts w:ascii="Times New Roman" w:hAnsi="Times New Roman" w:cs="Times New Roman"/>
                <w:b/>
                <w:sz w:val="24"/>
                <w:szCs w:val="24"/>
              </w:rPr>
              <w:t>Tělesná výška (cm)</w:t>
            </w:r>
          </w:p>
        </w:tc>
        <w:tc>
          <w:tcPr>
            <w:tcW w:w="1179" w:type="dxa"/>
          </w:tcPr>
          <w:p w:rsidR="00176E08" w:rsidRPr="00A07A10" w:rsidRDefault="00176E08" w:rsidP="00176E08">
            <w:pPr>
              <w:autoSpaceDE w:val="0"/>
              <w:autoSpaceDN w:val="0"/>
              <w:adjustRightInd w:val="0"/>
              <w:jc w:val="center"/>
              <w:rPr>
                <w:rFonts w:ascii="Times New Roman" w:hAnsi="Times New Roman" w:cs="Times New Roman"/>
                <w:sz w:val="24"/>
                <w:szCs w:val="24"/>
              </w:rPr>
            </w:pPr>
            <w:r w:rsidRPr="00A07A10">
              <w:rPr>
                <w:rFonts w:ascii="Times New Roman" w:hAnsi="Times New Roman" w:cs="Times New Roman"/>
                <w:b/>
                <w:sz w:val="24"/>
                <w:szCs w:val="24"/>
              </w:rPr>
              <w:t>Tělesná</w:t>
            </w:r>
            <w:r w:rsidRPr="00A07A10">
              <w:rPr>
                <w:rFonts w:ascii="Times New Roman" w:hAnsi="Times New Roman" w:cs="Times New Roman"/>
                <w:sz w:val="24"/>
                <w:szCs w:val="24"/>
              </w:rPr>
              <w:t xml:space="preserve"> </w:t>
            </w:r>
            <w:r w:rsidRPr="00A07A10">
              <w:rPr>
                <w:rFonts w:ascii="Times New Roman" w:hAnsi="Times New Roman" w:cs="Times New Roman"/>
                <w:b/>
                <w:sz w:val="24"/>
                <w:szCs w:val="24"/>
              </w:rPr>
              <w:t>hmotnost</w:t>
            </w:r>
            <w:r w:rsidRPr="00A07A10">
              <w:rPr>
                <w:rFonts w:ascii="Times New Roman" w:hAnsi="Times New Roman" w:cs="Times New Roman"/>
                <w:sz w:val="24"/>
                <w:szCs w:val="24"/>
              </w:rPr>
              <w:t xml:space="preserve"> (</w:t>
            </w:r>
            <w:r w:rsidRPr="00A07A10">
              <w:rPr>
                <w:rFonts w:ascii="Times New Roman" w:hAnsi="Times New Roman" w:cs="Times New Roman"/>
                <w:b/>
                <w:sz w:val="24"/>
                <w:szCs w:val="24"/>
              </w:rPr>
              <w:t>kg</w:t>
            </w:r>
            <w:r w:rsidRPr="00A07A10">
              <w:rPr>
                <w:rFonts w:ascii="Times New Roman" w:hAnsi="Times New Roman" w:cs="Times New Roman"/>
                <w:sz w:val="24"/>
                <w:szCs w:val="24"/>
              </w:rPr>
              <w:t>)</w:t>
            </w: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3.</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4.</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5.</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6.</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7.</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8.</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9.</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10.</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11.</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12.</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13.</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14.</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15.</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16.</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17.</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18.</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19.</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20.</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21.</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r w:rsidR="00176E08" w:rsidRPr="00A07A10" w:rsidTr="00176E08">
        <w:tc>
          <w:tcPr>
            <w:tcW w:w="562" w:type="dxa"/>
          </w:tcPr>
          <w:p w:rsidR="00176E08" w:rsidRPr="00A07A10" w:rsidRDefault="00176E08" w:rsidP="00176E08">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22.</w:t>
            </w:r>
          </w:p>
        </w:tc>
        <w:tc>
          <w:tcPr>
            <w:tcW w:w="297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80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737"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34" w:type="dxa"/>
          </w:tcPr>
          <w:p w:rsidR="00176E08" w:rsidRPr="00A07A10" w:rsidRDefault="00176E08" w:rsidP="00176E08">
            <w:pPr>
              <w:autoSpaceDE w:val="0"/>
              <w:autoSpaceDN w:val="0"/>
              <w:adjustRightInd w:val="0"/>
              <w:rPr>
                <w:rFonts w:ascii="Times New Roman" w:hAnsi="Times New Roman" w:cs="Times New Roman"/>
                <w:sz w:val="24"/>
                <w:szCs w:val="24"/>
              </w:rPr>
            </w:pPr>
          </w:p>
        </w:tc>
        <w:tc>
          <w:tcPr>
            <w:tcW w:w="1179" w:type="dxa"/>
          </w:tcPr>
          <w:p w:rsidR="00176E08" w:rsidRPr="00A07A10" w:rsidRDefault="00176E08" w:rsidP="00176E08">
            <w:pPr>
              <w:autoSpaceDE w:val="0"/>
              <w:autoSpaceDN w:val="0"/>
              <w:adjustRightInd w:val="0"/>
              <w:rPr>
                <w:rFonts w:ascii="Times New Roman" w:hAnsi="Times New Roman" w:cs="Times New Roman"/>
                <w:sz w:val="24"/>
                <w:szCs w:val="24"/>
              </w:rPr>
            </w:pPr>
          </w:p>
        </w:tc>
      </w:tr>
    </w:tbl>
    <w:p w:rsidR="00176E08" w:rsidRPr="00A07A10" w:rsidRDefault="00176E08" w:rsidP="00176E08">
      <w:pPr>
        <w:autoSpaceDE w:val="0"/>
        <w:autoSpaceDN w:val="0"/>
        <w:adjustRightInd w:val="0"/>
        <w:spacing w:after="0" w:line="240" w:lineRule="auto"/>
        <w:rPr>
          <w:rFonts w:ascii="Times New Roman" w:hAnsi="Times New Roman" w:cs="Times New Roman"/>
          <w:sz w:val="24"/>
          <w:szCs w:val="24"/>
        </w:rPr>
      </w:pPr>
    </w:p>
    <w:p w:rsidR="00DB2176" w:rsidRPr="00A07A10" w:rsidRDefault="00DB2176" w:rsidP="00176E08">
      <w:pPr>
        <w:autoSpaceDE w:val="0"/>
        <w:autoSpaceDN w:val="0"/>
        <w:adjustRightInd w:val="0"/>
        <w:spacing w:after="0" w:line="240" w:lineRule="auto"/>
        <w:rPr>
          <w:rFonts w:ascii="Times New Roman" w:hAnsi="Times New Roman" w:cs="Times New Roman"/>
          <w:sz w:val="24"/>
          <w:szCs w:val="24"/>
        </w:rPr>
      </w:pPr>
    </w:p>
    <w:p w:rsidR="00DB2176" w:rsidRPr="00A07A10" w:rsidRDefault="00DB2176" w:rsidP="00176E08">
      <w:pPr>
        <w:autoSpaceDE w:val="0"/>
        <w:autoSpaceDN w:val="0"/>
        <w:adjustRightInd w:val="0"/>
        <w:spacing w:after="0" w:line="240" w:lineRule="auto"/>
        <w:rPr>
          <w:rFonts w:ascii="Times New Roman" w:hAnsi="Times New Roman" w:cs="Times New Roman"/>
          <w:sz w:val="24"/>
          <w:szCs w:val="24"/>
        </w:rPr>
      </w:pPr>
    </w:p>
    <w:p w:rsidR="00DB2176" w:rsidRPr="00A07A10" w:rsidRDefault="00DB2176" w:rsidP="00176E08">
      <w:pPr>
        <w:autoSpaceDE w:val="0"/>
        <w:autoSpaceDN w:val="0"/>
        <w:adjustRightInd w:val="0"/>
        <w:spacing w:after="0" w:line="240" w:lineRule="auto"/>
        <w:rPr>
          <w:rFonts w:ascii="Times New Roman" w:hAnsi="Times New Roman" w:cs="Times New Roman"/>
          <w:sz w:val="24"/>
          <w:szCs w:val="24"/>
        </w:rPr>
      </w:pPr>
    </w:p>
    <w:p w:rsidR="00DB2176" w:rsidRPr="00A07A10" w:rsidRDefault="00DB2176" w:rsidP="00176E08">
      <w:pPr>
        <w:autoSpaceDE w:val="0"/>
        <w:autoSpaceDN w:val="0"/>
        <w:adjustRightInd w:val="0"/>
        <w:spacing w:after="0" w:line="240" w:lineRule="auto"/>
        <w:rPr>
          <w:rFonts w:ascii="Times New Roman" w:hAnsi="Times New Roman" w:cs="Times New Roman"/>
          <w:sz w:val="24"/>
          <w:szCs w:val="24"/>
        </w:rPr>
      </w:pPr>
    </w:p>
    <w:p w:rsidR="00AE0A54" w:rsidRPr="00A07A10" w:rsidRDefault="00AE0A54" w:rsidP="00176E08">
      <w:pPr>
        <w:autoSpaceDE w:val="0"/>
        <w:autoSpaceDN w:val="0"/>
        <w:adjustRightInd w:val="0"/>
        <w:spacing w:after="0" w:line="240" w:lineRule="auto"/>
        <w:rPr>
          <w:rFonts w:ascii="Times New Roman" w:hAnsi="Times New Roman" w:cs="Times New Roman"/>
          <w:sz w:val="24"/>
          <w:szCs w:val="24"/>
        </w:rPr>
      </w:pPr>
    </w:p>
    <w:p w:rsidR="00DB2176" w:rsidRPr="00A07A10" w:rsidRDefault="00DB2176" w:rsidP="00DB2176">
      <w:pPr>
        <w:autoSpaceDE w:val="0"/>
        <w:autoSpaceDN w:val="0"/>
        <w:adjustRightInd w:val="0"/>
        <w:spacing w:after="0" w:line="360" w:lineRule="auto"/>
        <w:rPr>
          <w:rFonts w:ascii="Times New Roman" w:hAnsi="Times New Roman" w:cs="Times New Roman"/>
          <w:b/>
          <w:sz w:val="24"/>
          <w:szCs w:val="24"/>
        </w:rPr>
      </w:pPr>
      <w:r w:rsidRPr="00A07A10">
        <w:rPr>
          <w:rFonts w:ascii="Times New Roman" w:hAnsi="Times New Roman" w:cs="Times New Roman"/>
          <w:b/>
          <w:sz w:val="24"/>
          <w:szCs w:val="24"/>
        </w:rPr>
        <w:lastRenderedPageBreak/>
        <w:t>Příloha 2. Záznamový list – skok daleký z místa odrazem snožmo</w:t>
      </w:r>
    </w:p>
    <w:p w:rsidR="00DB2176" w:rsidRPr="00A07A10" w:rsidRDefault="00DB2176" w:rsidP="00DB2176">
      <w:pPr>
        <w:autoSpaceDE w:val="0"/>
        <w:autoSpaceDN w:val="0"/>
        <w:adjustRightInd w:val="0"/>
        <w:spacing w:after="0" w:line="360" w:lineRule="auto"/>
        <w:rPr>
          <w:rFonts w:ascii="Times New Roman" w:hAnsi="Times New Roman" w:cs="Times New Roman"/>
          <w:sz w:val="24"/>
          <w:szCs w:val="24"/>
        </w:rPr>
      </w:pPr>
    </w:p>
    <w:p w:rsidR="00DB2176" w:rsidRPr="00A07A10" w:rsidRDefault="00DB2176" w:rsidP="00DB2176">
      <w:pPr>
        <w:autoSpaceDE w:val="0"/>
        <w:autoSpaceDN w:val="0"/>
        <w:adjustRightInd w:val="0"/>
        <w:spacing w:after="0" w:line="360" w:lineRule="auto"/>
        <w:rPr>
          <w:rFonts w:ascii="Times New Roman" w:hAnsi="Times New Roman" w:cs="Times New Roman"/>
          <w:sz w:val="24"/>
          <w:szCs w:val="24"/>
        </w:rPr>
      </w:pPr>
    </w:p>
    <w:p w:rsidR="00B27DB7" w:rsidRPr="00A07A10" w:rsidRDefault="00B27DB7" w:rsidP="00DB2176">
      <w:pPr>
        <w:autoSpaceDE w:val="0"/>
        <w:autoSpaceDN w:val="0"/>
        <w:adjustRightInd w:val="0"/>
        <w:spacing w:after="0" w:line="360" w:lineRule="auto"/>
        <w:rPr>
          <w:rFonts w:ascii="Times New Roman" w:hAnsi="Times New Roman" w:cs="Times New Roman"/>
          <w:sz w:val="24"/>
          <w:szCs w:val="24"/>
        </w:rPr>
      </w:pPr>
    </w:p>
    <w:p w:rsidR="00DB2176" w:rsidRPr="00A07A10" w:rsidRDefault="00DB2176" w:rsidP="00DB2176">
      <w:pPr>
        <w:autoSpaceDE w:val="0"/>
        <w:autoSpaceDN w:val="0"/>
        <w:adjustRightInd w:val="0"/>
        <w:spacing w:after="0" w:line="360" w:lineRule="auto"/>
        <w:jc w:val="center"/>
        <w:rPr>
          <w:rFonts w:ascii="Times New Roman" w:hAnsi="Times New Roman" w:cs="Times New Roman"/>
          <w:b/>
          <w:sz w:val="30"/>
          <w:szCs w:val="24"/>
        </w:rPr>
      </w:pPr>
      <w:r w:rsidRPr="00A07A10">
        <w:rPr>
          <w:rFonts w:ascii="Times New Roman" w:hAnsi="Times New Roman" w:cs="Times New Roman"/>
          <w:b/>
          <w:sz w:val="28"/>
          <w:szCs w:val="24"/>
        </w:rPr>
        <w:t>Skok daleký z místa odrazem snožmo</w:t>
      </w:r>
    </w:p>
    <w:p w:rsidR="00DB2176" w:rsidRPr="00A07A10" w:rsidRDefault="00DB2176" w:rsidP="00DB2176">
      <w:pPr>
        <w:autoSpaceDE w:val="0"/>
        <w:autoSpaceDN w:val="0"/>
        <w:adjustRightInd w:val="0"/>
        <w:spacing w:after="0" w:line="360" w:lineRule="auto"/>
        <w:rPr>
          <w:rFonts w:ascii="Times New Roman" w:hAnsi="Times New Roman" w:cs="Times New Roman"/>
          <w:b/>
          <w:sz w:val="28"/>
          <w:szCs w:val="24"/>
        </w:rPr>
      </w:pPr>
    </w:p>
    <w:p w:rsidR="00DB2176" w:rsidRPr="00A07A10" w:rsidRDefault="00DB2176" w:rsidP="00DB2176">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Základní škola:</w:t>
      </w:r>
    </w:p>
    <w:p w:rsidR="00DB2176" w:rsidRPr="00A07A10" w:rsidRDefault="00DB2176" w:rsidP="00DB2176">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Datum měření:</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Čas (hodina od – do):</w:t>
      </w:r>
    </w:p>
    <w:p w:rsidR="00DB2176" w:rsidRPr="00A07A10" w:rsidRDefault="00DB2176" w:rsidP="00DB2176">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Třída:</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Sportovní:</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Nesportovní:</w:t>
      </w:r>
    </w:p>
    <w:p w:rsidR="00DB2176" w:rsidRPr="00A07A10" w:rsidRDefault="00DB2176" w:rsidP="00DB2176">
      <w:pPr>
        <w:autoSpaceDE w:val="0"/>
        <w:autoSpaceDN w:val="0"/>
        <w:adjustRightInd w:val="0"/>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62"/>
        <w:gridCol w:w="3119"/>
        <w:gridCol w:w="1843"/>
        <w:gridCol w:w="1701"/>
        <w:gridCol w:w="1842"/>
      </w:tblGrid>
      <w:tr w:rsidR="00B27DB7" w:rsidRPr="00A07A10" w:rsidTr="00B27DB7">
        <w:tc>
          <w:tcPr>
            <w:tcW w:w="562" w:type="dxa"/>
            <w:vMerge w:val="restart"/>
          </w:tcPr>
          <w:p w:rsidR="00B27DB7" w:rsidRPr="00A07A10" w:rsidRDefault="00B27DB7" w:rsidP="006F7D92">
            <w:pPr>
              <w:autoSpaceDE w:val="0"/>
              <w:autoSpaceDN w:val="0"/>
              <w:adjustRightInd w:val="0"/>
              <w:rPr>
                <w:rFonts w:ascii="Times New Roman" w:hAnsi="Times New Roman" w:cs="Times New Roman"/>
                <w:sz w:val="24"/>
                <w:szCs w:val="24"/>
              </w:rPr>
            </w:pPr>
          </w:p>
        </w:tc>
        <w:tc>
          <w:tcPr>
            <w:tcW w:w="3119" w:type="dxa"/>
            <w:vMerge w:val="restart"/>
          </w:tcPr>
          <w:p w:rsidR="00B27DB7" w:rsidRPr="00A07A10" w:rsidRDefault="00B27DB7" w:rsidP="00B27DB7">
            <w:pPr>
              <w:autoSpaceDE w:val="0"/>
              <w:autoSpaceDN w:val="0"/>
              <w:adjustRightInd w:val="0"/>
              <w:jc w:val="center"/>
              <w:rPr>
                <w:rFonts w:ascii="Times New Roman" w:hAnsi="Times New Roman" w:cs="Times New Roman"/>
                <w:sz w:val="24"/>
                <w:szCs w:val="24"/>
              </w:rPr>
            </w:pPr>
            <w:r w:rsidRPr="00A07A10">
              <w:rPr>
                <w:rFonts w:ascii="Times New Roman" w:hAnsi="Times New Roman" w:cs="Times New Roman"/>
                <w:b/>
                <w:sz w:val="24"/>
                <w:szCs w:val="24"/>
              </w:rPr>
              <w:t>Jméno</w:t>
            </w:r>
          </w:p>
        </w:tc>
        <w:tc>
          <w:tcPr>
            <w:tcW w:w="5386" w:type="dxa"/>
            <w:gridSpan w:val="3"/>
          </w:tcPr>
          <w:p w:rsidR="00B27DB7" w:rsidRPr="00A07A10" w:rsidRDefault="00B27DB7" w:rsidP="00DB2176">
            <w:pPr>
              <w:autoSpaceDE w:val="0"/>
              <w:autoSpaceDN w:val="0"/>
              <w:adjustRightInd w:val="0"/>
              <w:spacing w:line="360" w:lineRule="auto"/>
              <w:jc w:val="center"/>
              <w:rPr>
                <w:rFonts w:ascii="Times New Roman" w:hAnsi="Times New Roman" w:cs="Times New Roman"/>
                <w:b/>
                <w:sz w:val="30"/>
                <w:szCs w:val="24"/>
              </w:rPr>
            </w:pPr>
            <w:r w:rsidRPr="00A07A10">
              <w:rPr>
                <w:rFonts w:ascii="Times New Roman" w:hAnsi="Times New Roman" w:cs="Times New Roman"/>
                <w:b/>
                <w:sz w:val="28"/>
                <w:szCs w:val="24"/>
              </w:rPr>
              <w:t>Skok daleký z místa odrazem snožmo</w:t>
            </w:r>
          </w:p>
          <w:p w:rsidR="00B27DB7" w:rsidRPr="00A07A10" w:rsidRDefault="00B27DB7" w:rsidP="006F7D92">
            <w:pPr>
              <w:autoSpaceDE w:val="0"/>
              <w:autoSpaceDN w:val="0"/>
              <w:adjustRightInd w:val="0"/>
              <w:jc w:val="center"/>
              <w:rPr>
                <w:rFonts w:ascii="Times New Roman" w:hAnsi="Times New Roman" w:cs="Times New Roman"/>
                <w:b/>
                <w:sz w:val="24"/>
                <w:szCs w:val="24"/>
              </w:rPr>
            </w:pPr>
            <w:r w:rsidRPr="00A07A10">
              <w:rPr>
                <w:rFonts w:ascii="Times New Roman" w:hAnsi="Times New Roman" w:cs="Times New Roman"/>
                <w:b/>
                <w:sz w:val="24"/>
                <w:szCs w:val="24"/>
              </w:rPr>
              <w:t>(cm)</w:t>
            </w:r>
          </w:p>
        </w:tc>
      </w:tr>
      <w:tr w:rsidR="00B27DB7" w:rsidRPr="00A07A10" w:rsidTr="00B27DB7">
        <w:tc>
          <w:tcPr>
            <w:tcW w:w="562" w:type="dxa"/>
            <w:vMerge/>
          </w:tcPr>
          <w:p w:rsidR="00B27DB7" w:rsidRPr="00A07A10" w:rsidRDefault="00B27DB7" w:rsidP="006F7D92">
            <w:pPr>
              <w:autoSpaceDE w:val="0"/>
              <w:autoSpaceDN w:val="0"/>
              <w:adjustRightInd w:val="0"/>
              <w:rPr>
                <w:rFonts w:ascii="Times New Roman" w:hAnsi="Times New Roman" w:cs="Times New Roman"/>
                <w:sz w:val="24"/>
                <w:szCs w:val="24"/>
              </w:rPr>
            </w:pPr>
          </w:p>
        </w:tc>
        <w:tc>
          <w:tcPr>
            <w:tcW w:w="3119" w:type="dxa"/>
            <w:vMerge/>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B27DB7">
            <w:pPr>
              <w:pStyle w:val="Odstavecseseznamem"/>
              <w:numPr>
                <w:ilvl w:val="0"/>
                <w:numId w:val="31"/>
              </w:numPr>
              <w:autoSpaceDE w:val="0"/>
              <w:autoSpaceDN w:val="0"/>
              <w:adjustRightInd w:val="0"/>
              <w:jc w:val="both"/>
              <w:rPr>
                <w:rFonts w:ascii="Times New Roman" w:hAnsi="Times New Roman" w:cs="Times New Roman"/>
                <w:sz w:val="24"/>
                <w:szCs w:val="24"/>
              </w:rPr>
            </w:pPr>
            <w:r w:rsidRPr="00A07A10">
              <w:rPr>
                <w:rFonts w:ascii="Times New Roman" w:hAnsi="Times New Roman" w:cs="Times New Roman"/>
                <w:sz w:val="24"/>
                <w:szCs w:val="24"/>
              </w:rPr>
              <w:t>pokus</w:t>
            </w:r>
          </w:p>
        </w:tc>
        <w:tc>
          <w:tcPr>
            <w:tcW w:w="1701" w:type="dxa"/>
          </w:tcPr>
          <w:p w:rsidR="00B27DB7" w:rsidRPr="00A07A10" w:rsidRDefault="00B27DB7" w:rsidP="00B27DB7">
            <w:pPr>
              <w:pStyle w:val="Odstavecseseznamem"/>
              <w:numPr>
                <w:ilvl w:val="0"/>
                <w:numId w:val="31"/>
              </w:numPr>
              <w:autoSpaceDE w:val="0"/>
              <w:autoSpaceDN w:val="0"/>
              <w:adjustRightInd w:val="0"/>
              <w:jc w:val="both"/>
              <w:rPr>
                <w:rFonts w:ascii="Times New Roman" w:hAnsi="Times New Roman" w:cs="Times New Roman"/>
                <w:sz w:val="24"/>
                <w:szCs w:val="24"/>
              </w:rPr>
            </w:pPr>
            <w:r w:rsidRPr="00A07A10">
              <w:rPr>
                <w:rFonts w:ascii="Times New Roman" w:hAnsi="Times New Roman" w:cs="Times New Roman"/>
                <w:sz w:val="24"/>
                <w:szCs w:val="24"/>
              </w:rPr>
              <w:t>pokus</w:t>
            </w:r>
          </w:p>
        </w:tc>
        <w:tc>
          <w:tcPr>
            <w:tcW w:w="1842" w:type="dxa"/>
          </w:tcPr>
          <w:p w:rsidR="00B27DB7" w:rsidRPr="00A07A10" w:rsidRDefault="00B27DB7" w:rsidP="00B27DB7">
            <w:pPr>
              <w:pStyle w:val="Odstavecseseznamem"/>
              <w:numPr>
                <w:ilvl w:val="0"/>
                <w:numId w:val="31"/>
              </w:numPr>
              <w:autoSpaceDE w:val="0"/>
              <w:autoSpaceDN w:val="0"/>
              <w:adjustRightInd w:val="0"/>
              <w:jc w:val="both"/>
              <w:rPr>
                <w:rFonts w:ascii="Times New Roman" w:hAnsi="Times New Roman" w:cs="Times New Roman"/>
                <w:sz w:val="24"/>
                <w:szCs w:val="24"/>
              </w:rPr>
            </w:pPr>
            <w:r w:rsidRPr="00A07A10">
              <w:rPr>
                <w:rFonts w:ascii="Times New Roman" w:hAnsi="Times New Roman" w:cs="Times New Roman"/>
                <w:sz w:val="24"/>
                <w:szCs w:val="24"/>
              </w:rPr>
              <w:t>pokus</w:t>
            </w: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w:t>
            </w:r>
          </w:p>
        </w:tc>
        <w:tc>
          <w:tcPr>
            <w:tcW w:w="311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B27DB7">
            <w:pPr>
              <w:pStyle w:val="Odstavecseseznamem"/>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B27DB7">
            <w:pPr>
              <w:pStyle w:val="Odstavecseseznamem"/>
              <w:autoSpaceDE w:val="0"/>
              <w:autoSpaceDN w:val="0"/>
              <w:adjustRightInd w:val="0"/>
              <w:rPr>
                <w:rFonts w:ascii="Times New Roman" w:hAnsi="Times New Roman" w:cs="Times New Roman"/>
                <w:sz w:val="24"/>
                <w:szCs w:val="24"/>
              </w:rPr>
            </w:pPr>
          </w:p>
        </w:tc>
        <w:tc>
          <w:tcPr>
            <w:tcW w:w="1842" w:type="dxa"/>
          </w:tcPr>
          <w:p w:rsidR="00B27DB7" w:rsidRPr="00A07A10" w:rsidRDefault="00B27DB7" w:rsidP="00B27DB7">
            <w:pPr>
              <w:pStyle w:val="Odstavecseseznamem"/>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3.</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4.</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5.</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6.</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7.</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8.</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9.</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10.</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11.</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12.</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13.</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14.</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15.</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16.</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17.</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18.</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19.</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20.</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21.</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r w:rsidR="00DB2176" w:rsidRPr="00A07A10" w:rsidTr="00B27DB7">
        <w:tc>
          <w:tcPr>
            <w:tcW w:w="562" w:type="dxa"/>
          </w:tcPr>
          <w:p w:rsidR="00DB2176" w:rsidRPr="00A07A10" w:rsidRDefault="00DB2176"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22.</w:t>
            </w:r>
          </w:p>
        </w:tc>
        <w:tc>
          <w:tcPr>
            <w:tcW w:w="3119"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3"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701" w:type="dxa"/>
          </w:tcPr>
          <w:p w:rsidR="00DB2176" w:rsidRPr="00A07A10" w:rsidRDefault="00DB2176" w:rsidP="006F7D92">
            <w:pPr>
              <w:autoSpaceDE w:val="0"/>
              <w:autoSpaceDN w:val="0"/>
              <w:adjustRightInd w:val="0"/>
              <w:rPr>
                <w:rFonts w:ascii="Times New Roman" w:hAnsi="Times New Roman" w:cs="Times New Roman"/>
                <w:sz w:val="24"/>
                <w:szCs w:val="24"/>
              </w:rPr>
            </w:pPr>
          </w:p>
        </w:tc>
        <w:tc>
          <w:tcPr>
            <w:tcW w:w="1842" w:type="dxa"/>
          </w:tcPr>
          <w:p w:rsidR="00DB2176" w:rsidRPr="00A07A10" w:rsidRDefault="00DB2176" w:rsidP="006F7D92">
            <w:pPr>
              <w:autoSpaceDE w:val="0"/>
              <w:autoSpaceDN w:val="0"/>
              <w:adjustRightInd w:val="0"/>
              <w:rPr>
                <w:rFonts w:ascii="Times New Roman" w:hAnsi="Times New Roman" w:cs="Times New Roman"/>
                <w:sz w:val="24"/>
                <w:szCs w:val="24"/>
              </w:rPr>
            </w:pPr>
          </w:p>
        </w:tc>
      </w:tr>
    </w:tbl>
    <w:p w:rsidR="00DB2176" w:rsidRPr="00A07A10" w:rsidRDefault="00DB2176" w:rsidP="00DB2176">
      <w:pPr>
        <w:autoSpaceDE w:val="0"/>
        <w:autoSpaceDN w:val="0"/>
        <w:adjustRightInd w:val="0"/>
        <w:spacing w:after="0" w:line="360" w:lineRule="auto"/>
        <w:rPr>
          <w:rFonts w:ascii="Times New Roman" w:hAnsi="Times New Roman" w:cs="Times New Roman"/>
          <w:sz w:val="24"/>
          <w:szCs w:val="24"/>
        </w:rPr>
      </w:pPr>
    </w:p>
    <w:p w:rsidR="00DB2176" w:rsidRPr="00A07A10" w:rsidRDefault="00DB2176" w:rsidP="00DB2176">
      <w:pPr>
        <w:autoSpaceDE w:val="0"/>
        <w:autoSpaceDN w:val="0"/>
        <w:adjustRightInd w:val="0"/>
        <w:spacing w:after="0" w:line="360" w:lineRule="auto"/>
        <w:rPr>
          <w:rFonts w:ascii="Times New Roman" w:hAnsi="Times New Roman" w:cs="Times New Roman"/>
          <w:sz w:val="24"/>
          <w:szCs w:val="24"/>
        </w:rPr>
      </w:pPr>
    </w:p>
    <w:p w:rsidR="00DB2176" w:rsidRPr="00A07A10" w:rsidRDefault="00DB2176" w:rsidP="00DB2176">
      <w:pPr>
        <w:autoSpaceDE w:val="0"/>
        <w:autoSpaceDN w:val="0"/>
        <w:adjustRightInd w:val="0"/>
        <w:spacing w:after="0" w:line="360" w:lineRule="auto"/>
        <w:rPr>
          <w:rFonts w:ascii="Times New Roman" w:hAnsi="Times New Roman" w:cs="Times New Roman"/>
          <w:sz w:val="24"/>
          <w:szCs w:val="24"/>
        </w:rPr>
      </w:pPr>
    </w:p>
    <w:p w:rsidR="00DB2176" w:rsidRPr="00A07A10" w:rsidRDefault="00DB2176" w:rsidP="00DB2176">
      <w:pPr>
        <w:autoSpaceDE w:val="0"/>
        <w:autoSpaceDN w:val="0"/>
        <w:adjustRightInd w:val="0"/>
        <w:spacing w:after="0" w:line="360" w:lineRule="auto"/>
        <w:rPr>
          <w:rFonts w:ascii="Times New Roman" w:hAnsi="Times New Roman" w:cs="Times New Roman"/>
          <w:b/>
          <w:sz w:val="24"/>
          <w:szCs w:val="24"/>
        </w:rPr>
      </w:pPr>
      <w:r w:rsidRPr="00A07A10">
        <w:rPr>
          <w:rFonts w:ascii="Times New Roman" w:hAnsi="Times New Roman" w:cs="Times New Roman"/>
          <w:b/>
          <w:sz w:val="24"/>
          <w:szCs w:val="24"/>
        </w:rPr>
        <w:lastRenderedPageBreak/>
        <w:t>Příloha 3. Záznamový list – leh-sed za 60 sekund</w:t>
      </w:r>
    </w:p>
    <w:p w:rsidR="00DB2176" w:rsidRPr="00A07A10" w:rsidRDefault="00DB2176" w:rsidP="00DB2176">
      <w:pPr>
        <w:autoSpaceDE w:val="0"/>
        <w:autoSpaceDN w:val="0"/>
        <w:adjustRightInd w:val="0"/>
        <w:spacing w:after="0" w:line="360" w:lineRule="auto"/>
        <w:rPr>
          <w:rFonts w:ascii="Times New Roman" w:hAnsi="Times New Roman" w:cs="Times New Roman"/>
          <w:sz w:val="24"/>
          <w:szCs w:val="24"/>
        </w:rPr>
      </w:pPr>
    </w:p>
    <w:p w:rsidR="00B27DB7" w:rsidRPr="00A07A10" w:rsidRDefault="00B27DB7" w:rsidP="00DB2176">
      <w:pPr>
        <w:autoSpaceDE w:val="0"/>
        <w:autoSpaceDN w:val="0"/>
        <w:adjustRightInd w:val="0"/>
        <w:spacing w:after="0" w:line="360" w:lineRule="auto"/>
        <w:rPr>
          <w:rFonts w:ascii="Times New Roman" w:hAnsi="Times New Roman" w:cs="Times New Roman"/>
          <w:sz w:val="24"/>
          <w:szCs w:val="24"/>
        </w:rPr>
      </w:pPr>
    </w:p>
    <w:p w:rsidR="00DB2176" w:rsidRPr="00A07A10" w:rsidRDefault="00B27DB7" w:rsidP="00DB2176">
      <w:pPr>
        <w:autoSpaceDE w:val="0"/>
        <w:autoSpaceDN w:val="0"/>
        <w:adjustRightInd w:val="0"/>
        <w:spacing w:after="0" w:line="360" w:lineRule="auto"/>
        <w:jc w:val="center"/>
        <w:rPr>
          <w:rFonts w:ascii="Times New Roman" w:hAnsi="Times New Roman" w:cs="Times New Roman"/>
          <w:b/>
          <w:sz w:val="30"/>
          <w:szCs w:val="24"/>
        </w:rPr>
      </w:pPr>
      <w:r w:rsidRPr="00A07A10">
        <w:rPr>
          <w:rFonts w:ascii="Times New Roman" w:hAnsi="Times New Roman" w:cs="Times New Roman"/>
          <w:b/>
          <w:sz w:val="28"/>
          <w:szCs w:val="24"/>
        </w:rPr>
        <w:t>Leh-sed za 60 sekund</w:t>
      </w:r>
    </w:p>
    <w:p w:rsidR="00DB2176" w:rsidRPr="00A07A10" w:rsidRDefault="00DB2176" w:rsidP="00DB2176">
      <w:pPr>
        <w:autoSpaceDE w:val="0"/>
        <w:autoSpaceDN w:val="0"/>
        <w:adjustRightInd w:val="0"/>
        <w:spacing w:after="0" w:line="360" w:lineRule="auto"/>
        <w:rPr>
          <w:rFonts w:ascii="Times New Roman" w:hAnsi="Times New Roman" w:cs="Times New Roman"/>
          <w:b/>
          <w:sz w:val="28"/>
          <w:szCs w:val="24"/>
        </w:rPr>
      </w:pPr>
    </w:p>
    <w:p w:rsidR="00DB2176" w:rsidRPr="00A07A10" w:rsidRDefault="00DB2176" w:rsidP="00DB2176">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Základní škola:</w:t>
      </w:r>
    </w:p>
    <w:p w:rsidR="00DB2176" w:rsidRPr="00A07A10" w:rsidRDefault="00DB2176" w:rsidP="00DB2176">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Datum měření:</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Čas (hodina od – do):</w:t>
      </w:r>
    </w:p>
    <w:p w:rsidR="00DB2176" w:rsidRPr="00A07A10" w:rsidRDefault="00DB2176" w:rsidP="00DB2176">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Třída:</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Sportovní:</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Nesportovní:</w:t>
      </w:r>
    </w:p>
    <w:p w:rsidR="00DB2176" w:rsidRPr="00A07A10" w:rsidRDefault="00DB2176" w:rsidP="00DB2176">
      <w:pPr>
        <w:autoSpaceDE w:val="0"/>
        <w:autoSpaceDN w:val="0"/>
        <w:adjustRightInd w:val="0"/>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62"/>
        <w:gridCol w:w="2977"/>
        <w:gridCol w:w="2835"/>
        <w:gridCol w:w="2693"/>
      </w:tblGrid>
      <w:tr w:rsidR="00B27DB7" w:rsidRPr="00A07A10" w:rsidTr="00B27DB7">
        <w:tc>
          <w:tcPr>
            <w:tcW w:w="562" w:type="dxa"/>
            <w:vMerge w:val="restart"/>
          </w:tcPr>
          <w:p w:rsidR="00B27DB7" w:rsidRPr="00A07A10" w:rsidRDefault="00B27DB7" w:rsidP="006F7D92">
            <w:pPr>
              <w:autoSpaceDE w:val="0"/>
              <w:autoSpaceDN w:val="0"/>
              <w:adjustRightInd w:val="0"/>
              <w:rPr>
                <w:rFonts w:ascii="Times New Roman" w:hAnsi="Times New Roman" w:cs="Times New Roman"/>
                <w:sz w:val="24"/>
                <w:szCs w:val="24"/>
              </w:rPr>
            </w:pPr>
          </w:p>
        </w:tc>
        <w:tc>
          <w:tcPr>
            <w:tcW w:w="2977" w:type="dxa"/>
            <w:vMerge w:val="restart"/>
          </w:tcPr>
          <w:p w:rsidR="00B27DB7" w:rsidRPr="00A07A10" w:rsidRDefault="00B27DB7" w:rsidP="006F7D92">
            <w:pPr>
              <w:autoSpaceDE w:val="0"/>
              <w:autoSpaceDN w:val="0"/>
              <w:adjustRightInd w:val="0"/>
              <w:jc w:val="center"/>
              <w:rPr>
                <w:rFonts w:ascii="Times New Roman" w:hAnsi="Times New Roman" w:cs="Times New Roman"/>
                <w:sz w:val="24"/>
                <w:szCs w:val="24"/>
              </w:rPr>
            </w:pPr>
            <w:r w:rsidRPr="00A07A10">
              <w:rPr>
                <w:rFonts w:ascii="Times New Roman" w:hAnsi="Times New Roman" w:cs="Times New Roman"/>
                <w:b/>
                <w:sz w:val="24"/>
                <w:szCs w:val="24"/>
              </w:rPr>
              <w:t>Jméno</w:t>
            </w:r>
          </w:p>
        </w:tc>
        <w:tc>
          <w:tcPr>
            <w:tcW w:w="5528" w:type="dxa"/>
            <w:gridSpan w:val="2"/>
          </w:tcPr>
          <w:p w:rsidR="00B27DB7" w:rsidRPr="00A07A10" w:rsidRDefault="00B27DB7" w:rsidP="00B27DB7">
            <w:pPr>
              <w:autoSpaceDE w:val="0"/>
              <w:autoSpaceDN w:val="0"/>
              <w:adjustRightInd w:val="0"/>
              <w:spacing w:line="360" w:lineRule="auto"/>
              <w:jc w:val="center"/>
              <w:rPr>
                <w:rFonts w:ascii="Times New Roman" w:hAnsi="Times New Roman" w:cs="Times New Roman"/>
                <w:b/>
                <w:sz w:val="28"/>
                <w:szCs w:val="24"/>
              </w:rPr>
            </w:pPr>
            <w:r w:rsidRPr="00A07A10">
              <w:rPr>
                <w:rFonts w:ascii="Times New Roman" w:hAnsi="Times New Roman" w:cs="Times New Roman"/>
                <w:b/>
                <w:sz w:val="24"/>
                <w:szCs w:val="24"/>
              </w:rPr>
              <w:t>Leh-sed za 60 sekund (počet opakování)</w:t>
            </w:r>
          </w:p>
          <w:p w:rsidR="00B27DB7" w:rsidRPr="00A07A10" w:rsidRDefault="00B27DB7" w:rsidP="006F7D92">
            <w:pPr>
              <w:autoSpaceDE w:val="0"/>
              <w:autoSpaceDN w:val="0"/>
              <w:adjustRightInd w:val="0"/>
              <w:jc w:val="center"/>
              <w:rPr>
                <w:rFonts w:ascii="Times New Roman" w:hAnsi="Times New Roman" w:cs="Times New Roman"/>
                <w:b/>
                <w:sz w:val="24"/>
                <w:szCs w:val="24"/>
              </w:rPr>
            </w:pPr>
          </w:p>
        </w:tc>
      </w:tr>
      <w:tr w:rsidR="00B27DB7" w:rsidRPr="00A07A10" w:rsidTr="00B27DB7">
        <w:tc>
          <w:tcPr>
            <w:tcW w:w="562" w:type="dxa"/>
            <w:vMerge/>
          </w:tcPr>
          <w:p w:rsidR="00B27DB7" w:rsidRPr="00A07A10" w:rsidRDefault="00B27DB7" w:rsidP="006F7D92">
            <w:pPr>
              <w:autoSpaceDE w:val="0"/>
              <w:autoSpaceDN w:val="0"/>
              <w:adjustRightInd w:val="0"/>
              <w:rPr>
                <w:rFonts w:ascii="Times New Roman" w:hAnsi="Times New Roman" w:cs="Times New Roman"/>
                <w:sz w:val="24"/>
                <w:szCs w:val="24"/>
              </w:rPr>
            </w:pPr>
          </w:p>
        </w:tc>
        <w:tc>
          <w:tcPr>
            <w:tcW w:w="2977" w:type="dxa"/>
            <w:vMerge/>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B27DB7">
            <w:pPr>
              <w:autoSpaceDE w:val="0"/>
              <w:autoSpaceDN w:val="0"/>
              <w:adjustRightInd w:val="0"/>
              <w:jc w:val="center"/>
              <w:rPr>
                <w:rFonts w:ascii="Times New Roman" w:hAnsi="Times New Roman" w:cs="Times New Roman"/>
                <w:sz w:val="24"/>
                <w:szCs w:val="24"/>
              </w:rPr>
            </w:pPr>
            <w:r w:rsidRPr="00A07A10">
              <w:rPr>
                <w:rFonts w:ascii="Times New Roman" w:hAnsi="Times New Roman" w:cs="Times New Roman"/>
                <w:sz w:val="24"/>
                <w:szCs w:val="24"/>
              </w:rPr>
              <w:t>30 sekund</w:t>
            </w:r>
          </w:p>
        </w:tc>
        <w:tc>
          <w:tcPr>
            <w:tcW w:w="2693" w:type="dxa"/>
          </w:tcPr>
          <w:p w:rsidR="00B27DB7" w:rsidRPr="00A07A10" w:rsidRDefault="00B27DB7" w:rsidP="00B27DB7">
            <w:pPr>
              <w:autoSpaceDE w:val="0"/>
              <w:autoSpaceDN w:val="0"/>
              <w:adjustRightInd w:val="0"/>
              <w:jc w:val="center"/>
              <w:rPr>
                <w:rFonts w:ascii="Times New Roman" w:hAnsi="Times New Roman" w:cs="Times New Roman"/>
                <w:sz w:val="24"/>
                <w:szCs w:val="24"/>
              </w:rPr>
            </w:pPr>
            <w:r w:rsidRPr="00A07A10">
              <w:rPr>
                <w:rFonts w:ascii="Times New Roman" w:hAnsi="Times New Roman" w:cs="Times New Roman"/>
                <w:sz w:val="24"/>
                <w:szCs w:val="24"/>
              </w:rPr>
              <w:t>60 sekund</w:t>
            </w: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3.</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4.</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5.</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6.</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7.</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8.</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9.</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10.</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11.</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12.</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13.</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14.</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15.</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16.</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17.</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18.</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19.</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20.</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21.</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22.</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bl>
    <w:p w:rsidR="00DB2176" w:rsidRPr="00A07A10" w:rsidRDefault="00DB2176" w:rsidP="00DB2176">
      <w:pPr>
        <w:autoSpaceDE w:val="0"/>
        <w:autoSpaceDN w:val="0"/>
        <w:adjustRightInd w:val="0"/>
        <w:spacing w:after="0" w:line="360" w:lineRule="auto"/>
        <w:rPr>
          <w:rFonts w:ascii="Times New Roman" w:hAnsi="Times New Roman" w:cs="Times New Roman"/>
          <w:sz w:val="24"/>
          <w:szCs w:val="24"/>
        </w:rPr>
      </w:pPr>
    </w:p>
    <w:p w:rsidR="00DB2176" w:rsidRPr="00A07A10" w:rsidRDefault="00DB2176" w:rsidP="00DB2176">
      <w:pPr>
        <w:autoSpaceDE w:val="0"/>
        <w:autoSpaceDN w:val="0"/>
        <w:adjustRightInd w:val="0"/>
        <w:spacing w:after="0" w:line="360" w:lineRule="auto"/>
        <w:rPr>
          <w:rFonts w:ascii="Times New Roman" w:hAnsi="Times New Roman" w:cs="Times New Roman"/>
          <w:b/>
          <w:sz w:val="28"/>
          <w:szCs w:val="28"/>
        </w:rPr>
      </w:pPr>
    </w:p>
    <w:p w:rsidR="00B27DB7" w:rsidRPr="00A07A10" w:rsidRDefault="00B27DB7" w:rsidP="00DB2176">
      <w:pPr>
        <w:autoSpaceDE w:val="0"/>
        <w:autoSpaceDN w:val="0"/>
        <w:adjustRightInd w:val="0"/>
        <w:spacing w:after="0" w:line="360" w:lineRule="auto"/>
        <w:rPr>
          <w:rFonts w:ascii="Times New Roman" w:hAnsi="Times New Roman" w:cs="Times New Roman"/>
          <w:b/>
          <w:sz w:val="28"/>
          <w:szCs w:val="28"/>
        </w:rPr>
      </w:pPr>
    </w:p>
    <w:p w:rsidR="00B27DB7" w:rsidRPr="00A07A10" w:rsidRDefault="00B27DB7" w:rsidP="00DB2176">
      <w:pPr>
        <w:autoSpaceDE w:val="0"/>
        <w:autoSpaceDN w:val="0"/>
        <w:adjustRightInd w:val="0"/>
        <w:spacing w:after="0" w:line="360" w:lineRule="auto"/>
        <w:rPr>
          <w:rFonts w:ascii="Times New Roman" w:hAnsi="Times New Roman" w:cs="Times New Roman"/>
          <w:b/>
          <w:sz w:val="28"/>
          <w:szCs w:val="28"/>
        </w:rPr>
      </w:pPr>
    </w:p>
    <w:p w:rsidR="00DB2176" w:rsidRPr="00A07A10" w:rsidRDefault="00DB2176" w:rsidP="00DB2176">
      <w:pPr>
        <w:autoSpaceDE w:val="0"/>
        <w:autoSpaceDN w:val="0"/>
        <w:adjustRightInd w:val="0"/>
        <w:spacing w:after="0" w:line="360" w:lineRule="auto"/>
        <w:rPr>
          <w:rFonts w:ascii="Times New Roman" w:hAnsi="Times New Roman" w:cs="Times New Roman"/>
          <w:b/>
          <w:sz w:val="24"/>
          <w:szCs w:val="24"/>
        </w:rPr>
      </w:pPr>
      <w:r w:rsidRPr="00A07A10">
        <w:rPr>
          <w:rFonts w:ascii="Times New Roman" w:hAnsi="Times New Roman" w:cs="Times New Roman"/>
          <w:b/>
          <w:sz w:val="24"/>
          <w:szCs w:val="24"/>
        </w:rPr>
        <w:lastRenderedPageBreak/>
        <w:t>Příloha 4. Záznamový list – člunkový běh 4 x l0 m</w:t>
      </w:r>
    </w:p>
    <w:p w:rsidR="00B27DB7" w:rsidRPr="00A07A10" w:rsidRDefault="00B27DB7" w:rsidP="00B27DB7">
      <w:pPr>
        <w:autoSpaceDE w:val="0"/>
        <w:autoSpaceDN w:val="0"/>
        <w:adjustRightInd w:val="0"/>
        <w:spacing w:after="0" w:line="360" w:lineRule="auto"/>
        <w:jc w:val="center"/>
        <w:rPr>
          <w:rFonts w:ascii="Times New Roman" w:hAnsi="Times New Roman" w:cs="Times New Roman"/>
          <w:b/>
          <w:sz w:val="28"/>
          <w:szCs w:val="24"/>
        </w:rPr>
      </w:pPr>
    </w:p>
    <w:p w:rsidR="00B27DB7" w:rsidRPr="00A07A10" w:rsidRDefault="00B27DB7" w:rsidP="00B27DB7">
      <w:pPr>
        <w:autoSpaceDE w:val="0"/>
        <w:autoSpaceDN w:val="0"/>
        <w:adjustRightInd w:val="0"/>
        <w:spacing w:after="0" w:line="360" w:lineRule="auto"/>
        <w:jc w:val="center"/>
        <w:rPr>
          <w:rFonts w:ascii="Times New Roman" w:hAnsi="Times New Roman" w:cs="Times New Roman"/>
          <w:b/>
          <w:sz w:val="28"/>
          <w:szCs w:val="24"/>
        </w:rPr>
      </w:pPr>
    </w:p>
    <w:p w:rsidR="00B27DB7" w:rsidRPr="00A07A10" w:rsidRDefault="00B27DB7" w:rsidP="00B27DB7">
      <w:pPr>
        <w:autoSpaceDE w:val="0"/>
        <w:autoSpaceDN w:val="0"/>
        <w:adjustRightInd w:val="0"/>
        <w:spacing w:after="0" w:line="360" w:lineRule="auto"/>
        <w:jc w:val="center"/>
        <w:rPr>
          <w:rFonts w:ascii="Times New Roman" w:hAnsi="Times New Roman" w:cs="Times New Roman"/>
          <w:b/>
          <w:sz w:val="28"/>
          <w:szCs w:val="24"/>
        </w:rPr>
      </w:pPr>
      <w:r w:rsidRPr="00A07A10">
        <w:rPr>
          <w:rFonts w:ascii="Times New Roman" w:hAnsi="Times New Roman" w:cs="Times New Roman"/>
          <w:b/>
          <w:sz w:val="28"/>
          <w:szCs w:val="24"/>
        </w:rPr>
        <w:t>Člunkový běh 4 x l0 m</w:t>
      </w:r>
    </w:p>
    <w:p w:rsidR="00B27DB7" w:rsidRPr="00A07A10" w:rsidRDefault="00B27DB7" w:rsidP="00B27DB7">
      <w:pPr>
        <w:autoSpaceDE w:val="0"/>
        <w:autoSpaceDN w:val="0"/>
        <w:adjustRightInd w:val="0"/>
        <w:spacing w:after="0" w:line="360" w:lineRule="auto"/>
        <w:rPr>
          <w:rFonts w:ascii="Times New Roman" w:hAnsi="Times New Roman" w:cs="Times New Roman"/>
          <w:sz w:val="24"/>
          <w:szCs w:val="24"/>
        </w:rPr>
      </w:pPr>
    </w:p>
    <w:p w:rsidR="00B27DB7" w:rsidRPr="00A07A10" w:rsidRDefault="00B27DB7" w:rsidP="00B27DB7">
      <w:pPr>
        <w:autoSpaceDE w:val="0"/>
        <w:autoSpaceDN w:val="0"/>
        <w:adjustRightInd w:val="0"/>
        <w:spacing w:after="0" w:line="360" w:lineRule="auto"/>
        <w:rPr>
          <w:rFonts w:ascii="Times New Roman" w:hAnsi="Times New Roman" w:cs="Times New Roman"/>
          <w:b/>
          <w:sz w:val="28"/>
          <w:szCs w:val="24"/>
        </w:rPr>
      </w:pPr>
    </w:p>
    <w:p w:rsidR="00B27DB7" w:rsidRPr="00A07A10" w:rsidRDefault="00B27DB7" w:rsidP="00B27DB7">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Základní škola:</w:t>
      </w:r>
    </w:p>
    <w:p w:rsidR="00B27DB7" w:rsidRPr="00A07A10" w:rsidRDefault="00B27DB7" w:rsidP="00B27DB7">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Datum měření:</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Čas (hodina od – do):</w:t>
      </w:r>
    </w:p>
    <w:p w:rsidR="00B27DB7" w:rsidRPr="00A07A10" w:rsidRDefault="00B27DB7" w:rsidP="00B27DB7">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Třída:</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Sportovní:</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Nesportovní:</w:t>
      </w:r>
    </w:p>
    <w:p w:rsidR="00B27DB7" w:rsidRPr="00A07A10" w:rsidRDefault="00B27DB7" w:rsidP="00B27DB7">
      <w:pPr>
        <w:autoSpaceDE w:val="0"/>
        <w:autoSpaceDN w:val="0"/>
        <w:adjustRightInd w:val="0"/>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62"/>
        <w:gridCol w:w="2977"/>
        <w:gridCol w:w="2835"/>
        <w:gridCol w:w="2693"/>
      </w:tblGrid>
      <w:tr w:rsidR="00B27DB7" w:rsidRPr="00A07A10" w:rsidTr="006F7D92">
        <w:tc>
          <w:tcPr>
            <w:tcW w:w="562" w:type="dxa"/>
            <w:vMerge w:val="restart"/>
          </w:tcPr>
          <w:p w:rsidR="00B27DB7" w:rsidRPr="00A07A10" w:rsidRDefault="00B27DB7" w:rsidP="006F7D92">
            <w:pPr>
              <w:autoSpaceDE w:val="0"/>
              <w:autoSpaceDN w:val="0"/>
              <w:adjustRightInd w:val="0"/>
              <w:rPr>
                <w:rFonts w:ascii="Times New Roman" w:hAnsi="Times New Roman" w:cs="Times New Roman"/>
                <w:sz w:val="24"/>
                <w:szCs w:val="24"/>
              </w:rPr>
            </w:pPr>
          </w:p>
        </w:tc>
        <w:tc>
          <w:tcPr>
            <w:tcW w:w="2977" w:type="dxa"/>
            <w:vMerge w:val="restart"/>
          </w:tcPr>
          <w:p w:rsidR="00B27DB7" w:rsidRPr="00A07A10" w:rsidRDefault="00B27DB7" w:rsidP="006F7D92">
            <w:pPr>
              <w:autoSpaceDE w:val="0"/>
              <w:autoSpaceDN w:val="0"/>
              <w:adjustRightInd w:val="0"/>
              <w:jc w:val="center"/>
              <w:rPr>
                <w:rFonts w:ascii="Times New Roman" w:hAnsi="Times New Roman" w:cs="Times New Roman"/>
                <w:sz w:val="24"/>
                <w:szCs w:val="24"/>
              </w:rPr>
            </w:pPr>
            <w:r w:rsidRPr="00A07A10">
              <w:rPr>
                <w:rFonts w:ascii="Times New Roman" w:hAnsi="Times New Roman" w:cs="Times New Roman"/>
                <w:b/>
                <w:sz w:val="24"/>
                <w:szCs w:val="24"/>
              </w:rPr>
              <w:t>Jméno</w:t>
            </w:r>
          </w:p>
        </w:tc>
        <w:tc>
          <w:tcPr>
            <w:tcW w:w="5528" w:type="dxa"/>
            <w:gridSpan w:val="2"/>
          </w:tcPr>
          <w:p w:rsidR="00B27DB7" w:rsidRPr="00A07A10" w:rsidRDefault="00B27DB7" w:rsidP="00B27DB7">
            <w:pPr>
              <w:autoSpaceDE w:val="0"/>
              <w:autoSpaceDN w:val="0"/>
              <w:adjustRightInd w:val="0"/>
              <w:spacing w:line="360" w:lineRule="auto"/>
              <w:jc w:val="center"/>
              <w:rPr>
                <w:rFonts w:ascii="Times New Roman" w:hAnsi="Times New Roman" w:cs="Times New Roman"/>
                <w:b/>
                <w:sz w:val="24"/>
                <w:szCs w:val="24"/>
              </w:rPr>
            </w:pPr>
            <w:r w:rsidRPr="00A07A10">
              <w:rPr>
                <w:rFonts w:ascii="Times New Roman" w:hAnsi="Times New Roman" w:cs="Times New Roman"/>
                <w:b/>
                <w:sz w:val="24"/>
                <w:szCs w:val="24"/>
              </w:rPr>
              <w:t>Člunkový běh 4 x l0 m (s)</w:t>
            </w:r>
          </w:p>
        </w:tc>
      </w:tr>
      <w:tr w:rsidR="00B27DB7" w:rsidRPr="00A07A10" w:rsidTr="006F7D92">
        <w:tc>
          <w:tcPr>
            <w:tcW w:w="562" w:type="dxa"/>
            <w:vMerge/>
          </w:tcPr>
          <w:p w:rsidR="00B27DB7" w:rsidRPr="00A07A10" w:rsidRDefault="00B27DB7" w:rsidP="006F7D92">
            <w:pPr>
              <w:autoSpaceDE w:val="0"/>
              <w:autoSpaceDN w:val="0"/>
              <w:adjustRightInd w:val="0"/>
              <w:rPr>
                <w:rFonts w:ascii="Times New Roman" w:hAnsi="Times New Roman" w:cs="Times New Roman"/>
                <w:sz w:val="24"/>
                <w:szCs w:val="24"/>
              </w:rPr>
            </w:pPr>
          </w:p>
        </w:tc>
        <w:tc>
          <w:tcPr>
            <w:tcW w:w="2977" w:type="dxa"/>
            <w:vMerge/>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B27DB7">
            <w:pPr>
              <w:pStyle w:val="Odstavecseseznamem"/>
              <w:numPr>
                <w:ilvl w:val="0"/>
                <w:numId w:val="32"/>
              </w:numPr>
              <w:autoSpaceDE w:val="0"/>
              <w:autoSpaceDN w:val="0"/>
              <w:adjustRightInd w:val="0"/>
              <w:jc w:val="center"/>
              <w:rPr>
                <w:rFonts w:ascii="Times New Roman" w:hAnsi="Times New Roman" w:cs="Times New Roman"/>
                <w:b/>
                <w:sz w:val="24"/>
                <w:szCs w:val="24"/>
              </w:rPr>
            </w:pPr>
            <w:r w:rsidRPr="00A07A10">
              <w:rPr>
                <w:rFonts w:ascii="Times New Roman" w:hAnsi="Times New Roman" w:cs="Times New Roman"/>
                <w:b/>
                <w:sz w:val="24"/>
                <w:szCs w:val="24"/>
              </w:rPr>
              <w:t>pokus</w:t>
            </w:r>
          </w:p>
        </w:tc>
        <w:tc>
          <w:tcPr>
            <w:tcW w:w="2693" w:type="dxa"/>
          </w:tcPr>
          <w:p w:rsidR="00B27DB7" w:rsidRPr="00A07A10" w:rsidRDefault="00B27DB7" w:rsidP="00B27DB7">
            <w:pPr>
              <w:pStyle w:val="Odstavecseseznamem"/>
              <w:numPr>
                <w:ilvl w:val="0"/>
                <w:numId w:val="32"/>
              </w:numPr>
              <w:autoSpaceDE w:val="0"/>
              <w:autoSpaceDN w:val="0"/>
              <w:adjustRightInd w:val="0"/>
              <w:jc w:val="center"/>
              <w:rPr>
                <w:rFonts w:ascii="Times New Roman" w:hAnsi="Times New Roman" w:cs="Times New Roman"/>
                <w:b/>
                <w:sz w:val="24"/>
                <w:szCs w:val="24"/>
              </w:rPr>
            </w:pPr>
            <w:r w:rsidRPr="00A07A10">
              <w:rPr>
                <w:rFonts w:ascii="Times New Roman" w:hAnsi="Times New Roman" w:cs="Times New Roman"/>
                <w:b/>
                <w:sz w:val="24"/>
                <w:szCs w:val="24"/>
              </w:rPr>
              <w:t>pokus</w:t>
            </w: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3.</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4.</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5.</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6.</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7.</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8.</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9.</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10.</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11.</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12.</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13.</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14.</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15.</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16.</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17.</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18.</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19.</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20.</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21.</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6F7D92">
        <w:tc>
          <w:tcPr>
            <w:tcW w:w="562"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22.</w:t>
            </w:r>
          </w:p>
        </w:tc>
        <w:tc>
          <w:tcPr>
            <w:tcW w:w="297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835"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2693" w:type="dxa"/>
          </w:tcPr>
          <w:p w:rsidR="00B27DB7" w:rsidRPr="00A07A10" w:rsidRDefault="00B27DB7" w:rsidP="006F7D92">
            <w:pPr>
              <w:autoSpaceDE w:val="0"/>
              <w:autoSpaceDN w:val="0"/>
              <w:adjustRightInd w:val="0"/>
              <w:rPr>
                <w:rFonts w:ascii="Times New Roman" w:hAnsi="Times New Roman" w:cs="Times New Roman"/>
                <w:sz w:val="24"/>
                <w:szCs w:val="24"/>
              </w:rPr>
            </w:pPr>
          </w:p>
        </w:tc>
      </w:tr>
    </w:tbl>
    <w:p w:rsidR="00DB2176" w:rsidRPr="00A07A10" w:rsidRDefault="00DB2176" w:rsidP="00DB2176">
      <w:pPr>
        <w:autoSpaceDE w:val="0"/>
        <w:autoSpaceDN w:val="0"/>
        <w:adjustRightInd w:val="0"/>
        <w:spacing w:after="0" w:line="360" w:lineRule="auto"/>
        <w:rPr>
          <w:rFonts w:ascii="Times New Roman" w:hAnsi="Times New Roman" w:cs="Times New Roman"/>
          <w:sz w:val="24"/>
          <w:szCs w:val="24"/>
        </w:rPr>
      </w:pPr>
    </w:p>
    <w:p w:rsidR="00DB2176" w:rsidRPr="00A07A10" w:rsidRDefault="00DB2176" w:rsidP="00DB2176">
      <w:pPr>
        <w:autoSpaceDE w:val="0"/>
        <w:autoSpaceDN w:val="0"/>
        <w:adjustRightInd w:val="0"/>
        <w:spacing w:after="0" w:line="360" w:lineRule="auto"/>
        <w:rPr>
          <w:rFonts w:ascii="Times New Roman" w:hAnsi="Times New Roman" w:cs="Times New Roman"/>
          <w:b/>
          <w:sz w:val="28"/>
          <w:szCs w:val="28"/>
        </w:rPr>
      </w:pPr>
    </w:p>
    <w:p w:rsidR="00B27DB7" w:rsidRPr="00A07A10" w:rsidRDefault="00B27DB7" w:rsidP="00DB2176">
      <w:pPr>
        <w:autoSpaceDE w:val="0"/>
        <w:autoSpaceDN w:val="0"/>
        <w:adjustRightInd w:val="0"/>
        <w:spacing w:after="0" w:line="360" w:lineRule="auto"/>
        <w:rPr>
          <w:rFonts w:ascii="Times New Roman" w:hAnsi="Times New Roman" w:cs="Times New Roman"/>
          <w:b/>
          <w:sz w:val="28"/>
          <w:szCs w:val="28"/>
        </w:rPr>
      </w:pPr>
    </w:p>
    <w:p w:rsidR="00B27DB7" w:rsidRPr="00A07A10" w:rsidRDefault="00B27DB7" w:rsidP="00DB2176">
      <w:pPr>
        <w:autoSpaceDE w:val="0"/>
        <w:autoSpaceDN w:val="0"/>
        <w:adjustRightInd w:val="0"/>
        <w:spacing w:after="0" w:line="360" w:lineRule="auto"/>
        <w:rPr>
          <w:rFonts w:ascii="Times New Roman" w:hAnsi="Times New Roman" w:cs="Times New Roman"/>
          <w:b/>
          <w:sz w:val="28"/>
          <w:szCs w:val="28"/>
        </w:rPr>
      </w:pPr>
    </w:p>
    <w:p w:rsidR="00DB2176" w:rsidRPr="00A07A10" w:rsidRDefault="00DB2176" w:rsidP="00DB2176">
      <w:pPr>
        <w:autoSpaceDE w:val="0"/>
        <w:autoSpaceDN w:val="0"/>
        <w:adjustRightInd w:val="0"/>
        <w:spacing w:after="0" w:line="360" w:lineRule="auto"/>
        <w:rPr>
          <w:rFonts w:ascii="Times New Roman" w:hAnsi="Times New Roman" w:cs="Times New Roman"/>
          <w:b/>
          <w:sz w:val="24"/>
          <w:szCs w:val="24"/>
        </w:rPr>
      </w:pPr>
      <w:r w:rsidRPr="00A07A10">
        <w:rPr>
          <w:rFonts w:ascii="Times New Roman" w:hAnsi="Times New Roman" w:cs="Times New Roman"/>
          <w:b/>
          <w:sz w:val="24"/>
          <w:szCs w:val="24"/>
        </w:rPr>
        <w:lastRenderedPageBreak/>
        <w:t>Příloha 5. Záznamový list – hod těžkým míčem obouruč</w:t>
      </w:r>
    </w:p>
    <w:p w:rsidR="00DB2176" w:rsidRPr="00A07A10" w:rsidRDefault="00DB2176" w:rsidP="00DB2176">
      <w:pPr>
        <w:autoSpaceDE w:val="0"/>
        <w:autoSpaceDN w:val="0"/>
        <w:adjustRightInd w:val="0"/>
        <w:spacing w:after="0" w:line="360" w:lineRule="auto"/>
        <w:rPr>
          <w:rFonts w:ascii="Times New Roman" w:hAnsi="Times New Roman" w:cs="Times New Roman"/>
          <w:sz w:val="24"/>
          <w:szCs w:val="24"/>
        </w:rPr>
      </w:pPr>
    </w:p>
    <w:p w:rsidR="00B27DB7" w:rsidRPr="00A07A10" w:rsidRDefault="00B27DB7" w:rsidP="00DB2176">
      <w:pPr>
        <w:autoSpaceDE w:val="0"/>
        <w:autoSpaceDN w:val="0"/>
        <w:adjustRightInd w:val="0"/>
        <w:spacing w:after="0" w:line="360" w:lineRule="auto"/>
        <w:rPr>
          <w:rFonts w:ascii="Times New Roman" w:hAnsi="Times New Roman" w:cs="Times New Roman"/>
          <w:sz w:val="24"/>
          <w:szCs w:val="24"/>
        </w:rPr>
      </w:pPr>
    </w:p>
    <w:p w:rsidR="00B27DB7" w:rsidRPr="00A07A10" w:rsidRDefault="00B27DB7" w:rsidP="00B27DB7">
      <w:pPr>
        <w:autoSpaceDE w:val="0"/>
        <w:autoSpaceDN w:val="0"/>
        <w:adjustRightInd w:val="0"/>
        <w:spacing w:after="0" w:line="360" w:lineRule="auto"/>
        <w:jc w:val="center"/>
        <w:rPr>
          <w:rFonts w:ascii="Times New Roman" w:hAnsi="Times New Roman" w:cs="Times New Roman"/>
          <w:b/>
          <w:sz w:val="28"/>
          <w:szCs w:val="24"/>
        </w:rPr>
      </w:pPr>
      <w:r w:rsidRPr="00A07A10">
        <w:rPr>
          <w:rFonts w:ascii="Times New Roman" w:hAnsi="Times New Roman" w:cs="Times New Roman"/>
          <w:b/>
          <w:sz w:val="28"/>
          <w:szCs w:val="24"/>
        </w:rPr>
        <w:t>Hod těžkým míčem obouruč</w:t>
      </w:r>
    </w:p>
    <w:p w:rsidR="00B27DB7" w:rsidRPr="00A07A10" w:rsidRDefault="00B27DB7" w:rsidP="00B27DB7">
      <w:pPr>
        <w:autoSpaceDE w:val="0"/>
        <w:autoSpaceDN w:val="0"/>
        <w:adjustRightInd w:val="0"/>
        <w:spacing w:after="0" w:line="360" w:lineRule="auto"/>
        <w:rPr>
          <w:rFonts w:ascii="Times New Roman" w:hAnsi="Times New Roman" w:cs="Times New Roman"/>
          <w:sz w:val="24"/>
          <w:szCs w:val="24"/>
        </w:rPr>
      </w:pPr>
    </w:p>
    <w:p w:rsidR="00B27DB7" w:rsidRPr="00A07A10" w:rsidRDefault="00B27DB7" w:rsidP="00B27DB7">
      <w:pPr>
        <w:autoSpaceDE w:val="0"/>
        <w:autoSpaceDN w:val="0"/>
        <w:adjustRightInd w:val="0"/>
        <w:spacing w:after="0" w:line="360" w:lineRule="auto"/>
        <w:rPr>
          <w:rFonts w:ascii="Times New Roman" w:hAnsi="Times New Roman" w:cs="Times New Roman"/>
          <w:b/>
          <w:sz w:val="28"/>
          <w:szCs w:val="24"/>
        </w:rPr>
      </w:pPr>
    </w:p>
    <w:p w:rsidR="00B27DB7" w:rsidRPr="00A07A10" w:rsidRDefault="00B27DB7" w:rsidP="00B27DB7">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Základní škola:</w:t>
      </w:r>
    </w:p>
    <w:p w:rsidR="00B27DB7" w:rsidRPr="00A07A10" w:rsidRDefault="00B27DB7" w:rsidP="00B27DB7">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Datum měření:</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Čas (hodina od – do):</w:t>
      </w:r>
    </w:p>
    <w:p w:rsidR="00B27DB7" w:rsidRPr="00A07A10" w:rsidRDefault="00B27DB7" w:rsidP="00B27DB7">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Třída:</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Sportovní:</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Nesportovní:</w:t>
      </w:r>
    </w:p>
    <w:p w:rsidR="00B27DB7" w:rsidRPr="00A07A10" w:rsidRDefault="00B27DB7" w:rsidP="00B27DB7">
      <w:pPr>
        <w:autoSpaceDE w:val="0"/>
        <w:autoSpaceDN w:val="0"/>
        <w:adjustRightInd w:val="0"/>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37"/>
        <w:gridCol w:w="3427"/>
        <w:gridCol w:w="1701"/>
        <w:gridCol w:w="1843"/>
        <w:gridCol w:w="1888"/>
      </w:tblGrid>
      <w:tr w:rsidR="00B27DB7" w:rsidRPr="00A07A10" w:rsidTr="00B27DB7">
        <w:tc>
          <w:tcPr>
            <w:tcW w:w="537" w:type="dxa"/>
            <w:vMerge w:val="restart"/>
          </w:tcPr>
          <w:p w:rsidR="00B27DB7" w:rsidRPr="00A07A10" w:rsidRDefault="00B27DB7" w:rsidP="006F7D92">
            <w:pPr>
              <w:autoSpaceDE w:val="0"/>
              <w:autoSpaceDN w:val="0"/>
              <w:adjustRightInd w:val="0"/>
              <w:rPr>
                <w:rFonts w:ascii="Times New Roman" w:hAnsi="Times New Roman" w:cs="Times New Roman"/>
                <w:sz w:val="24"/>
                <w:szCs w:val="24"/>
              </w:rPr>
            </w:pPr>
          </w:p>
        </w:tc>
        <w:tc>
          <w:tcPr>
            <w:tcW w:w="3427" w:type="dxa"/>
            <w:vMerge w:val="restart"/>
          </w:tcPr>
          <w:p w:rsidR="00B27DB7" w:rsidRPr="00A07A10" w:rsidRDefault="00B27DB7" w:rsidP="006F7D92">
            <w:pPr>
              <w:autoSpaceDE w:val="0"/>
              <w:autoSpaceDN w:val="0"/>
              <w:adjustRightInd w:val="0"/>
              <w:jc w:val="center"/>
              <w:rPr>
                <w:rFonts w:ascii="Times New Roman" w:hAnsi="Times New Roman" w:cs="Times New Roman"/>
                <w:sz w:val="24"/>
                <w:szCs w:val="24"/>
              </w:rPr>
            </w:pPr>
            <w:r w:rsidRPr="00A07A10">
              <w:rPr>
                <w:rFonts w:ascii="Times New Roman" w:hAnsi="Times New Roman" w:cs="Times New Roman"/>
                <w:b/>
                <w:sz w:val="24"/>
                <w:szCs w:val="24"/>
              </w:rPr>
              <w:t>Jméno</w:t>
            </w:r>
          </w:p>
        </w:tc>
        <w:tc>
          <w:tcPr>
            <w:tcW w:w="5432" w:type="dxa"/>
            <w:gridSpan w:val="3"/>
          </w:tcPr>
          <w:p w:rsidR="00B27DB7" w:rsidRPr="00A07A10" w:rsidRDefault="00B27DB7" w:rsidP="00B27DB7">
            <w:pPr>
              <w:autoSpaceDE w:val="0"/>
              <w:autoSpaceDN w:val="0"/>
              <w:adjustRightInd w:val="0"/>
              <w:spacing w:line="360" w:lineRule="auto"/>
              <w:jc w:val="center"/>
              <w:rPr>
                <w:rFonts w:ascii="Times New Roman" w:hAnsi="Times New Roman" w:cs="Times New Roman"/>
                <w:b/>
                <w:sz w:val="24"/>
                <w:szCs w:val="24"/>
              </w:rPr>
            </w:pPr>
            <w:r w:rsidRPr="00A07A10">
              <w:rPr>
                <w:rFonts w:ascii="Times New Roman" w:hAnsi="Times New Roman" w:cs="Times New Roman"/>
                <w:b/>
                <w:sz w:val="24"/>
                <w:szCs w:val="24"/>
              </w:rPr>
              <w:t>Hod těžkým míčem obouruč (m)</w:t>
            </w:r>
          </w:p>
        </w:tc>
      </w:tr>
      <w:tr w:rsidR="00B27DB7" w:rsidRPr="00A07A10" w:rsidTr="00B27DB7">
        <w:tc>
          <w:tcPr>
            <w:tcW w:w="537" w:type="dxa"/>
            <w:vMerge/>
          </w:tcPr>
          <w:p w:rsidR="00B27DB7" w:rsidRPr="00A07A10" w:rsidRDefault="00B27DB7" w:rsidP="006F7D92">
            <w:pPr>
              <w:autoSpaceDE w:val="0"/>
              <w:autoSpaceDN w:val="0"/>
              <w:adjustRightInd w:val="0"/>
              <w:rPr>
                <w:rFonts w:ascii="Times New Roman" w:hAnsi="Times New Roman" w:cs="Times New Roman"/>
                <w:sz w:val="24"/>
                <w:szCs w:val="24"/>
              </w:rPr>
            </w:pPr>
          </w:p>
        </w:tc>
        <w:tc>
          <w:tcPr>
            <w:tcW w:w="3427" w:type="dxa"/>
            <w:vMerge/>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B27DB7">
            <w:pPr>
              <w:pStyle w:val="Odstavecseseznamem"/>
              <w:numPr>
                <w:ilvl w:val="0"/>
                <w:numId w:val="33"/>
              </w:numPr>
              <w:autoSpaceDE w:val="0"/>
              <w:autoSpaceDN w:val="0"/>
              <w:adjustRightInd w:val="0"/>
              <w:jc w:val="both"/>
              <w:rPr>
                <w:rFonts w:ascii="Times New Roman" w:hAnsi="Times New Roman" w:cs="Times New Roman"/>
                <w:b/>
                <w:sz w:val="24"/>
                <w:szCs w:val="24"/>
              </w:rPr>
            </w:pPr>
            <w:r w:rsidRPr="00A07A10">
              <w:rPr>
                <w:rFonts w:ascii="Times New Roman" w:hAnsi="Times New Roman" w:cs="Times New Roman"/>
                <w:b/>
                <w:sz w:val="24"/>
                <w:szCs w:val="24"/>
              </w:rPr>
              <w:t>pokus</w:t>
            </w:r>
          </w:p>
        </w:tc>
        <w:tc>
          <w:tcPr>
            <w:tcW w:w="1843" w:type="dxa"/>
          </w:tcPr>
          <w:p w:rsidR="00B27DB7" w:rsidRPr="00A07A10" w:rsidRDefault="00B27DB7" w:rsidP="00B27DB7">
            <w:pPr>
              <w:pStyle w:val="Odstavecseseznamem"/>
              <w:numPr>
                <w:ilvl w:val="0"/>
                <w:numId w:val="33"/>
              </w:numPr>
              <w:autoSpaceDE w:val="0"/>
              <w:autoSpaceDN w:val="0"/>
              <w:adjustRightInd w:val="0"/>
              <w:jc w:val="both"/>
              <w:rPr>
                <w:rFonts w:ascii="Times New Roman" w:hAnsi="Times New Roman" w:cs="Times New Roman"/>
                <w:b/>
                <w:sz w:val="24"/>
                <w:szCs w:val="24"/>
              </w:rPr>
            </w:pPr>
            <w:r w:rsidRPr="00A07A10">
              <w:rPr>
                <w:rFonts w:ascii="Times New Roman" w:hAnsi="Times New Roman" w:cs="Times New Roman"/>
                <w:b/>
                <w:sz w:val="24"/>
                <w:szCs w:val="24"/>
              </w:rPr>
              <w:t>pokus</w:t>
            </w:r>
          </w:p>
        </w:tc>
        <w:tc>
          <w:tcPr>
            <w:tcW w:w="1888" w:type="dxa"/>
          </w:tcPr>
          <w:p w:rsidR="00B27DB7" w:rsidRPr="00A07A10" w:rsidRDefault="00B27DB7" w:rsidP="00B27DB7">
            <w:pPr>
              <w:pStyle w:val="Odstavecseseznamem"/>
              <w:numPr>
                <w:ilvl w:val="0"/>
                <w:numId w:val="33"/>
              </w:numPr>
              <w:autoSpaceDE w:val="0"/>
              <w:autoSpaceDN w:val="0"/>
              <w:adjustRightInd w:val="0"/>
              <w:jc w:val="both"/>
              <w:rPr>
                <w:rFonts w:ascii="Times New Roman" w:hAnsi="Times New Roman" w:cs="Times New Roman"/>
                <w:b/>
                <w:sz w:val="24"/>
                <w:szCs w:val="24"/>
              </w:rPr>
            </w:pPr>
            <w:r w:rsidRPr="00A07A10">
              <w:rPr>
                <w:rFonts w:ascii="Times New Roman" w:hAnsi="Times New Roman" w:cs="Times New Roman"/>
                <w:b/>
                <w:sz w:val="24"/>
                <w:szCs w:val="24"/>
              </w:rPr>
              <w:t>pokus</w:t>
            </w: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3.</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4.</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5.</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6.</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7.</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8.</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9.</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10.</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11.</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12.</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13.</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14.</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15.</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16.</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17.</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18.</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19.</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20.</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21.</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B27DB7" w:rsidRPr="00A07A10" w:rsidTr="00B27DB7">
        <w:tc>
          <w:tcPr>
            <w:tcW w:w="537"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22.</w:t>
            </w:r>
          </w:p>
        </w:tc>
        <w:tc>
          <w:tcPr>
            <w:tcW w:w="342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70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43"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888" w:type="dxa"/>
          </w:tcPr>
          <w:p w:rsidR="00B27DB7" w:rsidRPr="00A07A10" w:rsidRDefault="00B27DB7" w:rsidP="006F7D92">
            <w:pPr>
              <w:autoSpaceDE w:val="0"/>
              <w:autoSpaceDN w:val="0"/>
              <w:adjustRightInd w:val="0"/>
              <w:rPr>
                <w:rFonts w:ascii="Times New Roman" w:hAnsi="Times New Roman" w:cs="Times New Roman"/>
                <w:sz w:val="24"/>
                <w:szCs w:val="24"/>
              </w:rPr>
            </w:pPr>
          </w:p>
        </w:tc>
      </w:tr>
    </w:tbl>
    <w:p w:rsidR="00DB2176" w:rsidRPr="00A07A10" w:rsidRDefault="00DB2176" w:rsidP="00DB2176">
      <w:pPr>
        <w:autoSpaceDE w:val="0"/>
        <w:autoSpaceDN w:val="0"/>
        <w:adjustRightInd w:val="0"/>
        <w:spacing w:after="0" w:line="360" w:lineRule="auto"/>
        <w:rPr>
          <w:rFonts w:ascii="Times New Roman" w:hAnsi="Times New Roman" w:cs="Times New Roman"/>
          <w:sz w:val="24"/>
          <w:szCs w:val="24"/>
        </w:rPr>
      </w:pPr>
    </w:p>
    <w:p w:rsidR="00DB2176" w:rsidRPr="00A07A10" w:rsidRDefault="00DB2176" w:rsidP="00DB2176">
      <w:pPr>
        <w:autoSpaceDE w:val="0"/>
        <w:autoSpaceDN w:val="0"/>
        <w:adjustRightInd w:val="0"/>
        <w:spacing w:after="0" w:line="360" w:lineRule="auto"/>
        <w:rPr>
          <w:rFonts w:ascii="Times New Roman" w:hAnsi="Times New Roman" w:cs="Times New Roman"/>
          <w:b/>
          <w:sz w:val="28"/>
          <w:szCs w:val="28"/>
        </w:rPr>
      </w:pPr>
    </w:p>
    <w:p w:rsidR="00B27DB7" w:rsidRPr="00A07A10" w:rsidRDefault="00B27DB7" w:rsidP="00DB2176">
      <w:pPr>
        <w:autoSpaceDE w:val="0"/>
        <w:autoSpaceDN w:val="0"/>
        <w:adjustRightInd w:val="0"/>
        <w:spacing w:after="0" w:line="360" w:lineRule="auto"/>
        <w:rPr>
          <w:rFonts w:ascii="Times New Roman" w:hAnsi="Times New Roman" w:cs="Times New Roman"/>
          <w:b/>
          <w:sz w:val="28"/>
          <w:szCs w:val="28"/>
        </w:rPr>
      </w:pPr>
    </w:p>
    <w:p w:rsidR="00B27DB7" w:rsidRPr="00A07A10" w:rsidRDefault="00B27DB7" w:rsidP="00DB2176">
      <w:pPr>
        <w:autoSpaceDE w:val="0"/>
        <w:autoSpaceDN w:val="0"/>
        <w:adjustRightInd w:val="0"/>
        <w:spacing w:after="0" w:line="360" w:lineRule="auto"/>
        <w:rPr>
          <w:rFonts w:ascii="Times New Roman" w:hAnsi="Times New Roman" w:cs="Times New Roman"/>
          <w:b/>
          <w:sz w:val="28"/>
          <w:szCs w:val="28"/>
        </w:rPr>
      </w:pPr>
    </w:p>
    <w:p w:rsidR="00B27DB7" w:rsidRPr="00A07A10" w:rsidRDefault="00DB2176" w:rsidP="00DB2176">
      <w:pPr>
        <w:autoSpaceDE w:val="0"/>
        <w:autoSpaceDN w:val="0"/>
        <w:adjustRightInd w:val="0"/>
        <w:spacing w:after="0" w:line="360" w:lineRule="auto"/>
        <w:rPr>
          <w:rFonts w:ascii="Times New Roman" w:hAnsi="Times New Roman" w:cs="Times New Roman"/>
          <w:b/>
          <w:sz w:val="24"/>
          <w:szCs w:val="24"/>
        </w:rPr>
      </w:pPr>
      <w:r w:rsidRPr="00A07A10">
        <w:rPr>
          <w:rFonts w:ascii="Times New Roman" w:hAnsi="Times New Roman" w:cs="Times New Roman"/>
          <w:b/>
          <w:sz w:val="24"/>
          <w:szCs w:val="24"/>
        </w:rPr>
        <w:lastRenderedPageBreak/>
        <w:t xml:space="preserve">Příloha 6. </w:t>
      </w:r>
      <w:r w:rsidR="00B27DB7" w:rsidRPr="00A07A10">
        <w:rPr>
          <w:rFonts w:ascii="Times New Roman" w:hAnsi="Times New Roman" w:cs="Times New Roman"/>
          <w:b/>
          <w:sz w:val="24"/>
          <w:szCs w:val="24"/>
        </w:rPr>
        <w:t>Záznamový list – Dynamometrie pravé a levé ruky</w:t>
      </w:r>
    </w:p>
    <w:p w:rsidR="00B27DB7" w:rsidRPr="00A07A10" w:rsidRDefault="00B27DB7" w:rsidP="00DB2176">
      <w:pPr>
        <w:autoSpaceDE w:val="0"/>
        <w:autoSpaceDN w:val="0"/>
        <w:adjustRightInd w:val="0"/>
        <w:spacing w:after="0" w:line="360" w:lineRule="auto"/>
        <w:rPr>
          <w:rFonts w:ascii="Times New Roman" w:hAnsi="Times New Roman" w:cs="Times New Roman"/>
          <w:sz w:val="24"/>
          <w:szCs w:val="24"/>
        </w:rPr>
      </w:pPr>
    </w:p>
    <w:p w:rsidR="00640C1F" w:rsidRPr="00A07A10" w:rsidRDefault="00640C1F" w:rsidP="00DB2176">
      <w:pPr>
        <w:autoSpaceDE w:val="0"/>
        <w:autoSpaceDN w:val="0"/>
        <w:adjustRightInd w:val="0"/>
        <w:spacing w:after="0" w:line="360" w:lineRule="auto"/>
        <w:rPr>
          <w:rFonts w:ascii="Times New Roman" w:hAnsi="Times New Roman" w:cs="Times New Roman"/>
          <w:sz w:val="24"/>
          <w:szCs w:val="24"/>
        </w:rPr>
      </w:pPr>
    </w:p>
    <w:p w:rsidR="00B27DB7" w:rsidRPr="00A07A10" w:rsidRDefault="00B27DB7" w:rsidP="00B27DB7">
      <w:pPr>
        <w:autoSpaceDE w:val="0"/>
        <w:autoSpaceDN w:val="0"/>
        <w:adjustRightInd w:val="0"/>
        <w:spacing w:after="0" w:line="360" w:lineRule="auto"/>
        <w:jc w:val="center"/>
        <w:rPr>
          <w:rFonts w:ascii="Times New Roman" w:hAnsi="Times New Roman" w:cs="Times New Roman"/>
          <w:b/>
          <w:sz w:val="28"/>
          <w:szCs w:val="24"/>
        </w:rPr>
      </w:pPr>
      <w:r w:rsidRPr="00A07A10">
        <w:rPr>
          <w:rFonts w:ascii="Times New Roman" w:hAnsi="Times New Roman" w:cs="Times New Roman"/>
          <w:b/>
          <w:sz w:val="28"/>
          <w:szCs w:val="24"/>
        </w:rPr>
        <w:t>Dynamometrie</w:t>
      </w:r>
      <w:r w:rsidR="00AE0A54" w:rsidRPr="00A07A10">
        <w:rPr>
          <w:rFonts w:ascii="Times New Roman" w:hAnsi="Times New Roman" w:cs="Times New Roman"/>
          <w:b/>
          <w:sz w:val="28"/>
          <w:szCs w:val="24"/>
        </w:rPr>
        <w:t xml:space="preserve"> pravé a levé ruky</w:t>
      </w:r>
    </w:p>
    <w:p w:rsidR="00B27DB7" w:rsidRPr="00A07A10" w:rsidRDefault="00B27DB7" w:rsidP="00B27DB7">
      <w:pPr>
        <w:autoSpaceDE w:val="0"/>
        <w:autoSpaceDN w:val="0"/>
        <w:adjustRightInd w:val="0"/>
        <w:spacing w:after="0" w:line="360" w:lineRule="auto"/>
        <w:rPr>
          <w:rFonts w:ascii="Times New Roman" w:hAnsi="Times New Roman" w:cs="Times New Roman"/>
          <w:b/>
          <w:sz w:val="28"/>
          <w:szCs w:val="24"/>
        </w:rPr>
      </w:pPr>
    </w:p>
    <w:p w:rsidR="00B27DB7" w:rsidRPr="00A07A10" w:rsidRDefault="00B27DB7" w:rsidP="00B27DB7">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Základní škola:</w:t>
      </w:r>
    </w:p>
    <w:p w:rsidR="00B27DB7" w:rsidRPr="00A07A10" w:rsidRDefault="00B27DB7" w:rsidP="00B27DB7">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Datum měření:</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Čas (hodina od – do):</w:t>
      </w:r>
    </w:p>
    <w:p w:rsidR="00B27DB7" w:rsidRPr="00A07A10" w:rsidRDefault="00B27DB7" w:rsidP="00B27DB7">
      <w:pPr>
        <w:autoSpaceDE w:val="0"/>
        <w:autoSpaceDN w:val="0"/>
        <w:adjustRightInd w:val="0"/>
        <w:spacing w:after="0" w:line="360" w:lineRule="auto"/>
        <w:rPr>
          <w:rFonts w:ascii="Times New Roman" w:hAnsi="Times New Roman" w:cs="Times New Roman"/>
          <w:sz w:val="24"/>
          <w:szCs w:val="24"/>
        </w:rPr>
      </w:pPr>
      <w:r w:rsidRPr="00A07A10">
        <w:rPr>
          <w:rFonts w:ascii="Times New Roman" w:hAnsi="Times New Roman" w:cs="Times New Roman"/>
          <w:sz w:val="24"/>
          <w:szCs w:val="24"/>
        </w:rPr>
        <w:t>Třída:</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Sportovní:</w:t>
      </w:r>
      <w:r w:rsidRPr="00A07A10">
        <w:rPr>
          <w:rFonts w:ascii="Times New Roman" w:hAnsi="Times New Roman" w:cs="Times New Roman"/>
          <w:sz w:val="24"/>
          <w:szCs w:val="24"/>
        </w:rPr>
        <w:tab/>
      </w:r>
      <w:r w:rsidRPr="00A07A10">
        <w:rPr>
          <w:rFonts w:ascii="Times New Roman" w:hAnsi="Times New Roman" w:cs="Times New Roman"/>
          <w:sz w:val="24"/>
          <w:szCs w:val="24"/>
        </w:rPr>
        <w:tab/>
      </w:r>
      <w:r w:rsidRPr="00A07A10">
        <w:rPr>
          <w:rFonts w:ascii="Times New Roman" w:hAnsi="Times New Roman" w:cs="Times New Roman"/>
          <w:sz w:val="24"/>
          <w:szCs w:val="24"/>
        </w:rPr>
        <w:tab/>
        <w:t>Nesportovní:</w:t>
      </w:r>
    </w:p>
    <w:p w:rsidR="00B27DB7" w:rsidRPr="00A07A10" w:rsidRDefault="00B27DB7" w:rsidP="00B27DB7">
      <w:pPr>
        <w:autoSpaceDE w:val="0"/>
        <w:autoSpaceDN w:val="0"/>
        <w:adjustRightInd w:val="0"/>
        <w:spacing w:after="0" w:line="240" w:lineRule="auto"/>
        <w:rPr>
          <w:rFonts w:ascii="Times New Roman" w:hAnsi="Times New Roman" w:cs="Times New Roman"/>
          <w:sz w:val="24"/>
          <w:szCs w:val="24"/>
        </w:rPr>
      </w:pPr>
    </w:p>
    <w:tbl>
      <w:tblPr>
        <w:tblStyle w:val="Mkatabulky"/>
        <w:tblW w:w="0" w:type="auto"/>
        <w:tblLayout w:type="fixed"/>
        <w:tblLook w:val="04A0" w:firstRow="1" w:lastRow="0" w:firstColumn="1" w:lastColumn="0" w:noHBand="0" w:noVBand="1"/>
      </w:tblPr>
      <w:tblGrid>
        <w:gridCol w:w="536"/>
        <w:gridCol w:w="2861"/>
        <w:gridCol w:w="1560"/>
        <w:gridCol w:w="1559"/>
        <w:gridCol w:w="1417"/>
        <w:gridCol w:w="1463"/>
      </w:tblGrid>
      <w:tr w:rsidR="00AE0A54" w:rsidRPr="00A07A10" w:rsidTr="00AE0A54">
        <w:trPr>
          <w:trHeight w:val="514"/>
        </w:trPr>
        <w:tc>
          <w:tcPr>
            <w:tcW w:w="536" w:type="dxa"/>
            <w:vMerge w:val="restart"/>
          </w:tcPr>
          <w:p w:rsidR="00AE0A54" w:rsidRPr="00A07A10" w:rsidRDefault="00AE0A54" w:rsidP="006F7D92">
            <w:pPr>
              <w:autoSpaceDE w:val="0"/>
              <w:autoSpaceDN w:val="0"/>
              <w:adjustRightInd w:val="0"/>
              <w:rPr>
                <w:rFonts w:ascii="Times New Roman" w:hAnsi="Times New Roman" w:cs="Times New Roman"/>
                <w:sz w:val="24"/>
                <w:szCs w:val="24"/>
              </w:rPr>
            </w:pPr>
          </w:p>
        </w:tc>
        <w:tc>
          <w:tcPr>
            <w:tcW w:w="2861" w:type="dxa"/>
            <w:vMerge w:val="restart"/>
          </w:tcPr>
          <w:p w:rsidR="00AE0A54" w:rsidRPr="00A07A10" w:rsidRDefault="00AE0A54" w:rsidP="006F7D92">
            <w:pPr>
              <w:autoSpaceDE w:val="0"/>
              <w:autoSpaceDN w:val="0"/>
              <w:adjustRightInd w:val="0"/>
              <w:jc w:val="center"/>
              <w:rPr>
                <w:rFonts w:ascii="Times New Roman" w:hAnsi="Times New Roman" w:cs="Times New Roman"/>
                <w:sz w:val="24"/>
                <w:szCs w:val="24"/>
              </w:rPr>
            </w:pPr>
            <w:r w:rsidRPr="00A07A10">
              <w:rPr>
                <w:rFonts w:ascii="Times New Roman" w:hAnsi="Times New Roman" w:cs="Times New Roman"/>
                <w:b/>
                <w:sz w:val="24"/>
                <w:szCs w:val="24"/>
              </w:rPr>
              <w:t>Jméno</w:t>
            </w:r>
          </w:p>
        </w:tc>
        <w:tc>
          <w:tcPr>
            <w:tcW w:w="3119" w:type="dxa"/>
            <w:gridSpan w:val="2"/>
          </w:tcPr>
          <w:p w:rsidR="00AE0A54" w:rsidRPr="00A07A10" w:rsidRDefault="00AE0A54" w:rsidP="006F7D92">
            <w:pPr>
              <w:autoSpaceDE w:val="0"/>
              <w:autoSpaceDN w:val="0"/>
              <w:adjustRightInd w:val="0"/>
              <w:jc w:val="center"/>
              <w:rPr>
                <w:rFonts w:ascii="Times New Roman" w:hAnsi="Times New Roman" w:cs="Times New Roman"/>
                <w:b/>
                <w:sz w:val="24"/>
                <w:szCs w:val="24"/>
              </w:rPr>
            </w:pPr>
            <w:r w:rsidRPr="00A07A10">
              <w:rPr>
                <w:rFonts w:ascii="Times New Roman" w:hAnsi="Times New Roman" w:cs="Times New Roman"/>
                <w:b/>
                <w:sz w:val="24"/>
                <w:szCs w:val="24"/>
              </w:rPr>
              <w:t>Pravá ruka</w:t>
            </w:r>
            <w:r w:rsidR="00640C1F" w:rsidRPr="00A07A10">
              <w:rPr>
                <w:rFonts w:ascii="Times New Roman" w:hAnsi="Times New Roman" w:cs="Times New Roman"/>
                <w:b/>
                <w:sz w:val="24"/>
                <w:szCs w:val="24"/>
              </w:rPr>
              <w:t xml:space="preserve"> (</w:t>
            </w:r>
            <w:proofErr w:type="spellStart"/>
            <w:r w:rsidR="00640C1F" w:rsidRPr="00A07A10">
              <w:rPr>
                <w:rFonts w:ascii="Times New Roman" w:hAnsi="Times New Roman" w:cs="Times New Roman"/>
                <w:b/>
                <w:sz w:val="24"/>
                <w:szCs w:val="24"/>
              </w:rPr>
              <w:t>kp</w:t>
            </w:r>
            <w:proofErr w:type="spellEnd"/>
            <w:r w:rsidR="00F85F28" w:rsidRPr="00A07A10">
              <w:rPr>
                <w:rFonts w:ascii="Times New Roman" w:hAnsi="Times New Roman" w:cs="Times New Roman"/>
                <w:b/>
                <w:sz w:val="24"/>
                <w:szCs w:val="24"/>
              </w:rPr>
              <w:t>)</w:t>
            </w:r>
          </w:p>
        </w:tc>
        <w:tc>
          <w:tcPr>
            <w:tcW w:w="2880" w:type="dxa"/>
            <w:gridSpan w:val="2"/>
          </w:tcPr>
          <w:p w:rsidR="00AE0A54" w:rsidRPr="00A07A10" w:rsidRDefault="00AE0A54" w:rsidP="006F7D92">
            <w:pPr>
              <w:autoSpaceDE w:val="0"/>
              <w:autoSpaceDN w:val="0"/>
              <w:adjustRightInd w:val="0"/>
              <w:jc w:val="center"/>
              <w:rPr>
                <w:rFonts w:ascii="Times New Roman" w:hAnsi="Times New Roman" w:cs="Times New Roman"/>
                <w:b/>
                <w:sz w:val="24"/>
                <w:szCs w:val="24"/>
              </w:rPr>
            </w:pPr>
            <w:r w:rsidRPr="00A07A10">
              <w:rPr>
                <w:rFonts w:ascii="Times New Roman" w:hAnsi="Times New Roman" w:cs="Times New Roman"/>
                <w:b/>
                <w:sz w:val="24"/>
                <w:szCs w:val="24"/>
              </w:rPr>
              <w:t>Levá ruka</w:t>
            </w:r>
            <w:r w:rsidR="00640C1F" w:rsidRPr="00A07A10">
              <w:rPr>
                <w:rFonts w:ascii="Times New Roman" w:hAnsi="Times New Roman" w:cs="Times New Roman"/>
                <w:b/>
                <w:sz w:val="24"/>
                <w:szCs w:val="24"/>
              </w:rPr>
              <w:t xml:space="preserve"> (</w:t>
            </w:r>
            <w:proofErr w:type="spellStart"/>
            <w:r w:rsidR="00640C1F" w:rsidRPr="00A07A10">
              <w:rPr>
                <w:rFonts w:ascii="Times New Roman" w:hAnsi="Times New Roman" w:cs="Times New Roman"/>
                <w:b/>
                <w:sz w:val="24"/>
                <w:szCs w:val="24"/>
              </w:rPr>
              <w:t>kp</w:t>
            </w:r>
            <w:proofErr w:type="spellEnd"/>
            <w:r w:rsidR="00640C1F" w:rsidRPr="00A07A10">
              <w:rPr>
                <w:rFonts w:ascii="Times New Roman" w:hAnsi="Times New Roman" w:cs="Times New Roman"/>
                <w:b/>
                <w:sz w:val="24"/>
                <w:szCs w:val="24"/>
              </w:rPr>
              <w:t>)</w:t>
            </w:r>
          </w:p>
        </w:tc>
      </w:tr>
      <w:tr w:rsidR="00AE0A54" w:rsidRPr="00A07A10" w:rsidTr="00AE0A54">
        <w:trPr>
          <w:trHeight w:val="280"/>
        </w:trPr>
        <w:tc>
          <w:tcPr>
            <w:tcW w:w="536" w:type="dxa"/>
            <w:vMerge/>
          </w:tcPr>
          <w:p w:rsidR="00AE0A54" w:rsidRPr="00A07A10" w:rsidRDefault="00AE0A54" w:rsidP="006F7D92">
            <w:pPr>
              <w:autoSpaceDE w:val="0"/>
              <w:autoSpaceDN w:val="0"/>
              <w:adjustRightInd w:val="0"/>
              <w:rPr>
                <w:rFonts w:ascii="Times New Roman" w:hAnsi="Times New Roman" w:cs="Times New Roman"/>
                <w:sz w:val="24"/>
                <w:szCs w:val="24"/>
              </w:rPr>
            </w:pPr>
          </w:p>
        </w:tc>
        <w:tc>
          <w:tcPr>
            <w:tcW w:w="2861" w:type="dxa"/>
            <w:vMerge/>
          </w:tcPr>
          <w:p w:rsidR="00AE0A54" w:rsidRPr="00A07A10" w:rsidRDefault="00AE0A54" w:rsidP="006F7D92">
            <w:pPr>
              <w:autoSpaceDE w:val="0"/>
              <w:autoSpaceDN w:val="0"/>
              <w:adjustRightInd w:val="0"/>
              <w:rPr>
                <w:rFonts w:ascii="Times New Roman" w:hAnsi="Times New Roman" w:cs="Times New Roman"/>
                <w:sz w:val="24"/>
                <w:szCs w:val="24"/>
              </w:rPr>
            </w:pPr>
          </w:p>
        </w:tc>
        <w:tc>
          <w:tcPr>
            <w:tcW w:w="1560" w:type="dxa"/>
          </w:tcPr>
          <w:p w:rsidR="00AE0A54" w:rsidRPr="00A07A10" w:rsidRDefault="00AE0A54" w:rsidP="00AE0A54">
            <w:pPr>
              <w:autoSpaceDE w:val="0"/>
              <w:autoSpaceDN w:val="0"/>
              <w:adjustRightInd w:val="0"/>
              <w:rPr>
                <w:rFonts w:ascii="Times New Roman" w:hAnsi="Times New Roman" w:cs="Times New Roman"/>
                <w:b/>
                <w:sz w:val="24"/>
                <w:szCs w:val="24"/>
              </w:rPr>
            </w:pPr>
            <w:r w:rsidRPr="00A07A10">
              <w:rPr>
                <w:rFonts w:ascii="Times New Roman" w:hAnsi="Times New Roman" w:cs="Times New Roman"/>
                <w:b/>
                <w:sz w:val="24"/>
                <w:szCs w:val="24"/>
              </w:rPr>
              <w:t>Pokus č. 1</w:t>
            </w:r>
          </w:p>
        </w:tc>
        <w:tc>
          <w:tcPr>
            <w:tcW w:w="1559" w:type="dxa"/>
          </w:tcPr>
          <w:p w:rsidR="00AE0A54" w:rsidRPr="00A07A10" w:rsidRDefault="00AE0A54" w:rsidP="00AE0A54">
            <w:pPr>
              <w:autoSpaceDE w:val="0"/>
              <w:autoSpaceDN w:val="0"/>
              <w:adjustRightInd w:val="0"/>
              <w:rPr>
                <w:rFonts w:ascii="Times New Roman" w:hAnsi="Times New Roman" w:cs="Times New Roman"/>
                <w:b/>
                <w:sz w:val="24"/>
                <w:szCs w:val="24"/>
              </w:rPr>
            </w:pPr>
            <w:r w:rsidRPr="00A07A10">
              <w:rPr>
                <w:rFonts w:ascii="Times New Roman" w:hAnsi="Times New Roman" w:cs="Times New Roman"/>
                <w:b/>
                <w:sz w:val="24"/>
                <w:szCs w:val="24"/>
              </w:rPr>
              <w:t>Pokus č. 2</w:t>
            </w:r>
          </w:p>
        </w:tc>
        <w:tc>
          <w:tcPr>
            <w:tcW w:w="1417" w:type="dxa"/>
          </w:tcPr>
          <w:p w:rsidR="00AE0A54" w:rsidRPr="00A07A10" w:rsidRDefault="00AE0A54" w:rsidP="00AE0A54">
            <w:pPr>
              <w:autoSpaceDE w:val="0"/>
              <w:autoSpaceDN w:val="0"/>
              <w:adjustRightInd w:val="0"/>
              <w:rPr>
                <w:rFonts w:ascii="Times New Roman" w:hAnsi="Times New Roman" w:cs="Times New Roman"/>
                <w:b/>
                <w:sz w:val="24"/>
                <w:szCs w:val="24"/>
              </w:rPr>
            </w:pPr>
            <w:r w:rsidRPr="00A07A10">
              <w:rPr>
                <w:rFonts w:ascii="Times New Roman" w:hAnsi="Times New Roman" w:cs="Times New Roman"/>
                <w:b/>
                <w:sz w:val="24"/>
                <w:szCs w:val="24"/>
              </w:rPr>
              <w:t>Pokus č. 1</w:t>
            </w:r>
          </w:p>
        </w:tc>
        <w:tc>
          <w:tcPr>
            <w:tcW w:w="1463" w:type="dxa"/>
          </w:tcPr>
          <w:p w:rsidR="00AE0A54" w:rsidRPr="00A07A10" w:rsidRDefault="00AE0A54" w:rsidP="00AE0A54">
            <w:pPr>
              <w:autoSpaceDE w:val="0"/>
              <w:autoSpaceDN w:val="0"/>
              <w:adjustRightInd w:val="0"/>
              <w:rPr>
                <w:rFonts w:ascii="Times New Roman" w:hAnsi="Times New Roman" w:cs="Times New Roman"/>
                <w:b/>
                <w:sz w:val="24"/>
                <w:szCs w:val="24"/>
              </w:rPr>
            </w:pPr>
            <w:r w:rsidRPr="00A07A10">
              <w:rPr>
                <w:rFonts w:ascii="Times New Roman" w:hAnsi="Times New Roman" w:cs="Times New Roman"/>
                <w:b/>
                <w:sz w:val="24"/>
                <w:szCs w:val="24"/>
              </w:rPr>
              <w:t>Pokus č. 2</w:t>
            </w:r>
          </w:p>
        </w:tc>
      </w:tr>
      <w:tr w:rsidR="00AE0A54" w:rsidRPr="00A07A10" w:rsidTr="00AE0A54">
        <w:trPr>
          <w:trHeight w:val="280"/>
        </w:trPr>
        <w:tc>
          <w:tcPr>
            <w:tcW w:w="536" w:type="dxa"/>
          </w:tcPr>
          <w:p w:rsidR="00AE0A54" w:rsidRPr="00A07A10" w:rsidRDefault="00AE0A54"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w:t>
            </w:r>
          </w:p>
        </w:tc>
        <w:tc>
          <w:tcPr>
            <w:tcW w:w="2861" w:type="dxa"/>
          </w:tcPr>
          <w:p w:rsidR="00AE0A54" w:rsidRPr="00A07A10" w:rsidRDefault="00AE0A54" w:rsidP="006F7D92">
            <w:pPr>
              <w:autoSpaceDE w:val="0"/>
              <w:autoSpaceDN w:val="0"/>
              <w:adjustRightInd w:val="0"/>
              <w:rPr>
                <w:rFonts w:ascii="Times New Roman" w:hAnsi="Times New Roman" w:cs="Times New Roman"/>
                <w:sz w:val="24"/>
                <w:szCs w:val="24"/>
              </w:rPr>
            </w:pPr>
          </w:p>
        </w:tc>
        <w:tc>
          <w:tcPr>
            <w:tcW w:w="1560" w:type="dxa"/>
          </w:tcPr>
          <w:p w:rsidR="00AE0A54" w:rsidRPr="00A07A10" w:rsidRDefault="00AE0A54" w:rsidP="00AE0A54">
            <w:pPr>
              <w:autoSpaceDE w:val="0"/>
              <w:autoSpaceDN w:val="0"/>
              <w:adjustRightInd w:val="0"/>
              <w:rPr>
                <w:rFonts w:ascii="Times New Roman" w:hAnsi="Times New Roman" w:cs="Times New Roman"/>
                <w:b/>
                <w:sz w:val="24"/>
                <w:szCs w:val="24"/>
              </w:rPr>
            </w:pPr>
          </w:p>
        </w:tc>
        <w:tc>
          <w:tcPr>
            <w:tcW w:w="1559" w:type="dxa"/>
          </w:tcPr>
          <w:p w:rsidR="00AE0A54" w:rsidRPr="00A07A10" w:rsidRDefault="00AE0A54" w:rsidP="00AE0A54">
            <w:pPr>
              <w:autoSpaceDE w:val="0"/>
              <w:autoSpaceDN w:val="0"/>
              <w:adjustRightInd w:val="0"/>
              <w:rPr>
                <w:rFonts w:ascii="Times New Roman" w:hAnsi="Times New Roman" w:cs="Times New Roman"/>
                <w:b/>
                <w:sz w:val="24"/>
                <w:szCs w:val="24"/>
              </w:rPr>
            </w:pPr>
          </w:p>
        </w:tc>
        <w:tc>
          <w:tcPr>
            <w:tcW w:w="1417" w:type="dxa"/>
          </w:tcPr>
          <w:p w:rsidR="00AE0A54" w:rsidRPr="00A07A10" w:rsidRDefault="00AE0A54" w:rsidP="00AE0A54">
            <w:pPr>
              <w:autoSpaceDE w:val="0"/>
              <w:autoSpaceDN w:val="0"/>
              <w:adjustRightInd w:val="0"/>
              <w:rPr>
                <w:rFonts w:ascii="Times New Roman" w:hAnsi="Times New Roman" w:cs="Times New Roman"/>
                <w:b/>
                <w:sz w:val="24"/>
                <w:szCs w:val="24"/>
              </w:rPr>
            </w:pPr>
          </w:p>
        </w:tc>
        <w:tc>
          <w:tcPr>
            <w:tcW w:w="1463" w:type="dxa"/>
          </w:tcPr>
          <w:p w:rsidR="00AE0A54" w:rsidRPr="00A07A10" w:rsidRDefault="00AE0A54" w:rsidP="00AE0A54">
            <w:pPr>
              <w:autoSpaceDE w:val="0"/>
              <w:autoSpaceDN w:val="0"/>
              <w:adjustRightInd w:val="0"/>
              <w:rPr>
                <w:rFonts w:ascii="Times New Roman" w:hAnsi="Times New Roman" w:cs="Times New Roman"/>
                <w:b/>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3.</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4.</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5.</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6.</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7.</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8.</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9.</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10.</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11.</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12.</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13.</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14.</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15.</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16.</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17.</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18.</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19.</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20.</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21.</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r w:rsidR="00AE0A54" w:rsidRPr="00A07A10" w:rsidTr="00AE0A54">
        <w:tc>
          <w:tcPr>
            <w:tcW w:w="536" w:type="dxa"/>
          </w:tcPr>
          <w:p w:rsidR="00B27DB7" w:rsidRPr="00A07A10" w:rsidRDefault="00B27DB7" w:rsidP="006F7D92">
            <w:pPr>
              <w:autoSpaceDE w:val="0"/>
              <w:autoSpaceDN w:val="0"/>
              <w:adjustRightInd w:val="0"/>
              <w:rPr>
                <w:rFonts w:ascii="Times New Roman" w:hAnsi="Times New Roman" w:cs="Times New Roman"/>
                <w:sz w:val="24"/>
                <w:szCs w:val="24"/>
              </w:rPr>
            </w:pPr>
            <w:r w:rsidRPr="00A07A10">
              <w:rPr>
                <w:rFonts w:ascii="Times New Roman" w:hAnsi="Times New Roman" w:cs="Times New Roman"/>
                <w:sz w:val="24"/>
                <w:szCs w:val="24"/>
              </w:rPr>
              <w:t>22.</w:t>
            </w:r>
          </w:p>
        </w:tc>
        <w:tc>
          <w:tcPr>
            <w:tcW w:w="2861"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60"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559"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17" w:type="dxa"/>
          </w:tcPr>
          <w:p w:rsidR="00B27DB7" w:rsidRPr="00A07A10" w:rsidRDefault="00B27DB7" w:rsidP="006F7D92">
            <w:pPr>
              <w:autoSpaceDE w:val="0"/>
              <w:autoSpaceDN w:val="0"/>
              <w:adjustRightInd w:val="0"/>
              <w:rPr>
                <w:rFonts w:ascii="Times New Roman" w:hAnsi="Times New Roman" w:cs="Times New Roman"/>
                <w:sz w:val="24"/>
                <w:szCs w:val="24"/>
              </w:rPr>
            </w:pPr>
          </w:p>
        </w:tc>
        <w:tc>
          <w:tcPr>
            <w:tcW w:w="1463" w:type="dxa"/>
          </w:tcPr>
          <w:p w:rsidR="00B27DB7" w:rsidRPr="00A07A10" w:rsidRDefault="00B27DB7" w:rsidP="006F7D92">
            <w:pPr>
              <w:autoSpaceDE w:val="0"/>
              <w:autoSpaceDN w:val="0"/>
              <w:adjustRightInd w:val="0"/>
              <w:rPr>
                <w:rFonts w:ascii="Times New Roman" w:hAnsi="Times New Roman" w:cs="Times New Roman"/>
                <w:sz w:val="24"/>
                <w:szCs w:val="24"/>
              </w:rPr>
            </w:pPr>
          </w:p>
        </w:tc>
      </w:tr>
    </w:tbl>
    <w:p w:rsidR="00B27DB7" w:rsidRPr="00A07A10" w:rsidRDefault="00B27DB7" w:rsidP="00DB2176">
      <w:pPr>
        <w:autoSpaceDE w:val="0"/>
        <w:autoSpaceDN w:val="0"/>
        <w:adjustRightInd w:val="0"/>
        <w:spacing w:after="0" w:line="360" w:lineRule="auto"/>
        <w:rPr>
          <w:rFonts w:ascii="Times New Roman" w:hAnsi="Times New Roman" w:cs="Times New Roman"/>
          <w:sz w:val="24"/>
          <w:szCs w:val="24"/>
        </w:rPr>
      </w:pPr>
    </w:p>
    <w:p w:rsidR="00B27DB7" w:rsidRPr="00A07A10" w:rsidRDefault="00B27DB7" w:rsidP="00DB2176">
      <w:pPr>
        <w:autoSpaceDE w:val="0"/>
        <w:autoSpaceDN w:val="0"/>
        <w:adjustRightInd w:val="0"/>
        <w:spacing w:after="0" w:line="360" w:lineRule="auto"/>
        <w:rPr>
          <w:rFonts w:ascii="Times New Roman" w:hAnsi="Times New Roman" w:cs="Times New Roman"/>
          <w:sz w:val="24"/>
          <w:szCs w:val="24"/>
        </w:rPr>
      </w:pPr>
    </w:p>
    <w:p w:rsidR="00B27DB7" w:rsidRPr="00A07A10" w:rsidRDefault="00B27DB7" w:rsidP="00DB2176">
      <w:pPr>
        <w:autoSpaceDE w:val="0"/>
        <w:autoSpaceDN w:val="0"/>
        <w:adjustRightInd w:val="0"/>
        <w:spacing w:after="0" w:line="360" w:lineRule="auto"/>
        <w:rPr>
          <w:rFonts w:ascii="Times New Roman" w:hAnsi="Times New Roman" w:cs="Times New Roman"/>
          <w:sz w:val="24"/>
          <w:szCs w:val="24"/>
        </w:rPr>
      </w:pPr>
    </w:p>
    <w:p w:rsidR="00B27DB7" w:rsidRPr="00A07A10" w:rsidRDefault="00B27DB7" w:rsidP="00DB2176">
      <w:pPr>
        <w:autoSpaceDE w:val="0"/>
        <w:autoSpaceDN w:val="0"/>
        <w:adjustRightInd w:val="0"/>
        <w:spacing w:after="0" w:line="360" w:lineRule="auto"/>
        <w:rPr>
          <w:rFonts w:ascii="Times New Roman" w:hAnsi="Times New Roman" w:cs="Times New Roman"/>
          <w:sz w:val="24"/>
          <w:szCs w:val="24"/>
        </w:rPr>
      </w:pPr>
    </w:p>
    <w:p w:rsidR="006F7D92" w:rsidRPr="00A07A10" w:rsidRDefault="006F7D92" w:rsidP="00DB2176">
      <w:pPr>
        <w:autoSpaceDE w:val="0"/>
        <w:autoSpaceDN w:val="0"/>
        <w:adjustRightInd w:val="0"/>
        <w:spacing w:after="0" w:line="360" w:lineRule="auto"/>
        <w:rPr>
          <w:rFonts w:ascii="Times New Roman" w:hAnsi="Times New Roman" w:cs="Times New Roman"/>
          <w:sz w:val="24"/>
          <w:szCs w:val="24"/>
        </w:rPr>
      </w:pPr>
    </w:p>
    <w:p w:rsidR="00DB2176" w:rsidRPr="00A07A10" w:rsidRDefault="00DB2176" w:rsidP="00DB2176">
      <w:pPr>
        <w:autoSpaceDE w:val="0"/>
        <w:autoSpaceDN w:val="0"/>
        <w:adjustRightInd w:val="0"/>
        <w:spacing w:after="0" w:line="360" w:lineRule="auto"/>
        <w:rPr>
          <w:rFonts w:ascii="Times New Roman" w:hAnsi="Times New Roman" w:cs="Times New Roman"/>
          <w:b/>
          <w:sz w:val="24"/>
          <w:szCs w:val="24"/>
        </w:rPr>
      </w:pPr>
      <w:r w:rsidRPr="00A07A10">
        <w:rPr>
          <w:rFonts w:ascii="Times New Roman" w:hAnsi="Times New Roman" w:cs="Times New Roman"/>
          <w:b/>
          <w:sz w:val="24"/>
          <w:szCs w:val="24"/>
        </w:rPr>
        <w:lastRenderedPageBreak/>
        <w:t xml:space="preserve">Příloha 7. Tabulka </w:t>
      </w:r>
      <w:r w:rsidR="0018314E" w:rsidRPr="00A07A10">
        <w:rPr>
          <w:rFonts w:ascii="Times New Roman" w:hAnsi="Times New Roman" w:cs="Times New Roman"/>
          <w:b/>
          <w:sz w:val="24"/>
          <w:szCs w:val="24"/>
        </w:rPr>
        <w:t xml:space="preserve">počtu dnů </w:t>
      </w:r>
      <w:r w:rsidRPr="00A07A10">
        <w:rPr>
          <w:rFonts w:ascii="Times New Roman" w:hAnsi="Times New Roman" w:cs="Times New Roman"/>
          <w:b/>
          <w:sz w:val="24"/>
          <w:szCs w:val="24"/>
        </w:rPr>
        <w:t>účastí</w:t>
      </w:r>
      <w:r w:rsidR="006F7D92" w:rsidRPr="00A07A10">
        <w:rPr>
          <w:rFonts w:ascii="Times New Roman" w:hAnsi="Times New Roman" w:cs="Times New Roman"/>
          <w:b/>
          <w:sz w:val="24"/>
          <w:szCs w:val="24"/>
        </w:rPr>
        <w:t xml:space="preserve"> na antropologickém výzkumu</w:t>
      </w:r>
    </w:p>
    <w:p w:rsidR="00DB2176" w:rsidRPr="00A07A10" w:rsidRDefault="00DB2176" w:rsidP="00176E08">
      <w:pPr>
        <w:autoSpaceDE w:val="0"/>
        <w:autoSpaceDN w:val="0"/>
        <w:adjustRightInd w:val="0"/>
        <w:spacing w:after="0" w:line="240" w:lineRule="auto"/>
        <w:rPr>
          <w:rFonts w:ascii="Times New Roman" w:hAnsi="Times New Roman" w:cs="Times New Roman"/>
          <w:sz w:val="24"/>
          <w:szCs w:val="24"/>
        </w:rPr>
      </w:pPr>
    </w:p>
    <w:p w:rsidR="006F7D92" w:rsidRPr="00A07A10" w:rsidRDefault="006F7D92" w:rsidP="00176E08">
      <w:pPr>
        <w:autoSpaceDE w:val="0"/>
        <w:autoSpaceDN w:val="0"/>
        <w:adjustRightInd w:val="0"/>
        <w:spacing w:after="0" w:line="240" w:lineRule="auto"/>
        <w:rPr>
          <w:rFonts w:ascii="Times New Roman" w:hAnsi="Times New Roman" w:cs="Times New Roman"/>
          <w:sz w:val="24"/>
          <w:szCs w:val="24"/>
        </w:rPr>
      </w:pPr>
    </w:p>
    <w:p w:rsidR="006F7D92" w:rsidRPr="00A07A10" w:rsidRDefault="006F7D92" w:rsidP="00176E08">
      <w:pPr>
        <w:autoSpaceDE w:val="0"/>
        <w:autoSpaceDN w:val="0"/>
        <w:adjustRightInd w:val="0"/>
        <w:spacing w:after="0" w:line="240" w:lineRule="auto"/>
        <w:rPr>
          <w:rFonts w:ascii="Times New Roman" w:hAnsi="Times New Roman" w:cs="Times New Roman"/>
          <w:sz w:val="24"/>
          <w:szCs w:val="24"/>
        </w:rPr>
      </w:pPr>
    </w:p>
    <w:p w:rsidR="006F7D92" w:rsidRPr="00A07A10" w:rsidRDefault="006F7D92" w:rsidP="00176E08">
      <w:pPr>
        <w:autoSpaceDE w:val="0"/>
        <w:autoSpaceDN w:val="0"/>
        <w:adjustRightInd w:val="0"/>
        <w:spacing w:after="0" w:line="240" w:lineRule="auto"/>
        <w:rPr>
          <w:rFonts w:ascii="Times New Roman" w:hAnsi="Times New Roman" w:cs="Times New Roman"/>
          <w:sz w:val="24"/>
          <w:szCs w:val="24"/>
        </w:rPr>
      </w:pPr>
    </w:p>
    <w:p w:rsidR="006F7D92" w:rsidRPr="00A07A10" w:rsidRDefault="006F7D92" w:rsidP="006F7D92">
      <w:pPr>
        <w:jc w:val="center"/>
        <w:rPr>
          <w:rFonts w:ascii="Times New Roman" w:hAnsi="Times New Roman" w:cs="Times New Roman"/>
          <w:b/>
          <w:sz w:val="24"/>
        </w:rPr>
      </w:pPr>
      <w:r w:rsidRPr="00A07A10">
        <w:rPr>
          <w:rFonts w:ascii="Times New Roman" w:hAnsi="Times New Roman" w:cs="Times New Roman"/>
          <w:b/>
          <w:sz w:val="24"/>
        </w:rPr>
        <w:t>Hodnocení účasti výzkum 2008 – 2009</w:t>
      </w:r>
    </w:p>
    <w:p w:rsidR="006F7D92" w:rsidRPr="00A07A10" w:rsidRDefault="006F7D92" w:rsidP="006F7D92">
      <w:pPr>
        <w:rPr>
          <w:rFonts w:ascii="Times New Roman" w:hAnsi="Times New Roman" w:cs="Times New Roman"/>
        </w:rPr>
      </w:pPr>
    </w:p>
    <w:tbl>
      <w:tblPr>
        <w:tblStyle w:val="Mkatabulky"/>
        <w:tblW w:w="0" w:type="auto"/>
        <w:tblLook w:val="01E0" w:firstRow="1" w:lastRow="1" w:firstColumn="1" w:lastColumn="1" w:noHBand="0" w:noVBand="0"/>
      </w:tblPr>
      <w:tblGrid>
        <w:gridCol w:w="2122"/>
        <w:gridCol w:w="992"/>
        <w:gridCol w:w="991"/>
        <w:gridCol w:w="1133"/>
        <w:gridCol w:w="1133"/>
        <w:gridCol w:w="991"/>
        <w:gridCol w:w="1133"/>
        <w:gridCol w:w="901"/>
      </w:tblGrid>
      <w:tr w:rsidR="006F7D92" w:rsidRPr="00A07A10" w:rsidTr="006F7D92">
        <w:tc>
          <w:tcPr>
            <w:tcW w:w="2122" w:type="dxa"/>
          </w:tcPr>
          <w:p w:rsidR="006F7D92" w:rsidRPr="00A07A10" w:rsidRDefault="006F7D92" w:rsidP="006F7D92">
            <w:pPr>
              <w:rPr>
                <w:rFonts w:ascii="Times New Roman" w:hAnsi="Times New Roman" w:cs="Times New Roman"/>
                <w:b/>
              </w:rPr>
            </w:pPr>
          </w:p>
        </w:tc>
        <w:tc>
          <w:tcPr>
            <w:tcW w:w="3118" w:type="dxa"/>
            <w:gridSpan w:val="3"/>
          </w:tcPr>
          <w:p w:rsidR="006F7D92" w:rsidRPr="00A07A10" w:rsidRDefault="006F7D92" w:rsidP="006F7D92">
            <w:pPr>
              <w:jc w:val="center"/>
              <w:rPr>
                <w:rFonts w:ascii="Times New Roman" w:hAnsi="Times New Roman" w:cs="Times New Roman"/>
                <w:b/>
              </w:rPr>
            </w:pPr>
            <w:r w:rsidRPr="00A07A10">
              <w:rPr>
                <w:rFonts w:ascii="Times New Roman" w:hAnsi="Times New Roman" w:cs="Times New Roman"/>
                <w:b/>
              </w:rPr>
              <w:t>Rok 2008</w:t>
            </w:r>
          </w:p>
        </w:tc>
        <w:tc>
          <w:tcPr>
            <w:tcW w:w="3260" w:type="dxa"/>
            <w:gridSpan w:val="3"/>
          </w:tcPr>
          <w:p w:rsidR="006F7D92" w:rsidRPr="00A07A10" w:rsidRDefault="006F7D92" w:rsidP="006F7D92">
            <w:pPr>
              <w:jc w:val="center"/>
              <w:rPr>
                <w:rFonts w:ascii="Times New Roman" w:hAnsi="Times New Roman" w:cs="Times New Roman"/>
                <w:b/>
              </w:rPr>
            </w:pPr>
            <w:r w:rsidRPr="00A07A10">
              <w:rPr>
                <w:rFonts w:ascii="Times New Roman" w:hAnsi="Times New Roman" w:cs="Times New Roman"/>
                <w:b/>
              </w:rPr>
              <w:t>Rok 2009</w:t>
            </w:r>
          </w:p>
        </w:tc>
        <w:tc>
          <w:tcPr>
            <w:tcW w:w="896" w:type="dxa"/>
          </w:tcPr>
          <w:p w:rsidR="006F7D92" w:rsidRPr="00A07A10" w:rsidRDefault="006F7D92" w:rsidP="006F7D92">
            <w:pPr>
              <w:rPr>
                <w:rFonts w:ascii="Times New Roman" w:hAnsi="Times New Roman" w:cs="Times New Roman"/>
              </w:rPr>
            </w:pPr>
          </w:p>
        </w:tc>
      </w:tr>
      <w:tr w:rsidR="006F7D92" w:rsidRPr="00A07A10" w:rsidTr="006F7D92">
        <w:tc>
          <w:tcPr>
            <w:tcW w:w="2122" w:type="dxa"/>
          </w:tcPr>
          <w:p w:rsidR="006F7D92" w:rsidRPr="00A07A10" w:rsidRDefault="006F7D92" w:rsidP="006F7D92">
            <w:pPr>
              <w:rPr>
                <w:rFonts w:ascii="Times New Roman" w:hAnsi="Times New Roman" w:cs="Times New Roman"/>
                <w:b/>
              </w:rPr>
            </w:pPr>
            <w:r w:rsidRPr="00A07A10">
              <w:rPr>
                <w:rFonts w:ascii="Times New Roman" w:hAnsi="Times New Roman" w:cs="Times New Roman"/>
                <w:b/>
              </w:rPr>
              <w:t xml:space="preserve">Etapa </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I. etapa</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II. etapa</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III. etapa</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IV. etapa</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V. etapa</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VI. etapa</w:t>
            </w:r>
          </w:p>
        </w:tc>
        <w:tc>
          <w:tcPr>
            <w:tcW w:w="896" w:type="dxa"/>
          </w:tcPr>
          <w:p w:rsidR="006F7D92" w:rsidRPr="00A07A10" w:rsidRDefault="006F7D92" w:rsidP="006F7D92">
            <w:pPr>
              <w:rPr>
                <w:rFonts w:ascii="Times New Roman" w:hAnsi="Times New Roman" w:cs="Times New Roman"/>
              </w:rPr>
            </w:pPr>
            <w:r w:rsidRPr="00A07A10">
              <w:rPr>
                <w:rFonts w:ascii="Times New Roman" w:hAnsi="Times New Roman" w:cs="Times New Roman"/>
              </w:rPr>
              <w:t>Celkem dnů</w:t>
            </w:r>
          </w:p>
        </w:tc>
      </w:tr>
      <w:tr w:rsidR="006F7D92" w:rsidRPr="00A07A10" w:rsidTr="006F7D92">
        <w:tc>
          <w:tcPr>
            <w:tcW w:w="2122" w:type="dxa"/>
          </w:tcPr>
          <w:p w:rsidR="006F7D92" w:rsidRPr="00A07A10" w:rsidRDefault="006F7D92" w:rsidP="006F7D92">
            <w:pPr>
              <w:rPr>
                <w:rFonts w:ascii="Times New Roman" w:hAnsi="Times New Roman" w:cs="Times New Roman"/>
                <w:b/>
              </w:rPr>
            </w:pPr>
            <w:r w:rsidRPr="00A07A10">
              <w:rPr>
                <w:rFonts w:ascii="Times New Roman" w:hAnsi="Times New Roman" w:cs="Times New Roman"/>
                <w:b/>
              </w:rPr>
              <w:t>Od – do</w:t>
            </w:r>
          </w:p>
        </w:tc>
        <w:tc>
          <w:tcPr>
            <w:tcW w:w="992" w:type="dxa"/>
          </w:tcPr>
          <w:p w:rsidR="006F7D92" w:rsidRPr="00A07A10" w:rsidRDefault="006F7D92" w:rsidP="006F7D92">
            <w:pPr>
              <w:jc w:val="center"/>
              <w:rPr>
                <w:rFonts w:ascii="Times New Roman" w:hAnsi="Times New Roman" w:cs="Times New Roman"/>
              </w:rPr>
            </w:pPr>
            <w:proofErr w:type="gramStart"/>
            <w:r w:rsidRPr="00A07A10">
              <w:rPr>
                <w:rFonts w:ascii="Times New Roman" w:hAnsi="Times New Roman" w:cs="Times New Roman"/>
              </w:rPr>
              <w:t>12.2.-17.3</w:t>
            </w:r>
            <w:proofErr w:type="gramEnd"/>
            <w:r w:rsidRPr="00A07A10">
              <w:rPr>
                <w:rFonts w:ascii="Times New Roman" w:hAnsi="Times New Roman" w:cs="Times New Roman"/>
              </w:rPr>
              <w:t>.</w:t>
            </w:r>
          </w:p>
        </w:tc>
        <w:tc>
          <w:tcPr>
            <w:tcW w:w="992" w:type="dxa"/>
          </w:tcPr>
          <w:p w:rsidR="006F7D92" w:rsidRPr="00A07A10" w:rsidRDefault="006F7D92" w:rsidP="006F7D92">
            <w:pPr>
              <w:jc w:val="center"/>
              <w:rPr>
                <w:rFonts w:ascii="Times New Roman" w:hAnsi="Times New Roman" w:cs="Times New Roman"/>
              </w:rPr>
            </w:pPr>
            <w:proofErr w:type="gramStart"/>
            <w:r w:rsidRPr="00A07A10">
              <w:rPr>
                <w:rFonts w:ascii="Times New Roman" w:hAnsi="Times New Roman" w:cs="Times New Roman"/>
              </w:rPr>
              <w:t>19.5.-13.6</w:t>
            </w:r>
            <w:proofErr w:type="gramEnd"/>
            <w:r w:rsidRPr="00A07A10">
              <w:rPr>
                <w:rFonts w:ascii="Times New Roman" w:hAnsi="Times New Roman" w:cs="Times New Roman"/>
              </w:rPr>
              <w:t>.</w:t>
            </w:r>
          </w:p>
        </w:tc>
        <w:tc>
          <w:tcPr>
            <w:tcW w:w="1134" w:type="dxa"/>
          </w:tcPr>
          <w:p w:rsidR="006F7D92" w:rsidRPr="00A07A10" w:rsidRDefault="006F7D92" w:rsidP="006F7D92">
            <w:pPr>
              <w:jc w:val="center"/>
              <w:rPr>
                <w:rFonts w:ascii="Times New Roman" w:hAnsi="Times New Roman" w:cs="Times New Roman"/>
              </w:rPr>
            </w:pPr>
            <w:proofErr w:type="gramStart"/>
            <w:r w:rsidRPr="00A07A10">
              <w:rPr>
                <w:rFonts w:ascii="Times New Roman" w:hAnsi="Times New Roman" w:cs="Times New Roman"/>
              </w:rPr>
              <w:t>20.10.-21.11</w:t>
            </w:r>
            <w:proofErr w:type="gramEnd"/>
            <w:r w:rsidRPr="00A07A10">
              <w:rPr>
                <w:rFonts w:ascii="Times New Roman" w:hAnsi="Times New Roman" w:cs="Times New Roman"/>
              </w:rPr>
              <w:t>.</w:t>
            </w:r>
          </w:p>
        </w:tc>
        <w:tc>
          <w:tcPr>
            <w:tcW w:w="1134" w:type="dxa"/>
          </w:tcPr>
          <w:p w:rsidR="006F7D92" w:rsidRPr="00A07A10" w:rsidRDefault="006F7D92" w:rsidP="006F7D92">
            <w:pPr>
              <w:jc w:val="center"/>
              <w:rPr>
                <w:rFonts w:ascii="Times New Roman" w:hAnsi="Times New Roman" w:cs="Times New Roman"/>
              </w:rPr>
            </w:pPr>
            <w:proofErr w:type="gramStart"/>
            <w:r w:rsidRPr="00A07A10">
              <w:rPr>
                <w:rFonts w:ascii="Times New Roman" w:hAnsi="Times New Roman" w:cs="Times New Roman"/>
              </w:rPr>
              <w:t>2.2.-</w:t>
            </w:r>
            <w:proofErr w:type="gramEnd"/>
          </w:p>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3.3.</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18.5. - 12.6.</w:t>
            </w:r>
          </w:p>
        </w:tc>
        <w:tc>
          <w:tcPr>
            <w:tcW w:w="1134" w:type="dxa"/>
          </w:tcPr>
          <w:p w:rsidR="006F7D92" w:rsidRPr="00A07A10" w:rsidRDefault="006F7D92" w:rsidP="006F7D92">
            <w:pPr>
              <w:jc w:val="center"/>
              <w:rPr>
                <w:rFonts w:ascii="Times New Roman" w:hAnsi="Times New Roman" w:cs="Times New Roman"/>
              </w:rPr>
            </w:pPr>
            <w:proofErr w:type="gramStart"/>
            <w:r w:rsidRPr="00A07A10">
              <w:rPr>
                <w:rFonts w:ascii="Times New Roman" w:hAnsi="Times New Roman" w:cs="Times New Roman"/>
              </w:rPr>
              <w:t>6.10.-</w:t>
            </w:r>
            <w:proofErr w:type="gramEnd"/>
          </w:p>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12. 11.</w:t>
            </w:r>
          </w:p>
        </w:tc>
        <w:tc>
          <w:tcPr>
            <w:tcW w:w="896" w:type="dxa"/>
          </w:tcPr>
          <w:p w:rsidR="006F7D92" w:rsidRPr="00A07A10" w:rsidRDefault="006F7D92" w:rsidP="006F7D92">
            <w:pPr>
              <w:rPr>
                <w:rFonts w:ascii="Times New Roman" w:hAnsi="Times New Roman" w:cs="Times New Roman"/>
              </w:rPr>
            </w:pPr>
          </w:p>
        </w:tc>
      </w:tr>
      <w:tr w:rsidR="006F7D92" w:rsidRPr="00A07A10" w:rsidTr="006F7D92">
        <w:tc>
          <w:tcPr>
            <w:tcW w:w="2122" w:type="dxa"/>
          </w:tcPr>
          <w:p w:rsidR="006F7D92" w:rsidRPr="00A07A10" w:rsidRDefault="006F7D92" w:rsidP="006F7D92">
            <w:pPr>
              <w:rPr>
                <w:rFonts w:ascii="Times New Roman" w:hAnsi="Times New Roman" w:cs="Times New Roman"/>
                <w:b/>
              </w:rPr>
            </w:pPr>
            <w:r w:rsidRPr="00A07A10">
              <w:rPr>
                <w:rFonts w:ascii="Times New Roman" w:hAnsi="Times New Roman" w:cs="Times New Roman"/>
                <w:b/>
              </w:rPr>
              <w:t>Počet dnů</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19</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13</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15</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16</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12</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17</w:t>
            </w:r>
          </w:p>
        </w:tc>
        <w:tc>
          <w:tcPr>
            <w:tcW w:w="896" w:type="dxa"/>
          </w:tcPr>
          <w:p w:rsidR="006F7D92" w:rsidRPr="00A07A10" w:rsidRDefault="006F7D92" w:rsidP="006F7D92">
            <w:pPr>
              <w:jc w:val="center"/>
              <w:rPr>
                <w:rFonts w:ascii="Times New Roman" w:hAnsi="Times New Roman" w:cs="Times New Roman"/>
                <w:b/>
              </w:rPr>
            </w:pPr>
            <w:r w:rsidRPr="00A07A10">
              <w:rPr>
                <w:rFonts w:ascii="Times New Roman" w:hAnsi="Times New Roman" w:cs="Times New Roman"/>
                <w:b/>
              </w:rPr>
              <w:t>92</w:t>
            </w:r>
          </w:p>
        </w:tc>
      </w:tr>
      <w:tr w:rsidR="006F7D92" w:rsidRPr="00A07A10" w:rsidTr="006F7D92">
        <w:tc>
          <w:tcPr>
            <w:tcW w:w="2122" w:type="dxa"/>
          </w:tcPr>
          <w:p w:rsidR="006F7D92" w:rsidRPr="00A07A10" w:rsidRDefault="006F7D92" w:rsidP="006F7D92">
            <w:pPr>
              <w:rPr>
                <w:rFonts w:ascii="Times New Roman" w:hAnsi="Times New Roman" w:cs="Times New Roman"/>
                <w:b/>
              </w:rPr>
            </w:pPr>
            <w:r w:rsidRPr="00A07A10">
              <w:rPr>
                <w:rFonts w:ascii="Times New Roman" w:hAnsi="Times New Roman" w:cs="Times New Roman"/>
                <w:b/>
              </w:rPr>
              <w:t>Jméno</w:t>
            </w:r>
          </w:p>
        </w:tc>
        <w:tc>
          <w:tcPr>
            <w:tcW w:w="992" w:type="dxa"/>
          </w:tcPr>
          <w:p w:rsidR="006F7D92" w:rsidRPr="00A07A10" w:rsidRDefault="006F7D92" w:rsidP="006F7D92">
            <w:pPr>
              <w:jc w:val="center"/>
              <w:rPr>
                <w:rFonts w:ascii="Times New Roman" w:hAnsi="Times New Roman" w:cs="Times New Roman"/>
              </w:rPr>
            </w:pPr>
          </w:p>
        </w:tc>
        <w:tc>
          <w:tcPr>
            <w:tcW w:w="992" w:type="dxa"/>
          </w:tcPr>
          <w:p w:rsidR="006F7D92" w:rsidRPr="00A07A10" w:rsidRDefault="006F7D92" w:rsidP="006F7D92">
            <w:pPr>
              <w:jc w:val="center"/>
              <w:rPr>
                <w:rFonts w:ascii="Times New Roman" w:hAnsi="Times New Roman" w:cs="Times New Roman"/>
              </w:rPr>
            </w:pPr>
          </w:p>
        </w:tc>
        <w:tc>
          <w:tcPr>
            <w:tcW w:w="1134" w:type="dxa"/>
          </w:tcPr>
          <w:p w:rsidR="006F7D92" w:rsidRPr="00A07A10" w:rsidRDefault="006F7D92" w:rsidP="006F7D92">
            <w:pPr>
              <w:jc w:val="center"/>
              <w:rPr>
                <w:rFonts w:ascii="Times New Roman" w:hAnsi="Times New Roman" w:cs="Times New Roman"/>
              </w:rPr>
            </w:pPr>
          </w:p>
        </w:tc>
        <w:tc>
          <w:tcPr>
            <w:tcW w:w="1134" w:type="dxa"/>
          </w:tcPr>
          <w:p w:rsidR="006F7D92" w:rsidRPr="00A07A10" w:rsidRDefault="006F7D92" w:rsidP="006F7D92">
            <w:pPr>
              <w:jc w:val="center"/>
              <w:rPr>
                <w:rFonts w:ascii="Times New Roman" w:hAnsi="Times New Roman" w:cs="Times New Roman"/>
              </w:rPr>
            </w:pPr>
          </w:p>
        </w:tc>
        <w:tc>
          <w:tcPr>
            <w:tcW w:w="992" w:type="dxa"/>
          </w:tcPr>
          <w:p w:rsidR="006F7D92" w:rsidRPr="00A07A10" w:rsidRDefault="006F7D92" w:rsidP="006F7D92">
            <w:pPr>
              <w:jc w:val="center"/>
              <w:rPr>
                <w:rFonts w:ascii="Times New Roman" w:hAnsi="Times New Roman" w:cs="Times New Roman"/>
              </w:rPr>
            </w:pPr>
          </w:p>
        </w:tc>
        <w:tc>
          <w:tcPr>
            <w:tcW w:w="1134" w:type="dxa"/>
          </w:tcPr>
          <w:p w:rsidR="006F7D92" w:rsidRPr="00A07A10" w:rsidRDefault="006F7D92" w:rsidP="006F7D92">
            <w:pPr>
              <w:jc w:val="center"/>
              <w:rPr>
                <w:rFonts w:ascii="Times New Roman" w:hAnsi="Times New Roman" w:cs="Times New Roman"/>
              </w:rPr>
            </w:pPr>
          </w:p>
        </w:tc>
        <w:tc>
          <w:tcPr>
            <w:tcW w:w="896" w:type="dxa"/>
          </w:tcPr>
          <w:p w:rsidR="006F7D92" w:rsidRPr="00A07A10" w:rsidRDefault="006F7D92" w:rsidP="006F7D92">
            <w:pPr>
              <w:jc w:val="center"/>
              <w:rPr>
                <w:rFonts w:ascii="Times New Roman" w:hAnsi="Times New Roman" w:cs="Times New Roman"/>
                <w:b/>
              </w:rPr>
            </w:pPr>
          </w:p>
        </w:tc>
      </w:tr>
      <w:tr w:rsidR="006F7D92" w:rsidRPr="00A07A10" w:rsidTr="006F7D92">
        <w:tc>
          <w:tcPr>
            <w:tcW w:w="2122" w:type="dxa"/>
          </w:tcPr>
          <w:p w:rsidR="006F7D92" w:rsidRPr="00A07A10" w:rsidRDefault="006F7D92" w:rsidP="006F7D92">
            <w:pPr>
              <w:rPr>
                <w:rFonts w:ascii="Times New Roman" w:hAnsi="Times New Roman" w:cs="Times New Roman"/>
              </w:rPr>
            </w:pPr>
            <w:proofErr w:type="spellStart"/>
            <w:r w:rsidRPr="00A07A10">
              <w:rPr>
                <w:rFonts w:ascii="Times New Roman" w:hAnsi="Times New Roman" w:cs="Times New Roman"/>
              </w:rPr>
              <w:t>Kikalová</w:t>
            </w:r>
            <w:proofErr w:type="spellEnd"/>
            <w:r w:rsidRPr="00A07A10">
              <w:rPr>
                <w:rFonts w:ascii="Times New Roman" w:hAnsi="Times New Roman" w:cs="Times New Roman"/>
              </w:rPr>
              <w:t xml:space="preserve"> Petra</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4</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10</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6</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6</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6</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7</w:t>
            </w:r>
          </w:p>
        </w:tc>
        <w:tc>
          <w:tcPr>
            <w:tcW w:w="896" w:type="dxa"/>
          </w:tcPr>
          <w:p w:rsidR="006F7D92" w:rsidRPr="00A07A10" w:rsidRDefault="006F7D92" w:rsidP="006F7D92">
            <w:pPr>
              <w:jc w:val="center"/>
              <w:rPr>
                <w:rFonts w:ascii="Times New Roman" w:hAnsi="Times New Roman" w:cs="Times New Roman"/>
                <w:b/>
              </w:rPr>
            </w:pPr>
            <w:r w:rsidRPr="00A07A10">
              <w:rPr>
                <w:rFonts w:ascii="Times New Roman" w:hAnsi="Times New Roman" w:cs="Times New Roman"/>
                <w:b/>
              </w:rPr>
              <w:t>39</w:t>
            </w:r>
          </w:p>
        </w:tc>
      </w:tr>
      <w:tr w:rsidR="006F7D92" w:rsidRPr="00A07A10" w:rsidTr="006F7D92">
        <w:tc>
          <w:tcPr>
            <w:tcW w:w="2122" w:type="dxa"/>
          </w:tcPr>
          <w:p w:rsidR="006F7D92" w:rsidRPr="00A07A10" w:rsidRDefault="006F7D92" w:rsidP="006F7D92">
            <w:pPr>
              <w:rPr>
                <w:rFonts w:ascii="Times New Roman" w:hAnsi="Times New Roman" w:cs="Times New Roman"/>
              </w:rPr>
            </w:pPr>
            <w:r w:rsidRPr="00A07A10">
              <w:rPr>
                <w:rFonts w:ascii="Times New Roman" w:hAnsi="Times New Roman" w:cs="Times New Roman"/>
              </w:rPr>
              <w:t>Navrátilová Pavla</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18</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11</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13</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3</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3</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7</w:t>
            </w:r>
          </w:p>
        </w:tc>
        <w:tc>
          <w:tcPr>
            <w:tcW w:w="896" w:type="dxa"/>
          </w:tcPr>
          <w:p w:rsidR="006F7D92" w:rsidRPr="00A07A10" w:rsidRDefault="006F7D92" w:rsidP="006F7D92">
            <w:pPr>
              <w:jc w:val="center"/>
              <w:rPr>
                <w:rFonts w:ascii="Times New Roman" w:hAnsi="Times New Roman" w:cs="Times New Roman"/>
                <w:b/>
              </w:rPr>
            </w:pPr>
            <w:r w:rsidRPr="00A07A10">
              <w:rPr>
                <w:rFonts w:ascii="Times New Roman" w:hAnsi="Times New Roman" w:cs="Times New Roman"/>
                <w:b/>
              </w:rPr>
              <w:t>55</w:t>
            </w:r>
          </w:p>
        </w:tc>
      </w:tr>
      <w:tr w:rsidR="006F7D92" w:rsidRPr="00A07A10" w:rsidTr="006F7D92">
        <w:tc>
          <w:tcPr>
            <w:tcW w:w="2122" w:type="dxa"/>
          </w:tcPr>
          <w:p w:rsidR="006F7D92" w:rsidRPr="00A07A10" w:rsidRDefault="006F7D92" w:rsidP="006F7D92">
            <w:pPr>
              <w:rPr>
                <w:rFonts w:ascii="Times New Roman" w:hAnsi="Times New Roman" w:cs="Times New Roman"/>
              </w:rPr>
            </w:pPr>
            <w:r w:rsidRPr="00A07A10">
              <w:rPr>
                <w:rFonts w:ascii="Times New Roman" w:hAnsi="Times New Roman" w:cs="Times New Roman"/>
              </w:rPr>
              <w:t>Valová Kateřina</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9</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7</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896" w:type="dxa"/>
          </w:tcPr>
          <w:p w:rsidR="006F7D92" w:rsidRPr="00A07A10" w:rsidRDefault="006F7D92" w:rsidP="006F7D92">
            <w:pPr>
              <w:jc w:val="center"/>
              <w:rPr>
                <w:rFonts w:ascii="Times New Roman" w:hAnsi="Times New Roman" w:cs="Times New Roman"/>
                <w:b/>
              </w:rPr>
            </w:pPr>
            <w:r w:rsidRPr="00A07A10">
              <w:rPr>
                <w:rFonts w:ascii="Times New Roman" w:hAnsi="Times New Roman" w:cs="Times New Roman"/>
                <w:b/>
              </w:rPr>
              <w:t>17</w:t>
            </w:r>
          </w:p>
        </w:tc>
      </w:tr>
      <w:tr w:rsidR="006F7D92" w:rsidRPr="00A07A10" w:rsidTr="006F7D92">
        <w:tc>
          <w:tcPr>
            <w:tcW w:w="2122" w:type="dxa"/>
          </w:tcPr>
          <w:p w:rsidR="006F7D92" w:rsidRPr="00A07A10" w:rsidRDefault="006F7D92" w:rsidP="006F7D92">
            <w:pPr>
              <w:rPr>
                <w:rFonts w:ascii="Times New Roman" w:hAnsi="Times New Roman" w:cs="Times New Roman"/>
              </w:rPr>
            </w:pPr>
            <w:proofErr w:type="spellStart"/>
            <w:r w:rsidRPr="00A07A10">
              <w:rPr>
                <w:rFonts w:ascii="Times New Roman" w:hAnsi="Times New Roman" w:cs="Times New Roman"/>
              </w:rPr>
              <w:t>Kucharczyková</w:t>
            </w:r>
            <w:proofErr w:type="spellEnd"/>
            <w:r w:rsidRPr="00A07A10">
              <w:rPr>
                <w:rFonts w:ascii="Times New Roman" w:hAnsi="Times New Roman" w:cs="Times New Roman"/>
              </w:rPr>
              <w:t xml:space="preserve"> Lucie</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3</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5</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9</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2</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3</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7</w:t>
            </w:r>
          </w:p>
        </w:tc>
        <w:tc>
          <w:tcPr>
            <w:tcW w:w="896" w:type="dxa"/>
          </w:tcPr>
          <w:p w:rsidR="006F7D92" w:rsidRPr="00A07A10" w:rsidRDefault="006F7D92" w:rsidP="006F7D92">
            <w:pPr>
              <w:jc w:val="center"/>
              <w:rPr>
                <w:rFonts w:ascii="Times New Roman" w:hAnsi="Times New Roman" w:cs="Times New Roman"/>
                <w:b/>
              </w:rPr>
            </w:pPr>
            <w:r w:rsidRPr="00A07A10">
              <w:rPr>
                <w:rFonts w:ascii="Times New Roman" w:hAnsi="Times New Roman" w:cs="Times New Roman"/>
                <w:b/>
              </w:rPr>
              <w:t>29</w:t>
            </w:r>
          </w:p>
        </w:tc>
      </w:tr>
      <w:tr w:rsidR="006F7D92" w:rsidRPr="00A07A10" w:rsidTr="006F7D92">
        <w:tc>
          <w:tcPr>
            <w:tcW w:w="2122" w:type="dxa"/>
          </w:tcPr>
          <w:p w:rsidR="006F7D92" w:rsidRPr="00A07A10" w:rsidRDefault="006F7D92" w:rsidP="006F7D92">
            <w:pPr>
              <w:rPr>
                <w:rFonts w:ascii="Times New Roman" w:hAnsi="Times New Roman" w:cs="Times New Roman"/>
              </w:rPr>
            </w:pPr>
            <w:r w:rsidRPr="00A07A10">
              <w:rPr>
                <w:rFonts w:ascii="Times New Roman" w:hAnsi="Times New Roman" w:cs="Times New Roman"/>
              </w:rPr>
              <w:t>Zachová Marie</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3</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13</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11</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9</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4</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7</w:t>
            </w:r>
          </w:p>
        </w:tc>
        <w:tc>
          <w:tcPr>
            <w:tcW w:w="896" w:type="dxa"/>
          </w:tcPr>
          <w:p w:rsidR="006F7D92" w:rsidRPr="00A07A10" w:rsidRDefault="006F7D92" w:rsidP="006F7D92">
            <w:pPr>
              <w:jc w:val="center"/>
              <w:rPr>
                <w:rFonts w:ascii="Times New Roman" w:hAnsi="Times New Roman" w:cs="Times New Roman"/>
                <w:b/>
              </w:rPr>
            </w:pPr>
            <w:r w:rsidRPr="00A07A10">
              <w:rPr>
                <w:rFonts w:ascii="Times New Roman" w:hAnsi="Times New Roman" w:cs="Times New Roman"/>
                <w:b/>
              </w:rPr>
              <w:t>47</w:t>
            </w:r>
          </w:p>
        </w:tc>
      </w:tr>
      <w:tr w:rsidR="006F7D92" w:rsidRPr="00A07A10" w:rsidTr="006F7D92">
        <w:tc>
          <w:tcPr>
            <w:tcW w:w="2122" w:type="dxa"/>
          </w:tcPr>
          <w:p w:rsidR="006F7D92" w:rsidRPr="00A07A10" w:rsidRDefault="006F7D92" w:rsidP="006F7D92">
            <w:pPr>
              <w:rPr>
                <w:rFonts w:ascii="Times New Roman" w:hAnsi="Times New Roman" w:cs="Times New Roman"/>
              </w:rPr>
            </w:pPr>
            <w:r w:rsidRPr="00A07A10">
              <w:rPr>
                <w:rFonts w:ascii="Times New Roman" w:hAnsi="Times New Roman" w:cs="Times New Roman"/>
              </w:rPr>
              <w:t>Janečková Lucie</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3</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2</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6</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7</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0</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5</w:t>
            </w:r>
          </w:p>
        </w:tc>
        <w:tc>
          <w:tcPr>
            <w:tcW w:w="896" w:type="dxa"/>
          </w:tcPr>
          <w:p w:rsidR="006F7D92" w:rsidRPr="00A07A10" w:rsidRDefault="006F7D92" w:rsidP="006F7D92">
            <w:pPr>
              <w:jc w:val="center"/>
              <w:rPr>
                <w:rFonts w:ascii="Times New Roman" w:hAnsi="Times New Roman" w:cs="Times New Roman"/>
                <w:b/>
              </w:rPr>
            </w:pPr>
            <w:r w:rsidRPr="00A07A10">
              <w:rPr>
                <w:rFonts w:ascii="Times New Roman" w:hAnsi="Times New Roman" w:cs="Times New Roman"/>
                <w:b/>
              </w:rPr>
              <w:t>23</w:t>
            </w:r>
          </w:p>
        </w:tc>
      </w:tr>
      <w:tr w:rsidR="006F7D92" w:rsidRPr="00A07A10" w:rsidTr="006F7D92">
        <w:tc>
          <w:tcPr>
            <w:tcW w:w="2122" w:type="dxa"/>
          </w:tcPr>
          <w:p w:rsidR="006F7D92" w:rsidRPr="00A07A10" w:rsidRDefault="006F7D92" w:rsidP="006F7D92">
            <w:pPr>
              <w:rPr>
                <w:rFonts w:ascii="Times New Roman" w:hAnsi="Times New Roman" w:cs="Times New Roman"/>
              </w:rPr>
            </w:pPr>
            <w:proofErr w:type="spellStart"/>
            <w:r w:rsidRPr="00A07A10">
              <w:rPr>
                <w:rFonts w:ascii="Times New Roman" w:hAnsi="Times New Roman" w:cs="Times New Roman"/>
              </w:rPr>
              <w:t>Foldýnová</w:t>
            </w:r>
            <w:proofErr w:type="spellEnd"/>
            <w:r w:rsidRPr="00A07A10">
              <w:rPr>
                <w:rFonts w:ascii="Times New Roman" w:hAnsi="Times New Roman" w:cs="Times New Roman"/>
              </w:rPr>
              <w:t xml:space="preserve"> Veronika</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6</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5</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5</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8</w:t>
            </w:r>
          </w:p>
        </w:tc>
        <w:tc>
          <w:tcPr>
            <w:tcW w:w="896" w:type="dxa"/>
          </w:tcPr>
          <w:p w:rsidR="006F7D92" w:rsidRPr="00A07A10" w:rsidRDefault="006F7D92" w:rsidP="006F7D92">
            <w:pPr>
              <w:jc w:val="center"/>
              <w:rPr>
                <w:rFonts w:ascii="Times New Roman" w:hAnsi="Times New Roman" w:cs="Times New Roman"/>
                <w:b/>
              </w:rPr>
            </w:pPr>
            <w:r w:rsidRPr="00A07A10">
              <w:rPr>
                <w:rFonts w:ascii="Times New Roman" w:hAnsi="Times New Roman" w:cs="Times New Roman"/>
                <w:b/>
              </w:rPr>
              <w:t>24</w:t>
            </w:r>
          </w:p>
        </w:tc>
      </w:tr>
      <w:tr w:rsidR="006F7D92" w:rsidRPr="00A07A10" w:rsidTr="006F7D92">
        <w:tc>
          <w:tcPr>
            <w:tcW w:w="2122" w:type="dxa"/>
          </w:tcPr>
          <w:p w:rsidR="006F7D92" w:rsidRPr="00A07A10" w:rsidRDefault="006F7D92" w:rsidP="006F7D92">
            <w:pPr>
              <w:rPr>
                <w:rFonts w:ascii="Times New Roman" w:hAnsi="Times New Roman" w:cs="Times New Roman"/>
              </w:rPr>
            </w:pPr>
            <w:r w:rsidRPr="00A07A10">
              <w:rPr>
                <w:rFonts w:ascii="Times New Roman" w:hAnsi="Times New Roman" w:cs="Times New Roman"/>
              </w:rPr>
              <w:t>Sobotková Martina</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2</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6</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2</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6</w:t>
            </w:r>
          </w:p>
        </w:tc>
        <w:tc>
          <w:tcPr>
            <w:tcW w:w="896" w:type="dxa"/>
          </w:tcPr>
          <w:p w:rsidR="006F7D92" w:rsidRPr="00A07A10" w:rsidRDefault="006F7D92" w:rsidP="006F7D92">
            <w:pPr>
              <w:jc w:val="center"/>
              <w:rPr>
                <w:rFonts w:ascii="Times New Roman" w:hAnsi="Times New Roman" w:cs="Times New Roman"/>
                <w:b/>
              </w:rPr>
            </w:pPr>
            <w:r w:rsidRPr="00A07A10">
              <w:rPr>
                <w:rFonts w:ascii="Times New Roman" w:hAnsi="Times New Roman" w:cs="Times New Roman"/>
                <w:b/>
              </w:rPr>
              <w:t>16</w:t>
            </w:r>
          </w:p>
        </w:tc>
      </w:tr>
      <w:tr w:rsidR="006F7D92" w:rsidRPr="00A07A10" w:rsidTr="006F7D92">
        <w:tc>
          <w:tcPr>
            <w:tcW w:w="2122" w:type="dxa"/>
          </w:tcPr>
          <w:p w:rsidR="006F7D92" w:rsidRPr="00A07A10" w:rsidRDefault="006F7D92" w:rsidP="006F7D92">
            <w:pPr>
              <w:rPr>
                <w:rFonts w:ascii="Times New Roman" w:hAnsi="Times New Roman" w:cs="Times New Roman"/>
              </w:rPr>
            </w:pPr>
            <w:r w:rsidRPr="00A07A10">
              <w:rPr>
                <w:rFonts w:ascii="Times New Roman" w:hAnsi="Times New Roman" w:cs="Times New Roman"/>
              </w:rPr>
              <w:t>Kaletová Bohuslava</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2</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6</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2</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3</w:t>
            </w:r>
          </w:p>
        </w:tc>
        <w:tc>
          <w:tcPr>
            <w:tcW w:w="896" w:type="dxa"/>
          </w:tcPr>
          <w:p w:rsidR="006F7D92" w:rsidRPr="00A07A10" w:rsidRDefault="006F7D92" w:rsidP="006F7D92">
            <w:pPr>
              <w:jc w:val="center"/>
              <w:rPr>
                <w:rFonts w:ascii="Times New Roman" w:hAnsi="Times New Roman" w:cs="Times New Roman"/>
                <w:b/>
              </w:rPr>
            </w:pPr>
            <w:r w:rsidRPr="00A07A10">
              <w:rPr>
                <w:rFonts w:ascii="Times New Roman" w:hAnsi="Times New Roman" w:cs="Times New Roman"/>
                <w:b/>
              </w:rPr>
              <w:t>13</w:t>
            </w:r>
          </w:p>
        </w:tc>
      </w:tr>
      <w:tr w:rsidR="006F7D92" w:rsidRPr="00A07A10" w:rsidTr="006F7D92">
        <w:tc>
          <w:tcPr>
            <w:tcW w:w="2122" w:type="dxa"/>
          </w:tcPr>
          <w:p w:rsidR="006F7D92" w:rsidRPr="00A07A10" w:rsidRDefault="006F7D92" w:rsidP="006F7D92">
            <w:pPr>
              <w:rPr>
                <w:rFonts w:ascii="Times New Roman" w:hAnsi="Times New Roman" w:cs="Times New Roman"/>
              </w:rPr>
            </w:pPr>
            <w:proofErr w:type="spellStart"/>
            <w:r w:rsidRPr="00A07A10">
              <w:rPr>
                <w:rFonts w:ascii="Times New Roman" w:hAnsi="Times New Roman" w:cs="Times New Roman"/>
              </w:rPr>
              <w:t>Miženko</w:t>
            </w:r>
            <w:proofErr w:type="spellEnd"/>
            <w:r w:rsidRPr="00A07A10">
              <w:rPr>
                <w:rFonts w:ascii="Times New Roman" w:hAnsi="Times New Roman" w:cs="Times New Roman"/>
              </w:rPr>
              <w:t xml:space="preserve"> Jiří</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10</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0</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4</w:t>
            </w:r>
          </w:p>
        </w:tc>
        <w:tc>
          <w:tcPr>
            <w:tcW w:w="896" w:type="dxa"/>
          </w:tcPr>
          <w:p w:rsidR="006F7D92" w:rsidRPr="00A07A10" w:rsidRDefault="006F7D92" w:rsidP="006F7D92">
            <w:pPr>
              <w:jc w:val="center"/>
              <w:rPr>
                <w:rFonts w:ascii="Times New Roman" w:hAnsi="Times New Roman" w:cs="Times New Roman"/>
                <w:b/>
              </w:rPr>
            </w:pPr>
            <w:r w:rsidRPr="00A07A10">
              <w:rPr>
                <w:rFonts w:ascii="Times New Roman" w:hAnsi="Times New Roman" w:cs="Times New Roman"/>
                <w:b/>
              </w:rPr>
              <w:t>14</w:t>
            </w:r>
          </w:p>
        </w:tc>
      </w:tr>
      <w:tr w:rsidR="006F7D92" w:rsidRPr="00A07A10" w:rsidTr="006F7D92">
        <w:tc>
          <w:tcPr>
            <w:tcW w:w="2122" w:type="dxa"/>
          </w:tcPr>
          <w:p w:rsidR="006F7D92" w:rsidRPr="00A07A10" w:rsidRDefault="006F7D92" w:rsidP="006F7D92">
            <w:pPr>
              <w:rPr>
                <w:rFonts w:ascii="Times New Roman" w:hAnsi="Times New Roman" w:cs="Times New Roman"/>
              </w:rPr>
            </w:pPr>
            <w:r w:rsidRPr="00A07A10">
              <w:rPr>
                <w:rFonts w:ascii="Times New Roman" w:hAnsi="Times New Roman" w:cs="Times New Roman"/>
              </w:rPr>
              <w:t>Šlechta Jakub</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8</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4</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4</w:t>
            </w:r>
          </w:p>
        </w:tc>
        <w:tc>
          <w:tcPr>
            <w:tcW w:w="896" w:type="dxa"/>
          </w:tcPr>
          <w:p w:rsidR="006F7D92" w:rsidRPr="00A07A10" w:rsidRDefault="006F7D92" w:rsidP="006F7D92">
            <w:pPr>
              <w:jc w:val="center"/>
              <w:rPr>
                <w:rFonts w:ascii="Times New Roman" w:hAnsi="Times New Roman" w:cs="Times New Roman"/>
                <w:b/>
              </w:rPr>
            </w:pPr>
            <w:r w:rsidRPr="00A07A10">
              <w:rPr>
                <w:rFonts w:ascii="Times New Roman" w:hAnsi="Times New Roman" w:cs="Times New Roman"/>
                <w:b/>
              </w:rPr>
              <w:t>16</w:t>
            </w:r>
          </w:p>
        </w:tc>
      </w:tr>
      <w:tr w:rsidR="006F7D92" w:rsidRPr="00A07A10" w:rsidTr="006F7D92">
        <w:tc>
          <w:tcPr>
            <w:tcW w:w="2122" w:type="dxa"/>
          </w:tcPr>
          <w:p w:rsidR="006F7D92" w:rsidRPr="00A07A10" w:rsidRDefault="006F7D92" w:rsidP="006F7D92">
            <w:pPr>
              <w:rPr>
                <w:rFonts w:ascii="Times New Roman" w:hAnsi="Times New Roman" w:cs="Times New Roman"/>
              </w:rPr>
            </w:pPr>
            <w:proofErr w:type="spellStart"/>
            <w:r w:rsidRPr="00A07A10">
              <w:rPr>
                <w:rFonts w:ascii="Times New Roman" w:hAnsi="Times New Roman" w:cs="Times New Roman"/>
              </w:rPr>
              <w:t>Janotková</w:t>
            </w:r>
            <w:proofErr w:type="spellEnd"/>
            <w:r w:rsidRPr="00A07A10">
              <w:rPr>
                <w:rFonts w:ascii="Times New Roman" w:hAnsi="Times New Roman" w:cs="Times New Roman"/>
              </w:rPr>
              <w:t xml:space="preserve"> Lenka</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1</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0</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3</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992"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1134" w:type="dxa"/>
          </w:tcPr>
          <w:p w:rsidR="006F7D92" w:rsidRPr="00A07A10" w:rsidRDefault="006F7D92" w:rsidP="006F7D92">
            <w:pPr>
              <w:jc w:val="center"/>
              <w:rPr>
                <w:rFonts w:ascii="Times New Roman" w:hAnsi="Times New Roman" w:cs="Times New Roman"/>
              </w:rPr>
            </w:pPr>
            <w:r w:rsidRPr="00A07A10">
              <w:rPr>
                <w:rFonts w:ascii="Times New Roman" w:hAnsi="Times New Roman" w:cs="Times New Roman"/>
              </w:rPr>
              <w:t>-</w:t>
            </w:r>
          </w:p>
        </w:tc>
        <w:tc>
          <w:tcPr>
            <w:tcW w:w="896" w:type="dxa"/>
          </w:tcPr>
          <w:p w:rsidR="006F7D92" w:rsidRPr="00A07A10" w:rsidRDefault="006F7D92" w:rsidP="006F7D92">
            <w:pPr>
              <w:jc w:val="center"/>
              <w:rPr>
                <w:rFonts w:ascii="Times New Roman" w:hAnsi="Times New Roman" w:cs="Times New Roman"/>
                <w:b/>
              </w:rPr>
            </w:pPr>
            <w:r w:rsidRPr="00A07A10">
              <w:rPr>
                <w:rFonts w:ascii="Times New Roman" w:hAnsi="Times New Roman" w:cs="Times New Roman"/>
                <w:b/>
              </w:rPr>
              <w:t>4</w:t>
            </w:r>
          </w:p>
        </w:tc>
      </w:tr>
    </w:tbl>
    <w:p w:rsidR="006F7D92" w:rsidRPr="00A07A10" w:rsidRDefault="006F7D92" w:rsidP="00176E08">
      <w:pPr>
        <w:autoSpaceDE w:val="0"/>
        <w:autoSpaceDN w:val="0"/>
        <w:adjustRightInd w:val="0"/>
        <w:spacing w:after="0" w:line="240" w:lineRule="auto"/>
        <w:rPr>
          <w:rFonts w:ascii="Times New Roman" w:hAnsi="Times New Roman" w:cs="Times New Roman"/>
          <w:sz w:val="24"/>
          <w:szCs w:val="24"/>
        </w:rPr>
      </w:pPr>
    </w:p>
    <w:sectPr w:rsidR="006F7D92" w:rsidRPr="00A07A10" w:rsidSect="003F7023">
      <w:footerReference w:type="default" r:id="rId22"/>
      <w:pgSz w:w="12240" w:h="15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A3A" w:rsidRDefault="00925A3A" w:rsidP="00FB4549">
      <w:pPr>
        <w:spacing w:after="0" w:line="240" w:lineRule="auto"/>
      </w:pPr>
      <w:r>
        <w:separator/>
      </w:r>
    </w:p>
  </w:endnote>
  <w:endnote w:type="continuationSeparator" w:id="0">
    <w:p w:rsidR="00925A3A" w:rsidRDefault="00925A3A" w:rsidP="00FB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476552"/>
      <w:docPartObj>
        <w:docPartGallery w:val="Page Numbers (Bottom of Page)"/>
        <w:docPartUnique/>
      </w:docPartObj>
    </w:sdtPr>
    <w:sdtContent>
      <w:p w:rsidR="004022C0" w:rsidRDefault="004022C0">
        <w:pPr>
          <w:pStyle w:val="Zpat"/>
          <w:jc w:val="center"/>
        </w:pPr>
        <w:r>
          <w:fldChar w:fldCharType="begin"/>
        </w:r>
        <w:r>
          <w:instrText>PAGE   \* MERGEFORMAT</w:instrText>
        </w:r>
        <w:r>
          <w:fldChar w:fldCharType="separate"/>
        </w:r>
        <w:r w:rsidR="00A07A10">
          <w:rPr>
            <w:noProof/>
          </w:rPr>
          <w:t>20</w:t>
        </w:r>
        <w:r>
          <w:fldChar w:fldCharType="end"/>
        </w:r>
      </w:p>
    </w:sdtContent>
  </w:sdt>
  <w:p w:rsidR="004022C0" w:rsidRDefault="004022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A3A" w:rsidRDefault="00925A3A" w:rsidP="00FB4549">
      <w:pPr>
        <w:spacing w:after="0" w:line="240" w:lineRule="auto"/>
      </w:pPr>
      <w:r>
        <w:separator/>
      </w:r>
    </w:p>
  </w:footnote>
  <w:footnote w:type="continuationSeparator" w:id="0">
    <w:p w:rsidR="00925A3A" w:rsidRDefault="00925A3A" w:rsidP="00FB4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FA8"/>
    <w:multiLevelType w:val="hybridMultilevel"/>
    <w:tmpl w:val="AFF27A96"/>
    <w:lvl w:ilvl="0" w:tplc="73B208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E34F91"/>
    <w:multiLevelType w:val="hybridMultilevel"/>
    <w:tmpl w:val="43AC73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ED3F92"/>
    <w:multiLevelType w:val="hybridMultilevel"/>
    <w:tmpl w:val="526ED7C2"/>
    <w:lvl w:ilvl="0" w:tplc="E812AD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5368A9"/>
    <w:multiLevelType w:val="hybridMultilevel"/>
    <w:tmpl w:val="C5BC387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0640F6A"/>
    <w:multiLevelType w:val="hybridMultilevel"/>
    <w:tmpl w:val="0374B2F8"/>
    <w:lvl w:ilvl="0" w:tplc="6FFECC02">
      <w:start w:val="7"/>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AB749E"/>
    <w:multiLevelType w:val="hybridMultilevel"/>
    <w:tmpl w:val="61E28912"/>
    <w:lvl w:ilvl="0" w:tplc="0610F2A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826761"/>
    <w:multiLevelType w:val="hybridMultilevel"/>
    <w:tmpl w:val="A630EF46"/>
    <w:lvl w:ilvl="0" w:tplc="E5D4A7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1A318E"/>
    <w:multiLevelType w:val="hybridMultilevel"/>
    <w:tmpl w:val="0E2022BC"/>
    <w:lvl w:ilvl="0" w:tplc="81FAE17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4E2776"/>
    <w:multiLevelType w:val="hybridMultilevel"/>
    <w:tmpl w:val="E63E9E54"/>
    <w:lvl w:ilvl="0" w:tplc="408468D4">
      <w:start w:val="9"/>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A060564"/>
    <w:multiLevelType w:val="hybridMultilevel"/>
    <w:tmpl w:val="4CB2CA12"/>
    <w:lvl w:ilvl="0" w:tplc="A926BF6E">
      <w:start w:val="1"/>
      <w:numFmt w:val="decimal"/>
      <w:lvlText w:val="%1)"/>
      <w:lvlJc w:val="left"/>
      <w:pPr>
        <w:ind w:left="720" w:hanging="360"/>
      </w:pPr>
      <w:rPr>
        <w:rFonts w:hint="default"/>
        <w:sz w:val="28"/>
        <w:szCs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1E076F"/>
    <w:multiLevelType w:val="hybridMultilevel"/>
    <w:tmpl w:val="4CB2CA12"/>
    <w:lvl w:ilvl="0" w:tplc="A926BF6E">
      <w:start w:val="1"/>
      <w:numFmt w:val="decimal"/>
      <w:lvlText w:val="%1)"/>
      <w:lvlJc w:val="left"/>
      <w:pPr>
        <w:ind w:left="720" w:hanging="360"/>
      </w:pPr>
      <w:rPr>
        <w:rFonts w:hint="default"/>
        <w:sz w:val="28"/>
        <w:szCs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B04B54"/>
    <w:multiLevelType w:val="hybridMultilevel"/>
    <w:tmpl w:val="200CB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3A0BC9"/>
    <w:multiLevelType w:val="hybridMultilevel"/>
    <w:tmpl w:val="300815C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786AC0"/>
    <w:multiLevelType w:val="hybridMultilevel"/>
    <w:tmpl w:val="9A485C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52470F"/>
    <w:multiLevelType w:val="hybridMultilevel"/>
    <w:tmpl w:val="4CB2CA12"/>
    <w:lvl w:ilvl="0" w:tplc="A926BF6E">
      <w:start w:val="1"/>
      <w:numFmt w:val="decimal"/>
      <w:lvlText w:val="%1)"/>
      <w:lvlJc w:val="left"/>
      <w:pPr>
        <w:ind w:left="720" w:hanging="360"/>
      </w:pPr>
      <w:rPr>
        <w:rFonts w:hint="default"/>
        <w:sz w:val="28"/>
        <w:szCs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0A2160"/>
    <w:multiLevelType w:val="hybridMultilevel"/>
    <w:tmpl w:val="5B042396"/>
    <w:lvl w:ilvl="0" w:tplc="7E9A75B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C94499"/>
    <w:multiLevelType w:val="hybridMultilevel"/>
    <w:tmpl w:val="0D7A8348"/>
    <w:lvl w:ilvl="0" w:tplc="FEAA857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2E3633"/>
    <w:multiLevelType w:val="hybridMultilevel"/>
    <w:tmpl w:val="0EA2AF6C"/>
    <w:lvl w:ilvl="0" w:tplc="5CFA5D92">
      <w:start w:val="9"/>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AB0D26"/>
    <w:multiLevelType w:val="hybridMultilevel"/>
    <w:tmpl w:val="3D2E70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8E7AAB"/>
    <w:multiLevelType w:val="hybridMultilevel"/>
    <w:tmpl w:val="24BA75E4"/>
    <w:lvl w:ilvl="0" w:tplc="218A0754">
      <w:start w:val="1"/>
      <w:numFmt w:val="decimal"/>
      <w:lvlText w:val="%1)"/>
      <w:lvlJc w:val="left"/>
      <w:pPr>
        <w:ind w:left="360" w:hanging="360"/>
      </w:pPr>
      <w:rPr>
        <w:rFonts w:hint="default"/>
        <w:sz w:val="28"/>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3025451"/>
    <w:multiLevelType w:val="hybridMultilevel"/>
    <w:tmpl w:val="409E5118"/>
    <w:lvl w:ilvl="0" w:tplc="6038AB2E">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5C6840"/>
    <w:multiLevelType w:val="hybridMultilevel"/>
    <w:tmpl w:val="CB3A07A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C021CD2"/>
    <w:multiLevelType w:val="hybridMultilevel"/>
    <w:tmpl w:val="C72EC5C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C5D62A6"/>
    <w:multiLevelType w:val="hybridMultilevel"/>
    <w:tmpl w:val="22DA8C90"/>
    <w:lvl w:ilvl="0" w:tplc="0C5C964E">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08D6815"/>
    <w:multiLevelType w:val="hybridMultilevel"/>
    <w:tmpl w:val="64A461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18050E1"/>
    <w:multiLevelType w:val="hybridMultilevel"/>
    <w:tmpl w:val="9CA6FF54"/>
    <w:lvl w:ilvl="0" w:tplc="73A4B4C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37A2A26"/>
    <w:multiLevelType w:val="hybridMultilevel"/>
    <w:tmpl w:val="7930B9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D00CF8"/>
    <w:multiLevelType w:val="hybridMultilevel"/>
    <w:tmpl w:val="5F6E84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0914AC"/>
    <w:multiLevelType w:val="hybridMultilevel"/>
    <w:tmpl w:val="5ACE1F88"/>
    <w:lvl w:ilvl="0" w:tplc="0C545EB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0556606"/>
    <w:multiLevelType w:val="hybridMultilevel"/>
    <w:tmpl w:val="F7CE5D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04668C"/>
    <w:multiLevelType w:val="hybridMultilevel"/>
    <w:tmpl w:val="3D2E70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7437BF"/>
    <w:multiLevelType w:val="hybridMultilevel"/>
    <w:tmpl w:val="22DA8C90"/>
    <w:lvl w:ilvl="0" w:tplc="0C5C964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7F5929"/>
    <w:multiLevelType w:val="hybridMultilevel"/>
    <w:tmpl w:val="BB04F7D0"/>
    <w:lvl w:ilvl="0" w:tplc="A88EE73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264C06"/>
    <w:multiLevelType w:val="multilevel"/>
    <w:tmpl w:val="0E1EF4F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4" w15:restartNumberingAfterBreak="0">
    <w:nsid w:val="7F6C22E0"/>
    <w:multiLevelType w:val="hybridMultilevel"/>
    <w:tmpl w:val="2E90D0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32"/>
  </w:num>
  <w:num w:numId="4">
    <w:abstractNumId w:val="12"/>
  </w:num>
  <w:num w:numId="5">
    <w:abstractNumId w:val="2"/>
  </w:num>
  <w:num w:numId="6">
    <w:abstractNumId w:val="21"/>
  </w:num>
  <w:num w:numId="7">
    <w:abstractNumId w:val="16"/>
  </w:num>
  <w:num w:numId="8">
    <w:abstractNumId w:val="24"/>
  </w:num>
  <w:num w:numId="9">
    <w:abstractNumId w:val="5"/>
  </w:num>
  <w:num w:numId="10">
    <w:abstractNumId w:val="3"/>
  </w:num>
  <w:num w:numId="11">
    <w:abstractNumId w:val="22"/>
  </w:num>
  <w:num w:numId="12">
    <w:abstractNumId w:val="6"/>
  </w:num>
  <w:num w:numId="13">
    <w:abstractNumId w:val="1"/>
  </w:num>
  <w:num w:numId="14">
    <w:abstractNumId w:val="26"/>
  </w:num>
  <w:num w:numId="15">
    <w:abstractNumId w:val="34"/>
  </w:num>
  <w:num w:numId="16">
    <w:abstractNumId w:val="27"/>
  </w:num>
  <w:num w:numId="17">
    <w:abstractNumId w:val="10"/>
  </w:num>
  <w:num w:numId="18">
    <w:abstractNumId w:val="19"/>
  </w:num>
  <w:num w:numId="19">
    <w:abstractNumId w:val="0"/>
  </w:num>
  <w:num w:numId="20">
    <w:abstractNumId w:val="15"/>
  </w:num>
  <w:num w:numId="21">
    <w:abstractNumId w:val="29"/>
  </w:num>
  <w:num w:numId="22">
    <w:abstractNumId w:val="4"/>
  </w:num>
  <w:num w:numId="23">
    <w:abstractNumId w:val="9"/>
  </w:num>
  <w:num w:numId="24">
    <w:abstractNumId w:val="23"/>
  </w:num>
  <w:num w:numId="25">
    <w:abstractNumId w:val="28"/>
  </w:num>
  <w:num w:numId="26">
    <w:abstractNumId w:val="20"/>
  </w:num>
  <w:num w:numId="27">
    <w:abstractNumId w:val="7"/>
  </w:num>
  <w:num w:numId="28">
    <w:abstractNumId w:val="17"/>
  </w:num>
  <w:num w:numId="29">
    <w:abstractNumId w:val="8"/>
  </w:num>
  <w:num w:numId="30">
    <w:abstractNumId w:val="14"/>
  </w:num>
  <w:num w:numId="31">
    <w:abstractNumId w:val="11"/>
  </w:num>
  <w:num w:numId="32">
    <w:abstractNumId w:val="30"/>
  </w:num>
  <w:num w:numId="33">
    <w:abstractNumId w:val="18"/>
  </w:num>
  <w:num w:numId="34">
    <w:abstractNumId w:val="13"/>
  </w:num>
  <w:num w:numId="35">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9D"/>
    <w:rsid w:val="00015E17"/>
    <w:rsid w:val="000204B6"/>
    <w:rsid w:val="00021A73"/>
    <w:rsid w:val="00026874"/>
    <w:rsid w:val="0003082D"/>
    <w:rsid w:val="00034D52"/>
    <w:rsid w:val="000378F0"/>
    <w:rsid w:val="00037DCC"/>
    <w:rsid w:val="0004275A"/>
    <w:rsid w:val="000437E5"/>
    <w:rsid w:val="00050455"/>
    <w:rsid w:val="00050722"/>
    <w:rsid w:val="000528EB"/>
    <w:rsid w:val="00065CF1"/>
    <w:rsid w:val="00080FBF"/>
    <w:rsid w:val="00081961"/>
    <w:rsid w:val="00091F42"/>
    <w:rsid w:val="00092F94"/>
    <w:rsid w:val="00096DE9"/>
    <w:rsid w:val="000971D4"/>
    <w:rsid w:val="000A340F"/>
    <w:rsid w:val="000A41BD"/>
    <w:rsid w:val="000D21BA"/>
    <w:rsid w:val="000D2DF9"/>
    <w:rsid w:val="000E1FAA"/>
    <w:rsid w:val="000F24B4"/>
    <w:rsid w:val="000F5BD1"/>
    <w:rsid w:val="000F6E2A"/>
    <w:rsid w:val="00100D21"/>
    <w:rsid w:val="001063A0"/>
    <w:rsid w:val="00111AAE"/>
    <w:rsid w:val="001214EA"/>
    <w:rsid w:val="00126155"/>
    <w:rsid w:val="001266B5"/>
    <w:rsid w:val="00127DBD"/>
    <w:rsid w:val="00130DC5"/>
    <w:rsid w:val="00132894"/>
    <w:rsid w:val="00132B16"/>
    <w:rsid w:val="00136087"/>
    <w:rsid w:val="0014146C"/>
    <w:rsid w:val="00145E02"/>
    <w:rsid w:val="001466E8"/>
    <w:rsid w:val="00147B60"/>
    <w:rsid w:val="00153A19"/>
    <w:rsid w:val="00157193"/>
    <w:rsid w:val="00165CCA"/>
    <w:rsid w:val="00170A33"/>
    <w:rsid w:val="001758EB"/>
    <w:rsid w:val="00176E08"/>
    <w:rsid w:val="0018314E"/>
    <w:rsid w:val="00184B14"/>
    <w:rsid w:val="001901F6"/>
    <w:rsid w:val="00192150"/>
    <w:rsid w:val="00195BA1"/>
    <w:rsid w:val="001A3E41"/>
    <w:rsid w:val="001B2A38"/>
    <w:rsid w:val="001D0E02"/>
    <w:rsid w:val="001E17B1"/>
    <w:rsid w:val="001F57A3"/>
    <w:rsid w:val="001F63C3"/>
    <w:rsid w:val="001F7AE3"/>
    <w:rsid w:val="00201271"/>
    <w:rsid w:val="0020410B"/>
    <w:rsid w:val="00204F32"/>
    <w:rsid w:val="00210CA6"/>
    <w:rsid w:val="00226218"/>
    <w:rsid w:val="00227002"/>
    <w:rsid w:val="0022743A"/>
    <w:rsid w:val="00235E4B"/>
    <w:rsid w:val="00246BF3"/>
    <w:rsid w:val="00250A58"/>
    <w:rsid w:val="002533F9"/>
    <w:rsid w:val="002629AA"/>
    <w:rsid w:val="00263C8C"/>
    <w:rsid w:val="0026619D"/>
    <w:rsid w:val="00267300"/>
    <w:rsid w:val="002700C5"/>
    <w:rsid w:val="00270229"/>
    <w:rsid w:val="00281CC8"/>
    <w:rsid w:val="00295180"/>
    <w:rsid w:val="00296273"/>
    <w:rsid w:val="00297396"/>
    <w:rsid w:val="002A18A6"/>
    <w:rsid w:val="002C3FDC"/>
    <w:rsid w:val="002C7CE1"/>
    <w:rsid w:val="00300A5D"/>
    <w:rsid w:val="00311AE5"/>
    <w:rsid w:val="00312845"/>
    <w:rsid w:val="003149E0"/>
    <w:rsid w:val="003155C4"/>
    <w:rsid w:val="003427F8"/>
    <w:rsid w:val="003455B2"/>
    <w:rsid w:val="00351CBF"/>
    <w:rsid w:val="00356ECB"/>
    <w:rsid w:val="00370D7B"/>
    <w:rsid w:val="00372F4D"/>
    <w:rsid w:val="00390FBE"/>
    <w:rsid w:val="0039290F"/>
    <w:rsid w:val="003C1C7C"/>
    <w:rsid w:val="003C3852"/>
    <w:rsid w:val="003C755E"/>
    <w:rsid w:val="003F292A"/>
    <w:rsid w:val="003F7023"/>
    <w:rsid w:val="00401223"/>
    <w:rsid w:val="004022C0"/>
    <w:rsid w:val="0041259B"/>
    <w:rsid w:val="00421E5A"/>
    <w:rsid w:val="00424371"/>
    <w:rsid w:val="00434DDC"/>
    <w:rsid w:val="00434E26"/>
    <w:rsid w:val="00441C5F"/>
    <w:rsid w:val="00442A44"/>
    <w:rsid w:val="00444146"/>
    <w:rsid w:val="00444C79"/>
    <w:rsid w:val="00466688"/>
    <w:rsid w:val="004674D5"/>
    <w:rsid w:val="00472221"/>
    <w:rsid w:val="004778AE"/>
    <w:rsid w:val="004819B9"/>
    <w:rsid w:val="00485818"/>
    <w:rsid w:val="00491944"/>
    <w:rsid w:val="004B1DE0"/>
    <w:rsid w:val="004B5237"/>
    <w:rsid w:val="004B5DCC"/>
    <w:rsid w:val="004C6A0D"/>
    <w:rsid w:val="004E0F7E"/>
    <w:rsid w:val="004E103A"/>
    <w:rsid w:val="004E7B38"/>
    <w:rsid w:val="004F11B2"/>
    <w:rsid w:val="004F1AB3"/>
    <w:rsid w:val="004F6078"/>
    <w:rsid w:val="00514064"/>
    <w:rsid w:val="005334D7"/>
    <w:rsid w:val="005462BA"/>
    <w:rsid w:val="005509BF"/>
    <w:rsid w:val="0055327A"/>
    <w:rsid w:val="00562EE7"/>
    <w:rsid w:val="00577D5C"/>
    <w:rsid w:val="00584EAA"/>
    <w:rsid w:val="00590579"/>
    <w:rsid w:val="005960C8"/>
    <w:rsid w:val="005966FF"/>
    <w:rsid w:val="005A49A9"/>
    <w:rsid w:val="005B09A0"/>
    <w:rsid w:val="005C60B9"/>
    <w:rsid w:val="005D061B"/>
    <w:rsid w:val="005E1D95"/>
    <w:rsid w:val="005E5DA0"/>
    <w:rsid w:val="006159AD"/>
    <w:rsid w:val="00616718"/>
    <w:rsid w:val="006349E2"/>
    <w:rsid w:val="00640C1F"/>
    <w:rsid w:val="00660ABB"/>
    <w:rsid w:val="00665AAA"/>
    <w:rsid w:val="0067053D"/>
    <w:rsid w:val="006725A8"/>
    <w:rsid w:val="00674CC7"/>
    <w:rsid w:val="006800EC"/>
    <w:rsid w:val="0068404B"/>
    <w:rsid w:val="00685741"/>
    <w:rsid w:val="00690D3F"/>
    <w:rsid w:val="0069480F"/>
    <w:rsid w:val="006A6EDB"/>
    <w:rsid w:val="006A781F"/>
    <w:rsid w:val="006B69B0"/>
    <w:rsid w:val="006C2B8B"/>
    <w:rsid w:val="006F0E13"/>
    <w:rsid w:val="006F21D6"/>
    <w:rsid w:val="006F6360"/>
    <w:rsid w:val="006F7D92"/>
    <w:rsid w:val="00705670"/>
    <w:rsid w:val="00712BCA"/>
    <w:rsid w:val="0072042F"/>
    <w:rsid w:val="00725400"/>
    <w:rsid w:val="0072784E"/>
    <w:rsid w:val="0074127D"/>
    <w:rsid w:val="0074508E"/>
    <w:rsid w:val="0075558B"/>
    <w:rsid w:val="00760E8D"/>
    <w:rsid w:val="007628D4"/>
    <w:rsid w:val="00771A8D"/>
    <w:rsid w:val="00781420"/>
    <w:rsid w:val="0078155A"/>
    <w:rsid w:val="007816DE"/>
    <w:rsid w:val="007A5A9E"/>
    <w:rsid w:val="007B7378"/>
    <w:rsid w:val="007D404F"/>
    <w:rsid w:val="007D796F"/>
    <w:rsid w:val="007D7B65"/>
    <w:rsid w:val="007E7907"/>
    <w:rsid w:val="007F032C"/>
    <w:rsid w:val="007F0F1D"/>
    <w:rsid w:val="00801759"/>
    <w:rsid w:val="00803210"/>
    <w:rsid w:val="00813A61"/>
    <w:rsid w:val="008234D1"/>
    <w:rsid w:val="00836238"/>
    <w:rsid w:val="008439BB"/>
    <w:rsid w:val="00856693"/>
    <w:rsid w:val="00862264"/>
    <w:rsid w:val="00870484"/>
    <w:rsid w:val="00873369"/>
    <w:rsid w:val="008843BC"/>
    <w:rsid w:val="00885C02"/>
    <w:rsid w:val="00891E8D"/>
    <w:rsid w:val="00893B17"/>
    <w:rsid w:val="00896F42"/>
    <w:rsid w:val="008A0C76"/>
    <w:rsid w:val="008A6159"/>
    <w:rsid w:val="008A6C90"/>
    <w:rsid w:val="008E4C43"/>
    <w:rsid w:val="008E4C90"/>
    <w:rsid w:val="008F4A22"/>
    <w:rsid w:val="008F6911"/>
    <w:rsid w:val="00900D3B"/>
    <w:rsid w:val="00913F29"/>
    <w:rsid w:val="00916569"/>
    <w:rsid w:val="00925A3A"/>
    <w:rsid w:val="00940BD0"/>
    <w:rsid w:val="009447AD"/>
    <w:rsid w:val="009452FB"/>
    <w:rsid w:val="0096113E"/>
    <w:rsid w:val="00972227"/>
    <w:rsid w:val="009907D1"/>
    <w:rsid w:val="009B58B6"/>
    <w:rsid w:val="009D4A63"/>
    <w:rsid w:val="009F3DFE"/>
    <w:rsid w:val="00A03ADE"/>
    <w:rsid w:val="00A07A10"/>
    <w:rsid w:val="00A11C6B"/>
    <w:rsid w:val="00A17EE2"/>
    <w:rsid w:val="00A21A54"/>
    <w:rsid w:val="00A31BC0"/>
    <w:rsid w:val="00A35792"/>
    <w:rsid w:val="00A41856"/>
    <w:rsid w:val="00A766D2"/>
    <w:rsid w:val="00A776C3"/>
    <w:rsid w:val="00A80159"/>
    <w:rsid w:val="00A82AC7"/>
    <w:rsid w:val="00A841CE"/>
    <w:rsid w:val="00A84F76"/>
    <w:rsid w:val="00A941D7"/>
    <w:rsid w:val="00A945CB"/>
    <w:rsid w:val="00A94672"/>
    <w:rsid w:val="00A95E7F"/>
    <w:rsid w:val="00AA3F44"/>
    <w:rsid w:val="00AA4286"/>
    <w:rsid w:val="00AB19DD"/>
    <w:rsid w:val="00AC5E5C"/>
    <w:rsid w:val="00AE0A54"/>
    <w:rsid w:val="00AE372D"/>
    <w:rsid w:val="00AE69EC"/>
    <w:rsid w:val="00AF3D27"/>
    <w:rsid w:val="00B00206"/>
    <w:rsid w:val="00B00BA7"/>
    <w:rsid w:val="00B0280A"/>
    <w:rsid w:val="00B03A44"/>
    <w:rsid w:val="00B11653"/>
    <w:rsid w:val="00B1189E"/>
    <w:rsid w:val="00B134A4"/>
    <w:rsid w:val="00B27DB7"/>
    <w:rsid w:val="00B30550"/>
    <w:rsid w:val="00B30923"/>
    <w:rsid w:val="00B35181"/>
    <w:rsid w:val="00B37A90"/>
    <w:rsid w:val="00B4129D"/>
    <w:rsid w:val="00B57849"/>
    <w:rsid w:val="00B6131E"/>
    <w:rsid w:val="00B64D7A"/>
    <w:rsid w:val="00B74166"/>
    <w:rsid w:val="00B81319"/>
    <w:rsid w:val="00B8302A"/>
    <w:rsid w:val="00B87250"/>
    <w:rsid w:val="00BA6B21"/>
    <w:rsid w:val="00BA75BB"/>
    <w:rsid w:val="00BB02DE"/>
    <w:rsid w:val="00BB455B"/>
    <w:rsid w:val="00BC4AA1"/>
    <w:rsid w:val="00BC4E77"/>
    <w:rsid w:val="00BC5D9D"/>
    <w:rsid w:val="00BC7348"/>
    <w:rsid w:val="00BD0E5F"/>
    <w:rsid w:val="00BD2917"/>
    <w:rsid w:val="00BD6AAD"/>
    <w:rsid w:val="00BE5E3A"/>
    <w:rsid w:val="00BE61A9"/>
    <w:rsid w:val="00BF11B9"/>
    <w:rsid w:val="00BF564B"/>
    <w:rsid w:val="00C01BF9"/>
    <w:rsid w:val="00C02013"/>
    <w:rsid w:val="00C04014"/>
    <w:rsid w:val="00C159D3"/>
    <w:rsid w:val="00C2167D"/>
    <w:rsid w:val="00C22037"/>
    <w:rsid w:val="00C224A1"/>
    <w:rsid w:val="00C255BC"/>
    <w:rsid w:val="00C37367"/>
    <w:rsid w:val="00C44525"/>
    <w:rsid w:val="00C51D3E"/>
    <w:rsid w:val="00C676F1"/>
    <w:rsid w:val="00C710AE"/>
    <w:rsid w:val="00C7191B"/>
    <w:rsid w:val="00C73DF7"/>
    <w:rsid w:val="00C92FAA"/>
    <w:rsid w:val="00C9477A"/>
    <w:rsid w:val="00C95754"/>
    <w:rsid w:val="00CB182E"/>
    <w:rsid w:val="00CB18D1"/>
    <w:rsid w:val="00CB2088"/>
    <w:rsid w:val="00CC10B1"/>
    <w:rsid w:val="00CC11FB"/>
    <w:rsid w:val="00CC1400"/>
    <w:rsid w:val="00CC5AE0"/>
    <w:rsid w:val="00CD3B2C"/>
    <w:rsid w:val="00CD6E1A"/>
    <w:rsid w:val="00CF734E"/>
    <w:rsid w:val="00D041C1"/>
    <w:rsid w:val="00D2408B"/>
    <w:rsid w:val="00D3143F"/>
    <w:rsid w:val="00D4084D"/>
    <w:rsid w:val="00D435E2"/>
    <w:rsid w:val="00D441D5"/>
    <w:rsid w:val="00D51EA9"/>
    <w:rsid w:val="00D55733"/>
    <w:rsid w:val="00D5671D"/>
    <w:rsid w:val="00D60940"/>
    <w:rsid w:val="00D735EC"/>
    <w:rsid w:val="00D81D79"/>
    <w:rsid w:val="00D83D2D"/>
    <w:rsid w:val="00D84FC8"/>
    <w:rsid w:val="00D86497"/>
    <w:rsid w:val="00D95F84"/>
    <w:rsid w:val="00DA5850"/>
    <w:rsid w:val="00DA5FB8"/>
    <w:rsid w:val="00DA7152"/>
    <w:rsid w:val="00DB2176"/>
    <w:rsid w:val="00DB31AF"/>
    <w:rsid w:val="00DB4D98"/>
    <w:rsid w:val="00DC0BB6"/>
    <w:rsid w:val="00DC508C"/>
    <w:rsid w:val="00DD0583"/>
    <w:rsid w:val="00DD208B"/>
    <w:rsid w:val="00DE08EF"/>
    <w:rsid w:val="00DF406E"/>
    <w:rsid w:val="00DF6F25"/>
    <w:rsid w:val="00E01EF6"/>
    <w:rsid w:val="00E0479D"/>
    <w:rsid w:val="00E06AE2"/>
    <w:rsid w:val="00E10D80"/>
    <w:rsid w:val="00E14E7B"/>
    <w:rsid w:val="00E16ADA"/>
    <w:rsid w:val="00E1741E"/>
    <w:rsid w:val="00E25BE8"/>
    <w:rsid w:val="00E34C87"/>
    <w:rsid w:val="00E351F5"/>
    <w:rsid w:val="00E42DF0"/>
    <w:rsid w:val="00E43648"/>
    <w:rsid w:val="00E43AEE"/>
    <w:rsid w:val="00E47A28"/>
    <w:rsid w:val="00E65FE8"/>
    <w:rsid w:val="00E6631D"/>
    <w:rsid w:val="00E66435"/>
    <w:rsid w:val="00E80371"/>
    <w:rsid w:val="00E82742"/>
    <w:rsid w:val="00E93F0D"/>
    <w:rsid w:val="00E943B1"/>
    <w:rsid w:val="00E94A58"/>
    <w:rsid w:val="00EA3166"/>
    <w:rsid w:val="00EA7C12"/>
    <w:rsid w:val="00EB33D4"/>
    <w:rsid w:val="00EB4E6F"/>
    <w:rsid w:val="00EB761E"/>
    <w:rsid w:val="00EC0331"/>
    <w:rsid w:val="00EC68B0"/>
    <w:rsid w:val="00ED2133"/>
    <w:rsid w:val="00ED23EF"/>
    <w:rsid w:val="00EE5548"/>
    <w:rsid w:val="00EE5B83"/>
    <w:rsid w:val="00EE7515"/>
    <w:rsid w:val="00EE7949"/>
    <w:rsid w:val="00EF5181"/>
    <w:rsid w:val="00F00CAB"/>
    <w:rsid w:val="00F12AE6"/>
    <w:rsid w:val="00F20ABA"/>
    <w:rsid w:val="00F23C7B"/>
    <w:rsid w:val="00F32AFD"/>
    <w:rsid w:val="00F33D00"/>
    <w:rsid w:val="00F34E11"/>
    <w:rsid w:val="00F4152B"/>
    <w:rsid w:val="00F420C2"/>
    <w:rsid w:val="00F42135"/>
    <w:rsid w:val="00F42799"/>
    <w:rsid w:val="00F51AE4"/>
    <w:rsid w:val="00F51D49"/>
    <w:rsid w:val="00F74932"/>
    <w:rsid w:val="00F74A7B"/>
    <w:rsid w:val="00F767F1"/>
    <w:rsid w:val="00F85F28"/>
    <w:rsid w:val="00F8759D"/>
    <w:rsid w:val="00F929C4"/>
    <w:rsid w:val="00F92BD4"/>
    <w:rsid w:val="00F95461"/>
    <w:rsid w:val="00FA32F7"/>
    <w:rsid w:val="00FA7845"/>
    <w:rsid w:val="00FB4549"/>
    <w:rsid w:val="00FC376F"/>
    <w:rsid w:val="00FC3A7B"/>
    <w:rsid w:val="00FD2617"/>
    <w:rsid w:val="00FE1319"/>
    <w:rsid w:val="00FE15AD"/>
    <w:rsid w:val="00FE610B"/>
    <w:rsid w:val="00FF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22F34-4168-44B5-8C71-8D3F31B4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7845"/>
    <w:rPr>
      <w:lang w:val="cs-CZ"/>
    </w:rPr>
  </w:style>
  <w:style w:type="paragraph" w:styleId="Nadpis1">
    <w:name w:val="heading 1"/>
    <w:basedOn w:val="Normln"/>
    <w:next w:val="Normln"/>
    <w:link w:val="Nadpis1Char"/>
    <w:uiPriority w:val="9"/>
    <w:qFormat/>
    <w:rsid w:val="00E47A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280A"/>
    <w:pPr>
      <w:ind w:left="720"/>
      <w:contextualSpacing/>
    </w:pPr>
  </w:style>
  <w:style w:type="paragraph" w:styleId="Bezmezer">
    <w:name w:val="No Spacing"/>
    <w:link w:val="BezmezerChar"/>
    <w:uiPriority w:val="1"/>
    <w:qFormat/>
    <w:rsid w:val="00FB4549"/>
    <w:pPr>
      <w:spacing w:after="0" w:line="240" w:lineRule="auto"/>
    </w:pPr>
    <w:rPr>
      <w:rFonts w:eastAsiaTheme="minorEastAsia"/>
      <w:lang w:val="cs-CZ" w:eastAsia="cs-CZ"/>
    </w:rPr>
  </w:style>
  <w:style w:type="character" w:customStyle="1" w:styleId="BezmezerChar">
    <w:name w:val="Bez mezer Char"/>
    <w:basedOn w:val="Standardnpsmoodstavce"/>
    <w:link w:val="Bezmezer"/>
    <w:uiPriority w:val="1"/>
    <w:rsid w:val="00FB4549"/>
    <w:rPr>
      <w:rFonts w:eastAsiaTheme="minorEastAsia"/>
      <w:lang w:val="cs-CZ" w:eastAsia="cs-CZ"/>
    </w:rPr>
  </w:style>
  <w:style w:type="paragraph" w:styleId="Zhlav">
    <w:name w:val="header"/>
    <w:basedOn w:val="Normln"/>
    <w:link w:val="ZhlavChar"/>
    <w:uiPriority w:val="99"/>
    <w:unhideWhenUsed/>
    <w:rsid w:val="00FB45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4549"/>
  </w:style>
  <w:style w:type="paragraph" w:styleId="Zpat">
    <w:name w:val="footer"/>
    <w:basedOn w:val="Normln"/>
    <w:link w:val="ZpatChar"/>
    <w:uiPriority w:val="99"/>
    <w:unhideWhenUsed/>
    <w:rsid w:val="00FB4549"/>
    <w:pPr>
      <w:tabs>
        <w:tab w:val="center" w:pos="4536"/>
        <w:tab w:val="right" w:pos="9072"/>
      </w:tabs>
      <w:spacing w:after="0" w:line="240" w:lineRule="auto"/>
    </w:pPr>
  </w:style>
  <w:style w:type="character" w:customStyle="1" w:styleId="ZpatChar">
    <w:name w:val="Zápatí Char"/>
    <w:basedOn w:val="Standardnpsmoodstavce"/>
    <w:link w:val="Zpat"/>
    <w:uiPriority w:val="99"/>
    <w:rsid w:val="00FB4549"/>
  </w:style>
  <w:style w:type="character" w:customStyle="1" w:styleId="Nadpis1Char">
    <w:name w:val="Nadpis 1 Char"/>
    <w:basedOn w:val="Standardnpsmoodstavce"/>
    <w:link w:val="Nadpis1"/>
    <w:uiPriority w:val="9"/>
    <w:rsid w:val="00E47A28"/>
    <w:rPr>
      <w:rFonts w:asciiTheme="majorHAnsi" w:eastAsiaTheme="majorEastAsia" w:hAnsiTheme="majorHAnsi" w:cstheme="majorBidi"/>
      <w:color w:val="365F91" w:themeColor="accent1" w:themeShade="BF"/>
      <w:sz w:val="32"/>
      <w:szCs w:val="32"/>
    </w:rPr>
  </w:style>
  <w:style w:type="paragraph" w:styleId="Textbubliny">
    <w:name w:val="Balloon Text"/>
    <w:basedOn w:val="Normln"/>
    <w:link w:val="TextbublinyChar"/>
    <w:uiPriority w:val="99"/>
    <w:semiHidden/>
    <w:unhideWhenUsed/>
    <w:rsid w:val="00E47A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A28"/>
    <w:rPr>
      <w:rFonts w:ascii="Segoe UI" w:hAnsi="Segoe UI" w:cs="Segoe UI"/>
      <w:sz w:val="18"/>
      <w:szCs w:val="18"/>
    </w:rPr>
  </w:style>
  <w:style w:type="paragraph" w:styleId="Zkladntextodsazen3">
    <w:name w:val="Body Text Indent 3"/>
    <w:basedOn w:val="Normln"/>
    <w:link w:val="Zkladntextodsazen3Char"/>
    <w:rsid w:val="00065CF1"/>
    <w:pPr>
      <w:spacing w:after="0" w:line="360" w:lineRule="auto"/>
      <w:ind w:left="360"/>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rsid w:val="00065CF1"/>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034D52"/>
    <w:rPr>
      <w:b/>
      <w:bCs/>
    </w:rPr>
  </w:style>
  <w:style w:type="table" w:styleId="Mkatabulky">
    <w:name w:val="Table Grid"/>
    <w:basedOn w:val="Normlntabulka"/>
    <w:rsid w:val="00D2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B11653"/>
    <w:rPr>
      <w:color w:val="808080"/>
    </w:rPr>
  </w:style>
  <w:style w:type="character" w:styleId="Odkaznakoment">
    <w:name w:val="annotation reference"/>
    <w:basedOn w:val="Standardnpsmoodstavce"/>
    <w:uiPriority w:val="99"/>
    <w:semiHidden/>
    <w:unhideWhenUsed/>
    <w:rsid w:val="00BE61A9"/>
    <w:rPr>
      <w:sz w:val="16"/>
      <w:szCs w:val="16"/>
    </w:rPr>
  </w:style>
  <w:style w:type="paragraph" w:styleId="Textkomente">
    <w:name w:val="annotation text"/>
    <w:basedOn w:val="Normln"/>
    <w:link w:val="TextkomenteChar"/>
    <w:uiPriority w:val="99"/>
    <w:semiHidden/>
    <w:unhideWhenUsed/>
    <w:rsid w:val="00BE61A9"/>
    <w:pPr>
      <w:spacing w:line="240" w:lineRule="auto"/>
    </w:pPr>
    <w:rPr>
      <w:sz w:val="20"/>
      <w:szCs w:val="20"/>
    </w:rPr>
  </w:style>
  <w:style w:type="character" w:customStyle="1" w:styleId="TextkomenteChar">
    <w:name w:val="Text komentáře Char"/>
    <w:basedOn w:val="Standardnpsmoodstavce"/>
    <w:link w:val="Textkomente"/>
    <w:uiPriority w:val="99"/>
    <w:semiHidden/>
    <w:rsid w:val="00BE61A9"/>
    <w:rPr>
      <w:sz w:val="20"/>
      <w:szCs w:val="20"/>
      <w:lang w:val="cs-CZ"/>
    </w:rPr>
  </w:style>
  <w:style w:type="paragraph" w:styleId="Pedmtkomente">
    <w:name w:val="annotation subject"/>
    <w:basedOn w:val="Textkomente"/>
    <w:next w:val="Textkomente"/>
    <w:link w:val="PedmtkomenteChar"/>
    <w:uiPriority w:val="99"/>
    <w:semiHidden/>
    <w:unhideWhenUsed/>
    <w:rsid w:val="00BE61A9"/>
    <w:rPr>
      <w:b/>
      <w:bCs/>
    </w:rPr>
  </w:style>
  <w:style w:type="character" w:customStyle="1" w:styleId="PedmtkomenteChar">
    <w:name w:val="Předmět komentáře Char"/>
    <w:basedOn w:val="TextkomenteChar"/>
    <w:link w:val="Pedmtkomente"/>
    <w:uiPriority w:val="99"/>
    <w:semiHidden/>
    <w:rsid w:val="00BE61A9"/>
    <w:rPr>
      <w:b/>
      <w:bCs/>
      <w:sz w:val="20"/>
      <w:szCs w:val="20"/>
      <w:lang w:val="cs-CZ"/>
    </w:rPr>
  </w:style>
  <w:style w:type="paragraph" w:styleId="Nzev">
    <w:name w:val="Title"/>
    <w:basedOn w:val="Normln"/>
    <w:link w:val="NzevChar"/>
    <w:qFormat/>
    <w:rsid w:val="006F7D92"/>
    <w:pPr>
      <w:spacing w:after="0" w:line="240" w:lineRule="auto"/>
      <w:jc w:val="center"/>
    </w:pPr>
    <w:rPr>
      <w:rFonts w:ascii="Times New Roman" w:eastAsia="Times New Roman" w:hAnsi="Times New Roman" w:cs="Times New Roman"/>
      <w:sz w:val="36"/>
      <w:szCs w:val="20"/>
      <w:lang w:eastAsia="cs-CZ"/>
    </w:rPr>
  </w:style>
  <w:style w:type="character" w:customStyle="1" w:styleId="NzevChar">
    <w:name w:val="Název Char"/>
    <w:basedOn w:val="Standardnpsmoodstavce"/>
    <w:link w:val="Nzev"/>
    <w:rsid w:val="006F7D92"/>
    <w:rPr>
      <w:rFonts w:ascii="Times New Roman" w:eastAsia="Times New Roman" w:hAnsi="Times New Roman" w:cs="Times New Roman"/>
      <w:sz w:val="36"/>
      <w:szCs w:val="20"/>
      <w:lang w:val="cs-CZ" w:eastAsia="cs-CZ"/>
    </w:rPr>
  </w:style>
  <w:style w:type="paragraph" w:styleId="Normlnweb">
    <w:name w:val="Normal (Web)"/>
    <w:basedOn w:val="Normln"/>
    <w:uiPriority w:val="99"/>
    <w:semiHidden/>
    <w:unhideWhenUsed/>
    <w:rsid w:val="008439B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9370">
      <w:bodyDiv w:val="1"/>
      <w:marLeft w:val="0"/>
      <w:marRight w:val="0"/>
      <w:marTop w:val="0"/>
      <w:marBottom w:val="0"/>
      <w:divBdr>
        <w:top w:val="none" w:sz="0" w:space="0" w:color="auto"/>
        <w:left w:val="none" w:sz="0" w:space="0" w:color="auto"/>
        <w:bottom w:val="none" w:sz="0" w:space="0" w:color="auto"/>
        <w:right w:val="none" w:sz="0" w:space="0" w:color="auto"/>
      </w:divBdr>
    </w:div>
    <w:div w:id="112404890">
      <w:bodyDiv w:val="1"/>
      <w:marLeft w:val="0"/>
      <w:marRight w:val="0"/>
      <w:marTop w:val="0"/>
      <w:marBottom w:val="0"/>
      <w:divBdr>
        <w:top w:val="none" w:sz="0" w:space="0" w:color="auto"/>
        <w:left w:val="none" w:sz="0" w:space="0" w:color="auto"/>
        <w:bottom w:val="none" w:sz="0" w:space="0" w:color="auto"/>
        <w:right w:val="none" w:sz="0" w:space="0" w:color="auto"/>
      </w:divBdr>
    </w:div>
    <w:div w:id="132253924">
      <w:bodyDiv w:val="1"/>
      <w:marLeft w:val="0"/>
      <w:marRight w:val="0"/>
      <w:marTop w:val="0"/>
      <w:marBottom w:val="0"/>
      <w:divBdr>
        <w:top w:val="none" w:sz="0" w:space="0" w:color="auto"/>
        <w:left w:val="none" w:sz="0" w:space="0" w:color="auto"/>
        <w:bottom w:val="none" w:sz="0" w:space="0" w:color="auto"/>
        <w:right w:val="none" w:sz="0" w:space="0" w:color="auto"/>
      </w:divBdr>
    </w:div>
    <w:div w:id="176047223">
      <w:bodyDiv w:val="1"/>
      <w:marLeft w:val="0"/>
      <w:marRight w:val="0"/>
      <w:marTop w:val="0"/>
      <w:marBottom w:val="0"/>
      <w:divBdr>
        <w:top w:val="none" w:sz="0" w:space="0" w:color="auto"/>
        <w:left w:val="none" w:sz="0" w:space="0" w:color="auto"/>
        <w:bottom w:val="none" w:sz="0" w:space="0" w:color="auto"/>
        <w:right w:val="none" w:sz="0" w:space="0" w:color="auto"/>
      </w:divBdr>
    </w:div>
    <w:div w:id="210388805">
      <w:bodyDiv w:val="1"/>
      <w:marLeft w:val="0"/>
      <w:marRight w:val="0"/>
      <w:marTop w:val="0"/>
      <w:marBottom w:val="0"/>
      <w:divBdr>
        <w:top w:val="none" w:sz="0" w:space="0" w:color="auto"/>
        <w:left w:val="none" w:sz="0" w:space="0" w:color="auto"/>
        <w:bottom w:val="none" w:sz="0" w:space="0" w:color="auto"/>
        <w:right w:val="none" w:sz="0" w:space="0" w:color="auto"/>
      </w:divBdr>
    </w:div>
    <w:div w:id="239294733">
      <w:bodyDiv w:val="1"/>
      <w:marLeft w:val="0"/>
      <w:marRight w:val="0"/>
      <w:marTop w:val="0"/>
      <w:marBottom w:val="0"/>
      <w:divBdr>
        <w:top w:val="none" w:sz="0" w:space="0" w:color="auto"/>
        <w:left w:val="none" w:sz="0" w:space="0" w:color="auto"/>
        <w:bottom w:val="none" w:sz="0" w:space="0" w:color="auto"/>
        <w:right w:val="none" w:sz="0" w:space="0" w:color="auto"/>
      </w:divBdr>
    </w:div>
    <w:div w:id="477382400">
      <w:bodyDiv w:val="1"/>
      <w:marLeft w:val="0"/>
      <w:marRight w:val="0"/>
      <w:marTop w:val="0"/>
      <w:marBottom w:val="0"/>
      <w:divBdr>
        <w:top w:val="none" w:sz="0" w:space="0" w:color="auto"/>
        <w:left w:val="none" w:sz="0" w:space="0" w:color="auto"/>
        <w:bottom w:val="none" w:sz="0" w:space="0" w:color="auto"/>
        <w:right w:val="none" w:sz="0" w:space="0" w:color="auto"/>
      </w:divBdr>
    </w:div>
    <w:div w:id="487594257">
      <w:bodyDiv w:val="1"/>
      <w:marLeft w:val="0"/>
      <w:marRight w:val="0"/>
      <w:marTop w:val="0"/>
      <w:marBottom w:val="0"/>
      <w:divBdr>
        <w:top w:val="none" w:sz="0" w:space="0" w:color="auto"/>
        <w:left w:val="none" w:sz="0" w:space="0" w:color="auto"/>
        <w:bottom w:val="none" w:sz="0" w:space="0" w:color="auto"/>
        <w:right w:val="none" w:sz="0" w:space="0" w:color="auto"/>
      </w:divBdr>
    </w:div>
    <w:div w:id="496462164">
      <w:bodyDiv w:val="1"/>
      <w:marLeft w:val="0"/>
      <w:marRight w:val="0"/>
      <w:marTop w:val="0"/>
      <w:marBottom w:val="0"/>
      <w:divBdr>
        <w:top w:val="none" w:sz="0" w:space="0" w:color="auto"/>
        <w:left w:val="none" w:sz="0" w:space="0" w:color="auto"/>
        <w:bottom w:val="none" w:sz="0" w:space="0" w:color="auto"/>
        <w:right w:val="none" w:sz="0" w:space="0" w:color="auto"/>
      </w:divBdr>
    </w:div>
    <w:div w:id="502663901">
      <w:bodyDiv w:val="1"/>
      <w:marLeft w:val="0"/>
      <w:marRight w:val="0"/>
      <w:marTop w:val="0"/>
      <w:marBottom w:val="0"/>
      <w:divBdr>
        <w:top w:val="none" w:sz="0" w:space="0" w:color="auto"/>
        <w:left w:val="none" w:sz="0" w:space="0" w:color="auto"/>
        <w:bottom w:val="none" w:sz="0" w:space="0" w:color="auto"/>
        <w:right w:val="none" w:sz="0" w:space="0" w:color="auto"/>
      </w:divBdr>
    </w:div>
    <w:div w:id="627704369">
      <w:bodyDiv w:val="1"/>
      <w:marLeft w:val="0"/>
      <w:marRight w:val="0"/>
      <w:marTop w:val="0"/>
      <w:marBottom w:val="0"/>
      <w:divBdr>
        <w:top w:val="none" w:sz="0" w:space="0" w:color="auto"/>
        <w:left w:val="none" w:sz="0" w:space="0" w:color="auto"/>
        <w:bottom w:val="none" w:sz="0" w:space="0" w:color="auto"/>
        <w:right w:val="none" w:sz="0" w:space="0" w:color="auto"/>
      </w:divBdr>
    </w:div>
    <w:div w:id="745614536">
      <w:bodyDiv w:val="1"/>
      <w:marLeft w:val="0"/>
      <w:marRight w:val="0"/>
      <w:marTop w:val="0"/>
      <w:marBottom w:val="0"/>
      <w:divBdr>
        <w:top w:val="none" w:sz="0" w:space="0" w:color="auto"/>
        <w:left w:val="none" w:sz="0" w:space="0" w:color="auto"/>
        <w:bottom w:val="none" w:sz="0" w:space="0" w:color="auto"/>
        <w:right w:val="none" w:sz="0" w:space="0" w:color="auto"/>
      </w:divBdr>
    </w:div>
    <w:div w:id="762722955">
      <w:bodyDiv w:val="1"/>
      <w:marLeft w:val="0"/>
      <w:marRight w:val="0"/>
      <w:marTop w:val="0"/>
      <w:marBottom w:val="0"/>
      <w:divBdr>
        <w:top w:val="none" w:sz="0" w:space="0" w:color="auto"/>
        <w:left w:val="none" w:sz="0" w:space="0" w:color="auto"/>
        <w:bottom w:val="none" w:sz="0" w:space="0" w:color="auto"/>
        <w:right w:val="none" w:sz="0" w:space="0" w:color="auto"/>
      </w:divBdr>
    </w:div>
    <w:div w:id="893270418">
      <w:bodyDiv w:val="1"/>
      <w:marLeft w:val="0"/>
      <w:marRight w:val="0"/>
      <w:marTop w:val="0"/>
      <w:marBottom w:val="0"/>
      <w:divBdr>
        <w:top w:val="none" w:sz="0" w:space="0" w:color="auto"/>
        <w:left w:val="none" w:sz="0" w:space="0" w:color="auto"/>
        <w:bottom w:val="none" w:sz="0" w:space="0" w:color="auto"/>
        <w:right w:val="none" w:sz="0" w:space="0" w:color="auto"/>
      </w:divBdr>
    </w:div>
    <w:div w:id="1303196972">
      <w:bodyDiv w:val="1"/>
      <w:marLeft w:val="0"/>
      <w:marRight w:val="0"/>
      <w:marTop w:val="0"/>
      <w:marBottom w:val="0"/>
      <w:divBdr>
        <w:top w:val="none" w:sz="0" w:space="0" w:color="auto"/>
        <w:left w:val="none" w:sz="0" w:space="0" w:color="auto"/>
        <w:bottom w:val="none" w:sz="0" w:space="0" w:color="auto"/>
        <w:right w:val="none" w:sz="0" w:space="0" w:color="auto"/>
      </w:divBdr>
    </w:div>
    <w:div w:id="1352105468">
      <w:bodyDiv w:val="1"/>
      <w:marLeft w:val="0"/>
      <w:marRight w:val="0"/>
      <w:marTop w:val="0"/>
      <w:marBottom w:val="0"/>
      <w:divBdr>
        <w:top w:val="none" w:sz="0" w:space="0" w:color="auto"/>
        <w:left w:val="none" w:sz="0" w:space="0" w:color="auto"/>
        <w:bottom w:val="none" w:sz="0" w:space="0" w:color="auto"/>
        <w:right w:val="none" w:sz="0" w:space="0" w:color="auto"/>
      </w:divBdr>
    </w:div>
    <w:div w:id="1526403955">
      <w:bodyDiv w:val="1"/>
      <w:marLeft w:val="0"/>
      <w:marRight w:val="0"/>
      <w:marTop w:val="0"/>
      <w:marBottom w:val="0"/>
      <w:divBdr>
        <w:top w:val="none" w:sz="0" w:space="0" w:color="auto"/>
        <w:left w:val="none" w:sz="0" w:space="0" w:color="auto"/>
        <w:bottom w:val="none" w:sz="0" w:space="0" w:color="auto"/>
        <w:right w:val="none" w:sz="0" w:space="0" w:color="auto"/>
      </w:divBdr>
    </w:div>
    <w:div w:id="1738504892">
      <w:bodyDiv w:val="1"/>
      <w:marLeft w:val="0"/>
      <w:marRight w:val="0"/>
      <w:marTop w:val="0"/>
      <w:marBottom w:val="0"/>
      <w:divBdr>
        <w:top w:val="none" w:sz="0" w:space="0" w:color="auto"/>
        <w:left w:val="none" w:sz="0" w:space="0" w:color="auto"/>
        <w:bottom w:val="none" w:sz="0" w:space="0" w:color="auto"/>
        <w:right w:val="none" w:sz="0" w:space="0" w:color="auto"/>
      </w:divBdr>
    </w:div>
    <w:div w:id="1830174826">
      <w:bodyDiv w:val="1"/>
      <w:marLeft w:val="0"/>
      <w:marRight w:val="0"/>
      <w:marTop w:val="0"/>
      <w:marBottom w:val="0"/>
      <w:divBdr>
        <w:top w:val="none" w:sz="0" w:space="0" w:color="auto"/>
        <w:left w:val="none" w:sz="0" w:space="0" w:color="auto"/>
        <w:bottom w:val="none" w:sz="0" w:space="0" w:color="auto"/>
        <w:right w:val="none" w:sz="0" w:space="0" w:color="auto"/>
      </w:divBdr>
    </w:div>
    <w:div w:id="1957252859">
      <w:bodyDiv w:val="1"/>
      <w:marLeft w:val="0"/>
      <w:marRight w:val="0"/>
      <w:marTop w:val="0"/>
      <w:marBottom w:val="0"/>
      <w:divBdr>
        <w:top w:val="none" w:sz="0" w:space="0" w:color="auto"/>
        <w:left w:val="none" w:sz="0" w:space="0" w:color="auto"/>
        <w:bottom w:val="none" w:sz="0" w:space="0" w:color="auto"/>
        <w:right w:val="none" w:sz="0" w:space="0" w:color="auto"/>
      </w:divBdr>
    </w:div>
    <w:div w:id="2009553545">
      <w:bodyDiv w:val="1"/>
      <w:marLeft w:val="0"/>
      <w:marRight w:val="0"/>
      <w:marTop w:val="0"/>
      <w:marBottom w:val="0"/>
      <w:divBdr>
        <w:top w:val="none" w:sz="0" w:space="0" w:color="auto"/>
        <w:left w:val="none" w:sz="0" w:space="0" w:color="auto"/>
        <w:bottom w:val="none" w:sz="0" w:space="0" w:color="auto"/>
        <w:right w:val="none" w:sz="0" w:space="0" w:color="auto"/>
      </w:divBdr>
    </w:div>
    <w:div w:id="2018120427">
      <w:bodyDiv w:val="1"/>
      <w:marLeft w:val="0"/>
      <w:marRight w:val="0"/>
      <w:marTop w:val="0"/>
      <w:marBottom w:val="0"/>
      <w:divBdr>
        <w:top w:val="none" w:sz="0" w:space="0" w:color="auto"/>
        <w:left w:val="none" w:sz="0" w:space="0" w:color="auto"/>
        <w:bottom w:val="none" w:sz="0" w:space="0" w:color="auto"/>
        <w:right w:val="none" w:sz="0" w:space="0" w:color="auto"/>
      </w:divBdr>
    </w:div>
    <w:div w:id="2026594436">
      <w:bodyDiv w:val="1"/>
      <w:marLeft w:val="0"/>
      <w:marRight w:val="0"/>
      <w:marTop w:val="0"/>
      <w:marBottom w:val="0"/>
      <w:divBdr>
        <w:top w:val="none" w:sz="0" w:space="0" w:color="auto"/>
        <w:left w:val="none" w:sz="0" w:space="0" w:color="auto"/>
        <w:bottom w:val="none" w:sz="0" w:space="0" w:color="auto"/>
        <w:right w:val="none" w:sz="0" w:space="0" w:color="auto"/>
      </w:divBdr>
    </w:div>
    <w:div w:id="208767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aio\Disk%20Google\Bakal&#225;&#345;sk&#225;%20pr&#225;ce%20UP\Bakal&#225;&#345;sk&#225;%20pr&#225;ce%20UP\Tabulk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aio\Disk%20Google\Bakal&#225;&#345;sk&#225;%20pr&#225;ce%20UP\Bakal&#225;&#345;sk&#225;%20pr&#225;ce%20UP\Tabulk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ony\Disk%20Google\Bakal&#225;&#345;sk&#225;%20pr&#225;ce%20UP\Bakal&#225;&#345;sk&#225;%20pr&#225;ce%20UP\Tabulk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ony\Disk%20Google\Bakal&#225;&#345;sk&#225;%20pr&#225;ce%20UP\Bakal&#225;&#345;sk&#225;%20pr&#225;ce%20UP\Tabulk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ony\Disk%20Google\Bakal&#225;&#345;sk&#225;%20pr&#225;ce%20UP\Bakal&#225;&#345;sk&#225;%20pr&#225;ce%20UP\Tabulk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ony\Disk%20Google\Bakal&#225;&#345;sk&#225;%20pr&#225;ce%20UP\Bakal&#225;&#345;sk&#225;%20pr&#225;ce%20UP\Tabulk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ony\Disk%20Google\Bakal&#225;&#345;sk&#225;%20pr&#225;ce%20UP\Bakal&#225;&#345;sk&#225;%20pr&#225;ce%20UP\Tabulk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Sony\Disk%20Google\Bakal&#225;&#345;sk&#225;%20pr&#225;ce%20UP\Bakal&#225;&#345;sk&#225;%20pr&#225;ce%20UP\Tabulky.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Chlapci 6.CAV</c:v>
          </c:tx>
          <c:spPr>
            <a:ln w="19050"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List1!$D$18:$D$25</c:f>
              <c:numCache>
                <c:formatCode>General</c:formatCode>
                <c:ptCount val="8"/>
              </c:numCache>
            </c:numRef>
          </c:val>
          <c:smooth val="0"/>
        </c:ser>
        <c:ser>
          <c:idx val="1"/>
          <c:order val="1"/>
          <c:tx>
            <c:v>Chlapci 2009</c:v>
          </c:tx>
          <c:spPr>
            <a:ln w="19050"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List1!$G$18:$G$25</c:f>
              <c:numCache>
                <c:formatCode>General</c:formatCode>
                <c:ptCount val="8"/>
                <c:pt idx="0">
                  <c:v>131.03</c:v>
                </c:pt>
                <c:pt idx="1">
                  <c:v>134.47999999999999</c:v>
                </c:pt>
                <c:pt idx="2">
                  <c:v>138.94</c:v>
                </c:pt>
                <c:pt idx="3">
                  <c:v>143.36000000000001</c:v>
                </c:pt>
                <c:pt idx="4">
                  <c:v>149.16999999999999</c:v>
                </c:pt>
                <c:pt idx="5">
                  <c:v>157.26</c:v>
                </c:pt>
                <c:pt idx="6">
                  <c:v>164.16</c:v>
                </c:pt>
                <c:pt idx="7">
                  <c:v>168.93</c:v>
                </c:pt>
              </c:numCache>
            </c:numRef>
          </c:val>
          <c:smooth val="0"/>
        </c:ser>
        <c:ser>
          <c:idx val="2"/>
          <c:order val="2"/>
          <c:tx>
            <c:v>Dívky 6.CAV</c:v>
          </c:tx>
          <c:spPr>
            <a:ln w="19050" cap="rnd">
              <a:solidFill>
                <a:srgbClr val="C00000"/>
              </a:solidFill>
              <a:round/>
            </a:ln>
            <a:effectLst/>
          </c:spPr>
          <c:marker>
            <c:symbol val="circle"/>
            <c:size val="5"/>
            <c:spPr>
              <a:solidFill>
                <a:srgbClr val="C00000"/>
              </a:solidFill>
              <a:ln w="9525">
                <a:solidFill>
                  <a:srgbClr val="C00000"/>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List1!$D$30:$D$37</c:f>
              <c:numCache>
                <c:formatCode>General</c:formatCode>
                <c:ptCount val="8"/>
              </c:numCache>
            </c:numRef>
          </c:val>
          <c:smooth val="0"/>
        </c:ser>
        <c:ser>
          <c:idx val="3"/>
          <c:order val="3"/>
          <c:tx>
            <c:v>Dívky 2009</c:v>
          </c:tx>
          <c:spPr>
            <a:ln w="19050" cap="rnd">
              <a:solidFill>
                <a:srgbClr val="FF0000"/>
              </a:solidFill>
              <a:round/>
            </a:ln>
            <a:effectLst/>
          </c:spPr>
          <c:marker>
            <c:symbol val="circle"/>
            <c:size val="5"/>
            <c:spPr>
              <a:solidFill>
                <a:srgbClr val="FF0000"/>
              </a:solidFill>
              <a:ln w="9525">
                <a:solidFill>
                  <a:srgbClr val="FF0000"/>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List1!$G$30:$G$37</c:f>
              <c:numCache>
                <c:formatCode>General</c:formatCode>
                <c:ptCount val="8"/>
                <c:pt idx="0">
                  <c:v>130.27000000000001</c:v>
                </c:pt>
                <c:pt idx="1">
                  <c:v>133.38999999999999</c:v>
                </c:pt>
                <c:pt idx="2">
                  <c:v>138.37</c:v>
                </c:pt>
                <c:pt idx="3">
                  <c:v>143.85</c:v>
                </c:pt>
                <c:pt idx="4">
                  <c:v>152.22</c:v>
                </c:pt>
                <c:pt idx="5">
                  <c:v>158.25</c:v>
                </c:pt>
                <c:pt idx="6">
                  <c:v>162.26</c:v>
                </c:pt>
                <c:pt idx="7">
                  <c:v>162.56</c:v>
                </c:pt>
              </c:numCache>
            </c:numRef>
          </c:val>
          <c:smooth val="0"/>
        </c:ser>
        <c:dLbls>
          <c:showLegendKey val="0"/>
          <c:showVal val="0"/>
          <c:showCatName val="0"/>
          <c:showSerName val="0"/>
          <c:showPercent val="0"/>
          <c:showBubbleSize val="0"/>
        </c:dLbls>
        <c:marker val="1"/>
        <c:smooth val="0"/>
        <c:axId val="-1098384480"/>
        <c:axId val="-1098383392"/>
      </c:lineChart>
      <c:catAx>
        <c:axId val="-1098384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VĚK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98383392"/>
        <c:crosses val="autoZero"/>
        <c:auto val="1"/>
        <c:lblAlgn val="ctr"/>
        <c:lblOffset val="100"/>
        <c:noMultiLvlLbl val="0"/>
      </c:catAx>
      <c:valAx>
        <c:axId val="-1098383392"/>
        <c:scaling>
          <c:orientation val="minMax"/>
          <c:max val="175"/>
          <c:min val="1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TĚLESNÁ VÝŠKA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98384480"/>
        <c:crosses val="autoZero"/>
        <c:crossBetween val="between"/>
        <c:majorUnit val="5"/>
      </c:valAx>
      <c:spPr>
        <a:noFill/>
        <a:ln w="0">
          <a:solidFill>
            <a:schemeClr val="accent1">
              <a:lumMod val="60000"/>
              <a:lumOff val="40000"/>
            </a:schemeClr>
          </a:solidFill>
        </a:ln>
        <a:effectLst/>
      </c:spPr>
    </c:plotArea>
    <c:legend>
      <c:legendPos val="b"/>
      <c:legendEntry>
        <c:idx val="0"/>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Chlapci 6.CAV</c:v>
          </c:tx>
          <c:spPr>
            <a:ln w="19050"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List1!$D$42:$D$49</c:f>
              <c:numCache>
                <c:formatCode>General</c:formatCode>
                <c:ptCount val="8"/>
              </c:numCache>
            </c:numRef>
          </c:val>
          <c:smooth val="0"/>
        </c:ser>
        <c:ser>
          <c:idx val="1"/>
          <c:order val="1"/>
          <c:tx>
            <c:v>Chlapci 2009</c:v>
          </c:tx>
          <c:spPr>
            <a:ln w="19050"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List1!$G$42:$G$49</c:f>
              <c:numCache>
                <c:formatCode>General</c:formatCode>
                <c:ptCount val="8"/>
                <c:pt idx="0">
                  <c:v>27.23</c:v>
                </c:pt>
                <c:pt idx="1">
                  <c:v>30.33</c:v>
                </c:pt>
                <c:pt idx="2">
                  <c:v>33.119999999999997</c:v>
                </c:pt>
                <c:pt idx="3">
                  <c:v>36.39</c:v>
                </c:pt>
                <c:pt idx="4">
                  <c:v>42.69</c:v>
                </c:pt>
                <c:pt idx="5">
                  <c:v>50.76</c:v>
                </c:pt>
                <c:pt idx="6">
                  <c:v>53.66</c:v>
                </c:pt>
                <c:pt idx="7">
                  <c:v>57.59</c:v>
                </c:pt>
              </c:numCache>
            </c:numRef>
          </c:val>
          <c:smooth val="0"/>
        </c:ser>
        <c:ser>
          <c:idx val="2"/>
          <c:order val="2"/>
          <c:tx>
            <c:v>Dívky 6.CAV</c:v>
          </c:tx>
          <c:spPr>
            <a:ln w="19050" cap="rnd">
              <a:solidFill>
                <a:srgbClr val="C00000"/>
              </a:solidFill>
              <a:round/>
            </a:ln>
            <a:effectLst/>
          </c:spPr>
          <c:marker>
            <c:symbol val="circle"/>
            <c:size val="5"/>
            <c:spPr>
              <a:solidFill>
                <a:srgbClr val="C00000"/>
              </a:solidFill>
              <a:ln w="9525">
                <a:solidFill>
                  <a:srgbClr val="C00000"/>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List1!$D$54:$D$61</c:f>
              <c:numCache>
                <c:formatCode>General</c:formatCode>
                <c:ptCount val="8"/>
              </c:numCache>
            </c:numRef>
          </c:val>
          <c:smooth val="0"/>
        </c:ser>
        <c:ser>
          <c:idx val="3"/>
          <c:order val="3"/>
          <c:tx>
            <c:v>Dívky 2009</c:v>
          </c:tx>
          <c:spPr>
            <a:ln w="19050" cap="rnd">
              <a:solidFill>
                <a:srgbClr val="FF0000"/>
              </a:solidFill>
              <a:round/>
            </a:ln>
            <a:effectLst/>
          </c:spPr>
          <c:marker>
            <c:symbol val="circle"/>
            <c:size val="5"/>
            <c:spPr>
              <a:solidFill>
                <a:srgbClr val="FF0000"/>
              </a:solidFill>
              <a:ln w="9525">
                <a:solidFill>
                  <a:srgbClr val="FF0000"/>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List1!$G$54:$G$61</c:f>
              <c:numCache>
                <c:formatCode>General</c:formatCode>
                <c:ptCount val="8"/>
                <c:pt idx="0">
                  <c:v>27.76</c:v>
                </c:pt>
                <c:pt idx="1">
                  <c:v>29.67</c:v>
                </c:pt>
                <c:pt idx="2">
                  <c:v>32.61</c:v>
                </c:pt>
                <c:pt idx="3">
                  <c:v>38.57</c:v>
                </c:pt>
                <c:pt idx="4">
                  <c:v>44.04</c:v>
                </c:pt>
                <c:pt idx="5">
                  <c:v>49.01</c:v>
                </c:pt>
                <c:pt idx="6">
                  <c:v>53.84</c:v>
                </c:pt>
                <c:pt idx="7">
                  <c:v>55.21</c:v>
                </c:pt>
              </c:numCache>
            </c:numRef>
          </c:val>
          <c:smooth val="0"/>
        </c:ser>
        <c:dLbls>
          <c:showLegendKey val="0"/>
          <c:showVal val="0"/>
          <c:showCatName val="0"/>
          <c:showSerName val="0"/>
          <c:showPercent val="0"/>
          <c:showBubbleSize val="0"/>
        </c:dLbls>
        <c:marker val="1"/>
        <c:smooth val="0"/>
        <c:axId val="-1098380128"/>
        <c:axId val="-1098379040"/>
      </c:lineChart>
      <c:catAx>
        <c:axId val="-1098380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VĚK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98379040"/>
        <c:crosses val="autoZero"/>
        <c:auto val="1"/>
        <c:lblAlgn val="ctr"/>
        <c:lblOffset val="100"/>
        <c:noMultiLvlLbl val="0"/>
      </c:catAx>
      <c:valAx>
        <c:axId val="-1098379040"/>
        <c:scaling>
          <c:orientation val="minMax"/>
          <c:max val="60"/>
          <c:min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TĚLESNÁ HMOTNOST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98380128"/>
        <c:crosses val="autoZero"/>
        <c:crossBetween val="between"/>
        <c:majorUnit val="5"/>
      </c:valAx>
      <c:spPr>
        <a:noFill/>
        <a:ln w="0">
          <a:solidFill>
            <a:schemeClr val="accent1">
              <a:lumMod val="60000"/>
              <a:lumOff val="40000"/>
            </a:schemeClr>
          </a:solidFill>
        </a:ln>
        <a:effectLst/>
      </c:spPr>
    </c:plotArea>
    <c:legend>
      <c:legendPos val="b"/>
      <c:legendEntry>
        <c:idx val="0"/>
        <c:delete val="1"/>
      </c:legendEntry>
      <c:legendEntry>
        <c:idx val="2"/>
        <c:delete val="1"/>
      </c:legendEntry>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Chlapci 2009</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List1!$D$124:$D$131</c:f>
              <c:numCache>
                <c:formatCode>General</c:formatCode>
                <c:ptCount val="8"/>
                <c:pt idx="0">
                  <c:v>123.28</c:v>
                </c:pt>
                <c:pt idx="1">
                  <c:v>134.59</c:v>
                </c:pt>
                <c:pt idx="2">
                  <c:v>143.59</c:v>
                </c:pt>
                <c:pt idx="3">
                  <c:v>151.5</c:v>
                </c:pt>
                <c:pt idx="4">
                  <c:v>157.78</c:v>
                </c:pt>
                <c:pt idx="5">
                  <c:v>168.17</c:v>
                </c:pt>
                <c:pt idx="6">
                  <c:v>184.64</c:v>
                </c:pt>
                <c:pt idx="7">
                  <c:v>196.66</c:v>
                </c:pt>
              </c:numCache>
            </c:numRef>
          </c:val>
          <c:smooth val="0"/>
        </c:ser>
        <c:ser>
          <c:idx val="1"/>
          <c:order val="1"/>
          <c:tx>
            <c:v>Dívky 2009</c:v>
          </c:tx>
          <c:spPr>
            <a:ln w="28575" cap="rnd">
              <a:solidFill>
                <a:srgbClr val="FF0000"/>
              </a:solidFill>
              <a:round/>
            </a:ln>
            <a:effectLst/>
          </c:spPr>
          <c:marker>
            <c:symbol val="circle"/>
            <c:size val="5"/>
            <c:spPr>
              <a:solidFill>
                <a:srgbClr val="FF0000"/>
              </a:solidFill>
              <a:ln w="9525">
                <a:solidFill>
                  <a:srgbClr val="FF0000"/>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List1!$G$124:$G$131</c:f>
              <c:numCache>
                <c:formatCode>General</c:formatCode>
                <c:ptCount val="8"/>
                <c:pt idx="0">
                  <c:v>120.1</c:v>
                </c:pt>
                <c:pt idx="1">
                  <c:v>125.44</c:v>
                </c:pt>
                <c:pt idx="2">
                  <c:v>136.05000000000001</c:v>
                </c:pt>
                <c:pt idx="3">
                  <c:v>138.38999999999999</c:v>
                </c:pt>
                <c:pt idx="4">
                  <c:v>150.41999999999999</c:v>
                </c:pt>
                <c:pt idx="5">
                  <c:v>159.61000000000001</c:v>
                </c:pt>
                <c:pt idx="6">
                  <c:v>163.22999999999999</c:v>
                </c:pt>
                <c:pt idx="7">
                  <c:v>166.28</c:v>
                </c:pt>
              </c:numCache>
            </c:numRef>
          </c:val>
          <c:smooth val="0"/>
        </c:ser>
        <c:dLbls>
          <c:showLegendKey val="0"/>
          <c:showVal val="0"/>
          <c:showCatName val="0"/>
          <c:showSerName val="0"/>
          <c:showPercent val="0"/>
          <c:showBubbleSize val="0"/>
        </c:dLbls>
        <c:marker val="1"/>
        <c:smooth val="0"/>
        <c:axId val="-1291934208"/>
        <c:axId val="-1291945088"/>
      </c:lineChart>
      <c:catAx>
        <c:axId val="-1291934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VĚK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1945088"/>
        <c:crosses val="autoZero"/>
        <c:auto val="1"/>
        <c:lblAlgn val="ctr"/>
        <c:lblOffset val="100"/>
        <c:noMultiLvlLbl val="0"/>
      </c:catAx>
      <c:valAx>
        <c:axId val="-1291945088"/>
        <c:scaling>
          <c:orientation val="minMax"/>
          <c:max val="200"/>
          <c:min val="1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VZDÁLENOST</a:t>
                </a:r>
                <a:r>
                  <a:rPr lang="cs-CZ" baseline="0"/>
                  <a:t> (cm)</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193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Chlapci 2009</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List1!$D$138:$D$145</c:f>
              <c:numCache>
                <c:formatCode>General</c:formatCode>
                <c:ptCount val="8"/>
                <c:pt idx="0">
                  <c:v>28.97</c:v>
                </c:pt>
                <c:pt idx="1">
                  <c:v>32.909999999999997</c:v>
                </c:pt>
                <c:pt idx="2">
                  <c:v>36.17</c:v>
                </c:pt>
                <c:pt idx="3">
                  <c:v>39.04</c:v>
                </c:pt>
                <c:pt idx="4">
                  <c:v>38.619999999999997</c:v>
                </c:pt>
                <c:pt idx="5">
                  <c:v>39.380000000000003</c:v>
                </c:pt>
                <c:pt idx="6">
                  <c:v>41.02</c:v>
                </c:pt>
                <c:pt idx="7">
                  <c:v>44.26</c:v>
                </c:pt>
              </c:numCache>
            </c:numRef>
          </c:val>
          <c:smooth val="0"/>
        </c:ser>
        <c:ser>
          <c:idx val="1"/>
          <c:order val="1"/>
          <c:tx>
            <c:v>Dívky 2009</c:v>
          </c:tx>
          <c:spPr>
            <a:ln w="28575" cap="rnd">
              <a:solidFill>
                <a:srgbClr val="FF0000"/>
              </a:solidFill>
              <a:round/>
            </a:ln>
            <a:effectLst/>
          </c:spPr>
          <c:marker>
            <c:symbol val="circle"/>
            <c:size val="5"/>
            <c:spPr>
              <a:solidFill>
                <a:srgbClr val="FF0000"/>
              </a:solidFill>
              <a:ln w="9525">
                <a:solidFill>
                  <a:srgbClr val="FF0000"/>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List1!$G$138:$G$145</c:f>
              <c:numCache>
                <c:formatCode>General</c:formatCode>
                <c:ptCount val="8"/>
                <c:pt idx="0">
                  <c:v>28.94</c:v>
                </c:pt>
                <c:pt idx="1">
                  <c:v>32.19</c:v>
                </c:pt>
                <c:pt idx="2">
                  <c:v>33.380000000000003</c:v>
                </c:pt>
                <c:pt idx="3">
                  <c:v>34.01</c:v>
                </c:pt>
                <c:pt idx="4">
                  <c:v>35.96</c:v>
                </c:pt>
                <c:pt idx="5">
                  <c:v>36.61</c:v>
                </c:pt>
                <c:pt idx="6">
                  <c:v>35.85</c:v>
                </c:pt>
                <c:pt idx="7">
                  <c:v>37.32</c:v>
                </c:pt>
              </c:numCache>
            </c:numRef>
          </c:val>
          <c:smooth val="0"/>
        </c:ser>
        <c:dLbls>
          <c:showLegendKey val="0"/>
          <c:showVal val="0"/>
          <c:showCatName val="0"/>
          <c:showSerName val="0"/>
          <c:showPercent val="0"/>
          <c:showBubbleSize val="0"/>
        </c:dLbls>
        <c:marker val="1"/>
        <c:smooth val="0"/>
        <c:axId val="-1291946720"/>
        <c:axId val="-1291941280"/>
      </c:lineChart>
      <c:catAx>
        <c:axId val="-1291946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VĚK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1941280"/>
        <c:crosses val="autoZero"/>
        <c:auto val="1"/>
        <c:lblAlgn val="ctr"/>
        <c:lblOffset val="100"/>
        <c:noMultiLvlLbl val="0"/>
      </c:catAx>
      <c:valAx>
        <c:axId val="-1291941280"/>
        <c:scaling>
          <c:orientation val="minMax"/>
          <c:max val="45"/>
          <c:min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ZA 1 MINUTU</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1946720"/>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Chlapci 2009</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List1!$D$95:$D$102</c:f>
              <c:numCache>
                <c:formatCode>General</c:formatCode>
                <c:ptCount val="8"/>
                <c:pt idx="0">
                  <c:v>14.51</c:v>
                </c:pt>
                <c:pt idx="1">
                  <c:v>13.76</c:v>
                </c:pt>
                <c:pt idx="2">
                  <c:v>13.28</c:v>
                </c:pt>
                <c:pt idx="3">
                  <c:v>12.64</c:v>
                </c:pt>
                <c:pt idx="4">
                  <c:v>12.31</c:v>
                </c:pt>
                <c:pt idx="5">
                  <c:v>12.02</c:v>
                </c:pt>
                <c:pt idx="6">
                  <c:v>11.43</c:v>
                </c:pt>
                <c:pt idx="7">
                  <c:v>11.31</c:v>
                </c:pt>
              </c:numCache>
            </c:numRef>
          </c:val>
          <c:smooth val="0"/>
        </c:ser>
        <c:ser>
          <c:idx val="1"/>
          <c:order val="1"/>
          <c:tx>
            <c:v>Dívky 2009</c:v>
          </c:tx>
          <c:spPr>
            <a:ln w="28575" cap="rnd">
              <a:solidFill>
                <a:srgbClr val="FF0000"/>
              </a:solidFill>
              <a:round/>
            </a:ln>
            <a:effectLst/>
          </c:spPr>
          <c:marker>
            <c:symbol val="circle"/>
            <c:size val="5"/>
            <c:spPr>
              <a:solidFill>
                <a:srgbClr val="FF0000"/>
              </a:solidFill>
              <a:ln w="9525">
                <a:solidFill>
                  <a:srgbClr val="FF0000"/>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List1!$G$95:$G$102</c:f>
              <c:numCache>
                <c:formatCode>General</c:formatCode>
                <c:ptCount val="8"/>
                <c:pt idx="0">
                  <c:v>14.38</c:v>
                </c:pt>
                <c:pt idx="1">
                  <c:v>13.98</c:v>
                </c:pt>
                <c:pt idx="2">
                  <c:v>13.59</c:v>
                </c:pt>
                <c:pt idx="3">
                  <c:v>13.23</c:v>
                </c:pt>
                <c:pt idx="4">
                  <c:v>12.94</c:v>
                </c:pt>
                <c:pt idx="5">
                  <c:v>12.33</c:v>
                </c:pt>
                <c:pt idx="6">
                  <c:v>12.58</c:v>
                </c:pt>
                <c:pt idx="7">
                  <c:v>12.36</c:v>
                </c:pt>
              </c:numCache>
            </c:numRef>
          </c:val>
          <c:smooth val="0"/>
        </c:ser>
        <c:dLbls>
          <c:showLegendKey val="0"/>
          <c:showVal val="0"/>
          <c:showCatName val="0"/>
          <c:showSerName val="0"/>
          <c:showPercent val="0"/>
          <c:showBubbleSize val="0"/>
        </c:dLbls>
        <c:marker val="1"/>
        <c:smooth val="0"/>
        <c:axId val="-1291946176"/>
        <c:axId val="-1291938016"/>
      </c:lineChart>
      <c:catAx>
        <c:axId val="-1291946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VĚK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1938016"/>
        <c:crosses val="autoZero"/>
        <c:auto val="1"/>
        <c:lblAlgn val="ctr"/>
        <c:lblOffset val="100"/>
        <c:noMultiLvlLbl val="0"/>
      </c:catAx>
      <c:valAx>
        <c:axId val="-1291938016"/>
        <c:scaling>
          <c:orientation val="minMax"/>
          <c:min val="1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ČAS (s)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194617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Chlapci 2009</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List1!$D$109:$D$116</c:f>
              <c:numCache>
                <c:formatCode>General</c:formatCode>
                <c:ptCount val="8"/>
                <c:pt idx="0">
                  <c:v>2.6</c:v>
                </c:pt>
                <c:pt idx="1">
                  <c:v>2.92</c:v>
                </c:pt>
                <c:pt idx="2">
                  <c:v>3.35</c:v>
                </c:pt>
                <c:pt idx="3">
                  <c:v>3.88</c:v>
                </c:pt>
                <c:pt idx="4">
                  <c:v>4.57</c:v>
                </c:pt>
                <c:pt idx="5">
                  <c:v>5.41</c:v>
                </c:pt>
                <c:pt idx="6">
                  <c:v>6.43</c:v>
                </c:pt>
                <c:pt idx="7">
                  <c:v>7.17</c:v>
                </c:pt>
              </c:numCache>
            </c:numRef>
          </c:val>
          <c:smooth val="0"/>
        </c:ser>
        <c:ser>
          <c:idx val="1"/>
          <c:order val="1"/>
          <c:tx>
            <c:v>Dívky 2009</c:v>
          </c:tx>
          <c:spPr>
            <a:ln w="28575" cap="rnd">
              <a:solidFill>
                <a:srgbClr val="FF0000"/>
              </a:solidFill>
              <a:round/>
            </a:ln>
            <a:effectLst/>
          </c:spPr>
          <c:marker>
            <c:symbol val="circle"/>
            <c:size val="5"/>
            <c:spPr>
              <a:solidFill>
                <a:srgbClr val="FF0000"/>
              </a:solidFill>
              <a:ln w="9525">
                <a:solidFill>
                  <a:srgbClr val="FF0000"/>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List1!$G$109:$G$116</c:f>
              <c:numCache>
                <c:formatCode>General</c:formatCode>
                <c:ptCount val="8"/>
                <c:pt idx="0">
                  <c:v>2.37</c:v>
                </c:pt>
                <c:pt idx="1">
                  <c:v>2.65</c:v>
                </c:pt>
                <c:pt idx="2">
                  <c:v>3</c:v>
                </c:pt>
                <c:pt idx="3">
                  <c:v>3.53</c:v>
                </c:pt>
                <c:pt idx="4">
                  <c:v>4.3099999999999996</c:v>
                </c:pt>
                <c:pt idx="5">
                  <c:v>4.87</c:v>
                </c:pt>
                <c:pt idx="6">
                  <c:v>5.5</c:v>
                </c:pt>
                <c:pt idx="7">
                  <c:v>5.46</c:v>
                </c:pt>
              </c:numCache>
            </c:numRef>
          </c:val>
          <c:smooth val="0"/>
        </c:ser>
        <c:dLbls>
          <c:showLegendKey val="0"/>
          <c:showVal val="0"/>
          <c:showCatName val="0"/>
          <c:showSerName val="0"/>
          <c:showPercent val="0"/>
          <c:showBubbleSize val="0"/>
        </c:dLbls>
        <c:marker val="1"/>
        <c:smooth val="0"/>
        <c:axId val="-1291945632"/>
        <c:axId val="-1291936928"/>
      </c:lineChart>
      <c:catAx>
        <c:axId val="-1291945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VĚK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1936928"/>
        <c:crosses val="autoZero"/>
        <c:auto val="1"/>
        <c:lblAlgn val="ctr"/>
        <c:lblOffset val="100"/>
        <c:noMultiLvlLbl val="0"/>
      </c:catAx>
      <c:valAx>
        <c:axId val="-1291936928"/>
        <c:scaling>
          <c:orientation val="minMax"/>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VZDÁLENOST (m)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194563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Chlapci 2009</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List1!$D$150:$D$157</c:f>
              <c:numCache>
                <c:formatCode>General</c:formatCode>
                <c:ptCount val="8"/>
                <c:pt idx="0">
                  <c:v>10.58</c:v>
                </c:pt>
                <c:pt idx="1">
                  <c:v>12.53</c:v>
                </c:pt>
                <c:pt idx="2">
                  <c:v>13.57</c:v>
                </c:pt>
                <c:pt idx="3">
                  <c:v>15.21</c:v>
                </c:pt>
                <c:pt idx="4">
                  <c:v>19.43</c:v>
                </c:pt>
                <c:pt idx="5">
                  <c:v>24.85</c:v>
                </c:pt>
                <c:pt idx="6">
                  <c:v>30.93</c:v>
                </c:pt>
                <c:pt idx="7">
                  <c:v>34.35</c:v>
                </c:pt>
              </c:numCache>
            </c:numRef>
          </c:val>
          <c:smooth val="0"/>
        </c:ser>
        <c:ser>
          <c:idx val="1"/>
          <c:order val="1"/>
          <c:tx>
            <c:v>Dívky 2009</c:v>
          </c:tx>
          <c:spPr>
            <a:ln w="28575" cap="rnd">
              <a:solidFill>
                <a:srgbClr val="FF0000"/>
              </a:solidFill>
              <a:round/>
            </a:ln>
            <a:effectLst/>
          </c:spPr>
          <c:marker>
            <c:symbol val="circle"/>
            <c:size val="5"/>
            <c:spPr>
              <a:solidFill>
                <a:srgbClr val="FF0000"/>
              </a:solidFill>
              <a:ln w="9525">
                <a:solidFill>
                  <a:srgbClr val="FF0000"/>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List1!$G$150:$G$157</c:f>
              <c:numCache>
                <c:formatCode>General</c:formatCode>
                <c:ptCount val="8"/>
                <c:pt idx="0">
                  <c:v>10.45</c:v>
                </c:pt>
                <c:pt idx="1">
                  <c:v>10.57</c:v>
                </c:pt>
                <c:pt idx="2">
                  <c:v>11.85</c:v>
                </c:pt>
                <c:pt idx="3">
                  <c:v>13.52</c:v>
                </c:pt>
                <c:pt idx="4">
                  <c:v>17.45</c:v>
                </c:pt>
                <c:pt idx="5">
                  <c:v>21.92</c:v>
                </c:pt>
                <c:pt idx="6">
                  <c:v>24.41</c:v>
                </c:pt>
                <c:pt idx="7">
                  <c:v>24.24</c:v>
                </c:pt>
              </c:numCache>
            </c:numRef>
          </c:val>
          <c:smooth val="0"/>
        </c:ser>
        <c:dLbls>
          <c:showLegendKey val="0"/>
          <c:showVal val="0"/>
          <c:showCatName val="0"/>
          <c:showSerName val="0"/>
          <c:showPercent val="0"/>
          <c:showBubbleSize val="0"/>
        </c:dLbls>
        <c:marker val="1"/>
        <c:smooth val="0"/>
        <c:axId val="-1291944000"/>
        <c:axId val="-1291943456"/>
      </c:lineChart>
      <c:catAx>
        <c:axId val="-1291944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VĚK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1943456"/>
        <c:crosses val="autoZero"/>
        <c:auto val="1"/>
        <c:lblAlgn val="ctr"/>
        <c:lblOffset val="100"/>
        <c:noMultiLvlLbl val="0"/>
      </c:catAx>
      <c:valAx>
        <c:axId val="-1291943456"/>
        <c:scaling>
          <c:orientation val="minMax"/>
          <c:max val="35"/>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SÍLA (kp)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194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Chlapci 2009</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List1!$D$161:$D$168</c:f>
              <c:numCache>
                <c:formatCode>General</c:formatCode>
                <c:ptCount val="8"/>
                <c:pt idx="0">
                  <c:v>10</c:v>
                </c:pt>
                <c:pt idx="1">
                  <c:v>11.16</c:v>
                </c:pt>
                <c:pt idx="2">
                  <c:v>12.18</c:v>
                </c:pt>
                <c:pt idx="3">
                  <c:v>13.5</c:v>
                </c:pt>
                <c:pt idx="4">
                  <c:v>17.309999999999999</c:v>
                </c:pt>
                <c:pt idx="5">
                  <c:v>23.03</c:v>
                </c:pt>
                <c:pt idx="6">
                  <c:v>27.27</c:v>
                </c:pt>
                <c:pt idx="7">
                  <c:v>31.19</c:v>
                </c:pt>
              </c:numCache>
            </c:numRef>
          </c:val>
          <c:smooth val="0"/>
        </c:ser>
        <c:ser>
          <c:idx val="1"/>
          <c:order val="1"/>
          <c:tx>
            <c:v>Dívky 2009</c:v>
          </c:tx>
          <c:spPr>
            <a:ln w="28575" cap="rnd">
              <a:solidFill>
                <a:srgbClr val="FF0000"/>
              </a:solidFill>
              <a:round/>
            </a:ln>
            <a:effectLst/>
          </c:spPr>
          <c:marker>
            <c:symbol val="circle"/>
            <c:size val="5"/>
            <c:spPr>
              <a:solidFill>
                <a:srgbClr val="FF0000"/>
              </a:solidFill>
              <a:ln w="9525">
                <a:solidFill>
                  <a:srgbClr val="FF0000"/>
                </a:solidFill>
              </a:ln>
              <a:effectLst/>
            </c:spPr>
          </c:marker>
          <c:cat>
            <c:numLit>
              <c:formatCode>General</c:formatCode>
              <c:ptCount val="8"/>
              <c:pt idx="0">
                <c:v>7</c:v>
              </c:pt>
              <c:pt idx="1">
                <c:v>8</c:v>
              </c:pt>
              <c:pt idx="2">
                <c:v>9</c:v>
              </c:pt>
              <c:pt idx="3">
                <c:v>10</c:v>
              </c:pt>
              <c:pt idx="4">
                <c:v>11</c:v>
              </c:pt>
              <c:pt idx="5">
                <c:v>12</c:v>
              </c:pt>
              <c:pt idx="6">
                <c:v>13</c:v>
              </c:pt>
              <c:pt idx="7">
                <c:v>14</c:v>
              </c:pt>
            </c:numLit>
          </c:cat>
          <c:val>
            <c:numRef>
              <c:f>List1!$G$161:$G$168</c:f>
              <c:numCache>
                <c:formatCode>General</c:formatCode>
                <c:ptCount val="8"/>
                <c:pt idx="0">
                  <c:v>9.19</c:v>
                </c:pt>
                <c:pt idx="1">
                  <c:v>9.6300000000000008</c:v>
                </c:pt>
                <c:pt idx="2">
                  <c:v>10.85</c:v>
                </c:pt>
                <c:pt idx="3">
                  <c:v>12.68</c:v>
                </c:pt>
                <c:pt idx="4">
                  <c:v>16.12</c:v>
                </c:pt>
                <c:pt idx="5">
                  <c:v>20.05</c:v>
                </c:pt>
                <c:pt idx="6">
                  <c:v>22.61</c:v>
                </c:pt>
                <c:pt idx="7">
                  <c:v>22.32</c:v>
                </c:pt>
              </c:numCache>
            </c:numRef>
          </c:val>
          <c:smooth val="0"/>
        </c:ser>
        <c:dLbls>
          <c:showLegendKey val="0"/>
          <c:showVal val="0"/>
          <c:showCatName val="0"/>
          <c:showSerName val="0"/>
          <c:showPercent val="0"/>
          <c:showBubbleSize val="0"/>
        </c:dLbls>
        <c:marker val="1"/>
        <c:smooth val="0"/>
        <c:axId val="-1291941824"/>
        <c:axId val="-1291940736"/>
      </c:lineChart>
      <c:catAx>
        <c:axId val="-1291941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VĚK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1940736"/>
        <c:crosses val="autoZero"/>
        <c:auto val="1"/>
        <c:lblAlgn val="ctr"/>
        <c:lblOffset val="100"/>
        <c:noMultiLvlLbl val="0"/>
      </c:catAx>
      <c:valAx>
        <c:axId val="-1291940736"/>
        <c:scaling>
          <c:orientation val="minMax"/>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SÍLA (kp)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194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BF2D8-597F-4BB6-B112-D70181E8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61</Pages>
  <Words>10403</Words>
  <Characters>61379</Characters>
  <Application>Microsoft Office Word</Application>
  <DocSecurity>0</DocSecurity>
  <Lines>511</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Jakub Šlechta</cp:lastModifiedBy>
  <cp:revision>4</cp:revision>
  <dcterms:created xsi:type="dcterms:W3CDTF">2016-07-14T21:11:00Z</dcterms:created>
  <dcterms:modified xsi:type="dcterms:W3CDTF">2016-07-19T08:08:00Z</dcterms:modified>
</cp:coreProperties>
</file>