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43" w:rsidRPr="007B0A11" w:rsidRDefault="008E5333" w:rsidP="005B2343">
      <w:pPr>
        <w:spacing w:line="276" w:lineRule="auto"/>
        <w:ind w:firstLine="0"/>
        <w:jc w:val="center"/>
        <w:rPr>
          <w:rFonts w:eastAsia="Calibri" w:cs="Times New Roman"/>
          <w:sz w:val="32"/>
          <w:szCs w:val="32"/>
        </w:rPr>
      </w:pPr>
      <w:r w:rsidRPr="007B0A11">
        <w:rPr>
          <w:rFonts w:eastAsia="Calibri" w:cs="Times New Roman"/>
          <w:sz w:val="32"/>
          <w:szCs w:val="32"/>
        </w:rPr>
        <w:t xml:space="preserve">  </w:t>
      </w:r>
    </w:p>
    <w:p w:rsidR="005B2343" w:rsidRPr="007B0A11" w:rsidRDefault="005B2343" w:rsidP="005B2343">
      <w:pPr>
        <w:spacing w:line="276" w:lineRule="auto"/>
        <w:ind w:firstLine="0"/>
        <w:jc w:val="center"/>
        <w:rPr>
          <w:rFonts w:eastAsia="Calibri" w:cs="Times New Roman"/>
          <w:sz w:val="32"/>
          <w:szCs w:val="32"/>
        </w:rPr>
      </w:pPr>
    </w:p>
    <w:p w:rsidR="005B2343" w:rsidRPr="007B0A11" w:rsidRDefault="005B2343" w:rsidP="005B2343">
      <w:pPr>
        <w:spacing w:line="276" w:lineRule="auto"/>
        <w:ind w:firstLine="0"/>
        <w:jc w:val="center"/>
        <w:rPr>
          <w:rFonts w:eastAsia="Calibri" w:cs="Times New Roman"/>
          <w:sz w:val="32"/>
          <w:szCs w:val="32"/>
        </w:rPr>
      </w:pPr>
      <w:r w:rsidRPr="007B0A11">
        <w:rPr>
          <w:rFonts w:eastAsia="Calibri" w:cs="Times New Roman"/>
          <w:sz w:val="32"/>
          <w:szCs w:val="32"/>
        </w:rPr>
        <w:t>UNIVERZITA PALACKÉHO V OLOMOUCI</w:t>
      </w:r>
    </w:p>
    <w:p w:rsidR="005B2343" w:rsidRPr="007B0A11" w:rsidRDefault="005B2343" w:rsidP="005B2343">
      <w:pPr>
        <w:spacing w:line="276" w:lineRule="auto"/>
        <w:ind w:firstLine="0"/>
        <w:jc w:val="center"/>
        <w:rPr>
          <w:rFonts w:eastAsia="Calibri" w:cs="Times New Roman"/>
          <w:sz w:val="32"/>
          <w:szCs w:val="32"/>
        </w:rPr>
      </w:pPr>
      <w:r w:rsidRPr="007B0A11">
        <w:rPr>
          <w:rFonts w:eastAsia="Calibri" w:cs="Times New Roman"/>
          <w:sz w:val="28"/>
          <w:szCs w:val="28"/>
        </w:rPr>
        <w:t>Pedagogická fakulta</w:t>
      </w:r>
    </w:p>
    <w:p w:rsidR="005B2343" w:rsidRPr="007B0A11" w:rsidRDefault="005B2343" w:rsidP="005B2343">
      <w:pPr>
        <w:spacing w:line="276" w:lineRule="auto"/>
        <w:ind w:firstLine="0"/>
        <w:jc w:val="center"/>
        <w:rPr>
          <w:rFonts w:eastAsia="Calibri" w:cs="Times New Roman"/>
          <w:sz w:val="28"/>
          <w:szCs w:val="28"/>
        </w:rPr>
      </w:pPr>
      <w:r w:rsidRPr="007B0A11">
        <w:rPr>
          <w:rFonts w:cs="Times New Roman"/>
          <w:sz w:val="28"/>
          <w:szCs w:val="28"/>
        </w:rPr>
        <w:t xml:space="preserve">Ústav </w:t>
      </w:r>
      <w:proofErr w:type="spellStart"/>
      <w:r w:rsidRPr="007B0A11">
        <w:rPr>
          <w:rFonts w:cs="Times New Roman"/>
          <w:sz w:val="28"/>
          <w:szCs w:val="28"/>
        </w:rPr>
        <w:t>speciálněpedagogických</w:t>
      </w:r>
      <w:proofErr w:type="spellEnd"/>
      <w:r w:rsidRPr="007B0A11">
        <w:rPr>
          <w:rFonts w:cs="Times New Roman"/>
          <w:sz w:val="28"/>
          <w:szCs w:val="28"/>
        </w:rPr>
        <w:t xml:space="preserve"> studií</w:t>
      </w:r>
    </w:p>
    <w:p w:rsidR="005B2343" w:rsidRPr="007B0A11" w:rsidRDefault="005B2343" w:rsidP="005B2343">
      <w:pPr>
        <w:spacing w:line="276" w:lineRule="auto"/>
        <w:ind w:firstLine="0"/>
        <w:jc w:val="center"/>
        <w:rPr>
          <w:rFonts w:cs="Times New Roman"/>
          <w:b/>
          <w:sz w:val="32"/>
          <w:szCs w:val="32"/>
        </w:rPr>
      </w:pPr>
    </w:p>
    <w:p w:rsidR="005B2343" w:rsidRPr="007B0A11" w:rsidRDefault="005B2343" w:rsidP="005B2343">
      <w:pPr>
        <w:spacing w:line="276" w:lineRule="auto"/>
        <w:ind w:firstLine="0"/>
        <w:jc w:val="center"/>
        <w:rPr>
          <w:rFonts w:cs="Times New Roman"/>
          <w:b/>
          <w:sz w:val="32"/>
          <w:szCs w:val="32"/>
        </w:rPr>
      </w:pPr>
    </w:p>
    <w:p w:rsidR="005B2343" w:rsidRPr="007B0A11" w:rsidRDefault="005B2343" w:rsidP="005B2343">
      <w:pPr>
        <w:spacing w:line="276" w:lineRule="auto"/>
        <w:ind w:firstLine="0"/>
        <w:jc w:val="center"/>
        <w:rPr>
          <w:rFonts w:cs="Times New Roman"/>
          <w:b/>
          <w:sz w:val="32"/>
          <w:szCs w:val="32"/>
        </w:rPr>
      </w:pPr>
    </w:p>
    <w:p w:rsidR="005B2343" w:rsidRPr="007B0A11" w:rsidRDefault="005B2343" w:rsidP="005B2343">
      <w:pPr>
        <w:spacing w:line="276" w:lineRule="auto"/>
        <w:ind w:firstLine="0"/>
        <w:jc w:val="center"/>
        <w:rPr>
          <w:rFonts w:cs="Times New Roman"/>
          <w:b/>
          <w:sz w:val="32"/>
          <w:szCs w:val="32"/>
        </w:rPr>
      </w:pPr>
    </w:p>
    <w:p w:rsidR="005B2343" w:rsidRPr="007B0A11" w:rsidRDefault="005B2343" w:rsidP="005B2343">
      <w:pPr>
        <w:spacing w:line="276" w:lineRule="auto"/>
        <w:ind w:firstLine="0"/>
        <w:jc w:val="center"/>
        <w:rPr>
          <w:rFonts w:cs="Times New Roman"/>
          <w:b/>
          <w:sz w:val="32"/>
          <w:szCs w:val="32"/>
        </w:rPr>
      </w:pPr>
    </w:p>
    <w:p w:rsidR="005B2343" w:rsidRPr="007B0A11" w:rsidRDefault="005B2343" w:rsidP="005B2343">
      <w:pPr>
        <w:spacing w:line="276" w:lineRule="auto"/>
        <w:ind w:firstLine="0"/>
        <w:jc w:val="center"/>
        <w:rPr>
          <w:rFonts w:cs="Times New Roman"/>
          <w:b/>
          <w:sz w:val="32"/>
          <w:szCs w:val="32"/>
        </w:rPr>
      </w:pPr>
    </w:p>
    <w:p w:rsidR="005B2343" w:rsidRPr="007B0A11" w:rsidRDefault="005B2343" w:rsidP="005B2343">
      <w:pPr>
        <w:spacing w:line="276" w:lineRule="auto"/>
        <w:ind w:firstLine="0"/>
        <w:jc w:val="center"/>
        <w:rPr>
          <w:rFonts w:cs="Times New Roman"/>
          <w:b/>
          <w:sz w:val="32"/>
          <w:szCs w:val="32"/>
        </w:rPr>
      </w:pPr>
    </w:p>
    <w:p w:rsidR="005B2343" w:rsidRPr="007B0A11" w:rsidRDefault="00A40DF5" w:rsidP="005B2343">
      <w:pPr>
        <w:spacing w:line="276" w:lineRule="auto"/>
        <w:ind w:firstLine="0"/>
        <w:jc w:val="center"/>
        <w:rPr>
          <w:rFonts w:cs="Times New Roman"/>
          <w:b/>
          <w:sz w:val="32"/>
          <w:szCs w:val="32"/>
        </w:rPr>
      </w:pPr>
      <w:r w:rsidRPr="007B0A11">
        <w:rPr>
          <w:rFonts w:cs="Times New Roman"/>
          <w:b/>
          <w:sz w:val="32"/>
          <w:szCs w:val="32"/>
        </w:rPr>
        <w:t xml:space="preserve">Osobnostní růst a </w:t>
      </w:r>
      <w:proofErr w:type="spellStart"/>
      <w:r w:rsidRPr="007B0A11">
        <w:rPr>
          <w:rFonts w:cs="Times New Roman"/>
          <w:b/>
          <w:sz w:val="32"/>
          <w:szCs w:val="32"/>
        </w:rPr>
        <w:t>sebezkušenost</w:t>
      </w:r>
      <w:proofErr w:type="spellEnd"/>
      <w:r w:rsidRPr="007B0A11">
        <w:rPr>
          <w:rFonts w:cs="Times New Roman"/>
          <w:b/>
          <w:sz w:val="32"/>
          <w:szCs w:val="32"/>
        </w:rPr>
        <w:t xml:space="preserve"> studentů dramaterapie</w:t>
      </w:r>
    </w:p>
    <w:p w:rsidR="005B2343" w:rsidRPr="007B0A11" w:rsidRDefault="005B2343" w:rsidP="005B2343">
      <w:pPr>
        <w:spacing w:line="276" w:lineRule="auto"/>
        <w:ind w:firstLine="0"/>
        <w:jc w:val="center"/>
        <w:rPr>
          <w:rFonts w:eastAsia="Calibri" w:cs="Times New Roman"/>
          <w:sz w:val="28"/>
          <w:szCs w:val="28"/>
        </w:rPr>
      </w:pPr>
    </w:p>
    <w:p w:rsidR="005B2343" w:rsidRPr="007B0A11" w:rsidRDefault="005B2343" w:rsidP="005B2343">
      <w:pPr>
        <w:spacing w:line="276" w:lineRule="auto"/>
        <w:ind w:firstLine="0"/>
        <w:jc w:val="center"/>
        <w:rPr>
          <w:rFonts w:eastAsia="Calibri" w:cs="Times New Roman"/>
          <w:sz w:val="28"/>
          <w:szCs w:val="28"/>
        </w:rPr>
      </w:pPr>
      <w:r w:rsidRPr="007B0A11">
        <w:rPr>
          <w:rFonts w:eastAsia="Calibri" w:cs="Times New Roman"/>
          <w:sz w:val="28"/>
          <w:szCs w:val="28"/>
        </w:rPr>
        <w:t>BAKALÁŘSKÁ PRÁCE</w:t>
      </w:r>
    </w:p>
    <w:p w:rsidR="005B2343" w:rsidRPr="007B0A11" w:rsidRDefault="005B2343" w:rsidP="005B2343">
      <w:pPr>
        <w:spacing w:line="276" w:lineRule="auto"/>
        <w:ind w:firstLine="0"/>
        <w:jc w:val="center"/>
        <w:rPr>
          <w:rFonts w:eastAsia="Calibri" w:cs="Times New Roman"/>
          <w:sz w:val="28"/>
          <w:szCs w:val="28"/>
        </w:rPr>
      </w:pPr>
    </w:p>
    <w:p w:rsidR="005B2343" w:rsidRPr="007B0A11" w:rsidRDefault="005B2343" w:rsidP="005B2343">
      <w:pPr>
        <w:spacing w:line="276" w:lineRule="auto"/>
        <w:ind w:firstLine="0"/>
        <w:jc w:val="center"/>
        <w:rPr>
          <w:rFonts w:cs="Times New Roman"/>
          <w:sz w:val="28"/>
          <w:szCs w:val="28"/>
        </w:rPr>
      </w:pPr>
    </w:p>
    <w:p w:rsidR="005B2343" w:rsidRPr="007B0A11" w:rsidRDefault="005B2343" w:rsidP="005B2343">
      <w:pPr>
        <w:spacing w:line="276" w:lineRule="auto"/>
        <w:ind w:firstLine="0"/>
        <w:jc w:val="center"/>
        <w:rPr>
          <w:rFonts w:cs="Times New Roman"/>
          <w:sz w:val="28"/>
          <w:szCs w:val="28"/>
        </w:rPr>
      </w:pPr>
    </w:p>
    <w:p w:rsidR="005B2343" w:rsidRPr="007B0A11" w:rsidRDefault="005B2343" w:rsidP="005B2343">
      <w:pPr>
        <w:spacing w:line="276" w:lineRule="auto"/>
        <w:ind w:firstLine="3"/>
        <w:jc w:val="center"/>
        <w:rPr>
          <w:rFonts w:cs="Times New Roman"/>
          <w:sz w:val="28"/>
          <w:szCs w:val="28"/>
        </w:rPr>
      </w:pPr>
    </w:p>
    <w:p w:rsidR="005B2343" w:rsidRPr="007B0A11" w:rsidRDefault="005B2343" w:rsidP="005B2343">
      <w:pPr>
        <w:spacing w:line="276" w:lineRule="auto"/>
        <w:ind w:firstLine="3"/>
        <w:jc w:val="center"/>
        <w:rPr>
          <w:rFonts w:cs="Times New Roman"/>
          <w:sz w:val="28"/>
          <w:szCs w:val="28"/>
        </w:rPr>
      </w:pPr>
    </w:p>
    <w:p w:rsidR="005B2343" w:rsidRPr="007B0A11" w:rsidRDefault="005B2343" w:rsidP="005B2343">
      <w:pPr>
        <w:spacing w:line="276" w:lineRule="auto"/>
        <w:ind w:firstLine="3"/>
        <w:jc w:val="center"/>
        <w:rPr>
          <w:rFonts w:cs="Times New Roman"/>
          <w:sz w:val="28"/>
          <w:szCs w:val="28"/>
        </w:rPr>
      </w:pPr>
    </w:p>
    <w:p w:rsidR="005B2343" w:rsidRPr="007B0A11" w:rsidRDefault="005B2343" w:rsidP="005B2343">
      <w:pPr>
        <w:spacing w:line="276" w:lineRule="auto"/>
        <w:ind w:firstLine="3"/>
        <w:jc w:val="center"/>
        <w:rPr>
          <w:rFonts w:cs="Times New Roman"/>
          <w:sz w:val="28"/>
          <w:szCs w:val="28"/>
        </w:rPr>
      </w:pPr>
    </w:p>
    <w:p w:rsidR="005B2343" w:rsidRPr="007B0A11" w:rsidRDefault="00A40DF5" w:rsidP="005B2343">
      <w:pPr>
        <w:spacing w:line="276" w:lineRule="auto"/>
        <w:ind w:firstLine="0"/>
        <w:jc w:val="center"/>
        <w:rPr>
          <w:rFonts w:cs="Times New Roman"/>
          <w:sz w:val="28"/>
          <w:szCs w:val="28"/>
        </w:rPr>
      </w:pPr>
      <w:r w:rsidRPr="007B0A11">
        <w:rPr>
          <w:rFonts w:cs="Times New Roman"/>
          <w:sz w:val="28"/>
          <w:szCs w:val="28"/>
        </w:rPr>
        <w:t>Adéla Hrabovská</w:t>
      </w:r>
    </w:p>
    <w:p w:rsidR="005B2343" w:rsidRPr="007B0A11" w:rsidRDefault="005B2343" w:rsidP="005B2343">
      <w:pPr>
        <w:spacing w:line="276" w:lineRule="auto"/>
        <w:ind w:firstLine="0"/>
        <w:jc w:val="center"/>
        <w:rPr>
          <w:rFonts w:cs="Times New Roman"/>
          <w:sz w:val="28"/>
          <w:szCs w:val="28"/>
        </w:rPr>
      </w:pPr>
    </w:p>
    <w:p w:rsidR="005B2343" w:rsidRPr="007B0A11" w:rsidRDefault="005B2343" w:rsidP="005B2343">
      <w:pPr>
        <w:spacing w:line="276" w:lineRule="auto"/>
        <w:ind w:firstLine="0"/>
        <w:jc w:val="center"/>
        <w:rPr>
          <w:rFonts w:cs="Times New Roman"/>
          <w:sz w:val="28"/>
          <w:szCs w:val="28"/>
        </w:rPr>
      </w:pPr>
    </w:p>
    <w:p w:rsidR="005B2343" w:rsidRPr="007B0A11" w:rsidRDefault="005B2343" w:rsidP="005B2343">
      <w:pPr>
        <w:spacing w:line="276" w:lineRule="auto"/>
        <w:ind w:firstLine="0"/>
        <w:jc w:val="center"/>
        <w:rPr>
          <w:rFonts w:cs="Times New Roman"/>
          <w:sz w:val="28"/>
          <w:szCs w:val="28"/>
        </w:rPr>
      </w:pPr>
    </w:p>
    <w:p w:rsidR="005B2343" w:rsidRPr="007B0A11" w:rsidRDefault="005B2343" w:rsidP="005B2343">
      <w:pPr>
        <w:spacing w:line="276" w:lineRule="auto"/>
        <w:ind w:firstLine="2"/>
        <w:jc w:val="center"/>
        <w:rPr>
          <w:rFonts w:cs="Times New Roman"/>
          <w:sz w:val="28"/>
          <w:szCs w:val="28"/>
        </w:rPr>
      </w:pPr>
    </w:p>
    <w:p w:rsidR="005B2343" w:rsidRPr="007B0A11" w:rsidRDefault="005B2343" w:rsidP="005B2343">
      <w:pPr>
        <w:spacing w:line="276" w:lineRule="auto"/>
        <w:ind w:firstLine="0"/>
        <w:jc w:val="center"/>
        <w:rPr>
          <w:rFonts w:eastAsia="Calibri" w:cs="Times New Roman"/>
          <w:sz w:val="28"/>
          <w:szCs w:val="28"/>
        </w:rPr>
      </w:pPr>
      <w:r w:rsidRPr="007B0A11">
        <w:rPr>
          <w:rFonts w:cs="Times New Roman"/>
          <w:sz w:val="28"/>
          <w:szCs w:val="28"/>
        </w:rPr>
        <w:t>Vedoucí práce:</w:t>
      </w:r>
      <w:r w:rsidRPr="007B0A11">
        <w:rPr>
          <w:rFonts w:eastAsia="Calibri" w:cs="Times New Roman"/>
          <w:sz w:val="28"/>
          <w:szCs w:val="28"/>
        </w:rPr>
        <w:t xml:space="preserve"> Mgr. </w:t>
      </w:r>
      <w:r w:rsidR="00A40DF5" w:rsidRPr="007B0A11">
        <w:rPr>
          <w:rFonts w:cs="Times New Roman"/>
          <w:sz w:val="28"/>
          <w:szCs w:val="28"/>
        </w:rPr>
        <w:t xml:space="preserve">Kristýna </w:t>
      </w:r>
      <w:proofErr w:type="spellStart"/>
      <w:r w:rsidR="00A40DF5" w:rsidRPr="007B0A11">
        <w:rPr>
          <w:rFonts w:cs="Times New Roman"/>
          <w:sz w:val="28"/>
          <w:szCs w:val="28"/>
        </w:rPr>
        <w:t>Krahulcová</w:t>
      </w:r>
      <w:proofErr w:type="spellEnd"/>
      <w:r w:rsidRPr="007B0A11">
        <w:rPr>
          <w:rFonts w:cs="Times New Roman"/>
          <w:sz w:val="28"/>
          <w:szCs w:val="28"/>
        </w:rPr>
        <w:t xml:space="preserve">, </w:t>
      </w:r>
      <w:proofErr w:type="spellStart"/>
      <w:r w:rsidRPr="007B0A11">
        <w:rPr>
          <w:rFonts w:cs="Times New Roman"/>
          <w:sz w:val="28"/>
          <w:szCs w:val="28"/>
        </w:rPr>
        <w:t>Ph.D</w:t>
      </w:r>
      <w:proofErr w:type="spellEnd"/>
      <w:r w:rsidRPr="007B0A11">
        <w:rPr>
          <w:rFonts w:cs="Times New Roman"/>
          <w:sz w:val="28"/>
          <w:szCs w:val="28"/>
        </w:rPr>
        <w:t>.</w:t>
      </w:r>
    </w:p>
    <w:p w:rsidR="005B2343" w:rsidRPr="007B0A11" w:rsidRDefault="005B2343" w:rsidP="005B2343">
      <w:pPr>
        <w:spacing w:line="276" w:lineRule="auto"/>
        <w:ind w:firstLine="0"/>
        <w:jc w:val="center"/>
        <w:rPr>
          <w:rFonts w:cs="Times New Roman"/>
          <w:b/>
          <w:sz w:val="28"/>
          <w:szCs w:val="28"/>
        </w:rPr>
      </w:pPr>
    </w:p>
    <w:p w:rsidR="005B2343" w:rsidRPr="007B0A11" w:rsidRDefault="005B2343" w:rsidP="005B2343">
      <w:pPr>
        <w:spacing w:line="276" w:lineRule="auto"/>
        <w:ind w:firstLine="0"/>
        <w:jc w:val="center"/>
        <w:rPr>
          <w:rFonts w:cs="Times New Roman"/>
          <w:sz w:val="28"/>
          <w:szCs w:val="28"/>
        </w:rPr>
      </w:pPr>
    </w:p>
    <w:p w:rsidR="005B2343" w:rsidRPr="007B0A11" w:rsidRDefault="005B2343" w:rsidP="005B2343">
      <w:pPr>
        <w:spacing w:line="276" w:lineRule="auto"/>
        <w:ind w:firstLine="0"/>
        <w:jc w:val="center"/>
        <w:rPr>
          <w:rFonts w:cs="Times New Roman"/>
          <w:sz w:val="28"/>
          <w:szCs w:val="28"/>
        </w:rPr>
      </w:pPr>
    </w:p>
    <w:p w:rsidR="005B2343" w:rsidRDefault="00A40DF5" w:rsidP="005B2343">
      <w:pPr>
        <w:spacing w:line="276" w:lineRule="auto"/>
        <w:ind w:firstLine="0"/>
        <w:jc w:val="center"/>
        <w:rPr>
          <w:rFonts w:cs="Times New Roman"/>
          <w:sz w:val="28"/>
          <w:szCs w:val="28"/>
        </w:rPr>
      </w:pPr>
      <w:r w:rsidRPr="007B0A11">
        <w:rPr>
          <w:rFonts w:cs="Times New Roman"/>
          <w:sz w:val="28"/>
          <w:szCs w:val="28"/>
        </w:rPr>
        <w:t>Olomouc 2020</w:t>
      </w: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B35C92" w:rsidP="005B2343">
      <w:pPr>
        <w:spacing w:line="276" w:lineRule="auto"/>
        <w:ind w:firstLine="0"/>
        <w:jc w:val="center"/>
        <w:rPr>
          <w:rFonts w:cs="Times New Roman"/>
          <w:sz w:val="28"/>
          <w:szCs w:val="28"/>
        </w:rPr>
      </w:pPr>
      <w:r w:rsidRPr="00B35C92">
        <w:rPr>
          <w:rFonts w:cs="Times New Roman"/>
        </w:rPr>
        <w:pict>
          <v:roundrect id="_x0000_s1027" style="position:absolute;left:0;text-align:left;margin-left:221pt;margin-top:8.1pt;width:39.75pt;height:46.5pt;z-index:251658240" arcsize="10923f" strokecolor="white [3212]"/>
        </w:pict>
      </w: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C92655" w:rsidRDefault="00C92655" w:rsidP="005B2343">
      <w:pPr>
        <w:spacing w:line="276" w:lineRule="auto"/>
        <w:ind w:firstLine="0"/>
        <w:jc w:val="center"/>
        <w:rPr>
          <w:rFonts w:cs="Times New Roman"/>
          <w:sz w:val="28"/>
          <w:szCs w:val="28"/>
        </w:rPr>
      </w:pPr>
    </w:p>
    <w:p w:rsidR="00DC7064" w:rsidRDefault="00DC7064" w:rsidP="005B2343">
      <w:pPr>
        <w:spacing w:line="276" w:lineRule="auto"/>
        <w:ind w:firstLine="0"/>
        <w:jc w:val="center"/>
        <w:rPr>
          <w:rFonts w:cs="Times New Roman"/>
          <w:sz w:val="28"/>
          <w:szCs w:val="28"/>
        </w:rPr>
      </w:pPr>
    </w:p>
    <w:p w:rsidR="00C92655" w:rsidRDefault="00C92655" w:rsidP="005B2343">
      <w:pPr>
        <w:spacing w:line="276" w:lineRule="auto"/>
        <w:ind w:firstLine="0"/>
        <w:jc w:val="center"/>
        <w:rPr>
          <w:rFonts w:cs="Times New Roman"/>
          <w:sz w:val="28"/>
          <w:szCs w:val="28"/>
        </w:rPr>
      </w:pPr>
    </w:p>
    <w:p w:rsidR="00DC7064" w:rsidRPr="00A77A1D" w:rsidRDefault="00DC7064" w:rsidP="00DC7064">
      <w:pPr>
        <w:ind w:firstLine="0"/>
        <w:rPr>
          <w:b/>
          <w:szCs w:val="28"/>
        </w:rPr>
      </w:pPr>
      <w:r w:rsidRPr="00A77A1D">
        <w:rPr>
          <w:b/>
          <w:szCs w:val="28"/>
        </w:rPr>
        <w:t xml:space="preserve">Prohlášení </w:t>
      </w:r>
    </w:p>
    <w:p w:rsidR="00DC7064" w:rsidRPr="00A77A1D" w:rsidRDefault="00DC7064" w:rsidP="00DC7064">
      <w:pPr>
        <w:rPr>
          <w:szCs w:val="28"/>
        </w:rPr>
      </w:pPr>
      <w:r w:rsidRPr="00A77A1D">
        <w:rPr>
          <w:szCs w:val="28"/>
        </w:rPr>
        <w:tab/>
      </w:r>
    </w:p>
    <w:p w:rsidR="00DC7064" w:rsidRDefault="00DC7064" w:rsidP="00DC7064">
      <w:pPr>
        <w:ind w:firstLine="0"/>
        <w:rPr>
          <w:szCs w:val="24"/>
        </w:rPr>
      </w:pPr>
      <w:r w:rsidRPr="006A7F9B">
        <w:rPr>
          <w:szCs w:val="24"/>
        </w:rPr>
        <w:t>Prohlašuji, že jsem bakalářsk</w:t>
      </w:r>
      <w:r>
        <w:rPr>
          <w:szCs w:val="24"/>
        </w:rPr>
        <w:t xml:space="preserve">ou </w:t>
      </w:r>
      <w:r w:rsidRPr="006A7F9B">
        <w:rPr>
          <w:szCs w:val="24"/>
        </w:rPr>
        <w:t xml:space="preserve">práci </w:t>
      </w:r>
      <w:r>
        <w:rPr>
          <w:szCs w:val="24"/>
        </w:rPr>
        <w:t>vypracovala samostatně pod odborným dohledem vedoucí bakalářské práce a použila jsem</w:t>
      </w:r>
      <w:r w:rsidR="00C92655">
        <w:rPr>
          <w:szCs w:val="24"/>
        </w:rPr>
        <w:t xml:space="preserve"> písemný materiál, který je uveden v seznamu použité literatury</w:t>
      </w:r>
      <w:r>
        <w:rPr>
          <w:szCs w:val="24"/>
        </w:rPr>
        <w:t>.</w:t>
      </w:r>
    </w:p>
    <w:p w:rsidR="00DC7064" w:rsidRDefault="00DC7064" w:rsidP="00DC7064">
      <w:pPr>
        <w:rPr>
          <w:szCs w:val="24"/>
        </w:rPr>
      </w:pPr>
    </w:p>
    <w:p w:rsidR="00DC7064" w:rsidRDefault="00DC7064" w:rsidP="00DC7064">
      <w:pPr>
        <w:rPr>
          <w:szCs w:val="24"/>
        </w:rPr>
      </w:pPr>
    </w:p>
    <w:p w:rsidR="00DC7064" w:rsidRDefault="00DC7064" w:rsidP="00DC7064">
      <w:pPr>
        <w:ind w:firstLine="0"/>
        <w:rPr>
          <w:szCs w:val="24"/>
        </w:rPr>
      </w:pPr>
      <w:r>
        <w:rPr>
          <w:szCs w:val="24"/>
        </w:rPr>
        <w:t>V Odrách ……………………….……….</w:t>
      </w:r>
      <w:r>
        <w:rPr>
          <w:szCs w:val="24"/>
        </w:rPr>
        <w:tab/>
        <w:t xml:space="preserve">               …………………………………….</w:t>
      </w:r>
    </w:p>
    <w:p w:rsidR="00BC6A67" w:rsidRDefault="00BC6A67" w:rsidP="00DC7064">
      <w:pPr>
        <w:ind w:firstLine="0"/>
        <w:rPr>
          <w:szCs w:val="24"/>
        </w:rPr>
      </w:pPr>
    </w:p>
    <w:p w:rsidR="00BC6A67" w:rsidRDefault="00B35C92" w:rsidP="00DC7064">
      <w:pPr>
        <w:ind w:firstLine="0"/>
        <w:rPr>
          <w:szCs w:val="24"/>
        </w:rPr>
      </w:pPr>
      <w:r w:rsidRPr="00B35C92">
        <w:rPr>
          <w:rFonts w:cs="Times New Roman"/>
          <w:noProof/>
          <w:lang w:eastAsia="cs-CZ"/>
        </w:rPr>
        <w:pict>
          <v:roundrect id="_x0000_s1034" style="position:absolute;left:0;text-align:left;margin-left:222.5pt;margin-top:20.5pt;width:39.75pt;height:46.5pt;z-index:251662336" arcsize="10923f" strokecolor="white [3212]"/>
        </w:pict>
      </w: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825D84" w:rsidRDefault="00825D84"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Default="00BC6A67" w:rsidP="00DC7064">
      <w:pPr>
        <w:ind w:firstLine="0"/>
        <w:rPr>
          <w:szCs w:val="24"/>
        </w:rPr>
      </w:pPr>
    </w:p>
    <w:p w:rsidR="00BC6A67" w:rsidRPr="000C7B58" w:rsidRDefault="00BC6A67" w:rsidP="00BC6A67">
      <w:pPr>
        <w:ind w:firstLine="0"/>
        <w:rPr>
          <w:b/>
          <w:color w:val="000000" w:themeColor="text1"/>
          <w:szCs w:val="28"/>
        </w:rPr>
      </w:pPr>
      <w:r w:rsidRPr="000C7B58">
        <w:rPr>
          <w:b/>
          <w:color w:val="000000" w:themeColor="text1"/>
          <w:szCs w:val="28"/>
        </w:rPr>
        <w:t>Poděkování</w:t>
      </w:r>
    </w:p>
    <w:p w:rsidR="00BC6A67" w:rsidRDefault="00BC6A67" w:rsidP="000C7B58">
      <w:pPr>
        <w:ind w:firstLine="0"/>
      </w:pPr>
    </w:p>
    <w:p w:rsidR="000C7B58" w:rsidRPr="00A77A1D" w:rsidRDefault="000C7B58" w:rsidP="000C7B58">
      <w:pPr>
        <w:ind w:firstLine="0"/>
        <w:rPr>
          <w:rFonts w:cs="Times New Roman"/>
          <w:szCs w:val="24"/>
        </w:rPr>
      </w:pPr>
      <w:r w:rsidRPr="00A77A1D">
        <w:rPr>
          <w:rFonts w:cs="Times New Roman"/>
          <w:szCs w:val="24"/>
        </w:rPr>
        <w:t xml:space="preserve">Děkuji Mgr. </w:t>
      </w:r>
      <w:r>
        <w:rPr>
          <w:rFonts w:cs="Times New Roman"/>
          <w:szCs w:val="24"/>
        </w:rPr>
        <w:t xml:space="preserve">Kristýně </w:t>
      </w:r>
      <w:proofErr w:type="spellStart"/>
      <w:r>
        <w:rPr>
          <w:rFonts w:cs="Times New Roman"/>
          <w:szCs w:val="24"/>
        </w:rPr>
        <w:t>Krahulcové</w:t>
      </w:r>
      <w:proofErr w:type="spellEnd"/>
      <w:r w:rsidRPr="00A77A1D">
        <w:rPr>
          <w:rFonts w:cs="Times New Roman"/>
          <w:szCs w:val="24"/>
        </w:rPr>
        <w:t xml:space="preserve">, </w:t>
      </w:r>
      <w:proofErr w:type="spellStart"/>
      <w:r w:rsidRPr="00A77A1D">
        <w:rPr>
          <w:rFonts w:cs="Times New Roman"/>
          <w:szCs w:val="24"/>
        </w:rPr>
        <w:t>Ph.D</w:t>
      </w:r>
      <w:proofErr w:type="spellEnd"/>
      <w:r w:rsidRPr="00A77A1D">
        <w:rPr>
          <w:rFonts w:cs="Times New Roman"/>
          <w:szCs w:val="24"/>
        </w:rPr>
        <w:t xml:space="preserve">. za </w:t>
      </w:r>
      <w:r>
        <w:rPr>
          <w:rFonts w:cs="Times New Roman"/>
          <w:szCs w:val="24"/>
        </w:rPr>
        <w:t xml:space="preserve">věnovaný čas, trpělivost, </w:t>
      </w:r>
      <w:r w:rsidRPr="00A77A1D">
        <w:rPr>
          <w:rFonts w:cs="Times New Roman"/>
          <w:szCs w:val="24"/>
        </w:rPr>
        <w:t>vstřícný přístup</w:t>
      </w:r>
      <w:r>
        <w:rPr>
          <w:rFonts w:cs="Times New Roman"/>
          <w:szCs w:val="24"/>
        </w:rPr>
        <w:t xml:space="preserve">, </w:t>
      </w:r>
      <w:r w:rsidRPr="00A77A1D">
        <w:rPr>
          <w:rFonts w:cs="Times New Roman"/>
          <w:szCs w:val="24"/>
        </w:rPr>
        <w:t xml:space="preserve">odborné </w:t>
      </w:r>
      <w:r>
        <w:rPr>
          <w:rFonts w:cs="Times New Roman"/>
          <w:szCs w:val="24"/>
        </w:rPr>
        <w:t xml:space="preserve">pevné </w:t>
      </w:r>
      <w:r w:rsidRPr="00A77A1D">
        <w:rPr>
          <w:rFonts w:cs="Times New Roman"/>
          <w:szCs w:val="24"/>
        </w:rPr>
        <w:t>vedení</w:t>
      </w:r>
      <w:r>
        <w:rPr>
          <w:rFonts w:cs="Times New Roman"/>
          <w:szCs w:val="24"/>
        </w:rPr>
        <w:t xml:space="preserve"> a za veškerou kritiku při tvorbě</w:t>
      </w:r>
      <w:r w:rsidRPr="00A77A1D">
        <w:rPr>
          <w:rFonts w:cs="Times New Roman"/>
          <w:szCs w:val="24"/>
        </w:rPr>
        <w:t xml:space="preserve"> </w:t>
      </w:r>
      <w:r>
        <w:rPr>
          <w:rFonts w:cs="Times New Roman"/>
          <w:szCs w:val="24"/>
        </w:rPr>
        <w:t xml:space="preserve">mé </w:t>
      </w:r>
      <w:r w:rsidRPr="00A77A1D">
        <w:rPr>
          <w:rFonts w:cs="Times New Roman"/>
          <w:szCs w:val="24"/>
        </w:rPr>
        <w:t>bakalářské práce.</w:t>
      </w:r>
      <w:r>
        <w:rPr>
          <w:rFonts w:cs="Times New Roman"/>
          <w:szCs w:val="24"/>
        </w:rPr>
        <w:t xml:space="preserve"> Děkuji také mým rodičům</w:t>
      </w:r>
      <w:r w:rsidR="00C11832">
        <w:rPr>
          <w:rFonts w:cs="Times New Roman"/>
          <w:szCs w:val="24"/>
        </w:rPr>
        <w:t xml:space="preserve"> a sestrám</w:t>
      </w:r>
      <w:r>
        <w:rPr>
          <w:rFonts w:cs="Times New Roman"/>
          <w:szCs w:val="24"/>
        </w:rPr>
        <w:t xml:space="preserve"> za pochopení a podporu. </w:t>
      </w:r>
    </w:p>
    <w:p w:rsidR="00EE6ACB" w:rsidRDefault="00EE6ACB" w:rsidP="00DC7064">
      <w:pPr>
        <w:ind w:firstLine="0"/>
        <w:rPr>
          <w:color w:val="FF0000"/>
          <w:szCs w:val="24"/>
        </w:rPr>
      </w:pPr>
    </w:p>
    <w:p w:rsidR="00C11832" w:rsidRDefault="00C11832" w:rsidP="00DC7064">
      <w:pPr>
        <w:ind w:firstLine="0"/>
        <w:rPr>
          <w:color w:val="FF0000"/>
          <w:szCs w:val="24"/>
        </w:rPr>
      </w:pPr>
    </w:p>
    <w:p w:rsidR="00EE6ACB" w:rsidRDefault="00EE6ACB" w:rsidP="00DC7064">
      <w:pPr>
        <w:ind w:firstLine="0"/>
        <w:rPr>
          <w:color w:val="FF0000"/>
          <w:szCs w:val="24"/>
        </w:rPr>
      </w:pPr>
    </w:p>
    <w:p w:rsidR="00EE6ACB" w:rsidRDefault="00EE6ACB" w:rsidP="00DC7064">
      <w:pPr>
        <w:ind w:firstLine="0"/>
        <w:rPr>
          <w:color w:val="FF0000"/>
          <w:szCs w:val="24"/>
        </w:rPr>
      </w:pPr>
    </w:p>
    <w:p w:rsidR="00BC6A67" w:rsidRPr="00BC6A67" w:rsidRDefault="00BC6A67" w:rsidP="00DC7064">
      <w:pPr>
        <w:ind w:firstLine="0"/>
        <w:rPr>
          <w:color w:val="FF0000"/>
          <w:szCs w:val="24"/>
        </w:rPr>
      </w:pPr>
    </w:p>
    <w:p w:rsidR="00DC7064" w:rsidRPr="007B0A11" w:rsidRDefault="00B35C92" w:rsidP="005B2343">
      <w:pPr>
        <w:spacing w:line="276" w:lineRule="auto"/>
        <w:ind w:firstLine="0"/>
        <w:jc w:val="center"/>
        <w:rPr>
          <w:rFonts w:cs="Times New Roman"/>
          <w:sz w:val="28"/>
          <w:szCs w:val="28"/>
        </w:rPr>
      </w:pPr>
      <w:r w:rsidRPr="00B35C92">
        <w:rPr>
          <w:rFonts w:cs="Times New Roman"/>
          <w:b/>
          <w:noProof/>
          <w:szCs w:val="24"/>
          <w:lang w:eastAsia="cs-CZ"/>
        </w:rPr>
        <w:pict>
          <v:oval id="_x0000_s1033" style="position:absolute;left:0;text-align:left;margin-left:228.25pt;margin-top:11.05pt;width:32.6pt;height:36pt;z-index:251661312" strokecolor="white [3212]"/>
        </w:pict>
      </w:r>
    </w:p>
    <w:p w:rsidR="005B2343" w:rsidRPr="0042774B" w:rsidRDefault="005B2343" w:rsidP="00BC6A67">
      <w:pPr>
        <w:ind w:firstLine="0"/>
        <w:rPr>
          <w:rFonts w:cs="Times New Roman"/>
          <w:b/>
          <w:szCs w:val="24"/>
        </w:rPr>
      </w:pPr>
      <w:r w:rsidRPr="0042774B">
        <w:rPr>
          <w:rFonts w:cs="Times New Roman"/>
          <w:b/>
          <w:sz w:val="32"/>
          <w:szCs w:val="28"/>
        </w:rPr>
        <w:lastRenderedPageBreak/>
        <w:t>OBSAH</w:t>
      </w:r>
    </w:p>
    <w:p w:rsidR="003B6DDC" w:rsidRPr="003B6DDC" w:rsidRDefault="00B35C92">
      <w:pPr>
        <w:pStyle w:val="Obsah1"/>
        <w:tabs>
          <w:tab w:val="right" w:leader="dot" w:pos="9061"/>
        </w:tabs>
        <w:rPr>
          <w:rFonts w:ascii="Times New Roman" w:eastAsiaTheme="minorEastAsia" w:hAnsi="Times New Roman" w:cs="Times New Roman"/>
          <w:b w:val="0"/>
          <w:bCs w:val="0"/>
          <w:caps w:val="0"/>
          <w:noProof/>
          <w:sz w:val="24"/>
          <w:szCs w:val="24"/>
          <w:u w:val="none"/>
          <w:lang w:eastAsia="cs-CZ"/>
        </w:rPr>
      </w:pPr>
      <w:r w:rsidRPr="00B35C92">
        <w:rPr>
          <w:rFonts w:ascii="Times New Roman" w:hAnsi="Times New Roman" w:cs="Times New Roman"/>
          <w:sz w:val="24"/>
          <w:szCs w:val="24"/>
          <w:u w:val="none"/>
        </w:rPr>
        <w:fldChar w:fldCharType="begin"/>
      </w:r>
      <w:r w:rsidR="005B2343" w:rsidRPr="00F44402">
        <w:rPr>
          <w:rFonts w:ascii="Times New Roman" w:hAnsi="Times New Roman" w:cs="Times New Roman"/>
          <w:sz w:val="24"/>
          <w:szCs w:val="24"/>
          <w:u w:val="none"/>
        </w:rPr>
        <w:instrText xml:space="preserve"> TOC \o "1-3" \h \z \u </w:instrText>
      </w:r>
      <w:r w:rsidRPr="00B35C92">
        <w:rPr>
          <w:rFonts w:ascii="Times New Roman" w:hAnsi="Times New Roman" w:cs="Times New Roman"/>
          <w:sz w:val="24"/>
          <w:szCs w:val="24"/>
          <w:u w:val="none"/>
        </w:rPr>
        <w:fldChar w:fldCharType="separate"/>
      </w:r>
      <w:hyperlink w:anchor="_Toc45217611" w:history="1">
        <w:r w:rsidR="003B6DDC" w:rsidRPr="003B6DDC">
          <w:rPr>
            <w:rStyle w:val="Hypertextovodkaz"/>
            <w:rFonts w:ascii="Times New Roman" w:hAnsi="Times New Roman" w:cs="Times New Roman"/>
            <w:noProof/>
            <w:sz w:val="24"/>
            <w:szCs w:val="24"/>
          </w:rPr>
          <w:t>Úvod</w:t>
        </w:r>
        <w:r w:rsidR="003B6DDC" w:rsidRPr="003B6DDC">
          <w:rPr>
            <w:rFonts w:ascii="Times New Roman" w:hAnsi="Times New Roman" w:cs="Times New Roman"/>
            <w:noProof/>
            <w:webHidden/>
            <w:sz w:val="24"/>
            <w:szCs w:val="24"/>
          </w:rPr>
          <w:tab/>
        </w:r>
        <w:r w:rsidR="003B6DDC" w:rsidRPr="003B6DDC">
          <w:rPr>
            <w:rFonts w:ascii="Times New Roman" w:hAnsi="Times New Roman" w:cs="Times New Roman"/>
            <w:noProof/>
            <w:webHidden/>
            <w:sz w:val="24"/>
            <w:szCs w:val="24"/>
          </w:rPr>
          <w:fldChar w:fldCharType="begin"/>
        </w:r>
        <w:r w:rsidR="003B6DDC" w:rsidRPr="003B6DDC">
          <w:rPr>
            <w:rFonts w:ascii="Times New Roman" w:hAnsi="Times New Roman" w:cs="Times New Roman"/>
            <w:noProof/>
            <w:webHidden/>
            <w:sz w:val="24"/>
            <w:szCs w:val="24"/>
          </w:rPr>
          <w:instrText xml:space="preserve"> PAGEREF _Toc45217611 \h </w:instrText>
        </w:r>
        <w:r w:rsidR="003B6DDC" w:rsidRPr="003B6DDC">
          <w:rPr>
            <w:rFonts w:ascii="Times New Roman" w:hAnsi="Times New Roman" w:cs="Times New Roman"/>
            <w:noProof/>
            <w:webHidden/>
            <w:sz w:val="24"/>
            <w:szCs w:val="24"/>
          </w:rPr>
        </w:r>
        <w:r w:rsidR="003B6DDC" w:rsidRPr="003B6DDC">
          <w:rPr>
            <w:rFonts w:ascii="Times New Roman" w:hAnsi="Times New Roman" w:cs="Times New Roman"/>
            <w:noProof/>
            <w:webHidden/>
            <w:sz w:val="24"/>
            <w:szCs w:val="24"/>
          </w:rPr>
          <w:fldChar w:fldCharType="separate"/>
        </w:r>
        <w:r w:rsidR="003B6DDC" w:rsidRPr="003B6DDC">
          <w:rPr>
            <w:rFonts w:ascii="Times New Roman" w:hAnsi="Times New Roman" w:cs="Times New Roman"/>
            <w:noProof/>
            <w:webHidden/>
            <w:sz w:val="24"/>
            <w:szCs w:val="24"/>
          </w:rPr>
          <w:t>6</w:t>
        </w:r>
        <w:r w:rsidR="003B6DDC"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right" w:leader="dot" w:pos="9061"/>
        </w:tabs>
        <w:rPr>
          <w:rFonts w:ascii="Times New Roman" w:eastAsiaTheme="minorEastAsia" w:hAnsi="Times New Roman" w:cs="Times New Roman"/>
          <w:b w:val="0"/>
          <w:bCs w:val="0"/>
          <w:caps w:val="0"/>
          <w:noProof/>
          <w:sz w:val="24"/>
          <w:szCs w:val="24"/>
          <w:u w:val="none"/>
          <w:lang w:eastAsia="cs-CZ"/>
        </w:rPr>
      </w:pPr>
      <w:hyperlink w:anchor="_Toc45217612" w:history="1">
        <w:r w:rsidRPr="003B6DDC">
          <w:rPr>
            <w:rStyle w:val="Hypertextovodkaz"/>
            <w:rFonts w:ascii="Times New Roman" w:hAnsi="Times New Roman" w:cs="Times New Roman"/>
            <w:noProof/>
            <w:sz w:val="24"/>
            <w:szCs w:val="24"/>
          </w:rPr>
          <w:t>I Teoretická ČÁST</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_Toc45217612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7</w:t>
        </w:r>
        <w:r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right" w:leader="dot" w:pos="9061"/>
        </w:tabs>
        <w:rPr>
          <w:rFonts w:ascii="Times New Roman" w:eastAsiaTheme="minorEastAsia" w:hAnsi="Times New Roman" w:cs="Times New Roman"/>
          <w:b w:val="0"/>
          <w:bCs w:val="0"/>
          <w:caps w:val="0"/>
          <w:noProof/>
          <w:sz w:val="24"/>
          <w:szCs w:val="24"/>
          <w:u w:val="none"/>
          <w:lang w:eastAsia="cs-CZ"/>
        </w:rPr>
      </w:pPr>
      <w:hyperlink w:anchor="_Toc45217613" w:history="1">
        <w:r w:rsidRPr="003B6DDC">
          <w:rPr>
            <w:rStyle w:val="Hypertextovodkaz"/>
            <w:rFonts w:ascii="Times New Roman" w:hAnsi="Times New Roman" w:cs="Times New Roman"/>
            <w:noProof/>
            <w:sz w:val="24"/>
            <w:szCs w:val="24"/>
          </w:rPr>
          <w:t>1 dramaterapie</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_Toc45217613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8</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14" w:history="1">
        <w:r w:rsidRPr="003B6DDC">
          <w:rPr>
            <w:rStyle w:val="Hypertextovodkaz"/>
            <w:rFonts w:ascii="Times New Roman" w:hAnsi="Times New Roman" w:cs="Times New Roman"/>
            <w:noProof/>
            <w:sz w:val="24"/>
            <w:szCs w:val="24"/>
          </w:rPr>
          <w:t>1.1</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Definice dramaterapie, klientela a cíle</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_Toc45217614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8</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15" w:history="1">
        <w:r w:rsidRPr="003B6DDC">
          <w:rPr>
            <w:rStyle w:val="Hypertextovodkaz"/>
            <w:rFonts w:ascii="Times New Roman" w:hAnsi="Times New Roman" w:cs="Times New Roman"/>
            <w:noProof/>
            <w:sz w:val="24"/>
            <w:szCs w:val="24"/>
          </w:rPr>
          <w:t>1.2</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Paradivadelní systémy</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_Toc45217615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9</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16" w:history="1">
        <w:r w:rsidRPr="003B6DDC">
          <w:rPr>
            <w:rStyle w:val="Hypertextovodkaz"/>
            <w:rFonts w:ascii="Times New Roman" w:hAnsi="Times New Roman" w:cs="Times New Roman"/>
            <w:noProof/>
            <w:sz w:val="24"/>
            <w:szCs w:val="24"/>
          </w:rPr>
          <w:t>1.3</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Historie a současnost dramaterapie</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_Toc45217616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10</w:t>
        </w:r>
        <w:r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left" w:pos="660"/>
          <w:tab w:val="right" w:leader="dot" w:pos="9061"/>
        </w:tabs>
        <w:rPr>
          <w:rFonts w:ascii="Times New Roman" w:eastAsiaTheme="minorEastAsia" w:hAnsi="Times New Roman" w:cs="Times New Roman"/>
          <w:b w:val="0"/>
          <w:bCs w:val="0"/>
          <w:caps w:val="0"/>
          <w:noProof/>
          <w:sz w:val="24"/>
          <w:szCs w:val="24"/>
          <w:u w:val="none"/>
          <w:lang w:eastAsia="cs-CZ"/>
        </w:rPr>
      </w:pPr>
      <w:hyperlink w:anchor="_Toc45217617" w:history="1">
        <w:r w:rsidRPr="003B6DDC">
          <w:rPr>
            <w:rStyle w:val="Hypertextovodkaz"/>
            <w:rFonts w:ascii="Times New Roman" w:hAnsi="Times New Roman" w:cs="Times New Roman"/>
            <w:noProof/>
            <w:sz w:val="24"/>
            <w:szCs w:val="24"/>
          </w:rPr>
          <w:t>2</w:t>
        </w:r>
        <w:r w:rsidRPr="003B6DDC">
          <w:rPr>
            <w:rFonts w:ascii="Times New Roman" w:eastAsiaTheme="minorEastAsia" w:hAnsi="Times New Roman" w:cs="Times New Roman"/>
            <w:b w:val="0"/>
            <w:bCs w:val="0"/>
            <w:caps w:val="0"/>
            <w:noProof/>
            <w:sz w:val="24"/>
            <w:szCs w:val="24"/>
            <w:u w:val="none"/>
            <w:lang w:eastAsia="cs-CZ"/>
          </w:rPr>
          <w:tab/>
        </w:r>
        <w:r w:rsidRPr="003B6DDC">
          <w:rPr>
            <w:rStyle w:val="Hypertextovodkaz"/>
            <w:rFonts w:ascii="Times New Roman" w:hAnsi="Times New Roman" w:cs="Times New Roman"/>
            <w:noProof/>
            <w:sz w:val="24"/>
            <w:szCs w:val="24"/>
          </w:rPr>
          <w:t>člověk a…</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_Toc45217617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11</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18" w:history="1">
        <w:r w:rsidRPr="003B6DDC">
          <w:rPr>
            <w:rStyle w:val="Hypertextovodkaz"/>
            <w:rFonts w:ascii="Times New Roman" w:hAnsi="Times New Roman" w:cs="Times New Roman"/>
            <w:noProof/>
            <w:sz w:val="24"/>
            <w:szCs w:val="24"/>
          </w:rPr>
          <w:t>2.1</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Osobnostní růst</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_Toc45217618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11</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19" w:history="1">
        <w:r w:rsidRPr="003B6DDC">
          <w:rPr>
            <w:rStyle w:val="Hypertextovodkaz"/>
            <w:rFonts w:ascii="Times New Roman" w:hAnsi="Times New Roman" w:cs="Times New Roman"/>
            <w:noProof/>
            <w:sz w:val="24"/>
            <w:szCs w:val="24"/>
          </w:rPr>
          <w:t>2.2</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Sebezkušenost</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_Toc45217619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11</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20" w:history="1">
        <w:r w:rsidRPr="003B6DDC">
          <w:rPr>
            <w:rStyle w:val="Hypertextovodkaz"/>
            <w:rFonts w:ascii="Times New Roman" w:hAnsi="Times New Roman" w:cs="Times New Roman"/>
            <w:noProof/>
            <w:sz w:val="24"/>
            <w:szCs w:val="24"/>
          </w:rPr>
          <w:t>2.3</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Sebepoznání</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_Toc45217620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12</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21" w:history="1">
        <w:r w:rsidRPr="003B6DDC">
          <w:rPr>
            <w:rStyle w:val="Hypertextovodkaz"/>
            <w:rFonts w:ascii="Times New Roman" w:hAnsi="Times New Roman" w:cs="Times New Roman"/>
            <w:noProof/>
            <w:sz w:val="24"/>
            <w:szCs w:val="24"/>
          </w:rPr>
          <w:t>2.4</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Seberozvoj</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_Toc45217621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12</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22" w:history="1">
        <w:r w:rsidRPr="003B6DDC">
          <w:rPr>
            <w:rStyle w:val="Hypertextovodkaz"/>
            <w:rFonts w:ascii="Times New Roman" w:hAnsi="Times New Roman" w:cs="Times New Roman"/>
            <w:noProof/>
            <w:sz w:val="24"/>
            <w:szCs w:val="24"/>
          </w:rPr>
          <w:t>2.5</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Skupinová dynamika</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_Toc45217622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12</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23" w:history="1">
        <w:r w:rsidRPr="003B6DDC">
          <w:rPr>
            <w:rStyle w:val="Hypertextovodkaz"/>
            <w:rFonts w:ascii="Times New Roman" w:hAnsi="Times New Roman" w:cs="Times New Roman"/>
            <w:noProof/>
            <w:sz w:val="24"/>
            <w:szCs w:val="24"/>
          </w:rPr>
          <w:t>2.6</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Předsudky</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_Toc45217623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13</w:t>
        </w:r>
        <w:r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left" w:pos="660"/>
          <w:tab w:val="right" w:leader="dot" w:pos="9061"/>
        </w:tabs>
        <w:rPr>
          <w:rFonts w:ascii="Times New Roman" w:eastAsiaTheme="minorEastAsia" w:hAnsi="Times New Roman" w:cs="Times New Roman"/>
          <w:b w:val="0"/>
          <w:bCs w:val="0"/>
          <w:caps w:val="0"/>
          <w:noProof/>
          <w:sz w:val="24"/>
          <w:szCs w:val="24"/>
          <w:u w:val="none"/>
          <w:lang w:eastAsia="cs-CZ"/>
        </w:rPr>
      </w:pPr>
      <w:hyperlink w:anchor="_Toc45217624" w:history="1">
        <w:r w:rsidRPr="003B6DDC">
          <w:rPr>
            <w:rStyle w:val="Hypertextovodkaz"/>
            <w:rFonts w:ascii="Times New Roman" w:hAnsi="Times New Roman" w:cs="Times New Roman"/>
            <w:noProof/>
            <w:sz w:val="24"/>
            <w:szCs w:val="24"/>
          </w:rPr>
          <w:t>3</w:t>
        </w:r>
        <w:r w:rsidRPr="003B6DDC">
          <w:rPr>
            <w:rFonts w:ascii="Times New Roman" w:eastAsiaTheme="minorEastAsia" w:hAnsi="Times New Roman" w:cs="Times New Roman"/>
            <w:b w:val="0"/>
            <w:bCs w:val="0"/>
            <w:caps w:val="0"/>
            <w:noProof/>
            <w:sz w:val="24"/>
            <w:szCs w:val="24"/>
            <w:u w:val="none"/>
            <w:lang w:eastAsia="cs-CZ"/>
          </w:rPr>
          <w:tab/>
        </w:r>
        <w:r w:rsidRPr="003B6DDC">
          <w:rPr>
            <w:rStyle w:val="Hypertextovodkaz"/>
            <w:rFonts w:ascii="Times New Roman" w:hAnsi="Times New Roman" w:cs="Times New Roman"/>
            <w:noProof/>
            <w:sz w:val="24"/>
            <w:szCs w:val="24"/>
          </w:rPr>
          <w:t>Techniky a cvičení</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_Toc45217624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14</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25" w:history="1">
        <w:r w:rsidRPr="003B6DDC">
          <w:rPr>
            <w:rStyle w:val="Hypertextovodkaz"/>
            <w:rFonts w:ascii="Times New Roman" w:hAnsi="Times New Roman" w:cs="Times New Roman"/>
            <w:noProof/>
            <w:sz w:val="24"/>
            <w:szCs w:val="24"/>
          </w:rPr>
          <w:t>3.1</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Práce s maskou</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_Toc45217625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14</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26" w:history="1">
        <w:r w:rsidRPr="003B6DDC">
          <w:rPr>
            <w:rStyle w:val="Hypertextovodkaz"/>
            <w:rFonts w:ascii="Times New Roman" w:hAnsi="Times New Roman" w:cs="Times New Roman"/>
            <w:noProof/>
            <w:sz w:val="24"/>
            <w:szCs w:val="24"/>
          </w:rPr>
          <w:t>3.2</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Chůze v prostoru</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_Toc45217626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15</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27" w:history="1">
        <w:r w:rsidRPr="003B6DDC">
          <w:rPr>
            <w:rStyle w:val="Hypertextovodkaz"/>
            <w:rFonts w:ascii="Times New Roman" w:hAnsi="Times New Roman" w:cs="Times New Roman"/>
            <w:noProof/>
            <w:sz w:val="24"/>
            <w:szCs w:val="24"/>
          </w:rPr>
          <w:t>3.3</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Autíčka</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_Toc45217627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15</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28" w:history="1">
        <w:r w:rsidRPr="003B6DDC">
          <w:rPr>
            <w:rStyle w:val="Hypertextovodkaz"/>
            <w:rFonts w:ascii="Times New Roman" w:hAnsi="Times New Roman" w:cs="Times New Roman"/>
            <w:noProof/>
            <w:sz w:val="24"/>
            <w:szCs w:val="24"/>
          </w:rPr>
          <w:t>3.4</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Jukebox</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_Toc45217628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15</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29" w:history="1">
        <w:r w:rsidRPr="003B6DDC">
          <w:rPr>
            <w:rStyle w:val="Hypertextovodkaz"/>
            <w:rFonts w:ascii="Times New Roman" w:hAnsi="Times New Roman" w:cs="Times New Roman"/>
            <w:noProof/>
            <w:sz w:val="24"/>
            <w:szCs w:val="24"/>
          </w:rPr>
          <w:t>3.5</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Okno</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_Toc45217629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15</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30" w:history="1">
        <w:r w:rsidRPr="003B6DDC">
          <w:rPr>
            <w:rStyle w:val="Hypertextovodkaz"/>
            <w:rFonts w:ascii="Times New Roman" w:hAnsi="Times New Roman" w:cs="Times New Roman"/>
            <w:noProof/>
            <w:sz w:val="24"/>
            <w:szCs w:val="24"/>
          </w:rPr>
          <w:t>3.6</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Sešlápnutí ponožky</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_Toc45217630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16</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31" w:history="1">
        <w:r w:rsidRPr="003B6DDC">
          <w:rPr>
            <w:rStyle w:val="Hypertextovodkaz"/>
            <w:rFonts w:ascii="Times New Roman" w:hAnsi="Times New Roman" w:cs="Times New Roman"/>
            <w:noProof/>
            <w:sz w:val="24"/>
            <w:szCs w:val="24"/>
          </w:rPr>
          <w:t>3.7</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„Terapie divočinou“</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_Toc45217631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16</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32" w:history="1">
        <w:r w:rsidRPr="003B6DDC">
          <w:rPr>
            <w:rStyle w:val="Hypertextovodkaz"/>
            <w:rFonts w:ascii="Times New Roman" w:hAnsi="Times New Roman" w:cs="Times New Roman"/>
            <w:noProof/>
            <w:sz w:val="24"/>
            <w:szCs w:val="24"/>
          </w:rPr>
          <w:t>3.8</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Jmenovky</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_Toc45217632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16</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33" w:history="1">
        <w:r w:rsidRPr="003B6DDC">
          <w:rPr>
            <w:rStyle w:val="Hypertextovodkaz"/>
            <w:rFonts w:ascii="Times New Roman" w:hAnsi="Times New Roman" w:cs="Times New Roman"/>
            <w:noProof/>
            <w:sz w:val="24"/>
            <w:szCs w:val="24"/>
          </w:rPr>
          <w:t>3.9</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Pískoviště</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_Toc45217633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17</w:t>
        </w:r>
        <w:r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right" w:leader="dot" w:pos="9061"/>
        </w:tabs>
        <w:rPr>
          <w:rFonts w:ascii="Times New Roman" w:eastAsiaTheme="minorEastAsia" w:hAnsi="Times New Roman" w:cs="Times New Roman"/>
          <w:b w:val="0"/>
          <w:bCs w:val="0"/>
          <w:caps w:val="0"/>
          <w:noProof/>
          <w:sz w:val="24"/>
          <w:szCs w:val="24"/>
          <w:u w:val="none"/>
          <w:lang w:eastAsia="cs-CZ"/>
        </w:rPr>
      </w:pPr>
      <w:r>
        <w:rPr>
          <w:rFonts w:ascii="Times New Roman" w:hAnsi="Times New Roman" w:cs="Times New Roman"/>
          <w:noProof/>
          <w:color w:val="0000FF" w:themeColor="hyperlink"/>
          <w:sz w:val="24"/>
          <w:szCs w:val="24"/>
          <w:lang w:eastAsia="cs-CZ"/>
        </w:rPr>
        <w:pict>
          <v:roundrect id="_x0000_s1042" style="position:absolute;margin-left:215pt;margin-top:61.5pt;width:39.75pt;height:46.5pt;z-index:251665408" arcsize="10923f" strokecolor="white [3212]"/>
        </w:pict>
      </w:r>
      <w:hyperlink w:anchor="_Toc45217634" w:history="1">
        <w:r w:rsidRPr="003B6DDC">
          <w:rPr>
            <w:rStyle w:val="Hypertextovodkaz"/>
            <w:rFonts w:ascii="Times New Roman" w:hAnsi="Times New Roman" w:cs="Times New Roman"/>
            <w:noProof/>
            <w:sz w:val="24"/>
            <w:szCs w:val="24"/>
          </w:rPr>
          <w:t>II  PrakTICKÁ ČÁST</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_Toc45217634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18</w:t>
        </w:r>
        <w:r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left" w:pos="660"/>
          <w:tab w:val="right" w:leader="dot" w:pos="9061"/>
        </w:tabs>
        <w:rPr>
          <w:rFonts w:ascii="Times New Roman" w:eastAsiaTheme="minorEastAsia" w:hAnsi="Times New Roman" w:cs="Times New Roman"/>
          <w:b w:val="0"/>
          <w:bCs w:val="0"/>
          <w:caps w:val="0"/>
          <w:noProof/>
          <w:sz w:val="24"/>
          <w:szCs w:val="24"/>
          <w:u w:val="none"/>
          <w:lang w:eastAsia="cs-CZ"/>
        </w:rPr>
      </w:pPr>
      <w:hyperlink w:anchor="_Toc45217635" w:history="1">
        <w:r w:rsidRPr="003B6DDC">
          <w:rPr>
            <w:rStyle w:val="Hypertextovodkaz"/>
            <w:rFonts w:ascii="Times New Roman" w:hAnsi="Times New Roman" w:cs="Times New Roman"/>
            <w:noProof/>
            <w:sz w:val="24"/>
            <w:szCs w:val="24"/>
          </w:rPr>
          <w:t>4</w:t>
        </w:r>
        <w:r w:rsidRPr="003B6DDC">
          <w:rPr>
            <w:rFonts w:ascii="Times New Roman" w:eastAsiaTheme="minorEastAsia" w:hAnsi="Times New Roman" w:cs="Times New Roman"/>
            <w:b w:val="0"/>
            <w:bCs w:val="0"/>
            <w:caps w:val="0"/>
            <w:noProof/>
            <w:sz w:val="24"/>
            <w:szCs w:val="24"/>
            <w:u w:val="none"/>
            <w:lang w:eastAsia="cs-CZ"/>
          </w:rPr>
          <w:tab/>
        </w:r>
        <w:r w:rsidRPr="003B6DDC">
          <w:rPr>
            <w:rStyle w:val="Hypertextovodkaz"/>
            <w:rFonts w:ascii="Times New Roman" w:hAnsi="Times New Roman" w:cs="Times New Roman"/>
            <w:noProof/>
            <w:sz w:val="24"/>
            <w:szCs w:val="24"/>
          </w:rPr>
          <w:t>Metodologie výzkumu</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_Toc45217635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19</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36" w:history="1">
        <w:r w:rsidRPr="003B6DDC">
          <w:rPr>
            <w:rStyle w:val="Hypertextovodkaz"/>
            <w:rFonts w:ascii="Times New Roman" w:hAnsi="Times New Roman" w:cs="Times New Roman"/>
            <w:noProof/>
            <w:sz w:val="24"/>
            <w:szCs w:val="24"/>
          </w:rPr>
          <w:t>4.1</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Cíle výzkumu</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_Toc45217636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19</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37" w:history="1">
        <w:r w:rsidRPr="003B6DDC">
          <w:rPr>
            <w:rStyle w:val="Hypertextovodkaz"/>
            <w:rFonts w:ascii="Times New Roman" w:hAnsi="Times New Roman" w:cs="Times New Roman"/>
            <w:noProof/>
            <w:sz w:val="24"/>
            <w:szCs w:val="24"/>
          </w:rPr>
          <w:t>4.1.1</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Výzkumné otázky</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_Toc45217637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20</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38" w:history="1">
        <w:r w:rsidRPr="003B6DDC">
          <w:rPr>
            <w:rStyle w:val="Hypertextovodkaz"/>
            <w:rFonts w:ascii="Times New Roman" w:hAnsi="Times New Roman" w:cs="Times New Roman"/>
            <w:noProof/>
            <w:sz w:val="24"/>
            <w:szCs w:val="24"/>
          </w:rPr>
          <w:t>4.2</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Metodický rámec výzkumu</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_Toc45217638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20</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39" w:history="1">
        <w:r w:rsidRPr="003B6DDC">
          <w:rPr>
            <w:rStyle w:val="Hypertextovodkaz"/>
            <w:rFonts w:ascii="Times New Roman" w:hAnsi="Times New Roman" w:cs="Times New Roman"/>
            <w:noProof/>
            <w:sz w:val="24"/>
            <w:szCs w:val="24"/>
          </w:rPr>
          <w:t>4.2.1</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Kvalitativní výzkum</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_Toc45217639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21</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40" w:history="1">
        <w:r w:rsidRPr="003B6DDC">
          <w:rPr>
            <w:rStyle w:val="Hypertextovodkaz"/>
            <w:rFonts w:ascii="Times New Roman" w:hAnsi="Times New Roman" w:cs="Times New Roman"/>
            <w:noProof/>
            <w:sz w:val="24"/>
            <w:szCs w:val="24"/>
          </w:rPr>
          <w:t>4.2.2</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Výzkumný soubor</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_Toc45217640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21</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41" w:history="1">
        <w:r w:rsidRPr="003B6DDC">
          <w:rPr>
            <w:rStyle w:val="Hypertextovodkaz"/>
            <w:rFonts w:ascii="Times New Roman" w:hAnsi="Times New Roman" w:cs="Times New Roman"/>
            <w:noProof/>
            <w:sz w:val="24"/>
            <w:szCs w:val="24"/>
          </w:rPr>
          <w:t>4.2.3</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Etické aspekty</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_Toc45217641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21</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42" w:history="1">
        <w:r w:rsidRPr="003B6DDC">
          <w:rPr>
            <w:rStyle w:val="Hypertextovodkaz"/>
            <w:rFonts w:ascii="Times New Roman" w:hAnsi="Times New Roman" w:cs="Times New Roman"/>
            <w:noProof/>
            <w:sz w:val="24"/>
            <w:szCs w:val="24"/>
          </w:rPr>
          <w:t>4.2.4</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Polostrukturovaný rozhovor, příprava a provedení rozhovoru</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_Toc45217642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22</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43" w:history="1">
        <w:r w:rsidRPr="003B6DDC">
          <w:rPr>
            <w:rStyle w:val="Hypertextovodkaz"/>
            <w:rFonts w:ascii="Times New Roman" w:hAnsi="Times New Roman" w:cs="Times New Roman"/>
            <w:noProof/>
            <w:sz w:val="24"/>
            <w:szCs w:val="24"/>
          </w:rPr>
          <w:t>4.2.5</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Otevřené kódování</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_Toc45217643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23</w:t>
        </w:r>
        <w:r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left" w:pos="660"/>
          <w:tab w:val="right" w:leader="dot" w:pos="9061"/>
        </w:tabs>
        <w:rPr>
          <w:rFonts w:ascii="Times New Roman" w:eastAsiaTheme="minorEastAsia" w:hAnsi="Times New Roman" w:cs="Times New Roman"/>
          <w:b w:val="0"/>
          <w:bCs w:val="0"/>
          <w:caps w:val="0"/>
          <w:noProof/>
          <w:sz w:val="24"/>
          <w:szCs w:val="24"/>
          <w:u w:val="none"/>
          <w:lang w:eastAsia="cs-CZ"/>
        </w:rPr>
      </w:pPr>
      <w:hyperlink w:anchor="_Toc45217644" w:history="1">
        <w:r w:rsidRPr="003B6DDC">
          <w:rPr>
            <w:rStyle w:val="Hypertextovodkaz"/>
            <w:rFonts w:ascii="Times New Roman" w:hAnsi="Times New Roman" w:cs="Times New Roman"/>
            <w:noProof/>
            <w:sz w:val="24"/>
            <w:szCs w:val="24"/>
          </w:rPr>
          <w:t>5</w:t>
        </w:r>
        <w:r w:rsidRPr="003B6DDC">
          <w:rPr>
            <w:rFonts w:ascii="Times New Roman" w:eastAsiaTheme="minorEastAsia" w:hAnsi="Times New Roman" w:cs="Times New Roman"/>
            <w:b w:val="0"/>
            <w:bCs w:val="0"/>
            <w:caps w:val="0"/>
            <w:noProof/>
            <w:sz w:val="24"/>
            <w:szCs w:val="24"/>
            <w:u w:val="none"/>
            <w:lang w:eastAsia="cs-CZ"/>
          </w:rPr>
          <w:tab/>
        </w:r>
        <w:r w:rsidRPr="003B6DDC">
          <w:rPr>
            <w:rStyle w:val="Hypertextovodkaz"/>
            <w:rFonts w:ascii="Times New Roman" w:hAnsi="Times New Roman" w:cs="Times New Roman"/>
            <w:noProof/>
            <w:sz w:val="24"/>
            <w:szCs w:val="24"/>
          </w:rPr>
          <w:t>Analýza a interpretace dat</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_Toc45217644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24</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45" w:history="1">
        <w:r w:rsidRPr="003B6DDC">
          <w:rPr>
            <w:rStyle w:val="Hypertextovodkaz"/>
            <w:rFonts w:ascii="Times New Roman" w:hAnsi="Times New Roman" w:cs="Times New Roman"/>
            <w:noProof/>
            <w:sz w:val="24"/>
            <w:szCs w:val="24"/>
          </w:rPr>
          <w:t>5.1</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Fixace a zpracování dat</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_Toc45217645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24</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46" w:history="1">
        <w:r w:rsidRPr="003B6DDC">
          <w:rPr>
            <w:rStyle w:val="Hypertextovodkaz"/>
            <w:rFonts w:ascii="Times New Roman" w:hAnsi="Times New Roman" w:cs="Times New Roman"/>
            <w:noProof/>
            <w:sz w:val="24"/>
            <w:szCs w:val="24"/>
          </w:rPr>
          <w:t>5.2</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Analýza a interpretace rozhovorů</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_Toc45217646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25</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47" w:history="1">
        <w:r w:rsidRPr="003B6DDC">
          <w:rPr>
            <w:rStyle w:val="Hypertextovodkaz"/>
            <w:rFonts w:ascii="Times New Roman" w:hAnsi="Times New Roman" w:cs="Times New Roman"/>
            <w:noProof/>
            <w:sz w:val="24"/>
            <w:szCs w:val="24"/>
          </w:rPr>
          <w:t>5.3</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Zodpovězení výzkumných otázek</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_Toc45217647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34</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48" w:history="1">
        <w:r w:rsidRPr="003B6DDC">
          <w:rPr>
            <w:rStyle w:val="Hypertextovodkaz"/>
            <w:rFonts w:ascii="Times New Roman" w:hAnsi="Times New Roman" w:cs="Times New Roman"/>
            <w:noProof/>
            <w:sz w:val="24"/>
            <w:szCs w:val="24"/>
          </w:rPr>
          <w:t>5.3.1</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VO 1: Proč si vybrali studovat dramaterapii?</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_Toc45217648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34</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49" w:history="1">
        <w:r w:rsidRPr="003B6DDC">
          <w:rPr>
            <w:rStyle w:val="Hypertextovodkaz"/>
            <w:rFonts w:ascii="Times New Roman" w:hAnsi="Times New Roman" w:cs="Times New Roman"/>
            <w:noProof/>
            <w:sz w:val="24"/>
            <w:szCs w:val="24"/>
          </w:rPr>
          <w:t>5.3.2</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VO 2: Jak ovlivňuje skupinová dynamika osobnostní růst participantů?</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_Toc45217649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34</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50" w:history="1">
        <w:r w:rsidRPr="003B6DDC">
          <w:rPr>
            <w:rStyle w:val="Hypertextovodkaz"/>
            <w:rFonts w:ascii="Times New Roman" w:hAnsi="Times New Roman" w:cs="Times New Roman"/>
            <w:noProof/>
            <w:sz w:val="24"/>
            <w:szCs w:val="24"/>
          </w:rPr>
          <w:t>5.3.3</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VO 3: Jaké techniky/ hry dramaterapie působí na změnu smýšlení participantů a jak ho mění?</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_Toc45217650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35</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51" w:history="1">
        <w:r w:rsidRPr="003B6DDC">
          <w:rPr>
            <w:rStyle w:val="Hypertextovodkaz"/>
            <w:rFonts w:ascii="Times New Roman" w:hAnsi="Times New Roman" w:cs="Times New Roman"/>
            <w:noProof/>
            <w:sz w:val="24"/>
            <w:szCs w:val="24"/>
          </w:rPr>
          <w:t>5.3.4</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VO 4: S jakými cíly dramaterapie se participanti přímo střetli?</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_Toc45217651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36</w:t>
        </w:r>
        <w:r w:rsidRPr="003B6DDC">
          <w:rPr>
            <w:rFonts w:ascii="Times New Roman" w:hAnsi="Times New Roman" w:cs="Times New Roman"/>
            <w:noProof/>
            <w:webHidden/>
            <w:sz w:val="24"/>
            <w:szCs w:val="24"/>
          </w:rPr>
          <w:fldChar w:fldCharType="end"/>
        </w:r>
      </w:hyperlink>
    </w:p>
    <w:p w:rsidR="003B6DDC" w:rsidRPr="003B6DDC" w:rsidRDefault="003B6DDC">
      <w:pPr>
        <w:pStyle w:val="Obsah3"/>
        <w:tabs>
          <w:tab w:val="left" w:pos="880"/>
          <w:tab w:val="right" w:leader="dot" w:pos="9061"/>
        </w:tabs>
        <w:rPr>
          <w:rFonts w:ascii="Times New Roman" w:eastAsiaTheme="minorEastAsia" w:hAnsi="Times New Roman" w:cs="Times New Roman"/>
          <w:smallCaps w:val="0"/>
          <w:noProof/>
          <w:sz w:val="24"/>
          <w:szCs w:val="24"/>
          <w:lang w:eastAsia="cs-CZ"/>
        </w:rPr>
      </w:pPr>
      <w:hyperlink w:anchor="_Toc45217652" w:history="1">
        <w:r w:rsidRPr="003B6DDC">
          <w:rPr>
            <w:rStyle w:val="Hypertextovodkaz"/>
            <w:rFonts w:ascii="Times New Roman" w:hAnsi="Times New Roman" w:cs="Times New Roman"/>
            <w:noProof/>
            <w:sz w:val="24"/>
            <w:szCs w:val="24"/>
          </w:rPr>
          <w:t>5.3.5</w:t>
        </w:r>
        <w:r w:rsidRPr="003B6DDC">
          <w:rPr>
            <w:rFonts w:ascii="Times New Roman" w:eastAsiaTheme="minorEastAsia" w:hAnsi="Times New Roman" w:cs="Times New Roman"/>
            <w:smallCaps w:val="0"/>
            <w:noProof/>
            <w:sz w:val="24"/>
            <w:szCs w:val="24"/>
            <w:lang w:eastAsia="cs-CZ"/>
          </w:rPr>
          <w:tab/>
        </w:r>
        <w:r w:rsidRPr="003B6DDC">
          <w:rPr>
            <w:rStyle w:val="Hypertextovodkaz"/>
            <w:rFonts w:ascii="Times New Roman" w:hAnsi="Times New Roman" w:cs="Times New Roman"/>
            <w:noProof/>
            <w:sz w:val="24"/>
            <w:szCs w:val="24"/>
          </w:rPr>
          <w:t>VO 5: Jaké je sebepoznání, seberozvoj participantů?</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_Toc45217652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37</w:t>
        </w:r>
        <w:r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left" w:pos="660"/>
          <w:tab w:val="right" w:leader="dot" w:pos="9061"/>
        </w:tabs>
        <w:rPr>
          <w:rFonts w:ascii="Times New Roman" w:eastAsiaTheme="minorEastAsia" w:hAnsi="Times New Roman" w:cs="Times New Roman"/>
          <w:b w:val="0"/>
          <w:bCs w:val="0"/>
          <w:caps w:val="0"/>
          <w:noProof/>
          <w:sz w:val="24"/>
          <w:szCs w:val="24"/>
          <w:u w:val="none"/>
          <w:lang w:eastAsia="cs-CZ"/>
        </w:rPr>
      </w:pPr>
      <w:hyperlink w:anchor="_Toc45217653" w:history="1">
        <w:r w:rsidRPr="003B6DDC">
          <w:rPr>
            <w:rStyle w:val="Hypertextovodkaz"/>
            <w:rFonts w:ascii="Times New Roman" w:hAnsi="Times New Roman" w:cs="Times New Roman"/>
            <w:noProof/>
            <w:sz w:val="24"/>
            <w:szCs w:val="24"/>
          </w:rPr>
          <w:t>6</w:t>
        </w:r>
        <w:r w:rsidRPr="003B6DDC">
          <w:rPr>
            <w:rFonts w:ascii="Times New Roman" w:eastAsiaTheme="minorEastAsia" w:hAnsi="Times New Roman" w:cs="Times New Roman"/>
            <w:b w:val="0"/>
            <w:bCs w:val="0"/>
            <w:caps w:val="0"/>
            <w:noProof/>
            <w:sz w:val="24"/>
            <w:szCs w:val="24"/>
            <w:u w:val="none"/>
            <w:lang w:eastAsia="cs-CZ"/>
          </w:rPr>
          <w:tab/>
        </w:r>
        <w:r w:rsidRPr="003B6DDC">
          <w:rPr>
            <w:rStyle w:val="Hypertextovodkaz"/>
            <w:rFonts w:ascii="Times New Roman" w:hAnsi="Times New Roman" w:cs="Times New Roman"/>
            <w:noProof/>
            <w:sz w:val="24"/>
            <w:szCs w:val="24"/>
          </w:rPr>
          <w:t>diskuze</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_Toc45217653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38</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54" w:history="1">
        <w:r w:rsidRPr="003B6DDC">
          <w:rPr>
            <w:rStyle w:val="Hypertextovodkaz"/>
            <w:rFonts w:ascii="Times New Roman" w:hAnsi="Times New Roman" w:cs="Times New Roman"/>
            <w:noProof/>
            <w:sz w:val="24"/>
            <w:szCs w:val="24"/>
          </w:rPr>
          <w:t>6.1</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Zhodnocení práce</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_Toc45217654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38</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55" w:history="1">
        <w:r w:rsidRPr="003B6DDC">
          <w:rPr>
            <w:rStyle w:val="Hypertextovodkaz"/>
            <w:rFonts w:ascii="Times New Roman" w:hAnsi="Times New Roman" w:cs="Times New Roman"/>
            <w:noProof/>
            <w:sz w:val="24"/>
            <w:szCs w:val="24"/>
          </w:rPr>
          <w:t>6.2</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Limity výzkumného šetření</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_Toc45217655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38</w:t>
        </w:r>
        <w:r w:rsidRPr="003B6DDC">
          <w:rPr>
            <w:rFonts w:ascii="Times New Roman" w:hAnsi="Times New Roman" w:cs="Times New Roman"/>
            <w:noProof/>
            <w:webHidden/>
            <w:sz w:val="24"/>
            <w:szCs w:val="24"/>
          </w:rPr>
          <w:fldChar w:fldCharType="end"/>
        </w:r>
      </w:hyperlink>
    </w:p>
    <w:p w:rsidR="003B6DDC" w:rsidRPr="003B6DDC" w:rsidRDefault="003B6DDC">
      <w:pPr>
        <w:pStyle w:val="Obsah2"/>
        <w:tabs>
          <w:tab w:val="left" w:pos="660"/>
          <w:tab w:val="right" w:leader="dot" w:pos="9061"/>
        </w:tabs>
        <w:rPr>
          <w:rFonts w:ascii="Times New Roman" w:eastAsiaTheme="minorEastAsia" w:hAnsi="Times New Roman" w:cs="Times New Roman"/>
          <w:b w:val="0"/>
          <w:bCs w:val="0"/>
          <w:smallCaps w:val="0"/>
          <w:noProof/>
          <w:sz w:val="24"/>
          <w:szCs w:val="24"/>
          <w:lang w:eastAsia="cs-CZ"/>
        </w:rPr>
      </w:pPr>
      <w:hyperlink w:anchor="_Toc45217656" w:history="1">
        <w:r w:rsidRPr="003B6DDC">
          <w:rPr>
            <w:rStyle w:val="Hypertextovodkaz"/>
            <w:rFonts w:ascii="Times New Roman" w:hAnsi="Times New Roman" w:cs="Times New Roman"/>
            <w:noProof/>
            <w:sz w:val="24"/>
            <w:szCs w:val="24"/>
          </w:rPr>
          <w:t>6.3</w:t>
        </w:r>
        <w:r w:rsidRPr="003B6DDC">
          <w:rPr>
            <w:rFonts w:ascii="Times New Roman" w:eastAsiaTheme="minorEastAsia" w:hAnsi="Times New Roman" w:cs="Times New Roman"/>
            <w:b w:val="0"/>
            <w:bCs w:val="0"/>
            <w:smallCaps w:val="0"/>
            <w:noProof/>
            <w:sz w:val="24"/>
            <w:szCs w:val="24"/>
            <w:lang w:eastAsia="cs-CZ"/>
          </w:rPr>
          <w:tab/>
        </w:r>
        <w:r w:rsidRPr="003B6DDC">
          <w:rPr>
            <w:rStyle w:val="Hypertextovodkaz"/>
            <w:rFonts w:ascii="Times New Roman" w:hAnsi="Times New Roman" w:cs="Times New Roman"/>
            <w:noProof/>
            <w:sz w:val="24"/>
            <w:szCs w:val="24"/>
          </w:rPr>
          <w:t>Doporučení</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_Toc45217656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39</w:t>
        </w:r>
        <w:r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left" w:pos="660"/>
          <w:tab w:val="right" w:leader="dot" w:pos="9061"/>
        </w:tabs>
        <w:rPr>
          <w:rFonts w:ascii="Times New Roman" w:eastAsiaTheme="minorEastAsia" w:hAnsi="Times New Roman" w:cs="Times New Roman"/>
          <w:b w:val="0"/>
          <w:bCs w:val="0"/>
          <w:caps w:val="0"/>
          <w:noProof/>
          <w:sz w:val="24"/>
          <w:szCs w:val="24"/>
          <w:u w:val="none"/>
          <w:lang w:eastAsia="cs-CZ"/>
        </w:rPr>
      </w:pPr>
      <w:hyperlink w:anchor="_Toc45217657" w:history="1">
        <w:r w:rsidRPr="003B6DDC">
          <w:rPr>
            <w:rStyle w:val="Hypertextovodkaz"/>
            <w:rFonts w:ascii="Times New Roman" w:hAnsi="Times New Roman" w:cs="Times New Roman"/>
            <w:noProof/>
            <w:sz w:val="24"/>
            <w:szCs w:val="24"/>
          </w:rPr>
          <w:t>7</w:t>
        </w:r>
        <w:r w:rsidRPr="003B6DDC">
          <w:rPr>
            <w:rFonts w:ascii="Times New Roman" w:eastAsiaTheme="minorEastAsia" w:hAnsi="Times New Roman" w:cs="Times New Roman"/>
            <w:b w:val="0"/>
            <w:bCs w:val="0"/>
            <w:caps w:val="0"/>
            <w:noProof/>
            <w:sz w:val="24"/>
            <w:szCs w:val="24"/>
            <w:u w:val="none"/>
            <w:lang w:eastAsia="cs-CZ"/>
          </w:rPr>
          <w:tab/>
        </w:r>
        <w:r w:rsidRPr="003B6DDC">
          <w:rPr>
            <w:rStyle w:val="Hypertextovodkaz"/>
            <w:rFonts w:ascii="Times New Roman" w:hAnsi="Times New Roman" w:cs="Times New Roman"/>
            <w:noProof/>
            <w:sz w:val="24"/>
            <w:szCs w:val="24"/>
          </w:rPr>
          <w:t>závěr</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_Toc45217657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40</w:t>
        </w:r>
        <w:r w:rsidRPr="003B6DDC">
          <w:rPr>
            <w:rFonts w:ascii="Times New Roman" w:hAnsi="Times New Roman" w:cs="Times New Roman"/>
            <w:noProof/>
            <w:webHidden/>
            <w:sz w:val="24"/>
            <w:szCs w:val="24"/>
          </w:rPr>
          <w:fldChar w:fldCharType="end"/>
        </w:r>
      </w:hyperlink>
    </w:p>
    <w:p w:rsidR="003B6DDC" w:rsidRPr="003B6DDC" w:rsidRDefault="003B6DDC">
      <w:pPr>
        <w:pStyle w:val="Obsah1"/>
        <w:tabs>
          <w:tab w:val="right" w:leader="dot" w:pos="9061"/>
        </w:tabs>
        <w:rPr>
          <w:rFonts w:ascii="Times New Roman" w:eastAsiaTheme="minorEastAsia" w:hAnsi="Times New Roman" w:cs="Times New Roman"/>
          <w:b w:val="0"/>
          <w:bCs w:val="0"/>
          <w:caps w:val="0"/>
          <w:noProof/>
          <w:sz w:val="24"/>
          <w:szCs w:val="24"/>
          <w:u w:val="none"/>
          <w:lang w:eastAsia="cs-CZ"/>
        </w:rPr>
      </w:pPr>
      <w:hyperlink w:anchor="_Toc45217658" w:history="1">
        <w:r w:rsidRPr="003B6DDC">
          <w:rPr>
            <w:rStyle w:val="Hypertextovodkaz"/>
            <w:rFonts w:ascii="Times New Roman" w:hAnsi="Times New Roman" w:cs="Times New Roman"/>
            <w:noProof/>
            <w:sz w:val="24"/>
            <w:szCs w:val="24"/>
          </w:rPr>
          <w:t>SEZNAM POUŽITÉ LITERATURY</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_Toc45217658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41</w:t>
        </w:r>
        <w:r w:rsidRPr="003B6DDC">
          <w:rPr>
            <w:rFonts w:ascii="Times New Roman" w:hAnsi="Times New Roman" w:cs="Times New Roman"/>
            <w:noProof/>
            <w:webHidden/>
            <w:sz w:val="24"/>
            <w:szCs w:val="24"/>
          </w:rPr>
          <w:fldChar w:fldCharType="end"/>
        </w:r>
      </w:hyperlink>
    </w:p>
    <w:p w:rsidR="00B054DD" w:rsidRDefault="003B6DDC" w:rsidP="003B6DDC">
      <w:pPr>
        <w:pStyle w:val="Obsah1"/>
        <w:tabs>
          <w:tab w:val="right" w:leader="dot" w:pos="9061"/>
        </w:tabs>
        <w:rPr>
          <w:rFonts w:cs="Times New Roman"/>
          <w:szCs w:val="24"/>
        </w:rPr>
      </w:pPr>
      <w:r>
        <w:rPr>
          <w:rFonts w:ascii="Times New Roman" w:hAnsi="Times New Roman" w:cs="Times New Roman"/>
          <w:noProof/>
          <w:color w:val="0000FF" w:themeColor="hyperlink"/>
          <w:sz w:val="24"/>
          <w:szCs w:val="24"/>
          <w:lang w:eastAsia="cs-CZ"/>
        </w:rPr>
        <w:pict>
          <v:roundrect id="_x0000_s1043" style="position:absolute;margin-left:227pt;margin-top:35.7pt;width:39.75pt;height:46.5pt;z-index:251666432" arcsize="10923f" strokecolor="white [3212]"/>
        </w:pict>
      </w:r>
      <w:hyperlink w:anchor="_Toc45217659" w:history="1">
        <w:r w:rsidRPr="003B6DDC">
          <w:rPr>
            <w:rStyle w:val="Hypertextovodkaz"/>
            <w:rFonts w:ascii="Times New Roman" w:hAnsi="Times New Roman" w:cs="Times New Roman"/>
            <w:noProof/>
            <w:sz w:val="24"/>
            <w:szCs w:val="24"/>
          </w:rPr>
          <w:t>Seznam Tabulek</w:t>
        </w:r>
        <w:r w:rsidRPr="003B6DDC">
          <w:rPr>
            <w:rFonts w:ascii="Times New Roman" w:hAnsi="Times New Roman" w:cs="Times New Roman"/>
            <w:noProof/>
            <w:webHidden/>
            <w:sz w:val="24"/>
            <w:szCs w:val="24"/>
          </w:rPr>
          <w:tab/>
        </w:r>
        <w:r w:rsidRPr="003B6DDC">
          <w:rPr>
            <w:rFonts w:ascii="Times New Roman" w:hAnsi="Times New Roman" w:cs="Times New Roman"/>
            <w:noProof/>
            <w:webHidden/>
            <w:sz w:val="24"/>
            <w:szCs w:val="24"/>
          </w:rPr>
          <w:fldChar w:fldCharType="begin"/>
        </w:r>
        <w:r w:rsidRPr="003B6DDC">
          <w:rPr>
            <w:rFonts w:ascii="Times New Roman" w:hAnsi="Times New Roman" w:cs="Times New Roman"/>
            <w:noProof/>
            <w:webHidden/>
            <w:sz w:val="24"/>
            <w:szCs w:val="24"/>
          </w:rPr>
          <w:instrText xml:space="preserve"> PAGEREF _Toc45217659 \h </w:instrText>
        </w:r>
        <w:r w:rsidRPr="003B6DDC">
          <w:rPr>
            <w:rFonts w:ascii="Times New Roman" w:hAnsi="Times New Roman" w:cs="Times New Roman"/>
            <w:noProof/>
            <w:webHidden/>
            <w:sz w:val="24"/>
            <w:szCs w:val="24"/>
          </w:rPr>
        </w:r>
        <w:r w:rsidRPr="003B6DDC">
          <w:rPr>
            <w:rFonts w:ascii="Times New Roman" w:hAnsi="Times New Roman" w:cs="Times New Roman"/>
            <w:noProof/>
            <w:webHidden/>
            <w:sz w:val="24"/>
            <w:szCs w:val="24"/>
          </w:rPr>
          <w:fldChar w:fldCharType="separate"/>
        </w:r>
        <w:r w:rsidRPr="003B6DDC">
          <w:rPr>
            <w:rFonts w:ascii="Times New Roman" w:hAnsi="Times New Roman" w:cs="Times New Roman"/>
            <w:noProof/>
            <w:webHidden/>
            <w:sz w:val="24"/>
            <w:szCs w:val="24"/>
          </w:rPr>
          <w:t>44</w:t>
        </w:r>
        <w:r w:rsidRPr="003B6DDC">
          <w:rPr>
            <w:rFonts w:ascii="Times New Roman" w:hAnsi="Times New Roman" w:cs="Times New Roman"/>
            <w:noProof/>
            <w:webHidden/>
            <w:sz w:val="24"/>
            <w:szCs w:val="24"/>
          </w:rPr>
          <w:fldChar w:fldCharType="end"/>
        </w:r>
      </w:hyperlink>
      <w:r w:rsidR="00B35C92" w:rsidRPr="00F44402">
        <w:rPr>
          <w:rFonts w:cs="Times New Roman"/>
          <w:szCs w:val="24"/>
        </w:rPr>
        <w:fldChar w:fldCharType="end"/>
      </w:r>
    </w:p>
    <w:p w:rsidR="00BC6A67" w:rsidRPr="00D64C75" w:rsidRDefault="00BC6A67" w:rsidP="00BC6A67">
      <w:pPr>
        <w:pStyle w:val="Nadpis1"/>
        <w:numPr>
          <w:ilvl w:val="0"/>
          <w:numId w:val="0"/>
        </w:numPr>
        <w:spacing w:line="360" w:lineRule="auto"/>
        <w:rPr>
          <w:rFonts w:cs="Times New Roman"/>
          <w:color w:val="000000" w:themeColor="text1"/>
        </w:rPr>
      </w:pPr>
      <w:bookmarkStart w:id="0" w:name="_Toc45217611"/>
      <w:r w:rsidRPr="00D64C75">
        <w:rPr>
          <w:rFonts w:cs="Times New Roman"/>
          <w:color w:val="000000" w:themeColor="text1"/>
        </w:rPr>
        <w:lastRenderedPageBreak/>
        <w:t>Úvod</w:t>
      </w:r>
      <w:bookmarkEnd w:id="0"/>
    </w:p>
    <w:p w:rsidR="00BC6A67" w:rsidRPr="00D64C75" w:rsidRDefault="00D64C75" w:rsidP="00BC6A67">
      <w:r>
        <w:rPr>
          <w:rFonts w:cs="Times New Roman"/>
          <w:i/>
          <w:color w:val="0070C0"/>
          <w:szCs w:val="24"/>
        </w:rPr>
        <w:t>„</w:t>
      </w:r>
      <w:r w:rsidR="007C6F24" w:rsidRPr="00D64C75">
        <w:rPr>
          <w:rFonts w:cs="Times New Roman"/>
          <w:i/>
          <w:color w:val="0070C0"/>
          <w:szCs w:val="24"/>
        </w:rPr>
        <w:t xml:space="preserve">Svítá. </w:t>
      </w:r>
      <w:r w:rsidR="007C6F24" w:rsidRPr="00D64C75">
        <w:rPr>
          <w:rFonts w:cs="Times New Roman"/>
          <w:i/>
          <w:szCs w:val="24"/>
        </w:rPr>
        <w:t>Jsem v pohodě.</w:t>
      </w:r>
      <w:r w:rsidR="007C6F24" w:rsidRPr="00D64C75">
        <w:rPr>
          <w:rFonts w:cs="Times New Roman"/>
          <w:i/>
          <w:color w:val="0070C0"/>
          <w:szCs w:val="24"/>
        </w:rPr>
        <w:t xml:space="preserve"> Ranní rosa stéká po stéblech trávy. </w:t>
      </w:r>
      <w:r w:rsidR="007C6F24" w:rsidRPr="00D64C75">
        <w:rPr>
          <w:rFonts w:cs="Times New Roman"/>
          <w:i/>
          <w:szCs w:val="24"/>
        </w:rPr>
        <w:t>Den je, jak má být.</w:t>
      </w:r>
      <w:r w:rsidR="007C6F24" w:rsidRPr="00D64C75">
        <w:rPr>
          <w:rFonts w:cs="Times New Roman"/>
          <w:i/>
          <w:color w:val="0070C0"/>
          <w:szCs w:val="24"/>
        </w:rPr>
        <w:t xml:space="preserve"> Vlhkost objímá vzduch. </w:t>
      </w:r>
      <w:r w:rsidR="007C6F24" w:rsidRPr="00D64C75">
        <w:rPr>
          <w:rFonts w:cs="Times New Roman"/>
          <w:i/>
          <w:szCs w:val="24"/>
        </w:rPr>
        <w:t xml:space="preserve">Nic moc náročného mě nečeká. </w:t>
      </w:r>
      <w:r w:rsidR="007C6F24" w:rsidRPr="00D64C75">
        <w:rPr>
          <w:rFonts w:cs="Times New Roman"/>
          <w:i/>
          <w:color w:val="0070C0"/>
          <w:szCs w:val="24"/>
        </w:rPr>
        <w:t>Svěžest překypuje v </w:t>
      </w:r>
      <w:proofErr w:type="gramStart"/>
      <w:r w:rsidR="007C6F24" w:rsidRPr="00D64C75">
        <w:rPr>
          <w:rFonts w:cs="Times New Roman"/>
          <w:i/>
          <w:color w:val="0070C0"/>
          <w:szCs w:val="24"/>
        </w:rPr>
        <w:t>ovocném</w:t>
      </w:r>
      <w:proofErr w:type="gramEnd"/>
      <w:r w:rsidR="007C6F24" w:rsidRPr="00D64C75">
        <w:rPr>
          <w:rFonts w:cs="Times New Roman"/>
          <w:i/>
          <w:color w:val="0070C0"/>
          <w:szCs w:val="24"/>
        </w:rPr>
        <w:t xml:space="preserve"> sadě. </w:t>
      </w:r>
      <w:r w:rsidR="007C6F24" w:rsidRPr="00D64C75">
        <w:rPr>
          <w:rFonts w:cs="Times New Roman"/>
          <w:i/>
          <w:szCs w:val="24"/>
        </w:rPr>
        <w:t>Jsem plná energie.</w:t>
      </w:r>
      <w:r w:rsidR="007C6F24" w:rsidRPr="00D64C75">
        <w:rPr>
          <w:rFonts w:cs="Times New Roman"/>
          <w:i/>
          <w:color w:val="0070C0"/>
          <w:szCs w:val="24"/>
        </w:rPr>
        <w:t xml:space="preserve"> Červené jablka, zlatavé hrušky, švestkově modré švestky. </w:t>
      </w:r>
      <w:r w:rsidR="007C6F24" w:rsidRPr="00D64C75">
        <w:rPr>
          <w:rFonts w:cs="Times New Roman"/>
          <w:i/>
          <w:szCs w:val="24"/>
        </w:rPr>
        <w:t xml:space="preserve">Mám spoustu nápadů a jsem zde ráda. </w:t>
      </w:r>
      <w:r w:rsidR="007C6F24" w:rsidRPr="00D64C75">
        <w:rPr>
          <w:rFonts w:cs="Times New Roman"/>
          <w:i/>
          <w:color w:val="0070C0"/>
          <w:szCs w:val="24"/>
        </w:rPr>
        <w:t xml:space="preserve">Zpěv ptáků zní krajem. </w:t>
      </w:r>
      <w:r w:rsidR="007C6F24" w:rsidRPr="00D64C75">
        <w:rPr>
          <w:rFonts w:cs="Times New Roman"/>
          <w:i/>
          <w:szCs w:val="24"/>
        </w:rPr>
        <w:t xml:space="preserve">Kolem jsou lidi, na kterých mi záleží. </w:t>
      </w:r>
      <w:r w:rsidR="007C6F24" w:rsidRPr="00D64C75">
        <w:rPr>
          <w:rFonts w:cs="Times New Roman"/>
          <w:i/>
          <w:color w:val="0070C0"/>
          <w:szCs w:val="24"/>
        </w:rPr>
        <w:t xml:space="preserve">Vypadá, že bude dnes hezky. </w:t>
      </w:r>
      <w:r w:rsidR="007C6F24" w:rsidRPr="00D64C75">
        <w:rPr>
          <w:rFonts w:cs="Times New Roman"/>
          <w:i/>
          <w:szCs w:val="24"/>
        </w:rPr>
        <w:t>Myslím, že bude fajn den.</w:t>
      </w:r>
      <w:r w:rsidR="007C6F24" w:rsidRPr="00D64C75">
        <w:rPr>
          <w:rFonts w:cs="Times New Roman"/>
          <w:i/>
          <w:color w:val="0070C0"/>
          <w:szCs w:val="24"/>
        </w:rPr>
        <w:t xml:space="preserve"> V sadě je stále hodně práce. </w:t>
      </w:r>
      <w:r w:rsidR="007C6F24" w:rsidRPr="00D64C75">
        <w:rPr>
          <w:rFonts w:cs="Times New Roman"/>
          <w:i/>
          <w:color w:val="0070C0"/>
          <w:szCs w:val="24"/>
        </w:rPr>
        <w:br/>
      </w:r>
      <w:r w:rsidR="007C6F24" w:rsidRPr="00D64C75">
        <w:rPr>
          <w:rFonts w:cs="Times New Roman"/>
          <w:i/>
          <w:szCs w:val="24"/>
        </w:rPr>
        <w:t xml:space="preserve">Ve svém životě mám stále co </w:t>
      </w:r>
      <w:r>
        <w:rPr>
          <w:rFonts w:cs="Times New Roman"/>
          <w:i/>
          <w:szCs w:val="24"/>
        </w:rPr>
        <w:t xml:space="preserve">zlepšovat.“ </w:t>
      </w:r>
    </w:p>
    <w:p w:rsidR="00BC6A67" w:rsidRDefault="00BC6A67" w:rsidP="00BC6A67"/>
    <w:p w:rsidR="00BC6A67" w:rsidRDefault="00D64C75" w:rsidP="00D64C75">
      <w:r>
        <w:t xml:space="preserve">Výchozí text je z pera autorky z výcvikového kurzu, kde měla za úkol popisem krajiny popsat svého spolužáka. Při čtení výsledných prací, jim bylo sděleno, že daný popis </w:t>
      </w:r>
      <w:r w:rsidR="002E0B85">
        <w:t>v</w:t>
      </w:r>
      <w:r>
        <w:t xml:space="preserve">ždy sedí </w:t>
      </w:r>
      <w:r w:rsidR="002E0B85">
        <w:t>i na samotného autora. Metaforický překlad je v černé barvě. Autorka právě při tomto výcvikovém kurzu přišla na téma této bakalářské práce. Uvědomila si, co všechno se změnilo, za ty</w:t>
      </w:r>
      <w:r w:rsidR="00C14096">
        <w:t xml:space="preserve"> pouhé</w:t>
      </w:r>
      <w:r w:rsidR="002E0B85">
        <w:t xml:space="preserve"> tři roky, kdy studovala dramaterapii.</w:t>
      </w:r>
    </w:p>
    <w:p w:rsidR="002E0B85" w:rsidRDefault="002E0B85" w:rsidP="00D64C75">
      <w:r>
        <w:rPr>
          <w:i/>
        </w:rPr>
        <w:t>„</w:t>
      </w:r>
      <w:r w:rsidRPr="002E0B85">
        <w:rPr>
          <w:i/>
        </w:rPr>
        <w:t>Dramaterapie? Co to je? To sis vymyslela. To se dá studovat? Je to originální.</w:t>
      </w:r>
      <w:r>
        <w:rPr>
          <w:i/>
        </w:rPr>
        <w:t xml:space="preserve">“ </w:t>
      </w:r>
      <w:r>
        <w:t xml:space="preserve">S podobnými názory se studenti dramaterapie potýkají velice často. U nás v České republice ještě není vybudována tak velká základna, aby o dané expresivní terapii měli vědomí třeba už žáci na základní škole. Tudíž se stává, že se na dramaterapii do Olomouce hlásí i studenti, kteří nemají ani ponětí, co budou studovat. Stačí jim vědomí, že to spadá do </w:t>
      </w:r>
      <w:proofErr w:type="spellStart"/>
      <w:r>
        <w:t>paradivadelního</w:t>
      </w:r>
      <w:proofErr w:type="spellEnd"/>
      <w:r>
        <w:t xml:space="preserve"> systému, takže to má blízko k divadlu a známé dramatické výchově. Názor, že je to originální nakonec sdílí mnoho absolve</w:t>
      </w:r>
      <w:r w:rsidR="00C14096">
        <w:t>n</w:t>
      </w:r>
      <w:r>
        <w:t>tů</w:t>
      </w:r>
      <w:r w:rsidR="00C14096">
        <w:t>.</w:t>
      </w:r>
    </w:p>
    <w:p w:rsidR="00C14096" w:rsidRPr="002E0B85" w:rsidRDefault="00C14096" w:rsidP="00D64C75">
      <w:r>
        <w:t>Tato práce bude rovněž originální. Zatím dle dostupných zdrojů jediná absolventská práce, která se zabývá vedlejšími účinky studia dramaterapie. Studenti nejsou v přímé konfrontaci s terapiemi, ve smyslu, že by v rámci školy docházeli k terapeutům, kvůli sobě. Kvůli řešení svých problémů. Studenti jsou podrobeni teorii a praktické výuce jako řada jiných mladých lidí, na jiných školách. Nicméně při intenzivních praktických cvičeních, výcvikových kurzech přichází k sebepoznání. Mohli bychom polemizovat, v čem všem má pouhé studium dramaterapie prsty. Možná by participanti z výzkumného šetření osobnostně povyrostli i za jiných podmínek a do stejné velikosti. Ovšem čas, než by k </w:t>
      </w:r>
      <w:r w:rsidR="00092E8D">
        <w:t>tomu došli, by byl jistě delší a naproti tomu intenzivní zážitky by byli zřejmě slabší.</w:t>
      </w:r>
    </w:p>
    <w:p w:rsidR="00BC6A67" w:rsidRDefault="00092E8D" w:rsidP="00BC6A67">
      <w:r>
        <w:t>Bakalářská práce pomocí výzkumného šetření kvalitativního charakteru s pěti participanty odkrývá skutečnosti, jak tito absolventi došli k sebepoznání. Co v nich vyvolalo změny, jak je ovlivňovala skupinová dynamika a s jakými vlastnostmi a dovednostmi konkrétně opustili bakalářské studium.</w:t>
      </w:r>
    </w:p>
    <w:p w:rsidR="00BC6A67" w:rsidRPr="001B1CBA" w:rsidRDefault="00BC6A67" w:rsidP="00BC6A67">
      <w:pPr>
        <w:pStyle w:val="Nadpis1"/>
        <w:numPr>
          <w:ilvl w:val="0"/>
          <w:numId w:val="0"/>
        </w:numPr>
        <w:spacing w:line="360" w:lineRule="auto"/>
        <w:rPr>
          <w:rFonts w:cs="Times New Roman"/>
          <w:color w:val="000000" w:themeColor="text1"/>
        </w:rPr>
      </w:pPr>
      <w:bookmarkStart w:id="1" w:name="_Toc45217612"/>
      <w:r w:rsidRPr="001B1CBA">
        <w:rPr>
          <w:rFonts w:cs="Times New Roman"/>
          <w:color w:val="000000" w:themeColor="text1"/>
        </w:rPr>
        <w:lastRenderedPageBreak/>
        <w:t>I Teoretická ČÁST</w:t>
      </w:r>
      <w:bookmarkEnd w:id="1"/>
    </w:p>
    <w:p w:rsidR="007524B4" w:rsidRDefault="007524B4" w:rsidP="00D332F4">
      <w:r>
        <w:t>Teoretická část bakalářské práce je rozdělena do třech oblastí. První část se věnuje seznámení s </w:t>
      </w:r>
      <w:proofErr w:type="spellStart"/>
      <w:r>
        <w:t>dramaterapií</w:t>
      </w:r>
      <w:proofErr w:type="spellEnd"/>
      <w:r>
        <w:t xml:space="preserve">, její primární klientele a cílů. Předkládá vhled do </w:t>
      </w:r>
      <w:proofErr w:type="spellStart"/>
      <w:r>
        <w:t>paradivadelních</w:t>
      </w:r>
      <w:proofErr w:type="spellEnd"/>
      <w:r>
        <w:t xml:space="preserve"> systémů jak edukační tak terapeutické povahy.</w:t>
      </w:r>
      <w:r w:rsidR="00D332F4">
        <w:t xml:space="preserve"> </w:t>
      </w:r>
      <w:r>
        <w:t>Druhá část se zaměřuje více na člověka, na jeho</w:t>
      </w:r>
      <w:r w:rsidR="001B1CBA">
        <w:t xml:space="preserve"> osobnostní růst a </w:t>
      </w:r>
      <w:proofErr w:type="spellStart"/>
      <w:r w:rsidR="001B1CBA">
        <w:t>sebezkušenost</w:t>
      </w:r>
      <w:proofErr w:type="spellEnd"/>
      <w:r w:rsidR="001B1CBA">
        <w:t xml:space="preserve">. Krátce se zastaví u skupinové dynamiky a předsudků. </w:t>
      </w:r>
      <w:r w:rsidR="00D332F4">
        <w:t>Tř</w:t>
      </w:r>
      <w:r w:rsidR="001B1CBA">
        <w:t xml:space="preserve">etí část odkrývá pravidla </w:t>
      </w:r>
      <w:r w:rsidR="00D332F4">
        <w:t>technik</w:t>
      </w:r>
      <w:r w:rsidR="001B1CBA">
        <w:t xml:space="preserve"> i cvičení</w:t>
      </w:r>
      <w:r w:rsidR="00D332F4">
        <w:t>, které jsou zmíněné participanty v</w:t>
      </w:r>
      <w:r w:rsidR="004978B3">
        <w:t> podkapitole 5.2.</w:t>
      </w:r>
    </w:p>
    <w:p w:rsidR="00BC6A67" w:rsidRDefault="00BC6A67" w:rsidP="00BC6A67"/>
    <w:p w:rsidR="00BC6A67" w:rsidRDefault="00BC6A67" w:rsidP="00BC6A67"/>
    <w:p w:rsidR="00BC6A67" w:rsidRDefault="00BC6A67" w:rsidP="00BC6A67"/>
    <w:p w:rsidR="00BC6A67" w:rsidRDefault="00BC6A67" w:rsidP="00BC6A67"/>
    <w:p w:rsidR="00BC6A67" w:rsidRDefault="00BC6A67" w:rsidP="00BC6A67"/>
    <w:p w:rsidR="00BC6A67" w:rsidRDefault="00BC6A67" w:rsidP="00BC6A67"/>
    <w:p w:rsidR="00BC6A67" w:rsidRDefault="00BC6A67" w:rsidP="00BC6A67"/>
    <w:p w:rsidR="00BC6A67" w:rsidRDefault="00BC6A67" w:rsidP="00BC6A67"/>
    <w:p w:rsidR="00BC6A67" w:rsidRDefault="00BC6A67" w:rsidP="00BC6A67"/>
    <w:p w:rsidR="00BC6A67" w:rsidRDefault="00BC6A67" w:rsidP="00BC6A67"/>
    <w:p w:rsidR="00BC6A67" w:rsidRDefault="00BC6A67" w:rsidP="00BC6A67"/>
    <w:p w:rsidR="00BC6A67" w:rsidRDefault="00BC6A67" w:rsidP="00BC6A67"/>
    <w:p w:rsidR="00BC6A67" w:rsidRDefault="00BC6A67" w:rsidP="00BC6A67"/>
    <w:p w:rsidR="00BC6A67" w:rsidRPr="00BC6A67" w:rsidRDefault="00BC6A67" w:rsidP="00BC6A67"/>
    <w:p w:rsidR="00BC6A67" w:rsidRDefault="00BC6A67" w:rsidP="00BC6A67"/>
    <w:p w:rsidR="00BC6A67" w:rsidRDefault="00BC6A67" w:rsidP="00BC6A67"/>
    <w:p w:rsidR="00BC6A67" w:rsidRDefault="00BC6A67" w:rsidP="00BC6A67"/>
    <w:p w:rsidR="000E62CA" w:rsidRDefault="000E62CA" w:rsidP="00BC6A67"/>
    <w:p w:rsidR="000E62CA" w:rsidRDefault="000E62CA" w:rsidP="00BC6A67"/>
    <w:p w:rsidR="002A26E7" w:rsidRDefault="002A26E7" w:rsidP="00BC6A67"/>
    <w:p w:rsidR="00BC6A67" w:rsidRDefault="00BC6A67" w:rsidP="00BC6A67"/>
    <w:p w:rsidR="00BC6A67" w:rsidRDefault="00BC6A67" w:rsidP="00BC6A67"/>
    <w:p w:rsidR="00BC6A67" w:rsidRDefault="00BC6A67" w:rsidP="00BC6A67"/>
    <w:p w:rsidR="00BC6A67" w:rsidRDefault="00BC6A67" w:rsidP="00D90E3B">
      <w:pPr>
        <w:pStyle w:val="Nadpis1"/>
        <w:numPr>
          <w:ilvl w:val="0"/>
          <w:numId w:val="0"/>
        </w:numPr>
        <w:spacing w:line="360" w:lineRule="auto"/>
        <w:rPr>
          <w:rFonts w:cs="Times New Roman"/>
        </w:rPr>
      </w:pPr>
      <w:bookmarkStart w:id="2" w:name="_Toc45217613"/>
      <w:r>
        <w:rPr>
          <w:rFonts w:cs="Times New Roman"/>
        </w:rPr>
        <w:lastRenderedPageBreak/>
        <w:t>1 dramaterapie</w:t>
      </w:r>
      <w:bookmarkEnd w:id="2"/>
    </w:p>
    <w:p w:rsidR="00835315" w:rsidRPr="00835315" w:rsidRDefault="00835315" w:rsidP="00835315">
      <w:r>
        <w:t xml:space="preserve">Cílem této kapitoly není do detailu popsat, co je to dramaterapie. </w:t>
      </w:r>
      <w:r w:rsidR="00AB2FE6">
        <w:t>Autorka chce</w:t>
      </w:r>
      <w:r>
        <w:t xml:space="preserve"> vnést </w:t>
      </w:r>
      <w:r w:rsidR="00C07055">
        <w:t xml:space="preserve">pouze </w:t>
      </w:r>
      <w:r w:rsidR="00F36964">
        <w:t>stručný</w:t>
      </w:r>
      <w:r>
        <w:t xml:space="preserve"> vhled</w:t>
      </w:r>
      <w:r w:rsidR="00C07055">
        <w:t xml:space="preserve"> do této oblasti. </w:t>
      </w:r>
      <w:r w:rsidR="00B24540">
        <w:t>Zmínit výhradně stěžejní teorii k navazující praktické části.</w:t>
      </w:r>
    </w:p>
    <w:p w:rsidR="00F33066" w:rsidRDefault="00F33066" w:rsidP="00F33066">
      <w:pPr>
        <w:pStyle w:val="Nadpis2"/>
      </w:pPr>
      <w:bookmarkStart w:id="3" w:name="_Toc45217614"/>
      <w:r>
        <w:t>Definice dramaterapie</w:t>
      </w:r>
      <w:r w:rsidR="00340DAA">
        <w:t>, klientela</w:t>
      </w:r>
      <w:r w:rsidR="00015FB8">
        <w:t xml:space="preserve"> a cíle</w:t>
      </w:r>
      <w:bookmarkEnd w:id="3"/>
    </w:p>
    <w:p w:rsidR="0049384A" w:rsidRDefault="0049384A" w:rsidP="0049384A"/>
    <w:p w:rsidR="001E586F" w:rsidRDefault="00C430CF" w:rsidP="0049384A">
      <w:r>
        <w:t>Definic dramaterapie je několik. Autorka zde explicitně uvádí definici prof</w:t>
      </w:r>
      <w:r w:rsidR="001E586F">
        <w:t xml:space="preserve">esora Milana </w:t>
      </w:r>
      <w:r>
        <w:t>Valenty</w:t>
      </w:r>
      <w:r w:rsidR="001E586F">
        <w:t xml:space="preserve">, který </w:t>
      </w:r>
      <w:r w:rsidR="0023065F">
        <w:t>byl za čas studia autorky</w:t>
      </w:r>
      <w:r w:rsidR="001E586F">
        <w:t xml:space="preserve"> vedoucí oddělení expresivních terapií a osobnostně-sociálního rozvoje Ústavu </w:t>
      </w:r>
      <w:proofErr w:type="spellStart"/>
      <w:r w:rsidR="001E586F">
        <w:t>speciálněpedagogických</w:t>
      </w:r>
      <w:proofErr w:type="spellEnd"/>
      <w:r w:rsidR="001E586F">
        <w:t xml:space="preserve"> studií univerzity Palackého v Olomouci, garant studia dramaterapie a jeden z vyučujících autorky a participantů, kteří se podíleli na této práci. </w:t>
      </w:r>
    </w:p>
    <w:p w:rsidR="000C69CE" w:rsidRDefault="00947D0F" w:rsidP="00735D44">
      <w:r>
        <w:rPr>
          <w:i/>
        </w:rPr>
        <w:t>„</w:t>
      </w:r>
      <w:r w:rsidR="001E586F">
        <w:rPr>
          <w:i/>
        </w:rPr>
        <w:t>Dramaterapie je léčebně-výchovná (terapeuticko-formativní) disciplína, v níž převažují skupinové aktivity</w:t>
      </w:r>
      <w:r w:rsidR="0023065F">
        <w:rPr>
          <w:i/>
        </w:rPr>
        <w:t xml:space="preserve"> využívající ve skupinové dynamice divadelních a dramatických prostředků k dosažení symptomatické úlevy, ke zmírnění důsledků psychických poruch i sociálních problémů a k dosažení personálně sociálního růstu a integrace osobnosti.</w:t>
      </w:r>
      <w:r>
        <w:rPr>
          <w:i/>
        </w:rPr>
        <w:t>“</w:t>
      </w:r>
      <w:r w:rsidR="0023065F">
        <w:rPr>
          <w:i/>
        </w:rPr>
        <w:t xml:space="preserve"> </w:t>
      </w:r>
      <w:r w:rsidR="0023065F" w:rsidRPr="003570EB">
        <w:t>(Valenta</w:t>
      </w:r>
      <w:r w:rsidR="006006F1" w:rsidRPr="003570EB">
        <w:t>, M.</w:t>
      </w:r>
      <w:r w:rsidR="0023065F" w:rsidRPr="003570EB">
        <w:t xml:space="preserve"> a kol., 2006</w:t>
      </w:r>
      <w:r w:rsidR="003570EB" w:rsidRPr="003570EB">
        <w:t>, s. 7</w:t>
      </w:r>
      <w:r w:rsidR="0023065F" w:rsidRPr="003570EB">
        <w:t>)</w:t>
      </w:r>
      <w:r w:rsidR="0023065F">
        <w:t xml:space="preserve"> Z definice je patrné, že dramaterapie má pomáhat především lidem, kteří mají psychické poruchy</w:t>
      </w:r>
      <w:r w:rsidR="007056D6">
        <w:t xml:space="preserve"> či sociální problémy.</w:t>
      </w:r>
      <w:r w:rsidR="000C69CE">
        <w:t xml:space="preserve"> Profesor Milan Valenta ve své knize </w:t>
      </w:r>
      <w:r w:rsidR="000C69CE">
        <w:rPr>
          <w:i/>
        </w:rPr>
        <w:t xml:space="preserve">Dramaterapie </w:t>
      </w:r>
      <w:r w:rsidR="000C69CE" w:rsidRPr="000C69CE">
        <w:t>(2011)</w:t>
      </w:r>
      <w:r w:rsidR="007056D6">
        <w:t xml:space="preserve"> </w:t>
      </w:r>
      <w:r w:rsidR="000C69CE">
        <w:t xml:space="preserve">píše, že </w:t>
      </w:r>
      <w:r w:rsidR="001A62FD">
        <w:t>primární klientelu tvoří</w:t>
      </w:r>
      <w:r w:rsidR="000C69CE">
        <w:t>:</w:t>
      </w:r>
    </w:p>
    <w:p w:rsidR="000C69CE" w:rsidRDefault="001A62FD" w:rsidP="000C69CE">
      <w:pPr>
        <w:pStyle w:val="Odstavecseseznamem"/>
        <w:numPr>
          <w:ilvl w:val="0"/>
          <w:numId w:val="5"/>
        </w:numPr>
      </w:pPr>
      <w:r>
        <w:t>jedinci</w:t>
      </w:r>
      <w:r w:rsidR="000C69CE">
        <w:t xml:space="preserve"> s mentálním postižením</w:t>
      </w:r>
      <w:r w:rsidR="00B24540">
        <w:t>,</w:t>
      </w:r>
      <w:r w:rsidR="000C69CE">
        <w:t xml:space="preserve"> </w:t>
      </w:r>
    </w:p>
    <w:p w:rsidR="000C69CE" w:rsidRDefault="001A62FD" w:rsidP="000C69CE">
      <w:pPr>
        <w:pStyle w:val="Odstavecseseznamem"/>
        <w:numPr>
          <w:ilvl w:val="0"/>
          <w:numId w:val="5"/>
        </w:numPr>
      </w:pPr>
      <w:r>
        <w:t>klienti</w:t>
      </w:r>
      <w:r w:rsidR="000C69CE">
        <w:t xml:space="preserve"> s psychiatrickou diagnózou (zkušeností)</w:t>
      </w:r>
      <w:r w:rsidR="00B24540">
        <w:t>,</w:t>
      </w:r>
    </w:p>
    <w:p w:rsidR="000C69CE" w:rsidRDefault="001A62FD" w:rsidP="000C69CE">
      <w:pPr>
        <w:pStyle w:val="Odstavecseseznamem"/>
        <w:numPr>
          <w:ilvl w:val="0"/>
          <w:numId w:val="5"/>
        </w:numPr>
      </w:pPr>
      <w:r>
        <w:t>mladí lidé</w:t>
      </w:r>
      <w:r w:rsidR="000C69CE">
        <w:t xml:space="preserve"> se specifickými vývojovými poru</w:t>
      </w:r>
      <w:r>
        <w:t>chami učení a poruchami chování</w:t>
      </w:r>
      <w:r w:rsidR="00B24540">
        <w:t>,</w:t>
      </w:r>
    </w:p>
    <w:p w:rsidR="000C69CE" w:rsidRDefault="000C69CE" w:rsidP="000C69CE">
      <w:pPr>
        <w:pStyle w:val="Odstavecseseznamem"/>
        <w:numPr>
          <w:ilvl w:val="0"/>
          <w:numId w:val="5"/>
        </w:numPr>
      </w:pPr>
      <w:r>
        <w:t>ml</w:t>
      </w:r>
      <w:r w:rsidR="00B24540">
        <w:t>ádež s jinými poruchami chování,</w:t>
      </w:r>
    </w:p>
    <w:p w:rsidR="000C69CE" w:rsidRDefault="001A62FD" w:rsidP="000C69CE">
      <w:pPr>
        <w:pStyle w:val="Odstavecseseznamem"/>
        <w:numPr>
          <w:ilvl w:val="0"/>
          <w:numId w:val="5"/>
        </w:numPr>
      </w:pPr>
      <w:r>
        <w:t>mládež psychosociálně ohrožená</w:t>
      </w:r>
      <w:r w:rsidR="00B24540">
        <w:t>,</w:t>
      </w:r>
    </w:p>
    <w:p w:rsidR="000C69CE" w:rsidRDefault="001A62FD" w:rsidP="000C69CE">
      <w:pPr>
        <w:pStyle w:val="Odstavecseseznamem"/>
        <w:numPr>
          <w:ilvl w:val="0"/>
          <w:numId w:val="5"/>
        </w:numPr>
      </w:pPr>
      <w:r>
        <w:t>jedinci ohrožení</w:t>
      </w:r>
      <w:r w:rsidR="000C69CE">
        <w:t xml:space="preserve"> či trpící sociálním vyloučením</w:t>
      </w:r>
      <w:r w:rsidR="00B24540">
        <w:t>,</w:t>
      </w:r>
      <w:r w:rsidR="000C69CE">
        <w:t xml:space="preserve"> </w:t>
      </w:r>
    </w:p>
    <w:p w:rsidR="000C69CE" w:rsidRDefault="001A62FD" w:rsidP="000C69CE">
      <w:pPr>
        <w:pStyle w:val="Odstavecseseznamem"/>
        <w:numPr>
          <w:ilvl w:val="0"/>
          <w:numId w:val="5"/>
        </w:numPr>
      </w:pPr>
      <w:r>
        <w:t>jedinci</w:t>
      </w:r>
      <w:r w:rsidR="000C69CE">
        <w:t xml:space="preserve"> nacházející se ve výkonu trestu</w:t>
      </w:r>
      <w:r w:rsidR="00B24540">
        <w:t>,</w:t>
      </w:r>
    </w:p>
    <w:p w:rsidR="000C69CE" w:rsidRDefault="001A62FD" w:rsidP="000C69CE">
      <w:pPr>
        <w:pStyle w:val="Odstavecseseznamem"/>
        <w:numPr>
          <w:ilvl w:val="0"/>
          <w:numId w:val="5"/>
        </w:numPr>
      </w:pPr>
      <w:r>
        <w:t>jedinci</w:t>
      </w:r>
      <w:r w:rsidR="000C69CE">
        <w:t xml:space="preserve"> v </w:t>
      </w:r>
      <w:proofErr w:type="spellStart"/>
      <w:r w:rsidR="000C69CE">
        <w:t>postpenitenciární</w:t>
      </w:r>
      <w:proofErr w:type="spellEnd"/>
      <w:r w:rsidR="000C69CE">
        <w:t xml:space="preserve"> péči</w:t>
      </w:r>
      <w:r w:rsidR="00B24540">
        <w:t>,</w:t>
      </w:r>
      <w:r w:rsidR="000C69CE">
        <w:t xml:space="preserve"> </w:t>
      </w:r>
    </w:p>
    <w:p w:rsidR="000C69CE" w:rsidRDefault="001A62FD" w:rsidP="000C69CE">
      <w:pPr>
        <w:pStyle w:val="Odstavecseseznamem"/>
        <w:numPr>
          <w:ilvl w:val="0"/>
          <w:numId w:val="5"/>
        </w:numPr>
      </w:pPr>
      <w:r>
        <w:t>gerontologičtí klienti</w:t>
      </w:r>
      <w:r w:rsidR="00B24540">
        <w:t>.</w:t>
      </w:r>
    </w:p>
    <w:p w:rsidR="00735D44" w:rsidRDefault="007056D6" w:rsidP="00735D44">
      <w:r>
        <w:t>Autorka se ve své práci zaměřuje na intaktní osoby, které nepřišly na terapii, ale za účelem edukace</w:t>
      </w:r>
      <w:r w:rsidR="009B42C7">
        <w:t>.</w:t>
      </w:r>
      <w:r w:rsidR="00735D44">
        <w:t xml:space="preserve"> Při studiu začaly</w:t>
      </w:r>
      <w:r>
        <w:t xml:space="preserve"> na sobě pozorovat změny. </w:t>
      </w:r>
      <w:r w:rsidR="00735D44">
        <w:t xml:space="preserve">V rámci rozšíření </w:t>
      </w:r>
      <w:r w:rsidR="006C6219">
        <w:t>po</w:t>
      </w:r>
      <w:r w:rsidR="00735D44">
        <w:t>vědomostí</w:t>
      </w:r>
      <w:r w:rsidR="006C6219">
        <w:t xml:space="preserve"> o korelaci v oblastech</w:t>
      </w:r>
      <w:r w:rsidR="00735D44">
        <w:t xml:space="preserve"> terapií </w:t>
      </w:r>
      <w:r w:rsidR="006C6219">
        <w:t>v autorce následující věta</w:t>
      </w:r>
      <w:r w:rsidR="00735D44">
        <w:t xml:space="preserve"> vyvolala přesvědčení, že i dramaterapie, může mít pozitivní účinky</w:t>
      </w:r>
      <w:r w:rsidR="001A62FD">
        <w:t xml:space="preserve"> nejen na primární klientelu, ale také </w:t>
      </w:r>
      <w:r w:rsidR="00735D44">
        <w:t xml:space="preserve">na intaktní lidi. </w:t>
      </w:r>
      <w:r w:rsidR="00735D44" w:rsidRPr="007056D6">
        <w:rPr>
          <w:i/>
        </w:rPr>
        <w:t xml:space="preserve">„Pozitivní </w:t>
      </w:r>
      <w:r w:rsidR="00735D44" w:rsidRPr="007056D6">
        <w:rPr>
          <w:i/>
        </w:rPr>
        <w:lastRenderedPageBreak/>
        <w:t xml:space="preserve">účinky </w:t>
      </w:r>
      <w:proofErr w:type="spellStart"/>
      <w:r w:rsidR="00735D44" w:rsidRPr="007056D6">
        <w:rPr>
          <w:i/>
        </w:rPr>
        <w:t>canisterapie</w:t>
      </w:r>
      <w:proofErr w:type="spellEnd"/>
      <w:r w:rsidR="00735D44" w:rsidRPr="007056D6">
        <w:rPr>
          <w:i/>
        </w:rPr>
        <w:t xml:space="preserve"> tedy můžeme pozorovat jak u kontaktu psa s klienty zdravotně postiženými nebo jinak znevýhodněnými, tak i u klientů intaktních.“ </w:t>
      </w:r>
      <w:r w:rsidR="00F41560">
        <w:t>(Vrbová,</w:t>
      </w:r>
      <w:r w:rsidR="00735D44">
        <w:t xml:space="preserve"> 2005, s. 288) </w:t>
      </w:r>
    </w:p>
    <w:p w:rsidR="00FE4A44" w:rsidRDefault="00015FB8" w:rsidP="00015FB8">
      <w:r>
        <w:t xml:space="preserve">Americká terapeutka </w:t>
      </w:r>
      <w:proofErr w:type="spellStart"/>
      <w:r>
        <w:t>Rennée</w:t>
      </w:r>
      <w:proofErr w:type="spellEnd"/>
      <w:r>
        <w:t xml:space="preserve"> </w:t>
      </w:r>
      <w:proofErr w:type="spellStart"/>
      <w:r>
        <w:t>Emunah</w:t>
      </w:r>
      <w:proofErr w:type="spellEnd"/>
      <w:r>
        <w:t xml:space="preserve"> ve své knize </w:t>
      </w:r>
      <w:proofErr w:type="spellStart"/>
      <w:r w:rsidR="00FE4A44">
        <w:rPr>
          <w:i/>
        </w:rPr>
        <w:t>Acting</w:t>
      </w:r>
      <w:proofErr w:type="spellEnd"/>
      <w:r w:rsidR="00FE4A44">
        <w:rPr>
          <w:i/>
        </w:rPr>
        <w:t xml:space="preserve"> </w:t>
      </w:r>
      <w:proofErr w:type="spellStart"/>
      <w:r w:rsidR="00FE4A44">
        <w:rPr>
          <w:i/>
        </w:rPr>
        <w:t>for</w:t>
      </w:r>
      <w:proofErr w:type="spellEnd"/>
      <w:r w:rsidR="00FE4A44">
        <w:rPr>
          <w:i/>
        </w:rPr>
        <w:t xml:space="preserve"> Real: Drama </w:t>
      </w:r>
      <w:proofErr w:type="spellStart"/>
      <w:r w:rsidR="00FE4A44">
        <w:rPr>
          <w:i/>
        </w:rPr>
        <w:t>Therapy</w:t>
      </w:r>
      <w:proofErr w:type="spellEnd"/>
      <w:r w:rsidR="00FE4A44">
        <w:rPr>
          <w:i/>
        </w:rPr>
        <w:t xml:space="preserve"> </w:t>
      </w:r>
      <w:proofErr w:type="spellStart"/>
      <w:r w:rsidR="00FE4A44">
        <w:rPr>
          <w:i/>
        </w:rPr>
        <w:t>process</w:t>
      </w:r>
      <w:proofErr w:type="spellEnd"/>
      <w:r w:rsidR="00FE4A44">
        <w:rPr>
          <w:i/>
        </w:rPr>
        <w:t xml:space="preserve">, </w:t>
      </w:r>
      <w:proofErr w:type="spellStart"/>
      <w:r w:rsidR="00FE4A44">
        <w:rPr>
          <w:i/>
        </w:rPr>
        <w:t>Technique</w:t>
      </w:r>
      <w:proofErr w:type="spellEnd"/>
      <w:r w:rsidR="00FE4A44">
        <w:rPr>
          <w:i/>
        </w:rPr>
        <w:t xml:space="preserve">, </w:t>
      </w:r>
      <w:proofErr w:type="spellStart"/>
      <w:r w:rsidR="00FE4A44">
        <w:rPr>
          <w:i/>
        </w:rPr>
        <w:t>and</w:t>
      </w:r>
      <w:proofErr w:type="spellEnd"/>
      <w:r w:rsidR="00FE4A44">
        <w:rPr>
          <w:i/>
        </w:rPr>
        <w:t xml:space="preserve"> Performance </w:t>
      </w:r>
      <w:r>
        <w:t xml:space="preserve">(1994) uvádí následující cíle dramaterapie: </w:t>
      </w:r>
    </w:p>
    <w:p w:rsidR="00FE4A44" w:rsidRDefault="00FE4A44" w:rsidP="00FE4A44">
      <w:pPr>
        <w:pStyle w:val="Odstavecseseznamem"/>
        <w:numPr>
          <w:ilvl w:val="0"/>
          <w:numId w:val="8"/>
        </w:numPr>
      </w:pPr>
      <w:r>
        <w:t>zvyšování sociálních interakce a interpersonální inteligence</w:t>
      </w:r>
      <w:r w:rsidR="00B24540">
        <w:t>,</w:t>
      </w:r>
    </w:p>
    <w:p w:rsidR="00FE4A44" w:rsidRDefault="00FE4A44" w:rsidP="00FE4A44">
      <w:pPr>
        <w:pStyle w:val="Odstavecseseznamem"/>
        <w:numPr>
          <w:ilvl w:val="0"/>
          <w:numId w:val="8"/>
        </w:numPr>
      </w:pPr>
      <w:r>
        <w:t>získání schopnosti uvolnit se</w:t>
      </w:r>
      <w:r w:rsidR="00B24540">
        <w:t>,</w:t>
      </w:r>
    </w:p>
    <w:p w:rsidR="00FE4A44" w:rsidRDefault="00FE4A44" w:rsidP="00FE4A44">
      <w:pPr>
        <w:pStyle w:val="Odstavecseseznamem"/>
        <w:numPr>
          <w:ilvl w:val="0"/>
          <w:numId w:val="8"/>
        </w:numPr>
      </w:pPr>
      <w:r>
        <w:t>zvládnutí kontroly svých emocí</w:t>
      </w:r>
      <w:r w:rsidR="00B24540">
        <w:t>,</w:t>
      </w:r>
    </w:p>
    <w:p w:rsidR="00FE4A44" w:rsidRDefault="00FE4A44" w:rsidP="00FE4A44">
      <w:pPr>
        <w:pStyle w:val="Odstavecseseznamem"/>
        <w:numPr>
          <w:ilvl w:val="0"/>
          <w:numId w:val="8"/>
        </w:numPr>
      </w:pPr>
      <w:r>
        <w:t>změna nekonstruktivního chování</w:t>
      </w:r>
      <w:r w:rsidR="00B24540">
        <w:t>,</w:t>
      </w:r>
    </w:p>
    <w:p w:rsidR="00FE4A44" w:rsidRDefault="00FE4A44" w:rsidP="00FE4A44">
      <w:pPr>
        <w:pStyle w:val="Odstavecseseznamem"/>
        <w:numPr>
          <w:ilvl w:val="0"/>
          <w:numId w:val="8"/>
        </w:numPr>
      </w:pPr>
      <w:r>
        <w:t>rozšíření repertoáru rolí pro život</w:t>
      </w:r>
      <w:r w:rsidR="00B24540">
        <w:t>,</w:t>
      </w:r>
    </w:p>
    <w:p w:rsidR="00FE4A44" w:rsidRDefault="00FE4A44" w:rsidP="00FE4A44">
      <w:pPr>
        <w:pStyle w:val="Odstavecseseznamem"/>
        <w:numPr>
          <w:ilvl w:val="0"/>
          <w:numId w:val="8"/>
        </w:numPr>
      </w:pPr>
      <w:r>
        <w:t>získání schopnosti spontánního chování</w:t>
      </w:r>
      <w:r w:rsidR="00B24540">
        <w:t>,</w:t>
      </w:r>
    </w:p>
    <w:p w:rsidR="00FE4A44" w:rsidRDefault="00FE4A44" w:rsidP="00FE4A44">
      <w:pPr>
        <w:pStyle w:val="Odstavecseseznamem"/>
        <w:numPr>
          <w:ilvl w:val="0"/>
          <w:numId w:val="8"/>
        </w:numPr>
      </w:pPr>
      <w:r>
        <w:t>rozvoj představivosti a koncentrace</w:t>
      </w:r>
      <w:r w:rsidR="00B24540">
        <w:t>,</w:t>
      </w:r>
    </w:p>
    <w:p w:rsidR="00FE4A44" w:rsidRDefault="00FE4A44" w:rsidP="00FE4A44">
      <w:pPr>
        <w:pStyle w:val="Odstavecseseznamem"/>
        <w:numPr>
          <w:ilvl w:val="0"/>
          <w:numId w:val="8"/>
        </w:numPr>
      </w:pPr>
      <w:r>
        <w:t xml:space="preserve">posílení sebedůvěry, sebeúcty a zvyšování </w:t>
      </w:r>
      <w:proofErr w:type="spellStart"/>
      <w:r>
        <w:t>intrapersonální</w:t>
      </w:r>
      <w:proofErr w:type="spellEnd"/>
      <w:r>
        <w:t xml:space="preserve"> inteligence</w:t>
      </w:r>
      <w:r w:rsidR="00B24540">
        <w:t>,</w:t>
      </w:r>
    </w:p>
    <w:p w:rsidR="00FE4A44" w:rsidRDefault="00FE4A44" w:rsidP="00FE4A44">
      <w:pPr>
        <w:pStyle w:val="Odstavecseseznamem"/>
        <w:numPr>
          <w:ilvl w:val="0"/>
          <w:numId w:val="8"/>
        </w:numPr>
      </w:pPr>
      <w:r>
        <w:t>získání schopnosti poznat a přijmout svoje omezení i možnosti</w:t>
      </w:r>
      <w:r w:rsidR="00B24540">
        <w:t>.</w:t>
      </w:r>
    </w:p>
    <w:p w:rsidR="0022501E" w:rsidRDefault="006566C5" w:rsidP="0022501E">
      <w:r>
        <w:t>Tyto cíle zde autorka záměrně vypsala, neboť</w:t>
      </w:r>
      <w:r w:rsidR="00617C67">
        <w:t xml:space="preserve"> v rámci výzkumné otázky číslo 4</w:t>
      </w:r>
      <w:r>
        <w:t xml:space="preserve"> se k nim bude navracet a zhodnocovat s jakými cíly se participanti střetli. Chtěla by poukázat na možnost obohacení studentů </w:t>
      </w:r>
      <w:r w:rsidR="006B296E">
        <w:t>v osobnostním růstu.</w:t>
      </w:r>
    </w:p>
    <w:p w:rsidR="002B0F92" w:rsidRDefault="002B0F92" w:rsidP="0022501E"/>
    <w:p w:rsidR="002B0F92" w:rsidRDefault="002B0F92" w:rsidP="002B0F92">
      <w:pPr>
        <w:pStyle w:val="Nadpis2"/>
      </w:pPr>
      <w:bookmarkStart w:id="4" w:name="_Toc45217615"/>
      <w:proofErr w:type="spellStart"/>
      <w:r>
        <w:t>Paradivadelní</w:t>
      </w:r>
      <w:proofErr w:type="spellEnd"/>
      <w:r>
        <w:t xml:space="preserve"> systémy</w:t>
      </w:r>
      <w:bookmarkEnd w:id="4"/>
    </w:p>
    <w:p w:rsidR="00C62B4A" w:rsidRDefault="006006F1" w:rsidP="00C62B4A">
      <w:proofErr w:type="spellStart"/>
      <w:r>
        <w:t>Paradivadelními</w:t>
      </w:r>
      <w:proofErr w:type="spellEnd"/>
      <w:r>
        <w:t xml:space="preserve"> systémy máme na mysli všechny odnože divadla, které nemají za cíl sloužit primárně estetickým účelům. </w:t>
      </w:r>
      <w:r w:rsidR="007B46E5">
        <w:t xml:space="preserve">Autorka se ztotožňuje </w:t>
      </w:r>
      <w:r w:rsidR="00D30517">
        <w:t xml:space="preserve">s autorem Josefem Valentou, který píše ve své knize </w:t>
      </w:r>
      <w:r w:rsidR="00D30517" w:rsidRPr="00C62B4A">
        <w:rPr>
          <w:i/>
        </w:rPr>
        <w:t>Kapitoly z teorie výchovné dramatiky</w:t>
      </w:r>
      <w:r w:rsidR="00D30517">
        <w:rPr>
          <w:i/>
        </w:rPr>
        <w:t xml:space="preserve"> </w:t>
      </w:r>
      <w:r w:rsidR="00D30517">
        <w:t xml:space="preserve">(1995, s. 23) </w:t>
      </w:r>
      <w:r w:rsidR="00C62B4A" w:rsidRPr="00C62B4A">
        <w:rPr>
          <w:i/>
        </w:rPr>
        <w:t>„Jejich účelem není tvarování estetizované divadelní zprávy, ale využití prvků divadelnosti k dosažení určitých žádoucích pozitivních změn ve struktuře osobnosti člověka. Fixovaný divadelní tvar či produkt může být v tomto případě prostředkem, leč zřídka cílem. Rozhodující je sám proces vesměs improvizované hry.“</w:t>
      </w:r>
      <w:r w:rsidR="00C62B4A">
        <w:rPr>
          <w:i/>
        </w:rPr>
        <w:t xml:space="preserve"> </w:t>
      </w:r>
    </w:p>
    <w:p w:rsidR="006006F1" w:rsidRPr="006006F1" w:rsidRDefault="006006F1" w:rsidP="00C62B4A"/>
    <w:p w:rsidR="00C62B4A" w:rsidRDefault="00C62B4A" w:rsidP="00C62B4A">
      <w:proofErr w:type="spellStart"/>
      <w:r>
        <w:t>Paradivadelní</w:t>
      </w:r>
      <w:proofErr w:type="spellEnd"/>
      <w:r>
        <w:t xml:space="preserve"> systémy, které používají divadlo k nedivadelním účelům, rozděluje </w:t>
      </w:r>
      <w:r>
        <w:br/>
      </w:r>
      <w:r w:rsidR="001B18D7">
        <w:t>Milan</w:t>
      </w:r>
      <w:r w:rsidR="006006F1">
        <w:t xml:space="preserve"> Valenta (2011</w:t>
      </w:r>
      <w:r>
        <w:t xml:space="preserve">) </w:t>
      </w:r>
      <w:proofErr w:type="gramStart"/>
      <w:r>
        <w:t>na</w:t>
      </w:r>
      <w:proofErr w:type="gramEnd"/>
      <w:r>
        <w:t>:</w:t>
      </w:r>
    </w:p>
    <w:p w:rsidR="00C62B4A" w:rsidRDefault="00C62B4A" w:rsidP="00C62B4A">
      <w:pPr>
        <w:pStyle w:val="Odstavecseseznamem"/>
        <w:numPr>
          <w:ilvl w:val="0"/>
          <w:numId w:val="12"/>
        </w:numPr>
      </w:pPr>
      <w:proofErr w:type="spellStart"/>
      <w:r>
        <w:t>paradivadelní</w:t>
      </w:r>
      <w:proofErr w:type="spellEnd"/>
      <w:r>
        <w:t xml:space="preserve"> systémy edukační povahy</w:t>
      </w:r>
      <w:r w:rsidR="00B24540">
        <w:t>,</w:t>
      </w:r>
      <w:r>
        <w:t xml:space="preserve"> </w:t>
      </w:r>
    </w:p>
    <w:p w:rsidR="00F36964" w:rsidRDefault="00C62B4A" w:rsidP="00C62B4A">
      <w:pPr>
        <w:pStyle w:val="Odstavecseseznamem"/>
        <w:numPr>
          <w:ilvl w:val="0"/>
          <w:numId w:val="12"/>
        </w:numPr>
      </w:pPr>
      <w:proofErr w:type="spellStart"/>
      <w:r>
        <w:t>paradivadelní</w:t>
      </w:r>
      <w:proofErr w:type="spellEnd"/>
      <w:r>
        <w:t xml:space="preserve"> systémy terapeutické povahy</w:t>
      </w:r>
      <w:r w:rsidR="00B24540">
        <w:t>.</w:t>
      </w:r>
    </w:p>
    <w:p w:rsidR="00947D0F" w:rsidRDefault="00947D0F" w:rsidP="00947D0F">
      <w:pPr>
        <w:pStyle w:val="Odstavecseseznamem"/>
        <w:ind w:left="1080" w:firstLine="0"/>
      </w:pPr>
    </w:p>
    <w:p w:rsidR="00F36964" w:rsidRDefault="007B46E5" w:rsidP="00D806AF">
      <w:pPr>
        <w:rPr>
          <w:i/>
        </w:rPr>
      </w:pPr>
      <w:r>
        <w:t xml:space="preserve">Do </w:t>
      </w:r>
      <w:proofErr w:type="spellStart"/>
      <w:r>
        <w:t>paradivadelního</w:t>
      </w:r>
      <w:proofErr w:type="spellEnd"/>
      <w:r>
        <w:t xml:space="preserve"> systému edukační povahy patří již zmiňovaná dramatická výchova</w:t>
      </w:r>
      <w:r w:rsidR="00DF30AF">
        <w:t xml:space="preserve">, která se nezaměřuje na tvarování estetizované divadelní zprávy, jak píše Josef </w:t>
      </w:r>
      <w:r w:rsidR="00DF30AF">
        <w:lastRenderedPageBreak/>
        <w:t xml:space="preserve">Valenta, ale rozvíjí pocity aktéra. Obohacuje </w:t>
      </w:r>
      <w:r w:rsidR="00947D0F">
        <w:t xml:space="preserve">především hráče a ne primárně diváka. Autorka je v souladu </w:t>
      </w:r>
      <w:r w:rsidR="00D806AF">
        <w:t xml:space="preserve">s často citovanou definicí Evy </w:t>
      </w:r>
      <w:proofErr w:type="spellStart"/>
      <w:r w:rsidR="00D806AF">
        <w:t>Machkové</w:t>
      </w:r>
      <w:proofErr w:type="spellEnd"/>
      <w:r w:rsidR="00D806AF">
        <w:t xml:space="preserve"> z knihy </w:t>
      </w:r>
      <w:r w:rsidR="00D806AF" w:rsidRPr="00D806AF">
        <w:rPr>
          <w:i/>
        </w:rPr>
        <w:t>Úvod do studia dramatické výchovy</w:t>
      </w:r>
      <w:r w:rsidR="00D806AF">
        <w:rPr>
          <w:i/>
        </w:rPr>
        <w:t xml:space="preserve"> </w:t>
      </w:r>
      <w:r w:rsidR="00D806AF">
        <w:t xml:space="preserve">(1998, s. 32) </w:t>
      </w:r>
      <w:r w:rsidR="00947D0F" w:rsidRPr="00947D0F">
        <w:rPr>
          <w:i/>
        </w:rPr>
        <w:t>„Dramatická výchova je učení zkušeností, tj. jednáním, osobním, nezprostředkovaným poznáváním sociálních vztahů a dějů, přesahujících aktuální reálnou praxi zúčastněného jedince. Je založena na prozkoumávání, poznávání a chápání mezilidských vztahů, situací a vnitřního života lidí současnosti i minulosti, reálných i fantazií vytvořených.</w:t>
      </w:r>
      <w:r w:rsidR="00D806AF">
        <w:rPr>
          <w:i/>
        </w:rPr>
        <w:t>“</w:t>
      </w:r>
    </w:p>
    <w:p w:rsidR="00075C62" w:rsidRDefault="00075C62" w:rsidP="00D806AF">
      <w:pPr>
        <w:rPr>
          <w:i/>
        </w:rPr>
      </w:pPr>
    </w:p>
    <w:p w:rsidR="00075C62" w:rsidRDefault="00710F7D" w:rsidP="00710F7D">
      <w:pPr>
        <w:pStyle w:val="Nadpis2"/>
      </w:pPr>
      <w:bookmarkStart w:id="5" w:name="_Toc45217616"/>
      <w:r>
        <w:t>Historie a současnost dramaterapie</w:t>
      </w:r>
      <w:bookmarkEnd w:id="5"/>
    </w:p>
    <w:p w:rsidR="00710F7D" w:rsidRDefault="00710F7D" w:rsidP="00710F7D">
      <w:r>
        <w:t xml:space="preserve">Kořeny dramaterapie sahají do prehistorie. </w:t>
      </w:r>
      <w:r w:rsidR="00C658B2">
        <w:t>Lidé v</w:t>
      </w:r>
      <w:r>
        <w:t> mladší době kamenné</w:t>
      </w:r>
      <w:r w:rsidR="00C658B2">
        <w:t xml:space="preserve"> </w:t>
      </w:r>
      <w:r>
        <w:t xml:space="preserve">již využívali terapeutické prostředky dramaterapie. Zejména rituály, které </w:t>
      </w:r>
      <w:r w:rsidR="00C658B2">
        <w:t>slouží dodnes k „</w:t>
      </w:r>
      <w:r w:rsidR="00C658B2" w:rsidRPr="00C658B2">
        <w:rPr>
          <w:i/>
        </w:rPr>
        <w:t>zahájení či zakončení terapeutické lekce</w:t>
      </w:r>
      <w:r w:rsidR="00C658B2">
        <w:t>“. (Valenta M. in Růžička, Polínek, 2013, s. 7) Aristoteles pak objevil další prostředek dramaterapie a to katarzi. Katarze je „</w:t>
      </w:r>
      <w:r w:rsidR="00C658B2" w:rsidRPr="00C658B2">
        <w:rPr>
          <w:i/>
        </w:rPr>
        <w:t>ozdravný účinek, zbavení se negativních emocí, stresových stavů</w:t>
      </w:r>
      <w:r w:rsidR="00C658B2">
        <w:rPr>
          <w:i/>
        </w:rPr>
        <w:t>.</w:t>
      </w:r>
      <w:r w:rsidR="00C658B2">
        <w:t>“ (Valenta M. in Růžička, Polínek, 2013, s. 7)</w:t>
      </w:r>
      <w:r w:rsidR="00B80D75">
        <w:t xml:space="preserve"> Léta šla dál a lidé v divadle nehledali už jen estetický účinek.</w:t>
      </w:r>
    </w:p>
    <w:p w:rsidR="00B80D75" w:rsidRDefault="00B80D75" w:rsidP="00B80D75">
      <w:r>
        <w:t xml:space="preserve">V České republice jsou počátky dramaterapie spojeny </w:t>
      </w:r>
      <w:r w:rsidRPr="00B80D75">
        <w:rPr>
          <w:i/>
        </w:rPr>
        <w:t xml:space="preserve">„s příchodem newyorského </w:t>
      </w:r>
      <w:proofErr w:type="spellStart"/>
      <w:r w:rsidRPr="00B80D75">
        <w:rPr>
          <w:i/>
        </w:rPr>
        <w:t>dramaterapeuta</w:t>
      </w:r>
      <w:proofErr w:type="spellEnd"/>
      <w:r w:rsidRPr="00B80D75">
        <w:rPr>
          <w:i/>
        </w:rPr>
        <w:t xml:space="preserve"> Michaela D. </w:t>
      </w:r>
      <w:proofErr w:type="spellStart"/>
      <w:r w:rsidRPr="00B80D75">
        <w:rPr>
          <w:i/>
        </w:rPr>
        <w:t>Reismana</w:t>
      </w:r>
      <w:proofErr w:type="spellEnd"/>
      <w:r w:rsidRPr="00B80D75">
        <w:rPr>
          <w:i/>
        </w:rPr>
        <w:t xml:space="preserve">, který koncem </w:t>
      </w:r>
      <w:proofErr w:type="gramStart"/>
      <w:r w:rsidRPr="00B80D75">
        <w:rPr>
          <w:i/>
        </w:rPr>
        <w:t>90.let</w:t>
      </w:r>
      <w:proofErr w:type="gramEnd"/>
      <w:r w:rsidRPr="00B80D75">
        <w:rPr>
          <w:i/>
        </w:rPr>
        <w:t xml:space="preserve"> 20. století zahájil </w:t>
      </w:r>
      <w:proofErr w:type="spellStart"/>
      <w:r w:rsidRPr="00B80D75">
        <w:rPr>
          <w:i/>
        </w:rPr>
        <w:t>dramaterapeutickou</w:t>
      </w:r>
      <w:proofErr w:type="spellEnd"/>
      <w:r w:rsidRPr="00B80D75">
        <w:rPr>
          <w:i/>
        </w:rPr>
        <w:t xml:space="preserve"> praxi v denním sanatoriu fokus v </w:t>
      </w:r>
      <w:proofErr w:type="spellStart"/>
      <w:r w:rsidRPr="00B80D75">
        <w:rPr>
          <w:i/>
        </w:rPr>
        <w:t>Praze</w:t>
      </w:r>
      <w:proofErr w:type="spellEnd"/>
      <w:r w:rsidRPr="00B80D75">
        <w:rPr>
          <w:i/>
        </w:rPr>
        <w:t>-Bohnicích s klienty s psychotickou zkušeností.“</w:t>
      </w:r>
      <w:r>
        <w:rPr>
          <w:i/>
        </w:rPr>
        <w:t xml:space="preserve"> </w:t>
      </w:r>
      <w:r>
        <w:t>(</w:t>
      </w:r>
      <w:proofErr w:type="spellStart"/>
      <w:r>
        <w:t>Kokrmentová</w:t>
      </w:r>
      <w:proofErr w:type="spellEnd"/>
      <w:r>
        <w:t>, 2009, s. 29)</w:t>
      </w:r>
      <w:r w:rsidR="00163374">
        <w:t xml:space="preserve"> Ve 21. století začala fungovat Česká asociace muzikoterapie a dramaterapie</w:t>
      </w:r>
      <w:r w:rsidR="00AA5CC7">
        <w:t xml:space="preserve"> -</w:t>
      </w:r>
      <w:r w:rsidR="00163374">
        <w:t xml:space="preserve"> ČAMAD, která má mezi základními cíli</w:t>
      </w:r>
      <w:r w:rsidR="00AA5CC7">
        <w:t xml:space="preserve"> usilovat o rozvoj a odbornou úroveň oboru, prosazování profesního statutu, kvalifikačních standardů a etických požadavků. </w:t>
      </w:r>
      <w:r w:rsidR="00D72B77">
        <w:t xml:space="preserve">Na půdě Pedagogické fakulty Univerzity Palackého v Olomouci probíhají </w:t>
      </w:r>
      <w:proofErr w:type="spellStart"/>
      <w:r w:rsidR="00D72B77">
        <w:t>dramaterapeutické</w:t>
      </w:r>
      <w:proofErr w:type="spellEnd"/>
      <w:r w:rsidR="00D72B77">
        <w:t xml:space="preserve"> konference. V roce 2005 v průběhu první této konference vznikla Česká asociace </w:t>
      </w:r>
      <w:proofErr w:type="spellStart"/>
      <w:r w:rsidR="00D72B77">
        <w:t>dramaterapeutů</w:t>
      </w:r>
      <w:proofErr w:type="spellEnd"/>
      <w:r w:rsidR="00D72B77">
        <w:t>.</w:t>
      </w:r>
    </w:p>
    <w:p w:rsidR="00D72B77" w:rsidRDefault="00D72B77" w:rsidP="00B80D75">
      <w:r>
        <w:t>Edukaci v oblasti dramaterapie</w:t>
      </w:r>
      <w:r w:rsidR="00464575">
        <w:t xml:space="preserve"> mimo jiné</w:t>
      </w:r>
      <w:r>
        <w:t xml:space="preserve"> nabízí:</w:t>
      </w:r>
    </w:p>
    <w:p w:rsidR="00D72B77" w:rsidRDefault="00D72B77" w:rsidP="00D72B77">
      <w:pPr>
        <w:pStyle w:val="Odstavecseseznamem"/>
        <w:numPr>
          <w:ilvl w:val="0"/>
          <w:numId w:val="12"/>
        </w:numPr>
      </w:pPr>
      <w:r>
        <w:t>Pedagogická fakulta Univerzity Palackého v Olomouci,</w:t>
      </w:r>
    </w:p>
    <w:p w:rsidR="001B56B3" w:rsidRDefault="001B56B3" w:rsidP="00D72B77">
      <w:pPr>
        <w:pStyle w:val="Odstavecseseznamem"/>
        <w:numPr>
          <w:ilvl w:val="0"/>
          <w:numId w:val="12"/>
        </w:numPr>
      </w:pPr>
      <w:r>
        <w:t>DAMU v Praze,</w:t>
      </w:r>
    </w:p>
    <w:p w:rsidR="00D72B77" w:rsidRDefault="00D72B77" w:rsidP="00D72B77">
      <w:pPr>
        <w:pStyle w:val="Odstavecseseznamem"/>
        <w:numPr>
          <w:ilvl w:val="0"/>
          <w:numId w:val="12"/>
        </w:numPr>
      </w:pPr>
      <w:r>
        <w:t>Akademie alternativa</w:t>
      </w:r>
      <w:r w:rsidR="001B56B3">
        <w:t xml:space="preserve"> s. r. o. - Dramaterapie</w:t>
      </w:r>
      <w:r>
        <w:t>,</w:t>
      </w:r>
    </w:p>
    <w:p w:rsidR="00D72B77" w:rsidRDefault="00D72B77" w:rsidP="00D72B77">
      <w:pPr>
        <w:pStyle w:val="Odstavecseseznamem"/>
        <w:numPr>
          <w:ilvl w:val="0"/>
          <w:numId w:val="12"/>
        </w:numPr>
      </w:pPr>
      <w:r>
        <w:t>Společnost Podané ruce o. p. s.,</w:t>
      </w:r>
    </w:p>
    <w:p w:rsidR="00464575" w:rsidRDefault="00464575" w:rsidP="00D72B77">
      <w:pPr>
        <w:pStyle w:val="Odstavecseseznamem"/>
        <w:numPr>
          <w:ilvl w:val="0"/>
          <w:numId w:val="12"/>
        </w:numPr>
      </w:pPr>
      <w:r>
        <w:t xml:space="preserve">Asociace </w:t>
      </w:r>
      <w:proofErr w:type="spellStart"/>
      <w:r>
        <w:t>dramaterapeutů</w:t>
      </w:r>
      <w:proofErr w:type="spellEnd"/>
      <w:r>
        <w:t xml:space="preserve"> české republiky na svých stránkách v sekci vzdělání.</w:t>
      </w:r>
    </w:p>
    <w:p w:rsidR="001B1CBA" w:rsidRDefault="001B1CBA" w:rsidP="00D806AF">
      <w:pPr>
        <w:rPr>
          <w:i/>
        </w:rPr>
      </w:pPr>
    </w:p>
    <w:p w:rsidR="001B1CBA" w:rsidRDefault="001B1CBA" w:rsidP="00D806AF">
      <w:pPr>
        <w:rPr>
          <w:i/>
        </w:rPr>
      </w:pPr>
    </w:p>
    <w:p w:rsidR="00514024" w:rsidRDefault="00514024" w:rsidP="00D806AF">
      <w:pPr>
        <w:rPr>
          <w:i/>
        </w:rPr>
      </w:pPr>
    </w:p>
    <w:p w:rsidR="00514024" w:rsidRPr="001B1CBA" w:rsidRDefault="00E12E4D" w:rsidP="00E12E4D">
      <w:pPr>
        <w:pStyle w:val="Nadpis1"/>
        <w:rPr>
          <w:color w:val="000000" w:themeColor="text1"/>
        </w:rPr>
      </w:pPr>
      <w:bookmarkStart w:id="6" w:name="_Toc45217617"/>
      <w:r w:rsidRPr="001B1CBA">
        <w:rPr>
          <w:color w:val="000000" w:themeColor="text1"/>
        </w:rPr>
        <w:lastRenderedPageBreak/>
        <w:t>člověk a…</w:t>
      </w:r>
      <w:bookmarkEnd w:id="6"/>
    </w:p>
    <w:p w:rsidR="00CE7936" w:rsidRDefault="001B1CBA" w:rsidP="001B1CBA">
      <w:r>
        <w:t xml:space="preserve">Autorka zde rozkrývá název bakalářské práce. Představuje osobnostní růst a </w:t>
      </w:r>
      <w:proofErr w:type="spellStart"/>
      <w:r>
        <w:t>sebezkušenost</w:t>
      </w:r>
      <w:proofErr w:type="spellEnd"/>
      <w:r>
        <w:t xml:space="preserve">, aby se čtenář s těmito pojmy blíže seznámil. </w:t>
      </w:r>
      <w:r w:rsidR="00F92152">
        <w:t>Připisuje též krátký vhled do skupinové dynamiky a předsudků, neboť v praktické části se s těmito hesly bude nadále zabývat.</w:t>
      </w:r>
    </w:p>
    <w:p w:rsidR="001B1CBA" w:rsidRPr="001B1CBA" w:rsidRDefault="001B1CBA" w:rsidP="001B1CBA"/>
    <w:p w:rsidR="00E12E4D" w:rsidRPr="00305A00" w:rsidRDefault="00E12E4D" w:rsidP="00E12E4D">
      <w:pPr>
        <w:pStyle w:val="Nadpis2"/>
      </w:pPr>
      <w:bookmarkStart w:id="7" w:name="_Toc45217618"/>
      <w:r w:rsidRPr="00305A00">
        <w:t>Osobnostní růst</w:t>
      </w:r>
      <w:bookmarkEnd w:id="7"/>
    </w:p>
    <w:p w:rsidR="00D55651" w:rsidRDefault="0072502C" w:rsidP="00D55651">
      <w:r>
        <w:t>Osobnostní růst je přirozenou součástí života. Nerosteme pouze fyzicky z</w:t>
      </w:r>
      <w:r w:rsidR="00F8019C">
        <w:t xml:space="preserve"> novorozence až po seniora, ale také psychicky a duševně. Vysoká škola přináší mnoho změn. Mladí lidé se postupně oddělují od svých rodičů. </w:t>
      </w:r>
      <w:r>
        <w:t>„</w:t>
      </w:r>
      <w:r w:rsidRPr="0072502C">
        <w:rPr>
          <w:i/>
        </w:rPr>
        <w:t>Neoddělit se znamená nevyrůst“</w:t>
      </w:r>
      <w:r w:rsidR="00F41560">
        <w:t xml:space="preserve"> (</w:t>
      </w:r>
      <w:proofErr w:type="spellStart"/>
      <w:r>
        <w:t>Yalom</w:t>
      </w:r>
      <w:proofErr w:type="spellEnd"/>
      <w:r>
        <w:t>, 2006, s.</w:t>
      </w:r>
      <w:r w:rsidR="00D55651">
        <w:t xml:space="preserve"> </w:t>
      </w:r>
      <w:r>
        <w:t>368).</w:t>
      </w:r>
      <w:r w:rsidR="00F8019C">
        <w:t xml:space="preserve"> Snaží se postavit na vlastní nohy. Shání si první podnájmy a brigády.</w:t>
      </w:r>
      <w:r w:rsidR="00305A00">
        <w:t xml:space="preserve"> Každý č</w:t>
      </w:r>
      <w:r w:rsidR="00D55651">
        <w:t>lověk prochází určitým vývojem, při kterém prodělává řadu změn, v průběhu kterých:</w:t>
      </w:r>
    </w:p>
    <w:p w:rsidR="00D55651" w:rsidRPr="00D55651" w:rsidRDefault="00D55651" w:rsidP="00D55651">
      <w:pPr>
        <w:pStyle w:val="Odstavecseseznamem"/>
        <w:numPr>
          <w:ilvl w:val="0"/>
          <w:numId w:val="12"/>
        </w:numPr>
        <w:rPr>
          <w:i/>
        </w:rPr>
      </w:pPr>
      <w:r w:rsidRPr="00D55651">
        <w:rPr>
          <w:i/>
        </w:rPr>
        <w:t>získává vlastnosti, přičemž si ponechává dosavadní, ale některé z dosavadních zpravidla ztrácí,</w:t>
      </w:r>
    </w:p>
    <w:p w:rsidR="00D55651" w:rsidRPr="00D55651" w:rsidRDefault="00D55651" w:rsidP="00D55651">
      <w:pPr>
        <w:pStyle w:val="Odstavecseseznamem"/>
        <w:numPr>
          <w:ilvl w:val="0"/>
          <w:numId w:val="12"/>
        </w:numPr>
        <w:rPr>
          <w:i/>
        </w:rPr>
      </w:pPr>
      <w:proofErr w:type="gramStart"/>
      <w:r w:rsidRPr="00D55651">
        <w:rPr>
          <w:i/>
        </w:rPr>
        <w:t>se stává</w:t>
      </w:r>
      <w:proofErr w:type="gramEnd"/>
      <w:r w:rsidRPr="00D55651">
        <w:rPr>
          <w:i/>
        </w:rPr>
        <w:t xml:space="preserve"> složitějším vnitřně (vztahy mezi jeho částmi) i navenek (vztahy mezi ním a jeho okolím),</w:t>
      </w:r>
    </w:p>
    <w:p w:rsidR="00D55651" w:rsidRDefault="00D55651" w:rsidP="00D55651">
      <w:pPr>
        <w:pStyle w:val="Odstavecseseznamem"/>
        <w:numPr>
          <w:ilvl w:val="0"/>
          <w:numId w:val="12"/>
        </w:numPr>
      </w:pPr>
      <w:proofErr w:type="gramStart"/>
      <w:r w:rsidRPr="00D55651">
        <w:rPr>
          <w:i/>
        </w:rPr>
        <w:t>se stává</w:t>
      </w:r>
      <w:proofErr w:type="gramEnd"/>
      <w:r w:rsidRPr="00D55651">
        <w:rPr>
          <w:i/>
        </w:rPr>
        <w:t xml:space="preserve"> méně závislým na svém okolí, tedy autonomnějším.</w:t>
      </w:r>
      <w:r>
        <w:t xml:space="preserve"> (Říčan, 1989, s. 18)</w:t>
      </w:r>
    </w:p>
    <w:p w:rsidR="00D55651" w:rsidRDefault="00D55651" w:rsidP="00305A00">
      <w:pPr>
        <w:ind w:firstLine="578"/>
      </w:pPr>
      <w:r>
        <w:t>Tento vývoj se děje bez ohledu na lidskou vůli. Jde o samovolný proces. Naproti tomu stojí osobnostní rozvoj</w:t>
      </w:r>
      <w:r w:rsidR="00305A00">
        <w:t>, který zahrnuje určité vlastnosti, které člověk může ovlivnit vlastní iniciativou ze svého vědomého rozhodnutí.</w:t>
      </w:r>
      <w:r>
        <w:t xml:space="preserve"> </w:t>
      </w:r>
      <w:r w:rsidRPr="00305A00">
        <w:rPr>
          <w:i/>
        </w:rPr>
        <w:t>„Rozvoj je tedy specifickou podkategorií vývoje. Hlavní odlišností je, že pracuje s něčím, co tady již je (co již bylo vyvinuto) a že jde o proces zdokonalování“</w:t>
      </w:r>
      <w:r>
        <w:t xml:space="preserve"> (</w:t>
      </w:r>
      <w:proofErr w:type="spellStart"/>
      <w:r>
        <w:t>Fajmonová</w:t>
      </w:r>
      <w:proofErr w:type="spellEnd"/>
      <w:r>
        <w:t>, 2005, s.</w:t>
      </w:r>
      <w:r w:rsidR="00305A00">
        <w:t xml:space="preserve"> </w:t>
      </w:r>
      <w:r>
        <w:t>18).</w:t>
      </w:r>
    </w:p>
    <w:p w:rsidR="0072502C" w:rsidRPr="0072502C" w:rsidRDefault="0072502C" w:rsidP="0072502C"/>
    <w:p w:rsidR="00E12E4D" w:rsidRPr="00305A00" w:rsidRDefault="00E12E4D" w:rsidP="00E12E4D">
      <w:pPr>
        <w:pStyle w:val="Nadpis2"/>
      </w:pPr>
      <w:bookmarkStart w:id="8" w:name="_Toc45217619"/>
      <w:proofErr w:type="spellStart"/>
      <w:r w:rsidRPr="00305A00">
        <w:t>Sebezkušenost</w:t>
      </w:r>
      <w:bookmarkEnd w:id="8"/>
      <w:proofErr w:type="spellEnd"/>
    </w:p>
    <w:p w:rsidR="0072502C" w:rsidRDefault="0072502C" w:rsidP="003F2361">
      <w:proofErr w:type="spellStart"/>
      <w:r w:rsidRPr="005E4F97">
        <w:rPr>
          <w:i/>
        </w:rPr>
        <w:t>Sebezkušenost</w:t>
      </w:r>
      <w:proofErr w:type="spellEnd"/>
      <w:r w:rsidRPr="005E4F97">
        <w:rPr>
          <w:i/>
        </w:rPr>
        <w:t xml:space="preserve"> je vypilovanou schopností sebepozorování a </w:t>
      </w:r>
      <w:proofErr w:type="spellStart"/>
      <w:r w:rsidRPr="005E4F97">
        <w:rPr>
          <w:i/>
        </w:rPr>
        <w:t>sebeuvědomování</w:t>
      </w:r>
      <w:proofErr w:type="spellEnd"/>
      <w:r w:rsidRPr="005E4F97">
        <w:rPr>
          <w:i/>
        </w:rPr>
        <w:t xml:space="preserve"> si svého prožívání. Při tomto nekončícím procesu se člověk učí lépe si uvědomovat, co přesně prožívá.</w:t>
      </w:r>
      <w:r w:rsidR="003F2361">
        <w:rPr>
          <w:i/>
        </w:rPr>
        <w:t xml:space="preserve"> </w:t>
      </w:r>
      <w:r w:rsidRPr="005E4F97">
        <w:t>(Hrdličková, 2019, s. 8)</w:t>
      </w:r>
      <w:r w:rsidR="003F2361">
        <w:t xml:space="preserve"> V rámci studia dramaterapie studenti jezdí na výcvikové kurzy. Ty jsou zaměřené nejen na dramaterapii, improvizaci či strukturované drama, ale také na objevování sebe, seberefle</w:t>
      </w:r>
      <w:r w:rsidR="0029623E">
        <w:t xml:space="preserve">xi a </w:t>
      </w:r>
      <w:r w:rsidR="003F2361">
        <w:t>objevování okolního světa</w:t>
      </w:r>
      <w:r w:rsidR="0029623E">
        <w:t xml:space="preserve">. Používají se techniky, kdy se člověk má zastavit, zamyslet se nad tím, co dělají v tento moment jeho záda, paže, nohy. Je s tím v pohodě tak, jak to je? Nebo to potřebuje změnit? Jak? </w:t>
      </w:r>
    </w:p>
    <w:p w:rsidR="003F2361" w:rsidRDefault="0029623E" w:rsidP="003F2361">
      <w:r>
        <w:lastRenderedPageBreak/>
        <w:t>Studenti se učí lépe si uvědomovat, co přesně prožívají v daný moment. Pokud nejsou s tím spokojení, přemýšlí, co můžou udělat proto, aby se jim žilo lépe. Dýchalo svobodněji. Neustále se kontrolují a reflektují své pocity s ostatními ve skupině.</w:t>
      </w:r>
    </w:p>
    <w:p w:rsidR="00541FF9" w:rsidRDefault="00541FF9" w:rsidP="003F2361"/>
    <w:p w:rsidR="00F92152" w:rsidRDefault="001B56B3" w:rsidP="001B56B3">
      <w:pPr>
        <w:pStyle w:val="Nadpis2"/>
      </w:pPr>
      <w:bookmarkStart w:id="9" w:name="_Toc45217620"/>
      <w:r>
        <w:t>Sebepoznání</w:t>
      </w:r>
      <w:bookmarkEnd w:id="9"/>
    </w:p>
    <w:p w:rsidR="001B56B3" w:rsidRDefault="00541FF9" w:rsidP="001B56B3">
      <w:r>
        <w:t xml:space="preserve">Studenti studují sami sebe. Sebepoznávají se pomocí rozboru vlastních psychických projevů a zážitků. </w:t>
      </w:r>
      <w:r w:rsidR="001B56B3">
        <w:t xml:space="preserve">Kuneš (2009) </w:t>
      </w:r>
      <w:r>
        <w:t>uvádí, sebepoznání</w:t>
      </w:r>
      <w:r w:rsidR="001B56B3">
        <w:t xml:space="preserve"> jako aktivní a nikdy nekončící proces, který vede k objevování sebe samého. K úplnému </w:t>
      </w:r>
      <w:proofErr w:type="spellStart"/>
      <w:r w:rsidR="001B56B3">
        <w:t>sebeobjevení</w:t>
      </w:r>
      <w:proofErr w:type="spellEnd"/>
      <w:r w:rsidR="001B56B3">
        <w:t xml:space="preserve"> nelze dojít nikdy, protože se naše osobnost neustále vyvíjí a mění.</w:t>
      </w:r>
      <w:r>
        <w:t xml:space="preserve"> </w:t>
      </w:r>
    </w:p>
    <w:p w:rsidR="00541FF9" w:rsidRDefault="00541FF9" w:rsidP="001B56B3"/>
    <w:p w:rsidR="00541FF9" w:rsidRDefault="00541FF9" w:rsidP="00541FF9">
      <w:pPr>
        <w:pStyle w:val="Nadpis2"/>
      </w:pPr>
      <w:bookmarkStart w:id="10" w:name="_Toc45217621"/>
      <w:proofErr w:type="spellStart"/>
      <w:r>
        <w:t>Seberozvoj</w:t>
      </w:r>
      <w:bookmarkEnd w:id="10"/>
      <w:proofErr w:type="spellEnd"/>
    </w:p>
    <w:p w:rsidR="004B1B3D" w:rsidRPr="000C5F3F" w:rsidRDefault="000C5F3F" w:rsidP="001B56B3">
      <w:r>
        <w:t xml:space="preserve">Na </w:t>
      </w:r>
      <w:proofErr w:type="spellStart"/>
      <w:r>
        <w:t>sebezkušenost</w:t>
      </w:r>
      <w:proofErr w:type="spellEnd"/>
      <w:r>
        <w:t xml:space="preserve"> a sebepoznání navazuje </w:t>
      </w:r>
      <w:proofErr w:type="spellStart"/>
      <w:r>
        <w:t>seberozvoj</w:t>
      </w:r>
      <w:proofErr w:type="spellEnd"/>
      <w:r>
        <w:t xml:space="preserve">. Ivana </w:t>
      </w:r>
      <w:proofErr w:type="spellStart"/>
      <w:r>
        <w:t>Folwarczná</w:t>
      </w:r>
      <w:proofErr w:type="spellEnd"/>
      <w:r>
        <w:t xml:space="preserve"> ve své knize </w:t>
      </w:r>
      <w:r>
        <w:rPr>
          <w:i/>
        </w:rPr>
        <w:t xml:space="preserve">Rozvoj a vzdělání manažerů </w:t>
      </w:r>
      <w:r>
        <w:t xml:space="preserve">(2010, s. 74) píše: </w:t>
      </w:r>
      <w:r w:rsidR="00541FF9" w:rsidRPr="000C5F3F">
        <w:rPr>
          <w:i/>
        </w:rPr>
        <w:t>„</w:t>
      </w:r>
      <w:proofErr w:type="spellStart"/>
      <w:r w:rsidR="00541FF9" w:rsidRPr="000C5F3F">
        <w:rPr>
          <w:i/>
        </w:rPr>
        <w:t>Seberozvoj</w:t>
      </w:r>
      <w:proofErr w:type="spellEnd"/>
      <w:r w:rsidR="00541FF9" w:rsidRPr="000C5F3F">
        <w:rPr>
          <w:i/>
        </w:rPr>
        <w:t xml:space="preserve"> je přístup, který </w:t>
      </w:r>
      <w:r w:rsidRPr="000C5F3F">
        <w:rPr>
          <w:i/>
        </w:rPr>
        <w:t>zdůrazňuje</w:t>
      </w:r>
      <w:r w:rsidR="00541FF9" w:rsidRPr="000C5F3F">
        <w:rPr>
          <w:i/>
        </w:rPr>
        <w:t xml:space="preserve"> </w:t>
      </w:r>
      <w:r w:rsidRPr="000C5F3F">
        <w:rPr>
          <w:i/>
        </w:rPr>
        <w:t>důležitost</w:t>
      </w:r>
      <w:r w:rsidR="00541FF9" w:rsidRPr="000C5F3F">
        <w:rPr>
          <w:i/>
        </w:rPr>
        <w:t xml:space="preserve"> </w:t>
      </w:r>
      <w:r w:rsidRPr="000C5F3F">
        <w:rPr>
          <w:i/>
        </w:rPr>
        <w:t>celoživotního</w:t>
      </w:r>
      <w:r w:rsidR="00541FF9" w:rsidRPr="000C5F3F">
        <w:rPr>
          <w:i/>
        </w:rPr>
        <w:t xml:space="preserve"> učení. Vychází z poznání, že všichni lidé mají </w:t>
      </w:r>
      <w:r w:rsidRPr="000C5F3F">
        <w:rPr>
          <w:i/>
        </w:rPr>
        <w:t>obrovský</w:t>
      </w:r>
      <w:r w:rsidR="00541FF9" w:rsidRPr="000C5F3F">
        <w:rPr>
          <w:i/>
        </w:rPr>
        <w:t xml:space="preserve"> </w:t>
      </w:r>
      <w:r w:rsidRPr="000C5F3F">
        <w:rPr>
          <w:i/>
        </w:rPr>
        <w:t>potenciál</w:t>
      </w:r>
      <w:r w:rsidR="00541FF9" w:rsidRPr="000C5F3F">
        <w:rPr>
          <w:i/>
        </w:rPr>
        <w:t xml:space="preserve"> pro učení a pro </w:t>
      </w:r>
      <w:r w:rsidRPr="000C5F3F">
        <w:rPr>
          <w:i/>
        </w:rPr>
        <w:t>proměnu svého chování i konání</w:t>
      </w:r>
      <w:r>
        <w:rPr>
          <w:i/>
        </w:rPr>
        <w:t>.</w:t>
      </w:r>
      <w:r w:rsidRPr="000C5F3F">
        <w:rPr>
          <w:i/>
        </w:rPr>
        <w:t xml:space="preserve">“ </w:t>
      </w:r>
      <w:r>
        <w:t xml:space="preserve">Když se člověk poznává, odhaluje kde má své slabé i silné stránky. Díky </w:t>
      </w:r>
      <w:proofErr w:type="spellStart"/>
      <w:r>
        <w:t>seberozvoji</w:t>
      </w:r>
      <w:proofErr w:type="spellEnd"/>
      <w:r>
        <w:t xml:space="preserve"> může na sobě pracovat. </w:t>
      </w:r>
      <w:r w:rsidR="004B1B3D">
        <w:t>Získávat nové vlastnosti. Ponechávat dosavadní, které jsou pro daného jedince přínosné a ztrácet ty, jejichž existence již není užitečná.</w:t>
      </w:r>
    </w:p>
    <w:p w:rsidR="00541FF9" w:rsidRPr="001B56B3" w:rsidRDefault="00541FF9" w:rsidP="001B56B3"/>
    <w:p w:rsidR="0029623E" w:rsidRDefault="00065750" w:rsidP="00065750">
      <w:pPr>
        <w:pStyle w:val="Nadpis2"/>
      </w:pPr>
      <w:bookmarkStart w:id="11" w:name="_Toc45217622"/>
      <w:r>
        <w:t>S</w:t>
      </w:r>
      <w:r w:rsidR="00E12E4D" w:rsidRPr="0029623E">
        <w:t>kupinová dynamika</w:t>
      </w:r>
      <w:bookmarkEnd w:id="11"/>
    </w:p>
    <w:p w:rsidR="00065750" w:rsidRPr="00E709E8" w:rsidRDefault="00E709E8" w:rsidP="00065750">
      <w:r>
        <w:t>Kratochvíl (1996, s. 14) vymezuje skupinovou dynamiku jako</w:t>
      </w:r>
      <w:r>
        <w:rPr>
          <w:i/>
        </w:rPr>
        <w:t xml:space="preserve"> „s</w:t>
      </w:r>
      <w:r w:rsidR="00065750">
        <w:rPr>
          <w:i/>
        </w:rPr>
        <w:t xml:space="preserve">ouhrn skupinového dění a skupinových interakcí. Vytvářejí ji interpersonální vztahy a interakce osobností členů skupiny spolu s existencí a činností skupiny a silami z vnějšího prostředí. Ke skupinové dynamice patří zejména cíle a normy skupiny, vůdcovství, koheze a tenze, projekce minulých zkušeností a vztahů do aktuálních interakcí, vytváření podskupin a vztahy jedinců a skupiny.“ </w:t>
      </w:r>
    </w:p>
    <w:p w:rsidR="00420642" w:rsidRDefault="00420642" w:rsidP="00420642">
      <w:r>
        <w:t>Na skupinovou dynamiku odkazuje Tabulka 4. Participanti se vyjádřili, jak je skupinová dynamika provázela při studiu</w:t>
      </w:r>
      <w:r w:rsidR="00403889">
        <w:t>, jaký měla na ně vliv.</w:t>
      </w:r>
      <w:r>
        <w:t xml:space="preserve"> Skupina prochází vývojovými stádii, při kter</w:t>
      </w:r>
      <w:r w:rsidR="00403889">
        <w:t xml:space="preserve">ých </w:t>
      </w:r>
      <w:r>
        <w:t>je vždy:</w:t>
      </w:r>
    </w:p>
    <w:p w:rsidR="00420642" w:rsidRPr="00420642" w:rsidRDefault="00420642" w:rsidP="00420642">
      <w:pPr>
        <w:pStyle w:val="Odstavecseseznamem"/>
        <w:numPr>
          <w:ilvl w:val="0"/>
          <w:numId w:val="12"/>
        </w:numPr>
        <w:rPr>
          <w:i/>
        </w:rPr>
      </w:pPr>
      <w:r>
        <w:t>koheze - jedinec má pocit sounáležitosti se skupinou,</w:t>
      </w:r>
    </w:p>
    <w:p w:rsidR="00E709E8" w:rsidRDefault="00420642" w:rsidP="00420642">
      <w:pPr>
        <w:pStyle w:val="Odstavecseseznamem"/>
        <w:numPr>
          <w:ilvl w:val="0"/>
          <w:numId w:val="12"/>
        </w:numPr>
      </w:pPr>
      <w:r>
        <w:t>tenze</w:t>
      </w:r>
      <w:r w:rsidRPr="00420642">
        <w:t xml:space="preserve"> </w:t>
      </w:r>
      <w:r>
        <w:rPr>
          <w:i/>
        </w:rPr>
        <w:t xml:space="preserve"> - </w:t>
      </w:r>
      <w:r>
        <w:t>napětí, konflikt</w:t>
      </w:r>
      <w:r w:rsidR="00403889">
        <w:t>,</w:t>
      </w:r>
      <w:r>
        <w:t xml:space="preserve"> po kterém </w:t>
      </w:r>
      <w:r w:rsidR="00403889">
        <w:t xml:space="preserve">vždy </w:t>
      </w:r>
      <w:r>
        <w:t>přichází změna</w:t>
      </w:r>
    </w:p>
    <w:p w:rsidR="00403889" w:rsidRDefault="00403889" w:rsidP="00403889">
      <w:pPr>
        <w:ind w:firstLine="0"/>
      </w:pPr>
      <w:r>
        <w:t>To je zřejmé z již napsaných knih (Valenta</w:t>
      </w:r>
      <w:r w:rsidR="001B18D7">
        <w:t xml:space="preserve"> M.</w:t>
      </w:r>
      <w:r>
        <w:t>, 2011, s. 107; Valenta a kol., 2015, s. 80, 212)</w:t>
      </w:r>
    </w:p>
    <w:p w:rsidR="0029623E" w:rsidRPr="0029623E" w:rsidRDefault="0029623E" w:rsidP="0029623E"/>
    <w:p w:rsidR="00E12E4D" w:rsidRPr="00847E35" w:rsidRDefault="00420642" w:rsidP="00E12E4D">
      <w:pPr>
        <w:pStyle w:val="Nadpis2"/>
        <w:rPr>
          <w:color w:val="000000" w:themeColor="text1"/>
        </w:rPr>
      </w:pPr>
      <w:bookmarkStart w:id="12" w:name="_Toc45217623"/>
      <w:r w:rsidRPr="00847E35">
        <w:rPr>
          <w:color w:val="000000" w:themeColor="text1"/>
        </w:rPr>
        <w:lastRenderedPageBreak/>
        <w:t>Předsudky</w:t>
      </w:r>
      <w:bookmarkEnd w:id="12"/>
    </w:p>
    <w:p w:rsidR="00E12E4D" w:rsidRDefault="00F562CB" w:rsidP="00E12E4D">
      <w:r w:rsidRPr="00F562CB">
        <w:rPr>
          <w:i/>
        </w:rPr>
        <w:t>„Předsudek. Potulný názor, který se nemá o co opřít.“</w:t>
      </w:r>
      <w:r w:rsidR="00F41560">
        <w:t xml:space="preserve"> (</w:t>
      </w:r>
      <w:proofErr w:type="spellStart"/>
      <w:r>
        <w:t>Bierce</w:t>
      </w:r>
      <w:proofErr w:type="spellEnd"/>
      <w:r>
        <w:t xml:space="preserve"> 1911 in </w:t>
      </w:r>
      <w:proofErr w:type="spellStart"/>
      <w:r>
        <w:t>Myers</w:t>
      </w:r>
      <w:proofErr w:type="spellEnd"/>
      <w:r>
        <w:t xml:space="preserve">, 2016, </w:t>
      </w:r>
      <w:r>
        <w:br/>
        <w:t xml:space="preserve">s. 275) </w:t>
      </w:r>
      <w:r w:rsidR="001B1CBA" w:rsidRPr="005E4F97">
        <w:t xml:space="preserve">Když se </w:t>
      </w:r>
      <w:r w:rsidR="001B1CBA">
        <w:t xml:space="preserve">autorka </w:t>
      </w:r>
      <w:r w:rsidR="001B1CBA" w:rsidRPr="005E4F97">
        <w:t>seznámí s novým člověkem, má tendenci si vyposlechnout jeho</w:t>
      </w:r>
      <w:r w:rsidR="001B1CBA">
        <w:t xml:space="preserve"> osobní příběh, aby</w:t>
      </w:r>
      <w:r w:rsidR="001B1CBA" w:rsidRPr="005E4F97">
        <w:t xml:space="preserve"> došla k porozumění, proč se v daných situacích chová svým vybraným způsobem.</w:t>
      </w:r>
      <w:r w:rsidR="001B1CBA">
        <w:t xml:space="preserve"> K tomuto postoji došla po studiu dramaterapie, jako i řada ostatních absolventů, což vyplývá z Tabulky 9.</w:t>
      </w:r>
    </w:p>
    <w:p w:rsidR="00F562CB" w:rsidRDefault="00F562CB" w:rsidP="00E12E4D">
      <w:r>
        <w:t>Předsudky jsou předem vytvořené postoje vůči jiným lidem nebo skupinám, které nejsou založené na reálné zkušenosti. Téměř vždy je užití slova předsudek míněn v negativním slova smyslu, nicméně některé definice obsahují i pozitivní úsudek.</w:t>
      </w:r>
      <w:r w:rsidR="00847E35">
        <w:t xml:space="preserve"> K negativnímu hodnocení člověk přichází s negativními přesvědčeními, kterým se říká stereotypy. Ty byly definovány, jako typický obraz, který člověku vyvstane ve vědomí, když přemýšlí o určité sociální skupině. Srov. (Výrost, </w:t>
      </w:r>
      <w:proofErr w:type="spellStart"/>
      <w:r w:rsidR="00847E35">
        <w:t>Slaměník</w:t>
      </w:r>
      <w:proofErr w:type="spellEnd"/>
      <w:r w:rsidR="00847E35">
        <w:t xml:space="preserve">, </w:t>
      </w:r>
      <w:proofErr w:type="spellStart"/>
      <w:r w:rsidR="00847E35">
        <w:t>Sollárová</w:t>
      </w:r>
      <w:proofErr w:type="spellEnd"/>
      <w:r w:rsidR="00847E35">
        <w:t xml:space="preserve">, 2019, s. 657; </w:t>
      </w:r>
      <w:proofErr w:type="spellStart"/>
      <w:r w:rsidR="00847E35">
        <w:t>Myers</w:t>
      </w:r>
      <w:proofErr w:type="spellEnd"/>
      <w:r w:rsidR="00847E35">
        <w:t>, 2016, s. 277)</w:t>
      </w:r>
    </w:p>
    <w:p w:rsidR="00E12E4D" w:rsidRDefault="00E12E4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4B1B3D" w:rsidRDefault="004B1B3D" w:rsidP="00E12E4D"/>
    <w:p w:rsidR="002B0F92" w:rsidRDefault="00A97917" w:rsidP="00D332F4">
      <w:pPr>
        <w:pStyle w:val="Nadpis1"/>
      </w:pPr>
      <w:bookmarkStart w:id="13" w:name="_Toc45217624"/>
      <w:r>
        <w:lastRenderedPageBreak/>
        <w:t>Techniky</w:t>
      </w:r>
      <w:r w:rsidR="00BD48BF">
        <w:t xml:space="preserve"> </w:t>
      </w:r>
      <w:r w:rsidR="00D332F4">
        <w:t xml:space="preserve">a </w:t>
      </w:r>
      <w:r w:rsidR="00BD48BF">
        <w:t>cvičení</w:t>
      </w:r>
      <w:bookmarkEnd w:id="13"/>
    </w:p>
    <w:p w:rsidR="00735D44" w:rsidRDefault="00A97917" w:rsidP="00BD48BF">
      <w:r>
        <w:t>V této kapitole autorka představí technik</w:t>
      </w:r>
      <w:r w:rsidR="00BD48BF">
        <w:t>y a cvičení</w:t>
      </w:r>
      <w:r>
        <w:t xml:space="preserve">, které </w:t>
      </w:r>
      <w:proofErr w:type="gramStart"/>
      <w:r>
        <w:t>zmiňují</w:t>
      </w:r>
      <w:proofErr w:type="gramEnd"/>
      <w:r>
        <w:t xml:space="preserve"> participanti ve svých výpovědích</w:t>
      </w:r>
      <w:r w:rsidR="001A1DAB">
        <w:t xml:space="preserve"> </w:t>
      </w:r>
      <w:proofErr w:type="gramStart"/>
      <w:r w:rsidR="001A1DAB">
        <w:t>viz</w:t>
      </w:r>
      <w:proofErr w:type="gramEnd"/>
      <w:r w:rsidR="001A1DAB">
        <w:t xml:space="preserve"> tabulky 5 a 7</w:t>
      </w:r>
      <w:r>
        <w:t xml:space="preserve">. </w:t>
      </w:r>
      <w:r w:rsidR="00BD48BF" w:rsidRPr="0018005C">
        <w:rPr>
          <w:i/>
        </w:rPr>
        <w:t>„Technika je typ metody vyžadující, aby učící se člověk prakticky a osobně jednal.“</w:t>
      </w:r>
      <w:r w:rsidR="00BD48BF">
        <w:rPr>
          <w:i/>
        </w:rPr>
        <w:t xml:space="preserve"> </w:t>
      </w:r>
      <w:r w:rsidR="00BD48BF">
        <w:t>(Valenta J., 2008, s. 48) Mnohdy technika může splývat se cvičením. „</w:t>
      </w:r>
      <w:r w:rsidR="00BD48BF">
        <w:rPr>
          <w:i/>
        </w:rPr>
        <w:t xml:space="preserve">Cvičení mají většinou více funkcí. Mnohdy záleží jen na jejich organizaci na způsobu zadávání.“ </w:t>
      </w:r>
      <w:r w:rsidR="00BD48BF">
        <w:t>(</w:t>
      </w:r>
      <w:proofErr w:type="spellStart"/>
      <w:r w:rsidR="00BD48BF">
        <w:t>Machková</w:t>
      </w:r>
      <w:proofErr w:type="spellEnd"/>
      <w:r w:rsidR="00BD48BF">
        <w:t xml:space="preserve">, 1992, s. 23) Autorka nezná přesný záměr zadavatelů těchto technik či cvičení, proto v následujícím textu používá zástupné slovo pro oba výrazy a to aktivita. </w:t>
      </w:r>
      <w:r>
        <w:t>Následující text obeznamuje</w:t>
      </w:r>
      <w:r w:rsidR="00BD48BF">
        <w:t xml:space="preserve"> čtenáře s popisem </w:t>
      </w:r>
      <w:r w:rsidR="001A1DAB">
        <w:t xml:space="preserve">těchto </w:t>
      </w:r>
      <w:r w:rsidR="00BD48BF">
        <w:t>aktivit.</w:t>
      </w:r>
      <w:r w:rsidR="003A57EE">
        <w:t xml:space="preserve"> Autorka neví, zda všechny aktivity podstoupili všichni participanti, proto </w:t>
      </w:r>
      <w:proofErr w:type="gramStart"/>
      <w:r w:rsidR="003A57EE">
        <w:t>využívá</w:t>
      </w:r>
      <w:proofErr w:type="gramEnd"/>
      <w:r w:rsidR="003A57EE">
        <w:t xml:space="preserve"> při popisu termín studenti.</w:t>
      </w:r>
      <w:r w:rsidR="002818A2">
        <w:t xml:space="preserve"> </w:t>
      </w:r>
      <w:r w:rsidR="00075C62">
        <w:t>Některé aktivity zde nejsou uvedeny kvůli anonymizaci dat. Vyučující si nepřejí, aby se studenti nižších ročníků dostali k těmto informacím.</w:t>
      </w:r>
    </w:p>
    <w:p w:rsidR="00A97917" w:rsidRPr="00A97917" w:rsidRDefault="00A97917" w:rsidP="0049384A"/>
    <w:p w:rsidR="001A62FD" w:rsidRDefault="001A1DAB" w:rsidP="001A1DAB">
      <w:pPr>
        <w:pStyle w:val="Nadpis2"/>
      </w:pPr>
      <w:bookmarkStart w:id="14" w:name="_Toc45217625"/>
      <w:r>
        <w:t>Práce s maskou</w:t>
      </w:r>
      <w:bookmarkEnd w:id="14"/>
    </w:p>
    <w:p w:rsidR="007524B4" w:rsidRDefault="009A74F2" w:rsidP="001A1DAB">
      <w:r>
        <w:t xml:space="preserve">Nejde tady o masku namalovanou na obličeji, nýbrž o masku vyrobenou ze sádry. Maska byla využita jako „metafora“ skrývání své podstaty či ukazování navenek „jiného já“. </w:t>
      </w:r>
      <w:r>
        <w:rPr>
          <w:rFonts w:cs="Times New Roman"/>
        </w:rPr>
        <w:t xml:space="preserve">Srov. s (Valenta J., 2008, s. 211) </w:t>
      </w:r>
      <w:r w:rsidR="003A57EE">
        <w:rPr>
          <w:rFonts w:cs="Times New Roman"/>
        </w:rPr>
        <w:t>Studenti</w:t>
      </w:r>
      <w:r>
        <w:rPr>
          <w:rFonts w:cs="Times New Roman"/>
        </w:rPr>
        <w:t xml:space="preserve"> pracovali nejprve s bílou maskou. Pochodovali s ní po prostoru a zkoumali ji. Následně je vedoucí aktivity naváděli k tomu, aby přišli na to, jakému zvířeti je jejich chůze podobná. Do toho zvířete se pak vžili. Lovili potravu a ukládali se ke spánku jako daný tvor. Při fiktivním spánku je vedoucí pomocí imaginace dostali do příběhu, o tom, jak zvíře loví, jak ho někdo loví, jak se páří, jak se mu stane úraz, co přitom cítí apod.</w:t>
      </w:r>
      <w:r w:rsidR="003A57EE">
        <w:rPr>
          <w:rFonts w:cs="Times New Roman"/>
        </w:rPr>
        <w:t xml:space="preserve"> </w:t>
      </w:r>
      <w:r w:rsidR="003A57EE" w:rsidRPr="003A57EE">
        <w:rPr>
          <w:i/>
        </w:rPr>
        <w:t>„Prostor imaginace je prostorem svobody – zcela přirozeným způsobem v něm překračujeme hranice, relativizujeme čas i prostor a prožíváme možnosti, které již nebo ještě nemáme. Je to prostor vzpomínek, ale také – a to hlavně – prostor, v němž do přítomnosti vstupuje budoucnost.“</w:t>
      </w:r>
      <w:r w:rsidR="003A57EE">
        <w:rPr>
          <w:i/>
        </w:rPr>
        <w:t xml:space="preserve"> </w:t>
      </w:r>
      <w:r w:rsidR="003A57EE">
        <w:t xml:space="preserve">(Kast, 1999, s. 11) </w:t>
      </w:r>
      <w:r w:rsidR="00A554C3">
        <w:t xml:space="preserve">Po imaginaci si studenti masky nabarvili. Inspirací jim byli vybraní živočichové. S maskami se procházeli po prostoru. Nenavazovali oční kontakt. Přemýšleli, co mají s daným živočichem společného. Závěrem se uprostřed místnosti vytvořila </w:t>
      </w:r>
      <w:r w:rsidR="002818A2">
        <w:t xml:space="preserve">pěti metrová </w:t>
      </w:r>
      <w:r w:rsidR="00A554C3">
        <w:t>cesta s oltářem. Studenti měli za úkol to</w:t>
      </w:r>
      <w:r w:rsidR="002818A2">
        <w:t xml:space="preserve">u </w:t>
      </w:r>
      <w:r w:rsidR="00A554C3">
        <w:t xml:space="preserve">cestou projít a nějakým způsobem zreflektovat názorně svou tříletou cestu, kterou vedli </w:t>
      </w:r>
      <w:proofErr w:type="spellStart"/>
      <w:r w:rsidR="00A554C3">
        <w:t>dramaterapií</w:t>
      </w:r>
      <w:proofErr w:type="spellEnd"/>
      <w:r w:rsidR="00A554C3">
        <w:t>. Na konci cesty řekli svůj motivační výrok a odevzdali svou masku na oltář.</w:t>
      </w:r>
    </w:p>
    <w:p w:rsidR="002354E5" w:rsidRPr="003A57EE" w:rsidRDefault="002354E5" w:rsidP="001A1DAB">
      <w:pPr>
        <w:rPr>
          <w:rFonts w:cs="Times New Roman"/>
        </w:rPr>
      </w:pPr>
    </w:p>
    <w:p w:rsidR="009A74F2" w:rsidRDefault="002818A2" w:rsidP="002818A2">
      <w:pPr>
        <w:pStyle w:val="Nadpis2"/>
      </w:pPr>
      <w:bookmarkStart w:id="15" w:name="_Toc45217626"/>
      <w:r>
        <w:lastRenderedPageBreak/>
        <w:t xml:space="preserve">Chůze </w:t>
      </w:r>
      <w:r w:rsidR="009C64E7">
        <w:t>v</w:t>
      </w:r>
      <w:r>
        <w:t xml:space="preserve"> prostoru</w:t>
      </w:r>
      <w:bookmarkEnd w:id="15"/>
    </w:p>
    <w:p w:rsidR="00E360CA" w:rsidRDefault="009C64E7" w:rsidP="00E360CA">
      <w:r w:rsidRPr="009C64E7">
        <w:rPr>
          <w:i/>
        </w:rPr>
        <w:t>„Základní mód spočívá v chůzi po prostoru, přičemž z hlediska improvizace je výhodné vyhýbat se stereotypní chůzi do kruhu nebo elipsy, protože jednoduchost a pravidelnost dráhy mozek spíše uklidňuje, než aktivuje.“</w:t>
      </w:r>
      <w:r>
        <w:rPr>
          <w:i/>
        </w:rPr>
        <w:t xml:space="preserve"> </w:t>
      </w:r>
      <w:r>
        <w:t>(</w:t>
      </w:r>
      <w:proofErr w:type="spellStart"/>
      <w:r>
        <w:t>Vasquez</w:t>
      </w:r>
      <w:proofErr w:type="spellEnd"/>
      <w:r>
        <w:t>, 2015, s. 92)</w:t>
      </w:r>
      <w:r w:rsidR="00204FB1">
        <w:t xml:space="preserve"> Vedoucí vede studenty prostorem. Libovolně jim mění tempo, směr a zadává jim úkoly.</w:t>
      </w:r>
      <w:r w:rsidR="00E360CA">
        <w:t xml:space="preserve"> Tuto aktivitu vedoucí zařazuje, když chce skupinu zkoncentrovat, naladit na sebe a připravit na další činnosti.</w:t>
      </w:r>
    </w:p>
    <w:p w:rsidR="00E360CA" w:rsidRDefault="00E360CA" w:rsidP="00E360CA"/>
    <w:p w:rsidR="002818A2" w:rsidRDefault="002818A2" w:rsidP="002818A2">
      <w:pPr>
        <w:pStyle w:val="Nadpis2"/>
      </w:pPr>
      <w:bookmarkStart w:id="16" w:name="_Toc45217627"/>
      <w:r>
        <w:t>Autíčka</w:t>
      </w:r>
      <w:bookmarkEnd w:id="16"/>
    </w:p>
    <w:p w:rsidR="0017448E" w:rsidRPr="006006F1" w:rsidRDefault="00225239" w:rsidP="0017448E">
      <w:r w:rsidRPr="00225239">
        <w:rPr>
          <w:i/>
        </w:rPr>
        <w:t>„Po celou dobu našeho života jsme se učili důvěře a učíme se neustále znovu a pokaždé, když procházíme těžkými časy, je naše důvěra vždy znovu prověřována“</w:t>
      </w:r>
      <w:r>
        <w:rPr>
          <w:i/>
        </w:rPr>
        <w:t xml:space="preserve"> </w:t>
      </w:r>
      <w:r w:rsidR="00F41560">
        <w:t>(</w:t>
      </w:r>
      <w:proofErr w:type="spellStart"/>
      <w:r w:rsidR="00F41560">
        <w:t>Trobe</w:t>
      </w:r>
      <w:proofErr w:type="spellEnd"/>
      <w:r w:rsidR="00F41560">
        <w:t xml:space="preserve">, K., </w:t>
      </w:r>
      <w:proofErr w:type="spellStart"/>
      <w:r>
        <w:t>Trobe</w:t>
      </w:r>
      <w:proofErr w:type="spellEnd"/>
      <w:r>
        <w:t>, A.</w:t>
      </w:r>
      <w:r w:rsidR="001B18D7">
        <w:t>,</w:t>
      </w:r>
      <w:r>
        <w:t xml:space="preserve"> 2011, s. 7)</w:t>
      </w:r>
      <w:r w:rsidR="0017448E">
        <w:t xml:space="preserve"> Tato aktivita na posilování důvěry byla zařazena na prvním výcviku studia dramaterapie. Studenti se znali jeden měsíc. Rozdělili se do dvojic. Vždy jeden z nich byl „auto“ a druhý „řidič“. Student „auto“ měl zavázané/ zavřené oči. Student „řidič“ jej prováděl prostorem. Měl za úkol „auto“ bezpečně provézt po určeném prostoru. Celá aktivita probíhala beze slov.</w:t>
      </w:r>
    </w:p>
    <w:p w:rsidR="0017448E" w:rsidRDefault="0017448E" w:rsidP="0017448E">
      <w:pPr>
        <w:pStyle w:val="Odstavecseseznamem"/>
        <w:numPr>
          <w:ilvl w:val="0"/>
          <w:numId w:val="12"/>
        </w:numPr>
      </w:pPr>
      <w:r>
        <w:t>„řidič“ položil ruku na rameno „auta“ a vedl jej</w:t>
      </w:r>
      <w:r w:rsidR="00D01211">
        <w:t>,</w:t>
      </w:r>
    </w:p>
    <w:p w:rsidR="0017448E" w:rsidRDefault="0017448E" w:rsidP="0017448E">
      <w:pPr>
        <w:pStyle w:val="Odstavecseseznamem"/>
        <w:numPr>
          <w:ilvl w:val="0"/>
          <w:numId w:val="12"/>
        </w:numPr>
      </w:pPr>
      <w:r>
        <w:t xml:space="preserve">„řidič“ </w:t>
      </w:r>
      <w:r w:rsidR="00D01211">
        <w:t>si stoupl naproti</w:t>
      </w:r>
      <w:r>
        <w:t xml:space="preserve"> „aut</w:t>
      </w:r>
      <w:r w:rsidR="00D01211">
        <w:t>u</w:t>
      </w:r>
      <w:r>
        <w:t>“</w:t>
      </w:r>
      <w:r w:rsidR="00D01211">
        <w:t>, zaklínili se prsty a procházeli prostorem,</w:t>
      </w:r>
    </w:p>
    <w:p w:rsidR="00D01211" w:rsidRDefault="00D01211" w:rsidP="0017448E">
      <w:pPr>
        <w:pStyle w:val="Odstavecseseznamem"/>
        <w:numPr>
          <w:ilvl w:val="0"/>
          <w:numId w:val="12"/>
        </w:numPr>
      </w:pPr>
      <w:r>
        <w:t>„řidič“ vedl „auto“ bez doteku pomocí zvuku (luskání, tleskání apod.).</w:t>
      </w:r>
    </w:p>
    <w:p w:rsidR="009D7705" w:rsidRPr="0017448E" w:rsidRDefault="009D7705" w:rsidP="009D7705">
      <w:pPr>
        <w:ind w:firstLine="578"/>
      </w:pPr>
      <w:r>
        <w:t>Více příkladů uvádí (Valenta M., 2011, s. 161)</w:t>
      </w:r>
    </w:p>
    <w:p w:rsidR="00E360CA" w:rsidRDefault="00E360CA" w:rsidP="009D7705">
      <w:pPr>
        <w:autoSpaceDE w:val="0"/>
        <w:autoSpaceDN w:val="0"/>
        <w:adjustRightInd w:val="0"/>
        <w:spacing w:line="240" w:lineRule="auto"/>
        <w:ind w:firstLine="0"/>
        <w:rPr>
          <w:rFonts w:ascii="Calibri" w:hAnsi="Calibri" w:cs="Calibri"/>
          <w:b/>
          <w:bCs/>
          <w:szCs w:val="24"/>
        </w:rPr>
      </w:pPr>
    </w:p>
    <w:p w:rsidR="002818A2" w:rsidRDefault="002818A2" w:rsidP="002818A2">
      <w:pPr>
        <w:pStyle w:val="Nadpis2"/>
      </w:pPr>
      <w:bookmarkStart w:id="17" w:name="_Toc45217628"/>
      <w:proofErr w:type="spellStart"/>
      <w:r>
        <w:t>Jukebox</w:t>
      </w:r>
      <w:bookmarkEnd w:id="17"/>
      <w:proofErr w:type="spellEnd"/>
    </w:p>
    <w:p w:rsidR="00D01211" w:rsidRDefault="00D01211" w:rsidP="00D01211">
      <w:r>
        <w:t>Studenti si leh</w:t>
      </w:r>
      <w:r w:rsidR="004B5E45">
        <w:t>li</w:t>
      </w:r>
      <w:r>
        <w:t xml:space="preserve"> na záda do kruhu nohama dovnitř. V</w:t>
      </w:r>
      <w:r w:rsidR="004B5E45">
        <w:t>evnitř</w:t>
      </w:r>
      <w:r>
        <w:t xml:space="preserve"> kruhu sed</w:t>
      </w:r>
      <w:r w:rsidR="004B5E45">
        <w:t>ěl</w:t>
      </w:r>
      <w:r>
        <w:t xml:space="preserve"> vedoucí</w:t>
      </w:r>
      <w:r w:rsidR="004B5E45">
        <w:t xml:space="preserve">. Zvolili si libovolné rušné prostředí (nádraží, mateřská škola apod.) Každý student si zvolil svůj zvuk či repliku, která do daného prostředí zapadá. Vedoucí mačkal střídavě palce nohou studentů a po zmáčknutí daný student vždy opakoval svou zvolenou repliku či zvuk. Takto vedoucí mixoval, než přišla další změna prostředí. </w:t>
      </w:r>
    </w:p>
    <w:p w:rsidR="004B5E45" w:rsidRPr="00D01211" w:rsidRDefault="004B5E45" w:rsidP="00D01211"/>
    <w:p w:rsidR="002818A2" w:rsidRDefault="002818A2" w:rsidP="002818A2">
      <w:pPr>
        <w:pStyle w:val="Nadpis2"/>
      </w:pPr>
      <w:bookmarkStart w:id="18" w:name="_Toc45217629"/>
      <w:r>
        <w:t>Okno</w:t>
      </w:r>
      <w:bookmarkEnd w:id="18"/>
    </w:p>
    <w:p w:rsidR="004B5E45" w:rsidRPr="004B5E45" w:rsidRDefault="004B5E45" w:rsidP="004B5E45">
      <w:r>
        <w:t>Jeden student stál zády k ostatním studentům. Za ním byly 3 zóny. První, ta nejbližší k němu byla pozitivní, láskyplná, kamarádská.</w:t>
      </w:r>
      <w:r w:rsidR="00F26B4E">
        <w:t xml:space="preserve"> Druhá zóna neutrální. Ve třetí</w:t>
      </w:r>
      <w:r>
        <w:t xml:space="preserve"> té nejvzdálenější od něho byla zóna negativní</w:t>
      </w:r>
      <w:r w:rsidR="00F26B4E">
        <w:t xml:space="preserve">. </w:t>
      </w:r>
      <w:proofErr w:type="gramStart"/>
      <w:r w:rsidR="00F26B4E">
        <w:t>Studenti</w:t>
      </w:r>
      <w:proofErr w:type="gramEnd"/>
      <w:r w:rsidR="00F26B4E">
        <w:t xml:space="preserve"> se postavili na pokyn vedoucího do zóny, </w:t>
      </w:r>
      <w:r w:rsidR="004978B3">
        <w:br/>
      </w:r>
      <w:r w:rsidR="00F26B4E">
        <w:lastRenderedPageBreak/>
        <w:t xml:space="preserve">která vyjadřovala, </w:t>
      </w:r>
      <w:proofErr w:type="gramStart"/>
      <w:r w:rsidR="00F26B4E">
        <w:t>jak</w:t>
      </w:r>
      <w:r w:rsidR="003C7486">
        <w:t>ý</w:t>
      </w:r>
      <w:proofErr w:type="gramEnd"/>
      <w:r w:rsidR="003C7486">
        <w:t xml:space="preserve"> vztah měli k dotyčnému</w:t>
      </w:r>
      <w:r w:rsidR="00F26B4E">
        <w:t xml:space="preserve">, který </w:t>
      </w:r>
      <w:r w:rsidR="003C7486">
        <w:t>byl</w:t>
      </w:r>
      <w:r w:rsidR="00F26B4E">
        <w:t xml:space="preserve"> otočen zády. Následně mohl student pozměnit rozestavěné spolužáky, podle toho, jak by si přál, aby k němu měli blízko či daleko.</w:t>
      </w:r>
    </w:p>
    <w:p w:rsidR="003C7486" w:rsidRDefault="009A5CBC" w:rsidP="009A5CBC">
      <w:r>
        <w:t xml:space="preserve">Tato aktivita byla součástí </w:t>
      </w:r>
      <w:proofErr w:type="spellStart"/>
      <w:r>
        <w:t>sebereflexivního</w:t>
      </w:r>
      <w:proofErr w:type="spellEnd"/>
      <w:r>
        <w:t xml:space="preserve"> výcviku. </w:t>
      </w:r>
      <w:r>
        <w:rPr>
          <w:i/>
        </w:rPr>
        <w:t>„</w:t>
      </w:r>
      <w:r w:rsidR="005B2FC7" w:rsidRPr="009A5CBC">
        <w:rPr>
          <w:i/>
        </w:rPr>
        <w:t>Sebereflexe je druhem sebekritiky, je to kritický pohled na sebe sama, uvědomění si svých předností, ale i případných omezení.“</w:t>
      </w:r>
      <w:r w:rsidR="005B2FC7">
        <w:t xml:space="preserve"> (</w:t>
      </w:r>
      <w:proofErr w:type="spellStart"/>
      <w:r w:rsidR="005B2FC7">
        <w:t>Nakonečný</w:t>
      </w:r>
      <w:proofErr w:type="spellEnd"/>
      <w:r w:rsidR="00F41560">
        <w:t>,</w:t>
      </w:r>
      <w:r w:rsidR="005B2FC7">
        <w:t xml:space="preserve"> 1998, s. 329)</w:t>
      </w:r>
      <w:r>
        <w:t xml:space="preserve"> Jedinec se zamýšlí nad sebou samým.</w:t>
      </w:r>
      <w:r w:rsidR="002354E5">
        <w:t xml:space="preserve"> Cílem je zhodnotit se a popřemýšlet, co si ze svého jednání, činů, postojů, citů člověk zanechá a co případně může změnit do budoucnosti.</w:t>
      </w:r>
      <w:r>
        <w:t xml:space="preserve"> Skrze sebereflexi si </w:t>
      </w:r>
      <w:r w:rsidR="002354E5">
        <w:t xml:space="preserve">rovněž </w:t>
      </w:r>
      <w:r>
        <w:t>uvědomuje svůj vztah k ostatním lidem.</w:t>
      </w:r>
    </w:p>
    <w:p w:rsidR="002354E5" w:rsidRDefault="002354E5" w:rsidP="009A5CBC"/>
    <w:p w:rsidR="002818A2" w:rsidRDefault="002354E5" w:rsidP="002818A2">
      <w:pPr>
        <w:pStyle w:val="Nadpis2"/>
      </w:pPr>
      <w:bookmarkStart w:id="19" w:name="_Toc45217630"/>
      <w:r>
        <w:t>Sešlápnutí p</w:t>
      </w:r>
      <w:r w:rsidR="002818A2">
        <w:t>onožky</w:t>
      </w:r>
      <w:bookmarkEnd w:id="19"/>
    </w:p>
    <w:p w:rsidR="002354E5" w:rsidRDefault="00C31944" w:rsidP="009D7705">
      <w:r>
        <w:t xml:space="preserve">Sešlápnutí ponožky je aktivita, která spadá pod pohybové hry. Tyto hry jsou nezbytnou součástí k rozehřátí a uvolnění studentů, před každým začátkem </w:t>
      </w:r>
      <w:proofErr w:type="spellStart"/>
      <w:r>
        <w:t>dramaterapeutického</w:t>
      </w:r>
      <w:proofErr w:type="spellEnd"/>
      <w:r>
        <w:t>/ dramatického bloku. Při těchto aktivitách je cílem soustředit se na tady a teď, nemyslet na nic z okolního světa. Uvolnit napětí</w:t>
      </w:r>
      <w:r w:rsidR="00211706">
        <w:t xml:space="preserve"> a zasmát se. To je zřejmé</w:t>
      </w:r>
      <w:r w:rsidR="009D7705">
        <w:t xml:space="preserve"> z již napsaných knih (</w:t>
      </w:r>
      <w:r>
        <w:t>Rychecká in Rychecký, 2012, s. 12</w:t>
      </w:r>
      <w:r w:rsidR="009D7705">
        <w:t xml:space="preserve">; </w:t>
      </w:r>
      <w:proofErr w:type="spellStart"/>
      <w:r w:rsidR="009D7705">
        <w:t>Machková</w:t>
      </w:r>
      <w:proofErr w:type="spellEnd"/>
      <w:r w:rsidR="009D7705">
        <w:t>, 1992, s. 54</w:t>
      </w:r>
      <w:r>
        <w:t>)</w:t>
      </w:r>
    </w:p>
    <w:p w:rsidR="002354E5" w:rsidRDefault="00803D19" w:rsidP="002354E5">
      <w:r>
        <w:t>V této honičce měli studenti na půl obuté ponožky. Soupeřili mezi sebou a navzájem si ponožky sešlápnutím vysvlékali. Výhercem se stal ten, jenž zůstal jako jediný napůl obutý.</w:t>
      </w:r>
    </w:p>
    <w:p w:rsidR="00803D19" w:rsidRPr="002354E5" w:rsidRDefault="00803D19" w:rsidP="002354E5"/>
    <w:p w:rsidR="00075C62" w:rsidRDefault="00075C62" w:rsidP="00075C62">
      <w:pPr>
        <w:pStyle w:val="Nadpis2"/>
      </w:pPr>
      <w:bookmarkStart w:id="20" w:name="_Toc45217631"/>
      <w:r>
        <w:t>„Terapie divočinou“</w:t>
      </w:r>
      <w:bookmarkEnd w:id="20"/>
    </w:p>
    <w:p w:rsidR="00803D19" w:rsidRDefault="00803D19" w:rsidP="00E26BA7">
      <w:r w:rsidRPr="00803D19">
        <w:rPr>
          <w:i/>
          <w:lang w:val="en-US"/>
        </w:rPr>
        <w:t>“Wilderness therapy</w:t>
      </w:r>
      <w:r w:rsidRPr="00803D19">
        <w:rPr>
          <w:i/>
        </w:rPr>
        <w:t xml:space="preserve"> neboli terapie divočinou je terapeutický směr, který využívá prostředí vzdáleného od osídlených míst k léčbě patologického chování, a to především u mládeže</w:t>
      </w:r>
      <w:proofErr w:type="gramStart"/>
      <w:r w:rsidR="007C6F24" w:rsidRPr="001B18D7">
        <w:rPr>
          <w:i/>
        </w:rPr>
        <w:t>.“</w:t>
      </w:r>
      <w:proofErr w:type="gramEnd"/>
      <w:r w:rsidR="007C6F24" w:rsidRPr="001B18D7">
        <w:rPr>
          <w:i/>
        </w:rPr>
        <w:t xml:space="preserve">  </w:t>
      </w:r>
      <w:r w:rsidRPr="001B18D7">
        <w:t>(</w:t>
      </w:r>
      <w:r w:rsidR="00567AEF" w:rsidRPr="001B18D7">
        <w:t>Petr</w:t>
      </w:r>
      <w:r w:rsidR="001B18D7">
        <w:t xml:space="preserve"> in </w:t>
      </w:r>
      <w:proofErr w:type="spellStart"/>
      <w:r w:rsidR="001B18D7">
        <w:t>Višňa</w:t>
      </w:r>
      <w:proofErr w:type="spellEnd"/>
      <w:r w:rsidR="007C6F24" w:rsidRPr="001B18D7">
        <w:t>, 2018)</w:t>
      </w:r>
      <w:r w:rsidR="007C6F24">
        <w:t xml:space="preserve"> Terapie divočinou je v České republice teprve v počátcích. Studenti dramaterapie v rámci výcvikového kurzu měli možnost nahlédnout pod tuto pokličku. Byli v lese vzdálení od osídlených míst</w:t>
      </w:r>
      <w:r w:rsidR="00E26BA7">
        <w:t xml:space="preserve">. Na výchozím bodě dostali instrukce, že se mají vydat hlouběji do lesa. </w:t>
      </w:r>
      <w:r w:rsidR="007C6F24">
        <w:rPr>
          <w:rFonts w:cs="Times New Roman"/>
          <w:szCs w:val="24"/>
        </w:rPr>
        <w:t xml:space="preserve">Každý si měl najít své místo, kde měl z přírodnin vytvořit svou „cestu“ studiem dramaterapie. </w:t>
      </w:r>
      <w:r w:rsidR="00E26BA7">
        <w:rPr>
          <w:rFonts w:cs="Times New Roman"/>
          <w:szCs w:val="24"/>
        </w:rPr>
        <w:t xml:space="preserve">Za hodinu čistého času, se </w:t>
      </w:r>
      <w:r w:rsidR="007C6F24">
        <w:rPr>
          <w:rFonts w:cs="Times New Roman"/>
          <w:szCs w:val="24"/>
        </w:rPr>
        <w:t>měli vrá</w:t>
      </w:r>
      <w:r w:rsidR="00E26BA7">
        <w:rPr>
          <w:rFonts w:cs="Times New Roman"/>
          <w:szCs w:val="24"/>
        </w:rPr>
        <w:t>tit na výchozí bod, přičemž</w:t>
      </w:r>
      <w:r w:rsidR="007C6F24">
        <w:rPr>
          <w:rFonts w:cs="Times New Roman"/>
          <w:szCs w:val="24"/>
        </w:rPr>
        <w:t xml:space="preserve"> nesměli používat mobil ani hodinky.</w:t>
      </w:r>
      <w:r w:rsidR="00E26BA7">
        <w:rPr>
          <w:rFonts w:cs="Times New Roman"/>
          <w:szCs w:val="24"/>
        </w:rPr>
        <w:t xml:space="preserve"> </w:t>
      </w:r>
    </w:p>
    <w:p w:rsidR="00E26BA7" w:rsidRPr="00803D19" w:rsidRDefault="00E26BA7" w:rsidP="00E26BA7"/>
    <w:p w:rsidR="002818A2" w:rsidRDefault="00514024" w:rsidP="002818A2">
      <w:pPr>
        <w:pStyle w:val="Nadpis2"/>
      </w:pPr>
      <w:bookmarkStart w:id="21" w:name="_Toc45217632"/>
      <w:r>
        <w:t>Jmenovky</w:t>
      </w:r>
      <w:bookmarkEnd w:id="21"/>
    </w:p>
    <w:p w:rsidR="00975384" w:rsidRDefault="00514024" w:rsidP="00975384">
      <w:r>
        <w:t xml:space="preserve">Tato aktivita patří mezi seznamovací hry. </w:t>
      </w:r>
      <w:r>
        <w:rPr>
          <w:i/>
        </w:rPr>
        <w:t>„Všichni potřebujeme vědět, s kým jdeme do hry, a k tomu nám také pomáhá znalost jmen.</w:t>
      </w:r>
      <w:r w:rsidR="0095495C">
        <w:rPr>
          <w:i/>
        </w:rPr>
        <w:t xml:space="preserve">“ </w:t>
      </w:r>
      <w:r w:rsidR="0095495C">
        <w:t xml:space="preserve">(Rychecká in Rychecký, 2012, s. 27) </w:t>
      </w:r>
      <w:r w:rsidR="004978B3">
        <w:br/>
      </w:r>
      <w:r w:rsidR="0095495C">
        <w:lastRenderedPageBreak/>
        <w:t>Studenti seděli v kruhu. Mluvil pouze ten, kdo byl na řadě. Vytvořil si jmenovku, jak chtěl být ve skupině oslovován ze samolepícího papíru a fixů. Při této příležitosti sděloval ostatním následující informace:</w:t>
      </w:r>
    </w:p>
    <w:p w:rsidR="0095495C" w:rsidRDefault="0095495C" w:rsidP="0095495C">
      <w:pPr>
        <w:pStyle w:val="Odstavecseseznamem"/>
        <w:numPr>
          <w:ilvl w:val="0"/>
          <w:numId w:val="12"/>
        </w:numPr>
      </w:pPr>
      <w:r>
        <w:t>proč se jeho rodiče rozhodli pro konkrétní jméno,</w:t>
      </w:r>
    </w:p>
    <w:p w:rsidR="0095495C" w:rsidRDefault="0095495C" w:rsidP="0095495C">
      <w:pPr>
        <w:pStyle w:val="Odstavecseseznamem"/>
        <w:numPr>
          <w:ilvl w:val="0"/>
          <w:numId w:val="12"/>
        </w:numPr>
      </w:pPr>
      <w:r>
        <w:t xml:space="preserve">jaká by byla varianta, kdyby se narodilo opačné pohlaví, </w:t>
      </w:r>
    </w:p>
    <w:p w:rsidR="0095495C" w:rsidRDefault="0095495C" w:rsidP="0095495C">
      <w:pPr>
        <w:pStyle w:val="Odstavecseseznamem"/>
        <w:numPr>
          <w:ilvl w:val="0"/>
          <w:numId w:val="12"/>
        </w:numPr>
      </w:pPr>
      <w:r>
        <w:t>jak je se svým jménem spokojený,</w:t>
      </w:r>
    </w:p>
    <w:p w:rsidR="0095495C" w:rsidRDefault="0095495C" w:rsidP="0095495C">
      <w:pPr>
        <w:pStyle w:val="Odstavecseseznamem"/>
        <w:numPr>
          <w:ilvl w:val="0"/>
          <w:numId w:val="12"/>
        </w:numPr>
      </w:pPr>
      <w:r>
        <w:t>jak by se chtěl jmenovat (v chlapecké i dívčí verzi),</w:t>
      </w:r>
    </w:p>
    <w:p w:rsidR="0095495C" w:rsidRDefault="0095495C" w:rsidP="0095495C">
      <w:pPr>
        <w:pStyle w:val="Odstavecseseznamem"/>
        <w:numPr>
          <w:ilvl w:val="0"/>
          <w:numId w:val="12"/>
        </w:numPr>
      </w:pPr>
      <w:r>
        <w:t>jak by chtěl, aby jej ostatní oslovovali.</w:t>
      </w:r>
    </w:p>
    <w:p w:rsidR="0095495C" w:rsidRDefault="0095495C" w:rsidP="0095495C">
      <w:pPr>
        <w:pStyle w:val="Odstavecseseznamem"/>
        <w:ind w:left="1080" w:firstLine="0"/>
      </w:pPr>
    </w:p>
    <w:p w:rsidR="002818A2" w:rsidRDefault="002818A2" w:rsidP="002818A2">
      <w:pPr>
        <w:pStyle w:val="Nadpis2"/>
      </w:pPr>
      <w:bookmarkStart w:id="22" w:name="_Toc45217633"/>
      <w:r>
        <w:t>Pískoviště</w:t>
      </w:r>
      <w:bookmarkEnd w:id="22"/>
    </w:p>
    <w:p w:rsidR="00911070" w:rsidRPr="00911070" w:rsidRDefault="00911070" w:rsidP="002818A2">
      <w:pPr>
        <w:rPr>
          <w:i/>
        </w:rPr>
      </w:pPr>
      <w:r w:rsidRPr="00911070">
        <w:rPr>
          <w:i/>
        </w:rPr>
        <w:t xml:space="preserve">„Člověk se hrou zabývá po celý život, avšak v předškolním věku má specifické postavení – je vůdčím typem činnosti.“ </w:t>
      </w:r>
      <w:r w:rsidR="005B2CDD">
        <w:t xml:space="preserve">(Průcha, </w:t>
      </w:r>
      <w:proofErr w:type="spellStart"/>
      <w:r w:rsidR="005B2CDD">
        <w:t>Walterová</w:t>
      </w:r>
      <w:proofErr w:type="spellEnd"/>
      <w:r w:rsidR="005B2CDD">
        <w:t xml:space="preserve">, Mareš, 2009, s. </w:t>
      </w:r>
      <w:proofErr w:type="gramStart"/>
      <w:r w:rsidR="005B2CDD">
        <w:t>92)</w:t>
      </w:r>
      <w:r w:rsidR="005B2CDD">
        <w:rPr>
          <w:i/>
        </w:rPr>
        <w:t xml:space="preserve">   </w:t>
      </w:r>
      <w:r w:rsidR="00CE7936">
        <w:t>V </w:t>
      </w:r>
      <w:proofErr w:type="spellStart"/>
      <w:r w:rsidR="00CE7936">
        <w:t>paradivadelních</w:t>
      </w:r>
      <w:proofErr w:type="spellEnd"/>
      <w:proofErr w:type="gramEnd"/>
      <w:r w:rsidR="00CE7936">
        <w:t xml:space="preserve"> systémech edukační i terapeutické povahy je prostor vrátit se do dětství. Pískoviště již podle názvu studenty přesměrovalo do předškolního věku. Uprostřed učebny byla hromada starých novin, která představovala ono pískoviště. Studenti měli za úkol, se rozdělit do dvojic. Vždy jeden z nich byl „rodič“ a druhý „dítě“. „Děti“ si hráli na pískovišti v interakci s ostatními „dětmi“ a „rodiče“ je usměrňovali, nabízeli jim činnosti, hráli si s nimi a řešili konflikty.</w:t>
      </w:r>
    </w:p>
    <w:p w:rsidR="007524B4" w:rsidRDefault="007524B4" w:rsidP="0049384A">
      <w:pPr>
        <w:rPr>
          <w:i/>
        </w:rPr>
      </w:pPr>
    </w:p>
    <w:p w:rsidR="007524B4" w:rsidRDefault="007524B4" w:rsidP="0049384A">
      <w:pPr>
        <w:rPr>
          <w:i/>
        </w:rPr>
      </w:pPr>
    </w:p>
    <w:p w:rsidR="007524B4" w:rsidRDefault="007524B4" w:rsidP="0049384A">
      <w:pPr>
        <w:rPr>
          <w:i/>
        </w:rPr>
      </w:pPr>
    </w:p>
    <w:p w:rsidR="007524B4" w:rsidRDefault="007524B4" w:rsidP="0049384A">
      <w:pPr>
        <w:rPr>
          <w:i/>
        </w:rPr>
      </w:pPr>
    </w:p>
    <w:p w:rsidR="007524B4" w:rsidRDefault="007524B4" w:rsidP="0049384A"/>
    <w:p w:rsidR="000E62CA" w:rsidRDefault="000E62CA" w:rsidP="000E62CA"/>
    <w:p w:rsidR="00075C62" w:rsidRDefault="00075C62" w:rsidP="000E62CA"/>
    <w:p w:rsidR="00075C62" w:rsidRDefault="00075C62" w:rsidP="000E62CA"/>
    <w:p w:rsidR="00075C62" w:rsidRDefault="00075C62" w:rsidP="000E62CA"/>
    <w:p w:rsidR="000E62CA" w:rsidRDefault="000E62CA" w:rsidP="000E62CA"/>
    <w:p w:rsidR="000E62CA" w:rsidRPr="000E62CA" w:rsidRDefault="000E62CA" w:rsidP="000E62CA"/>
    <w:p w:rsidR="00BC6A67" w:rsidRDefault="00BC6A67" w:rsidP="00D90E3B">
      <w:pPr>
        <w:pStyle w:val="Nadpis1"/>
        <w:numPr>
          <w:ilvl w:val="0"/>
          <w:numId w:val="0"/>
        </w:numPr>
        <w:spacing w:line="360" w:lineRule="auto"/>
        <w:rPr>
          <w:rFonts w:cs="Times New Roman"/>
        </w:rPr>
      </w:pPr>
    </w:p>
    <w:p w:rsidR="007524B4" w:rsidRPr="007524B4" w:rsidRDefault="007524B4" w:rsidP="007524B4"/>
    <w:p w:rsidR="000E62CA" w:rsidRPr="004978B3" w:rsidRDefault="00D90E3B" w:rsidP="00075C62">
      <w:pPr>
        <w:pStyle w:val="Nadpis1"/>
        <w:numPr>
          <w:ilvl w:val="0"/>
          <w:numId w:val="0"/>
        </w:numPr>
        <w:spacing w:line="360" w:lineRule="auto"/>
      </w:pPr>
      <w:bookmarkStart w:id="23" w:name="_Toc45217634"/>
      <w:proofErr w:type="gramStart"/>
      <w:r w:rsidRPr="004978B3">
        <w:rPr>
          <w:rFonts w:cs="Times New Roman"/>
        </w:rPr>
        <w:lastRenderedPageBreak/>
        <w:t>II  PrakTICKÁ</w:t>
      </w:r>
      <w:proofErr w:type="gramEnd"/>
      <w:r w:rsidRPr="004978B3">
        <w:rPr>
          <w:rFonts w:cs="Times New Roman"/>
        </w:rPr>
        <w:t xml:space="preserve"> ČÁST</w:t>
      </w:r>
      <w:bookmarkEnd w:id="23"/>
    </w:p>
    <w:p w:rsidR="00F92152" w:rsidRDefault="00F92152" w:rsidP="004978B3">
      <w:r>
        <w:t>Praktická část je rozdělena rovněž do třech oblastí. V první části se zabývá metodologii výzkumu a metodickým rámcem výzkumu. V metodologii výzkumu naleznete vymezení cílů a určení výzkumných otázek. V metodickém rámci výzkumu p</w:t>
      </w:r>
      <w:r w:rsidR="004978B3">
        <w:t>ak popis</w:t>
      </w:r>
      <w:r>
        <w:t xml:space="preserve"> všech postupů a metod, které byly při psaní praktické části použity. Zejména jsou detail</w:t>
      </w:r>
      <w:r w:rsidR="00DC7396">
        <w:t>n</w:t>
      </w:r>
      <w:r>
        <w:t>ě popsány etické aspekty, zdůvodnění, proč nemohou být přiloženy přepsané rozhovory, které byl</w:t>
      </w:r>
      <w:r w:rsidR="00DC7396">
        <w:t>y</w:t>
      </w:r>
      <w:r>
        <w:t xml:space="preserve"> uskutečněny s participanty.</w:t>
      </w:r>
      <w:r w:rsidR="004978B3">
        <w:t xml:space="preserve"> </w:t>
      </w:r>
      <w:r w:rsidR="00DC7396">
        <w:t xml:space="preserve">Druhá část se věnuje analýze a interpretaci dat z rozhovorů. Otevřenému kódování a interpretací pomocí techniky vyložení karet. Zodpovězení výzkumných otázek. </w:t>
      </w:r>
    </w:p>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75C62" w:rsidRDefault="00075C62" w:rsidP="000E62CA"/>
    <w:p w:rsidR="000E62CA" w:rsidRDefault="000E62CA" w:rsidP="000E62CA"/>
    <w:p w:rsidR="002E67B2" w:rsidRPr="007B0A11" w:rsidRDefault="00A40DF5" w:rsidP="00D90E3B">
      <w:pPr>
        <w:pStyle w:val="Nadpis1"/>
        <w:spacing w:line="360" w:lineRule="auto"/>
        <w:rPr>
          <w:rFonts w:cs="Times New Roman"/>
        </w:rPr>
      </w:pPr>
      <w:bookmarkStart w:id="24" w:name="_Toc45217635"/>
      <w:r w:rsidRPr="007B0A11">
        <w:rPr>
          <w:rFonts w:cs="Times New Roman"/>
        </w:rPr>
        <w:lastRenderedPageBreak/>
        <w:t>Metodologie výzkumu</w:t>
      </w:r>
      <w:bookmarkEnd w:id="24"/>
    </w:p>
    <w:p w:rsidR="005C44AB" w:rsidRDefault="004E4820" w:rsidP="00A40DF5">
      <w:pPr>
        <w:rPr>
          <w:rFonts w:cs="Times New Roman"/>
        </w:rPr>
      </w:pPr>
      <w:r w:rsidRPr="00CD5483">
        <w:rPr>
          <w:rFonts w:cs="Times New Roman"/>
          <w:i/>
        </w:rPr>
        <w:t>Thomas (2003) kvalitativní výzkum neporovnává jedince a události prostřednictvím termínů míry a množství.</w:t>
      </w:r>
      <w:r w:rsidRPr="00CD5483">
        <w:rPr>
          <w:rFonts w:cs="Times New Roman"/>
        </w:rPr>
        <w:t xml:space="preserve"> </w:t>
      </w:r>
      <w:r w:rsidR="00B947FC" w:rsidRPr="00CD5483">
        <w:rPr>
          <w:rFonts w:cs="Times New Roman"/>
        </w:rPr>
        <w:t>(</w:t>
      </w:r>
      <w:proofErr w:type="spellStart"/>
      <w:r w:rsidR="00B947FC" w:rsidRPr="00CD5483">
        <w:rPr>
          <w:rFonts w:cs="Times New Roman"/>
        </w:rPr>
        <w:t>Švaříček</w:t>
      </w:r>
      <w:proofErr w:type="spellEnd"/>
      <w:r w:rsidR="00B947FC" w:rsidRPr="00CD5483">
        <w:rPr>
          <w:rFonts w:cs="Times New Roman"/>
        </w:rPr>
        <w:t xml:space="preserve">, </w:t>
      </w:r>
      <w:proofErr w:type="spellStart"/>
      <w:r w:rsidR="00B947FC" w:rsidRPr="00CD5483">
        <w:rPr>
          <w:rFonts w:cs="Times New Roman"/>
        </w:rPr>
        <w:t>Šeďová</w:t>
      </w:r>
      <w:proofErr w:type="spellEnd"/>
      <w:r w:rsidR="00B947FC" w:rsidRPr="00CD5483">
        <w:rPr>
          <w:rFonts w:cs="Times New Roman"/>
        </w:rPr>
        <w:t>, 2014, s. 14)</w:t>
      </w:r>
      <w:r w:rsidR="008169B7" w:rsidRPr="00CD5483">
        <w:rPr>
          <w:rFonts w:cs="Times New Roman"/>
        </w:rPr>
        <w:t xml:space="preserve"> </w:t>
      </w:r>
      <w:r w:rsidRPr="00CD5483">
        <w:rPr>
          <w:rFonts w:cs="Times New Roman"/>
        </w:rPr>
        <w:t xml:space="preserve">Vzhledem k subjektivitě tématu si autorka vybrala při přípravě výzkumného šetření metodu kvalitativního </w:t>
      </w:r>
      <w:r w:rsidR="00A447CE" w:rsidRPr="00CD5483">
        <w:rPr>
          <w:rFonts w:cs="Times New Roman"/>
        </w:rPr>
        <w:t>přístupu</w:t>
      </w:r>
      <w:r w:rsidRPr="00CD5483">
        <w:rPr>
          <w:rFonts w:cs="Times New Roman"/>
        </w:rPr>
        <w:t>.</w:t>
      </w:r>
      <w:r w:rsidR="007055B2" w:rsidRPr="00CD5483">
        <w:rPr>
          <w:rFonts w:cs="Times New Roman"/>
        </w:rPr>
        <w:t xml:space="preserve"> Autorka si záměrn</w:t>
      </w:r>
      <w:r w:rsidR="00B24540">
        <w:rPr>
          <w:rFonts w:cs="Times New Roman"/>
        </w:rPr>
        <w:t>ě nevybrala kvantitativní design</w:t>
      </w:r>
      <w:r w:rsidR="007055B2" w:rsidRPr="00CD5483">
        <w:rPr>
          <w:rFonts w:cs="Times New Roman"/>
        </w:rPr>
        <w:t xml:space="preserve"> výzkumu, neboť kritéria </w:t>
      </w:r>
      <w:r w:rsidR="008F19D9" w:rsidRPr="00CD5483">
        <w:rPr>
          <w:rFonts w:cs="Times New Roman"/>
        </w:rPr>
        <w:t>výzkumného souboru</w:t>
      </w:r>
      <w:r w:rsidR="007055B2" w:rsidRPr="00CD5483">
        <w:rPr>
          <w:rFonts w:cs="Times New Roman"/>
        </w:rPr>
        <w:t xml:space="preserve"> by se musela rozšířit o další participanty, kteří ukončili své bakalářské studium před rokem 2015. Tito absolventi s vyšším odstupem o</w:t>
      </w:r>
      <w:r w:rsidR="008F19D9" w:rsidRPr="00CD5483">
        <w:rPr>
          <w:rFonts w:cs="Times New Roman"/>
        </w:rPr>
        <w:t>d studia mají více či méně zkreslené vzpomínky. Pamatují si v podstatě jen to, co chtějí.</w:t>
      </w:r>
      <w:r w:rsidR="009F0438">
        <w:rPr>
          <w:rFonts w:cs="Times New Roman"/>
        </w:rPr>
        <w:t xml:space="preserve"> </w:t>
      </w:r>
      <w:r w:rsidR="009F0438" w:rsidRPr="009F0438">
        <w:rPr>
          <w:i/>
        </w:rPr>
        <w:t>Při rekonstrukci doplňujeme naše vzpomínky údaji pravděpodobnými. Ke zkreslení původní informace tedy dochází při interpretaci, na základě minulé zkušenosti, přesvědčení, schémat a stereotypů.</w:t>
      </w:r>
      <w:r w:rsidR="009F0438">
        <w:t xml:space="preserve"> </w:t>
      </w:r>
      <w:r w:rsidR="009F0438">
        <w:rPr>
          <w:rFonts w:cs="Times New Roman"/>
        </w:rPr>
        <w:t>(Čermáková, 2009, s. 14)</w:t>
      </w:r>
      <w:r w:rsidR="008F19D9" w:rsidRPr="00CD5483">
        <w:rPr>
          <w:rFonts w:cs="Times New Roman"/>
        </w:rPr>
        <w:t xml:space="preserve"> Pro větší přesnost výzkumného šetření se snaží autorka vyvarovat irelevantnímu sběru dat.</w:t>
      </w:r>
      <w:r w:rsidR="007055B2" w:rsidRPr="00CD5483">
        <w:rPr>
          <w:rFonts w:cs="Times New Roman"/>
        </w:rPr>
        <w:t xml:space="preserve"> </w:t>
      </w:r>
      <w:r w:rsidR="00A447CE" w:rsidRPr="00CD5483">
        <w:rPr>
          <w:rFonts w:cs="Times New Roman"/>
          <w:i/>
        </w:rPr>
        <w:t>Nenumerické šetření</w:t>
      </w:r>
      <w:r w:rsidR="007B0A11" w:rsidRPr="00CD5483">
        <w:rPr>
          <w:rFonts w:cs="Times New Roman"/>
          <w:i/>
        </w:rPr>
        <w:t xml:space="preserve"> </w:t>
      </w:r>
      <w:r w:rsidR="00B947FC" w:rsidRPr="00CD5483">
        <w:rPr>
          <w:rFonts w:cs="Times New Roman"/>
        </w:rPr>
        <w:t>(</w:t>
      </w:r>
      <w:proofErr w:type="spellStart"/>
      <w:r w:rsidR="00B947FC" w:rsidRPr="00CD5483">
        <w:rPr>
          <w:rFonts w:cs="Times New Roman"/>
        </w:rPr>
        <w:t>Disman</w:t>
      </w:r>
      <w:proofErr w:type="spellEnd"/>
      <w:r w:rsidR="00B947FC" w:rsidRPr="00CD5483">
        <w:rPr>
          <w:rFonts w:cs="Times New Roman"/>
        </w:rPr>
        <w:t xml:space="preserve">, 1998 in </w:t>
      </w:r>
      <w:proofErr w:type="spellStart"/>
      <w:r w:rsidR="00B947FC" w:rsidRPr="00CD5483">
        <w:rPr>
          <w:rFonts w:cs="Times New Roman"/>
        </w:rPr>
        <w:t>Švaříček</w:t>
      </w:r>
      <w:proofErr w:type="spellEnd"/>
      <w:r w:rsidR="00B947FC" w:rsidRPr="00CD5483">
        <w:rPr>
          <w:rFonts w:cs="Times New Roman"/>
        </w:rPr>
        <w:t xml:space="preserve">, </w:t>
      </w:r>
      <w:proofErr w:type="spellStart"/>
      <w:r w:rsidR="00B947FC" w:rsidRPr="00CD5483">
        <w:rPr>
          <w:rFonts w:cs="Times New Roman"/>
        </w:rPr>
        <w:t>Šeďová</w:t>
      </w:r>
      <w:proofErr w:type="spellEnd"/>
      <w:r w:rsidR="00B947FC" w:rsidRPr="00CD5483">
        <w:rPr>
          <w:rFonts w:cs="Times New Roman"/>
        </w:rPr>
        <w:t>, 2014, s. 15</w:t>
      </w:r>
      <w:r w:rsidR="007B0A11" w:rsidRPr="00CD5483">
        <w:rPr>
          <w:rFonts w:cs="Times New Roman"/>
        </w:rPr>
        <w:t>)</w:t>
      </w:r>
      <w:r w:rsidR="00A447CE" w:rsidRPr="00CD5483">
        <w:rPr>
          <w:rFonts w:cs="Times New Roman"/>
        </w:rPr>
        <w:t>, kdy pracuje se slovy.</w:t>
      </w:r>
      <w:r w:rsidR="004C4297" w:rsidRPr="00CD5483">
        <w:rPr>
          <w:rFonts w:cs="Times New Roman"/>
        </w:rPr>
        <w:t xml:space="preserve"> </w:t>
      </w:r>
      <w:r w:rsidRPr="00CD5483">
        <w:rPr>
          <w:rFonts w:cs="Times New Roman"/>
        </w:rPr>
        <w:t>Forma sběru dat je zrealizována pomo</w:t>
      </w:r>
      <w:r w:rsidR="00405DCE" w:rsidRPr="00CD5483">
        <w:rPr>
          <w:rFonts w:cs="Times New Roman"/>
        </w:rPr>
        <w:t xml:space="preserve">cí </w:t>
      </w:r>
      <w:proofErr w:type="spellStart"/>
      <w:r w:rsidR="00405DCE" w:rsidRPr="00CD5483">
        <w:rPr>
          <w:rFonts w:cs="Times New Roman"/>
        </w:rPr>
        <w:t>polostrukturovaných</w:t>
      </w:r>
      <w:proofErr w:type="spellEnd"/>
      <w:r w:rsidR="00405DCE" w:rsidRPr="00CD5483">
        <w:rPr>
          <w:rFonts w:cs="Times New Roman"/>
        </w:rPr>
        <w:t xml:space="preserve"> rozhovorů. Autorka se rozhodla s jednotlivými participanty sejít osobně, protože předpokládala, že v pří</w:t>
      </w:r>
      <w:r w:rsidR="009727A4">
        <w:rPr>
          <w:rFonts w:cs="Times New Roman"/>
        </w:rPr>
        <w:t>padě dotazníkového šetření by</w:t>
      </w:r>
      <w:r w:rsidR="00405DCE" w:rsidRPr="00CD5483">
        <w:rPr>
          <w:rFonts w:cs="Times New Roman"/>
        </w:rPr>
        <w:t xml:space="preserve"> se kvalita a pravdivost výpovědí mohla odrazit ve výsledku jejího výzkumu. Při rozhovoru má možnost své otázky případně objasnit či změnit, aby nedošlo k chybným výpovědím.</w:t>
      </w:r>
    </w:p>
    <w:p w:rsidR="004E0988" w:rsidRDefault="004E0988" w:rsidP="00A40DF5">
      <w:pPr>
        <w:rPr>
          <w:rFonts w:cs="Times New Roman"/>
        </w:rPr>
      </w:pPr>
    </w:p>
    <w:p w:rsidR="004C4297" w:rsidRPr="007B0A11" w:rsidRDefault="004C4297" w:rsidP="004C4297">
      <w:pPr>
        <w:pStyle w:val="Nadpis2"/>
        <w:rPr>
          <w:rFonts w:cs="Times New Roman"/>
        </w:rPr>
      </w:pPr>
      <w:bookmarkStart w:id="25" w:name="_Toc45217636"/>
      <w:r w:rsidRPr="007B0A11">
        <w:rPr>
          <w:rFonts w:cs="Times New Roman"/>
        </w:rPr>
        <w:t>Cíle výzkumu</w:t>
      </w:r>
      <w:bookmarkEnd w:id="25"/>
      <w:r w:rsidRPr="007B0A11">
        <w:rPr>
          <w:rFonts w:cs="Times New Roman"/>
        </w:rPr>
        <w:t xml:space="preserve"> </w:t>
      </w:r>
    </w:p>
    <w:p w:rsidR="004C4297" w:rsidRDefault="009727A4" w:rsidP="004C4297">
      <w:pPr>
        <w:rPr>
          <w:rFonts w:cs="Times New Roman"/>
        </w:rPr>
      </w:pPr>
      <w:r w:rsidRPr="000A335E">
        <w:rPr>
          <w:rFonts w:cs="Times New Roman"/>
          <w:color w:val="000000" w:themeColor="text1"/>
        </w:rPr>
        <w:t>Autorka se c</w:t>
      </w:r>
      <w:r w:rsidR="00AF2E3B">
        <w:rPr>
          <w:rFonts w:cs="Times New Roman"/>
          <w:color w:val="000000" w:themeColor="text1"/>
        </w:rPr>
        <w:t>hce zaměřit na výzkumný problém,</w:t>
      </w:r>
      <w:r w:rsidR="000C7A2E">
        <w:rPr>
          <w:rFonts w:cs="Times New Roman"/>
          <w:color w:val="000000" w:themeColor="text1"/>
        </w:rPr>
        <w:t xml:space="preserve"> tudíž,</w:t>
      </w:r>
      <w:r w:rsidR="00AF2E3B">
        <w:rPr>
          <w:rFonts w:cs="Times New Roman"/>
          <w:color w:val="000000" w:themeColor="text1"/>
        </w:rPr>
        <w:t xml:space="preserve"> co se o sobě dozvěděli studenti dramaterapie při studiu</w:t>
      </w:r>
      <w:r w:rsidR="000C7A2E">
        <w:rPr>
          <w:rFonts w:cs="Times New Roman"/>
          <w:color w:val="000000" w:themeColor="text1"/>
        </w:rPr>
        <w:t xml:space="preserve"> na Univerzitě Palackého v Olomouci.</w:t>
      </w:r>
      <w:r w:rsidR="0054777E" w:rsidRPr="000A335E">
        <w:rPr>
          <w:rFonts w:cs="Times New Roman"/>
          <w:color w:val="000000" w:themeColor="text1"/>
        </w:rPr>
        <w:t xml:space="preserve"> </w:t>
      </w:r>
      <w:r w:rsidR="00EF10D0" w:rsidRPr="000A335E">
        <w:rPr>
          <w:rFonts w:cs="Times New Roman"/>
          <w:color w:val="000000" w:themeColor="text1"/>
        </w:rPr>
        <w:t>Při hodinách</w:t>
      </w:r>
      <w:r w:rsidR="00EF10D0">
        <w:rPr>
          <w:rFonts w:cs="Times New Roman"/>
        </w:rPr>
        <w:t xml:space="preserve"> dramaterapie, expresivních terapií i edukačních výcvicích pozorovala změny ve svém chování. Například větší míru otevřenosti. U ostatních spolužáků tyto změny rovněž zaznamenávala. Pro ověření své možné sugesce si autorka vymezila hlavní a dílčí cíle své práce.</w:t>
      </w:r>
    </w:p>
    <w:p w:rsidR="00EF10D0" w:rsidRPr="007B0A11" w:rsidRDefault="00EF10D0" w:rsidP="004C4297">
      <w:pPr>
        <w:rPr>
          <w:rFonts w:cs="Times New Roman"/>
        </w:rPr>
      </w:pPr>
    </w:p>
    <w:p w:rsidR="0054777E" w:rsidRDefault="004C4297" w:rsidP="004C4297">
      <w:pPr>
        <w:rPr>
          <w:rFonts w:cs="Times New Roman"/>
        </w:rPr>
      </w:pPr>
      <w:r w:rsidRPr="00565D1B">
        <w:rPr>
          <w:rFonts w:cs="Times New Roman"/>
          <w:b/>
        </w:rPr>
        <w:t>Hlavní cíl výzkumu:</w:t>
      </w:r>
      <w:r w:rsidR="0054777E">
        <w:rPr>
          <w:rFonts w:cs="Times New Roman"/>
          <w:b/>
        </w:rPr>
        <w:t xml:space="preserve"> </w:t>
      </w:r>
      <w:r w:rsidR="00CD5483" w:rsidRPr="009727A4">
        <w:rPr>
          <w:rFonts w:cs="Times New Roman"/>
        </w:rPr>
        <w:t>Zjistit a popsat, jakým způsobem studium dramaterapie ovlivňuje osobnostní růst studentů.</w:t>
      </w:r>
    </w:p>
    <w:p w:rsidR="00565D1B" w:rsidRDefault="00565D1B" w:rsidP="004C4297">
      <w:pPr>
        <w:rPr>
          <w:rFonts w:cs="Times New Roman"/>
        </w:rPr>
      </w:pPr>
    </w:p>
    <w:p w:rsidR="00565D1B" w:rsidRDefault="00565D1B" w:rsidP="004C4297">
      <w:pPr>
        <w:rPr>
          <w:rFonts w:cs="Times New Roman"/>
        </w:rPr>
      </w:pPr>
      <w:r w:rsidRPr="00565D1B">
        <w:rPr>
          <w:rFonts w:cs="Times New Roman"/>
          <w:b/>
        </w:rPr>
        <w:t>Dílčí cíl výzkumu:</w:t>
      </w:r>
      <w:r>
        <w:rPr>
          <w:rFonts w:cs="Times New Roman"/>
          <w:b/>
        </w:rPr>
        <w:t xml:space="preserve"> </w:t>
      </w:r>
      <w:r>
        <w:rPr>
          <w:rFonts w:cs="Times New Roman"/>
        </w:rPr>
        <w:t xml:space="preserve">Zjistit, jak ovlivňuje skupinová dynamika osobnostní růst a </w:t>
      </w:r>
      <w:proofErr w:type="spellStart"/>
      <w:r>
        <w:rPr>
          <w:rFonts w:cs="Times New Roman"/>
        </w:rPr>
        <w:t>sebezkušenost</w:t>
      </w:r>
      <w:proofErr w:type="spellEnd"/>
      <w:r>
        <w:rPr>
          <w:rFonts w:cs="Times New Roman"/>
        </w:rPr>
        <w:t xml:space="preserve"> studentů dramaterapie.</w:t>
      </w:r>
    </w:p>
    <w:p w:rsidR="00565D1B" w:rsidRDefault="00565D1B" w:rsidP="004C4297">
      <w:pPr>
        <w:rPr>
          <w:rFonts w:cs="Times New Roman"/>
        </w:rPr>
      </w:pPr>
    </w:p>
    <w:p w:rsidR="00565D1B" w:rsidRPr="00565D1B" w:rsidRDefault="00565D1B" w:rsidP="004C4297">
      <w:pPr>
        <w:rPr>
          <w:rFonts w:cs="Times New Roman"/>
        </w:rPr>
      </w:pPr>
      <w:r>
        <w:rPr>
          <w:rFonts w:cs="Times New Roman"/>
        </w:rPr>
        <w:t>Před stanovením hlavního a dílčího cíle výzkumu, si autorka zformulovala 3 typy cílů</w:t>
      </w:r>
    </w:p>
    <w:p w:rsidR="00565D1B" w:rsidRPr="007B0A11" w:rsidRDefault="00565D1B" w:rsidP="004C4297">
      <w:pPr>
        <w:rPr>
          <w:rFonts w:cs="Times New Roman"/>
        </w:rPr>
      </w:pPr>
    </w:p>
    <w:p w:rsidR="007B0A11" w:rsidRPr="007B0A11" w:rsidRDefault="007B0A11" w:rsidP="007B0A11">
      <w:pPr>
        <w:rPr>
          <w:rFonts w:cs="Times New Roman"/>
        </w:rPr>
      </w:pPr>
      <w:r w:rsidRPr="007B0A11">
        <w:rPr>
          <w:rFonts w:cs="Times New Roman"/>
          <w:i/>
        </w:rPr>
        <w:t>Maxwell (2005) rozlišuje trojí typy cílů: (1) Intelektuální –</w:t>
      </w:r>
      <w:r w:rsidR="00565D1B">
        <w:rPr>
          <w:rFonts w:cs="Times New Roman"/>
          <w:i/>
        </w:rPr>
        <w:t xml:space="preserve"> </w:t>
      </w:r>
      <w:r w:rsidRPr="007B0A11">
        <w:rPr>
          <w:rFonts w:cs="Times New Roman"/>
          <w:i/>
        </w:rPr>
        <w:t>jakým způsobem projekt přispěje k</w:t>
      </w:r>
      <w:r w:rsidR="00565D1B">
        <w:rPr>
          <w:rFonts w:cs="Times New Roman"/>
          <w:i/>
        </w:rPr>
        <w:t xml:space="preserve"> </w:t>
      </w:r>
      <w:r w:rsidRPr="007B0A11">
        <w:rPr>
          <w:rFonts w:cs="Times New Roman"/>
          <w:i/>
        </w:rPr>
        <w:t>rozšíření odborného poznání; (2) praktický –</w:t>
      </w:r>
      <w:r w:rsidR="00565D1B">
        <w:rPr>
          <w:rFonts w:cs="Times New Roman"/>
          <w:i/>
        </w:rPr>
        <w:t xml:space="preserve"> </w:t>
      </w:r>
      <w:r w:rsidRPr="007B0A11">
        <w:rPr>
          <w:rFonts w:cs="Times New Roman"/>
          <w:i/>
        </w:rPr>
        <w:t>zda budou moci být výsledky nějakým praktickým způsobem využity; (3) personální –</w:t>
      </w:r>
      <w:r w:rsidR="00565D1B">
        <w:rPr>
          <w:rFonts w:cs="Times New Roman"/>
          <w:i/>
        </w:rPr>
        <w:t xml:space="preserve"> </w:t>
      </w:r>
      <w:r w:rsidRPr="007B0A11">
        <w:rPr>
          <w:rFonts w:cs="Times New Roman"/>
          <w:i/>
        </w:rPr>
        <w:t xml:space="preserve">jak práce na projektu obohatí výzkumníka samého.“ </w:t>
      </w:r>
      <w:r w:rsidRPr="007B0A11">
        <w:rPr>
          <w:rFonts w:cs="Times New Roman"/>
        </w:rPr>
        <w:t>(</w:t>
      </w:r>
      <w:proofErr w:type="spellStart"/>
      <w:r w:rsidRPr="007B0A11">
        <w:rPr>
          <w:rFonts w:cs="Times New Roman"/>
        </w:rPr>
        <w:t>Švaříček</w:t>
      </w:r>
      <w:proofErr w:type="spellEnd"/>
      <w:r w:rsidRPr="007B0A11">
        <w:rPr>
          <w:rFonts w:cs="Times New Roman"/>
        </w:rPr>
        <w:t xml:space="preserve">, </w:t>
      </w:r>
      <w:proofErr w:type="spellStart"/>
      <w:r w:rsidRPr="007B0A11">
        <w:rPr>
          <w:rFonts w:cs="Times New Roman"/>
        </w:rPr>
        <w:t>Šeďová</w:t>
      </w:r>
      <w:proofErr w:type="spellEnd"/>
      <w:r w:rsidRPr="007B0A11">
        <w:rPr>
          <w:rFonts w:cs="Times New Roman"/>
        </w:rPr>
        <w:t>, 2014, s. 63)</w:t>
      </w:r>
    </w:p>
    <w:p w:rsidR="007B0A11" w:rsidRPr="007B0A11" w:rsidRDefault="007B0A11" w:rsidP="007B0A11">
      <w:pPr>
        <w:ind w:firstLine="0"/>
        <w:rPr>
          <w:rFonts w:cs="Times New Roman"/>
        </w:rPr>
      </w:pPr>
    </w:p>
    <w:p w:rsidR="007B0A11" w:rsidRPr="007B0A11" w:rsidRDefault="007B0A11" w:rsidP="007B0A11">
      <w:pPr>
        <w:ind w:firstLine="0"/>
        <w:rPr>
          <w:rFonts w:cs="Times New Roman"/>
        </w:rPr>
      </w:pPr>
      <w:r w:rsidRPr="007B0A11">
        <w:rPr>
          <w:rFonts w:cs="Times New Roman"/>
        </w:rPr>
        <w:t>Intelektuální cíl:</w:t>
      </w:r>
      <w:r w:rsidR="00565D1B">
        <w:rPr>
          <w:rFonts w:cs="Times New Roman"/>
        </w:rPr>
        <w:t xml:space="preserve"> </w:t>
      </w:r>
      <w:r w:rsidRPr="007B0A11">
        <w:rPr>
          <w:rFonts w:cs="Times New Roman"/>
        </w:rPr>
        <w:t xml:space="preserve">Cílem je poukázat na </w:t>
      </w:r>
      <w:r w:rsidR="00565D1B">
        <w:rPr>
          <w:rFonts w:cs="Times New Roman"/>
        </w:rPr>
        <w:t>skutečnost, že intaktním studentům pouhé studium</w:t>
      </w:r>
      <w:r w:rsidR="00B947FC">
        <w:rPr>
          <w:rFonts w:cs="Times New Roman"/>
        </w:rPr>
        <w:t xml:space="preserve"> dramaterapie pomáhá k osobnostnímu růstu a </w:t>
      </w:r>
      <w:proofErr w:type="spellStart"/>
      <w:r w:rsidR="00B947FC">
        <w:rPr>
          <w:rFonts w:cs="Times New Roman"/>
        </w:rPr>
        <w:t>sebezkušenosti</w:t>
      </w:r>
      <w:proofErr w:type="spellEnd"/>
      <w:r w:rsidR="00B947FC">
        <w:rPr>
          <w:rFonts w:cs="Times New Roman"/>
        </w:rPr>
        <w:t>. Prozkoumat více do hloubky nad rámec studia.</w:t>
      </w:r>
    </w:p>
    <w:p w:rsidR="007B0A11" w:rsidRPr="007B0A11" w:rsidRDefault="007B0A11" w:rsidP="007B0A11">
      <w:pPr>
        <w:ind w:firstLine="0"/>
        <w:rPr>
          <w:rFonts w:cs="Times New Roman"/>
        </w:rPr>
      </w:pPr>
    </w:p>
    <w:p w:rsidR="007B0A11" w:rsidRPr="007B0A11" w:rsidRDefault="007B0A11" w:rsidP="007B0A11">
      <w:pPr>
        <w:ind w:firstLine="0"/>
        <w:rPr>
          <w:rFonts w:cs="Times New Roman"/>
        </w:rPr>
      </w:pPr>
      <w:r w:rsidRPr="007B0A11">
        <w:rPr>
          <w:rFonts w:cs="Times New Roman"/>
        </w:rPr>
        <w:t>Praktický cíl:</w:t>
      </w:r>
      <w:r w:rsidR="00B947FC">
        <w:rPr>
          <w:rFonts w:cs="Times New Roman"/>
        </w:rPr>
        <w:t xml:space="preserve"> </w:t>
      </w:r>
      <w:r w:rsidR="000C7A2E">
        <w:rPr>
          <w:rFonts w:cs="Times New Roman"/>
          <w:color w:val="000000" w:themeColor="text1"/>
        </w:rPr>
        <w:t>V</w:t>
      </w:r>
      <w:r w:rsidR="009727A4" w:rsidRPr="000A335E">
        <w:rPr>
          <w:rFonts w:cs="Times New Roman"/>
          <w:color w:val="000000" w:themeColor="text1"/>
        </w:rPr>
        <w:t>yužít</w:t>
      </w:r>
      <w:r w:rsidR="000C7A2E">
        <w:rPr>
          <w:rFonts w:cs="Times New Roman"/>
          <w:color w:val="000000" w:themeColor="text1"/>
        </w:rPr>
        <w:t xml:space="preserve"> získané informace k zefektivnění výuky </w:t>
      </w:r>
      <w:r w:rsidR="00405DCE" w:rsidRPr="000A335E">
        <w:rPr>
          <w:rFonts w:cs="Times New Roman"/>
          <w:color w:val="000000" w:themeColor="text1"/>
        </w:rPr>
        <w:t>studentů dramaterapie a práce s nimi na osobnostním růstu.</w:t>
      </w:r>
    </w:p>
    <w:p w:rsidR="007B0A11" w:rsidRPr="007B0A11" w:rsidRDefault="007B0A11" w:rsidP="007B0A11">
      <w:pPr>
        <w:ind w:firstLine="0"/>
        <w:rPr>
          <w:rFonts w:cs="Times New Roman"/>
        </w:rPr>
      </w:pPr>
    </w:p>
    <w:p w:rsidR="007B0A11" w:rsidRPr="007B0A11" w:rsidRDefault="007B0A11" w:rsidP="007B0A11">
      <w:pPr>
        <w:ind w:firstLine="0"/>
        <w:rPr>
          <w:rFonts w:cs="Times New Roman"/>
        </w:rPr>
      </w:pPr>
      <w:r w:rsidRPr="007B0A11">
        <w:rPr>
          <w:rFonts w:cs="Times New Roman"/>
        </w:rPr>
        <w:t>Personální cíl:</w:t>
      </w:r>
      <w:r w:rsidR="00B947FC">
        <w:rPr>
          <w:rFonts w:cs="Times New Roman"/>
        </w:rPr>
        <w:t xml:space="preserve"> </w:t>
      </w:r>
      <w:r w:rsidR="00364C0E" w:rsidRPr="00CD5483">
        <w:rPr>
          <w:rFonts w:cs="Times New Roman"/>
        </w:rPr>
        <w:t>Cílem autorky je zjistit, zda se jedná pouze o její sugesci, která ji vedla k osobnostním změnám právě při studiu dramaterapie nebo, je zde možnost, že k osobnostnímu růstu opravdu přispívá samotné studium oboru dramaterapie na Univerzitě Palackého v Olomouci.</w:t>
      </w:r>
    </w:p>
    <w:p w:rsidR="005C44AB" w:rsidRPr="007B0A11" w:rsidRDefault="005C44AB" w:rsidP="007B0A11">
      <w:pPr>
        <w:ind w:left="706" w:firstLine="0"/>
        <w:rPr>
          <w:rFonts w:cs="Times New Roman"/>
        </w:rPr>
      </w:pPr>
    </w:p>
    <w:p w:rsidR="003826D9" w:rsidRDefault="00B947FC" w:rsidP="005251DF">
      <w:pPr>
        <w:pStyle w:val="Nadpis3"/>
      </w:pPr>
      <w:bookmarkStart w:id="26" w:name="_Toc45217637"/>
      <w:r>
        <w:t>Výzkumné otázky</w:t>
      </w:r>
      <w:bookmarkEnd w:id="26"/>
    </w:p>
    <w:p w:rsidR="00B947FC" w:rsidRDefault="00B947FC" w:rsidP="00B947FC">
      <w:r>
        <w:t>K naplnění hlavního a dílčího cíle musela autorka získat odpovědi na tyto výzkumné otázky:</w:t>
      </w:r>
    </w:p>
    <w:p w:rsidR="00F27A2B" w:rsidRPr="00F27A2B" w:rsidRDefault="00F27A2B" w:rsidP="00B947FC">
      <w:r w:rsidRPr="00C76578">
        <w:rPr>
          <w:b/>
        </w:rPr>
        <w:t>Výzkumná otázka 1:</w:t>
      </w:r>
      <w:r>
        <w:rPr>
          <w:b/>
        </w:rPr>
        <w:t xml:space="preserve"> </w:t>
      </w:r>
      <w:r>
        <w:t xml:space="preserve">Proč si vybrali studovat dramaterapii? </w:t>
      </w:r>
    </w:p>
    <w:p w:rsidR="00B947FC" w:rsidRDefault="00B947FC" w:rsidP="00B947FC">
      <w:r w:rsidRPr="00C76578">
        <w:rPr>
          <w:b/>
        </w:rPr>
        <w:t>Výzkumná otázka</w:t>
      </w:r>
      <w:r w:rsidR="0084147B" w:rsidRPr="00C76578">
        <w:rPr>
          <w:b/>
        </w:rPr>
        <w:t xml:space="preserve"> </w:t>
      </w:r>
      <w:r w:rsidR="00F27A2B">
        <w:rPr>
          <w:b/>
        </w:rPr>
        <w:t>2</w:t>
      </w:r>
      <w:r w:rsidR="0084147B" w:rsidRPr="00C76578">
        <w:rPr>
          <w:b/>
        </w:rPr>
        <w:t>:</w:t>
      </w:r>
      <w:r w:rsidR="0084147B">
        <w:t xml:space="preserve"> Jak ovlivňuje skupinová dynamika osobnostní růst</w:t>
      </w:r>
      <w:r w:rsidR="0084147B" w:rsidRPr="0084147B">
        <w:t xml:space="preserve"> </w:t>
      </w:r>
      <w:r w:rsidR="0084147B">
        <w:t>participantů?</w:t>
      </w:r>
    </w:p>
    <w:p w:rsidR="00762EE6" w:rsidRDefault="0084147B" w:rsidP="007B0A11">
      <w:pPr>
        <w:ind w:left="706" w:firstLine="0"/>
        <w:rPr>
          <w:rFonts w:cs="Times New Roman"/>
        </w:rPr>
      </w:pPr>
      <w:r w:rsidRPr="00C76578">
        <w:rPr>
          <w:b/>
        </w:rPr>
        <w:t>V</w:t>
      </w:r>
      <w:r w:rsidR="00F27A2B">
        <w:rPr>
          <w:b/>
        </w:rPr>
        <w:t>ýzkumná otázka 3</w:t>
      </w:r>
      <w:r w:rsidRPr="00C76578">
        <w:rPr>
          <w:b/>
        </w:rPr>
        <w:t>:</w:t>
      </w:r>
      <w:r>
        <w:t xml:space="preserve"> Jaké techniky</w:t>
      </w:r>
      <w:r w:rsidR="00C35F36">
        <w:t>/ hry použité při studiu</w:t>
      </w:r>
      <w:r>
        <w:t xml:space="preserve"> dramaterapie působí na změnu smýšlení </w:t>
      </w:r>
      <w:r w:rsidR="00331F26">
        <w:t>participantů</w:t>
      </w:r>
      <w:r w:rsidR="000C7A2E">
        <w:t xml:space="preserve"> a jak ho mění</w:t>
      </w:r>
      <w:r>
        <w:t xml:space="preserve">? </w:t>
      </w:r>
    </w:p>
    <w:p w:rsidR="00B947FC" w:rsidRDefault="0084147B" w:rsidP="007B0A11">
      <w:pPr>
        <w:ind w:left="706" w:firstLine="0"/>
      </w:pPr>
      <w:r w:rsidRPr="00C76578">
        <w:rPr>
          <w:b/>
        </w:rPr>
        <w:t xml:space="preserve">Výzkumná otázka </w:t>
      </w:r>
      <w:r w:rsidR="00F27A2B">
        <w:rPr>
          <w:b/>
        </w:rPr>
        <w:t>4</w:t>
      </w:r>
      <w:r w:rsidRPr="00C76578">
        <w:rPr>
          <w:b/>
        </w:rPr>
        <w:t>:</w:t>
      </w:r>
      <w:r>
        <w:t xml:space="preserve"> </w:t>
      </w:r>
      <w:r w:rsidR="00D310AC">
        <w:t>S jakými cíly dramaterapie se participanti přímo střetli?</w:t>
      </w:r>
    </w:p>
    <w:p w:rsidR="00C35F36" w:rsidRPr="00C35F36" w:rsidRDefault="00C35F36" w:rsidP="007B0A11">
      <w:pPr>
        <w:ind w:left="706" w:firstLine="0"/>
        <w:rPr>
          <w:rFonts w:cs="Times New Roman"/>
        </w:rPr>
      </w:pPr>
      <w:r w:rsidRPr="00C76578">
        <w:rPr>
          <w:b/>
        </w:rPr>
        <w:t xml:space="preserve">Výzkumná otázka </w:t>
      </w:r>
      <w:r>
        <w:rPr>
          <w:b/>
        </w:rPr>
        <w:t xml:space="preserve">5: </w:t>
      </w:r>
      <w:r>
        <w:t>Jaké je sebepoznání</w:t>
      </w:r>
      <w:r w:rsidR="00A64EFD">
        <w:t xml:space="preserve">, </w:t>
      </w:r>
      <w:proofErr w:type="spellStart"/>
      <w:r w:rsidR="00A64EFD">
        <w:t>seberozvoj</w:t>
      </w:r>
      <w:proofErr w:type="spellEnd"/>
      <w:r>
        <w:t xml:space="preserve"> participantů</w:t>
      </w:r>
      <w:r w:rsidR="00E6011A">
        <w:t>?</w:t>
      </w:r>
    </w:p>
    <w:p w:rsidR="00B947FC" w:rsidRDefault="00B947FC" w:rsidP="007B0A11">
      <w:pPr>
        <w:ind w:left="706" w:firstLine="0"/>
        <w:rPr>
          <w:rFonts w:cs="Times New Roman"/>
        </w:rPr>
      </w:pPr>
    </w:p>
    <w:p w:rsidR="004E0988" w:rsidRDefault="005251DF" w:rsidP="004E0988">
      <w:pPr>
        <w:pStyle w:val="Nadpis2"/>
      </w:pPr>
      <w:bookmarkStart w:id="27" w:name="_Toc45217638"/>
      <w:r>
        <w:t>Metodický rámec výzkumu</w:t>
      </w:r>
      <w:bookmarkEnd w:id="27"/>
    </w:p>
    <w:p w:rsidR="005251DF" w:rsidRDefault="005251DF" w:rsidP="005251DF">
      <w:r>
        <w:t>Tato podkapitola provádí čtenáře popisem všech postupů a metod, které byly při psaní praktické části použity.</w:t>
      </w:r>
      <w:r w:rsidR="001B57D8">
        <w:t xml:space="preserve"> </w:t>
      </w:r>
    </w:p>
    <w:p w:rsidR="005251DF" w:rsidRDefault="005251DF" w:rsidP="005251DF"/>
    <w:p w:rsidR="004978B3" w:rsidRDefault="004978B3" w:rsidP="005251DF"/>
    <w:p w:rsidR="005251DF" w:rsidRPr="005251DF" w:rsidRDefault="005251DF" w:rsidP="005251DF">
      <w:pPr>
        <w:pStyle w:val="Nadpis3"/>
      </w:pPr>
      <w:bookmarkStart w:id="28" w:name="_Toc45217639"/>
      <w:r>
        <w:lastRenderedPageBreak/>
        <w:t>Kvalitativní výzkum</w:t>
      </w:r>
      <w:bookmarkEnd w:id="28"/>
    </w:p>
    <w:p w:rsidR="004E0988" w:rsidRDefault="004E0988" w:rsidP="00E711CD">
      <w:r>
        <w:t>Před samotným začátkem psaní této bakalářské práce, si autorka přečetla na doporučení své vedoucí práce knihy „</w:t>
      </w:r>
      <w:r w:rsidRPr="008169B7">
        <w:rPr>
          <w:i/>
        </w:rPr>
        <w:t>Kvalitativní výzkum v pedagogických vědách</w:t>
      </w:r>
      <w:r>
        <w:rPr>
          <w:i/>
        </w:rPr>
        <w:t xml:space="preserve">“ </w:t>
      </w:r>
      <w:r>
        <w:t xml:space="preserve">Kláry </w:t>
      </w:r>
      <w:proofErr w:type="spellStart"/>
      <w:r>
        <w:t>Šeďové</w:t>
      </w:r>
      <w:proofErr w:type="spellEnd"/>
      <w:r>
        <w:t xml:space="preserve"> a Romana </w:t>
      </w:r>
      <w:proofErr w:type="spellStart"/>
      <w:r>
        <w:t>Švaříčka</w:t>
      </w:r>
      <w:proofErr w:type="spellEnd"/>
      <w:r>
        <w:t xml:space="preserve"> a „ </w:t>
      </w:r>
      <w:r w:rsidRPr="005F5A8E">
        <w:rPr>
          <w:i/>
        </w:rPr>
        <w:t>Kvalitativní výzkum</w:t>
      </w:r>
      <w:r>
        <w:rPr>
          <w:i/>
        </w:rPr>
        <w:t xml:space="preserve">“ </w:t>
      </w:r>
      <w:r>
        <w:t xml:space="preserve">Jana </w:t>
      </w:r>
      <w:proofErr w:type="spellStart"/>
      <w:r>
        <w:t>Hendla</w:t>
      </w:r>
      <w:proofErr w:type="spellEnd"/>
      <w:r>
        <w:t xml:space="preserve">. </w:t>
      </w:r>
      <w:r w:rsidR="00E711CD">
        <w:t>„</w:t>
      </w:r>
      <w:r w:rsidR="00E711CD">
        <w:rPr>
          <w:i/>
        </w:rPr>
        <w:t xml:space="preserve">Kvalitativní výzkum je proces hledání porozumění založený na různých metodologických tradicích zkoumání daného sociálního nebo lidského problému.“ </w:t>
      </w:r>
      <w:r w:rsidR="00E711CD">
        <w:t>(</w:t>
      </w:r>
      <w:proofErr w:type="spellStart"/>
      <w:r w:rsidR="00E711CD">
        <w:t>Creswell</w:t>
      </w:r>
      <w:proofErr w:type="spellEnd"/>
      <w:r w:rsidR="00E711CD">
        <w:t xml:space="preserve"> in </w:t>
      </w:r>
      <w:proofErr w:type="spellStart"/>
      <w:r w:rsidR="00E711CD">
        <w:t>Hendl</w:t>
      </w:r>
      <w:proofErr w:type="spellEnd"/>
      <w:r w:rsidR="00E711CD">
        <w:t xml:space="preserve">, 2016, s. 46) </w:t>
      </w:r>
      <w:r>
        <w:t>Po získání základních znalostí, které jsou nutnou součástí pro vytvoření kvalitativního výzkumu, se dala do psaní.</w:t>
      </w:r>
    </w:p>
    <w:p w:rsidR="004E0988" w:rsidRDefault="004E0988" w:rsidP="004E0988">
      <w:r>
        <w:t xml:space="preserve">K dosáhnutí stanoveného cíle bakalářské práce, je potřeba se zaměřit na prožitky, emoce a pocity participantů. Jan </w:t>
      </w:r>
      <w:proofErr w:type="spellStart"/>
      <w:r>
        <w:t>Hendl</w:t>
      </w:r>
      <w:proofErr w:type="spellEnd"/>
      <w:r w:rsidR="003B7295">
        <w:t xml:space="preserve"> (2005</w:t>
      </w:r>
      <w:r>
        <w:t xml:space="preserve">, s. 128) uvádí: </w:t>
      </w:r>
      <w:r w:rsidRPr="00FA5624">
        <w:rPr>
          <w:i/>
        </w:rPr>
        <w:t>„Hlavním cílem fenomenologického zkoumání je popsat a analyzovat prožitou zkušenost se specifickým fenoménem, kterou má určitý jedinec nebo skupina jedinců.“</w:t>
      </w:r>
      <w:r>
        <w:t xml:space="preserve"> Autorka vstupovala do vnitřního světa participantů, aby rozkryla, jakou váhu přikládají jednotlivým fenoménům. </w:t>
      </w:r>
    </w:p>
    <w:p w:rsidR="00EA32DB" w:rsidRDefault="00EA32DB" w:rsidP="004E0988"/>
    <w:p w:rsidR="00EA32DB" w:rsidRDefault="00EA32DB" w:rsidP="00EA32DB">
      <w:pPr>
        <w:pStyle w:val="Nadpis3"/>
      </w:pPr>
      <w:bookmarkStart w:id="29" w:name="_Toc45217640"/>
      <w:r>
        <w:t>Výzkumný soubor</w:t>
      </w:r>
      <w:bookmarkEnd w:id="29"/>
    </w:p>
    <w:p w:rsidR="00EA32DB" w:rsidRPr="00A90FCC" w:rsidRDefault="00EA32DB" w:rsidP="00EA32DB">
      <w:r>
        <w:t xml:space="preserve">Autorka zvolila kriteriální vzorkování tedy výběr všech případů splňujících daná kritéria s ohledem na téma bakalářské práce a cíl výzkumu. </w:t>
      </w:r>
      <w:r w:rsidR="00A90FCC">
        <w:rPr>
          <w:i/>
        </w:rPr>
        <w:t xml:space="preserve">„Vyhledáváme tedy jedince, kteří splňují dané kritérium a zároveň jsou ochotni se do výzkumu zapojit.“ </w:t>
      </w:r>
      <w:r w:rsidR="00A90FCC">
        <w:t>(</w:t>
      </w:r>
      <w:proofErr w:type="spellStart"/>
      <w:r w:rsidR="00A90FCC">
        <w:t>Miovský</w:t>
      </w:r>
      <w:proofErr w:type="spellEnd"/>
      <w:r w:rsidR="00A90FCC">
        <w:t xml:space="preserve">, 2006, </w:t>
      </w:r>
      <w:r w:rsidR="001B6323">
        <w:br/>
      </w:r>
      <w:r w:rsidR="00A90FCC">
        <w:t>s. 135)</w:t>
      </w:r>
    </w:p>
    <w:p w:rsidR="00EA32DB" w:rsidRDefault="00EA32DB" w:rsidP="00EA32DB"/>
    <w:p w:rsidR="00EA32DB" w:rsidRDefault="00EA32DB" w:rsidP="00EA32DB">
      <w:pPr>
        <w:ind w:firstLine="0"/>
        <w:rPr>
          <w:b/>
        </w:rPr>
      </w:pPr>
      <w:r w:rsidRPr="00BD1206">
        <w:rPr>
          <w:b/>
        </w:rPr>
        <w:t>Kritéria pro účast ve výzkumu:</w:t>
      </w:r>
    </w:p>
    <w:p w:rsidR="00EA32DB" w:rsidRDefault="00EA32DB" w:rsidP="00EA32DB">
      <w:pPr>
        <w:pStyle w:val="Odstavecseseznamem"/>
        <w:numPr>
          <w:ilvl w:val="0"/>
          <w:numId w:val="3"/>
        </w:numPr>
      </w:pPr>
      <w:r>
        <w:t>p</w:t>
      </w:r>
      <w:r w:rsidRPr="00BD1206">
        <w:t xml:space="preserve">articipant </w:t>
      </w:r>
      <w:r>
        <w:t>musí mít dokončené bakalářské studium speciální pedagogiky a dramaterapie na Univerzitě Palackého v Olomouci</w:t>
      </w:r>
    </w:p>
    <w:p w:rsidR="00EA32DB" w:rsidRDefault="00EA32DB" w:rsidP="00EA32DB">
      <w:pPr>
        <w:pStyle w:val="Odstavecseseznamem"/>
        <w:numPr>
          <w:ilvl w:val="0"/>
          <w:numId w:val="3"/>
        </w:numPr>
      </w:pPr>
      <w:r>
        <w:t>participant své bakalářské studium neukončil před rokem 2015</w:t>
      </w:r>
    </w:p>
    <w:p w:rsidR="00EA32DB" w:rsidRPr="00906739" w:rsidRDefault="00EA32DB" w:rsidP="00EA32DB">
      <w:pPr>
        <w:pStyle w:val="Odstavecseseznamem"/>
        <w:numPr>
          <w:ilvl w:val="0"/>
          <w:numId w:val="3"/>
        </w:numPr>
      </w:pPr>
      <w:r w:rsidRPr="00906739">
        <w:rPr>
          <w:rFonts w:cs="Times New Roman"/>
        </w:rPr>
        <w:t>souhlas s dobrovolnou účastí ve výzkumném šetření a nahrávání rozhovoru</w:t>
      </w:r>
    </w:p>
    <w:p w:rsidR="00EA32DB" w:rsidRPr="00A90FCC" w:rsidRDefault="00EA32DB" w:rsidP="00EA32DB">
      <w:pPr>
        <w:pStyle w:val="Odstavecseseznamem"/>
        <w:numPr>
          <w:ilvl w:val="0"/>
          <w:numId w:val="3"/>
        </w:numPr>
      </w:pPr>
      <w:r w:rsidRPr="00906739">
        <w:rPr>
          <w:rFonts w:cs="Times New Roman"/>
        </w:rPr>
        <w:t xml:space="preserve">anonymita </w:t>
      </w:r>
      <w:proofErr w:type="spellStart"/>
      <w:r w:rsidRPr="00906739">
        <w:rPr>
          <w:rFonts w:cs="Times New Roman"/>
        </w:rPr>
        <w:t>participanta</w:t>
      </w:r>
      <w:proofErr w:type="spellEnd"/>
      <w:r w:rsidRPr="00906739">
        <w:rPr>
          <w:rFonts w:cs="Times New Roman"/>
        </w:rPr>
        <w:t xml:space="preserve"> </w:t>
      </w:r>
    </w:p>
    <w:p w:rsidR="00A90FCC" w:rsidRPr="004E0988" w:rsidRDefault="00A90FCC" w:rsidP="00A90FCC">
      <w:pPr>
        <w:pStyle w:val="Odstavecseseznamem"/>
        <w:ind w:left="1066" w:firstLine="0"/>
      </w:pPr>
    </w:p>
    <w:p w:rsidR="00AF2E3B" w:rsidRDefault="00A90FCC" w:rsidP="00AF2E3B">
      <w:pPr>
        <w:pStyle w:val="Nadpis3"/>
      </w:pPr>
      <w:bookmarkStart w:id="30" w:name="_Toc45217641"/>
      <w:r>
        <w:t>Etické aspekty</w:t>
      </w:r>
      <w:bookmarkEnd w:id="30"/>
    </w:p>
    <w:p w:rsidR="002734F3" w:rsidRDefault="009B024D" w:rsidP="009B024D">
      <w:r>
        <w:t>Participanti byli srozuměni o využití získaných informací k tvorbě bakalářské práce. Autorka po</w:t>
      </w:r>
      <w:r w:rsidR="00B24540">
        <w:t xml:space="preserve">skytla možnost vyjmutí </w:t>
      </w:r>
      <w:r>
        <w:t>citlivých pasáží v případě, že by je nechtěli participanti oficiálně zveřejňovat. Kvůli anonymizaci dat byly následně</w:t>
      </w:r>
      <w:r w:rsidR="00B24540">
        <w:t xml:space="preserve"> celé rozhovory z příloh vyjmuty, po dohodě s vedoucí práce</w:t>
      </w:r>
      <w:r>
        <w:t>.</w:t>
      </w:r>
      <w:r w:rsidR="00B24540">
        <w:t xml:space="preserve"> </w:t>
      </w:r>
      <w:r w:rsidR="00D4148C">
        <w:t>Účastníci šetření poskytli velmi citlivé údaje. Po přečtení příloh by bylo možné, že by i přes změněná jména, je poznávali lidé, se kterými studovali</w:t>
      </w:r>
      <w:r w:rsidR="002734F3">
        <w:t>,</w:t>
      </w:r>
      <w:r w:rsidR="00D4148C">
        <w:t xml:space="preserve"> nebo kteří je vyučovali.</w:t>
      </w:r>
      <w:r>
        <w:t xml:space="preserve"> </w:t>
      </w:r>
      <w:r w:rsidR="00D4148C">
        <w:t>Toto odhalování by nebylo pro nikoho z nich příjemné.</w:t>
      </w:r>
      <w:r w:rsidR="002A2AB8">
        <w:t xml:space="preserve"> </w:t>
      </w:r>
      <w:r w:rsidR="000413CC">
        <w:t xml:space="preserve">Autorka se opírá o slova </w:t>
      </w:r>
      <w:r w:rsidR="000413CC">
        <w:lastRenderedPageBreak/>
        <w:t xml:space="preserve">Jána </w:t>
      </w:r>
      <w:proofErr w:type="spellStart"/>
      <w:r w:rsidR="000413CC">
        <w:t>Mi</w:t>
      </w:r>
      <w:r w:rsidR="00EB0106">
        <w:t>šoviče</w:t>
      </w:r>
      <w:proofErr w:type="spellEnd"/>
      <w:r w:rsidR="00EB0106">
        <w:t>, který</w:t>
      </w:r>
      <w:r w:rsidR="002A2AB8">
        <w:t xml:space="preserve"> píše</w:t>
      </w:r>
      <w:r w:rsidR="00EB0106">
        <w:t xml:space="preserve"> (2019, s. 77):</w:t>
      </w:r>
      <w:r w:rsidR="00EB0106">
        <w:rPr>
          <w:i/>
        </w:rPr>
        <w:t xml:space="preserve"> </w:t>
      </w:r>
      <w:r w:rsidR="002A2AB8">
        <w:t>„</w:t>
      </w:r>
      <w:r w:rsidR="002A2AB8">
        <w:rPr>
          <w:i/>
        </w:rPr>
        <w:t>Výzkum samozřejmě nesmí účastníkům způsobovat jakoukoliv újmu nebo škodu, ani fyzickou, ani psychickou.“</w:t>
      </w:r>
      <w:r w:rsidR="00EB0106">
        <w:rPr>
          <w:i/>
        </w:rPr>
        <w:t xml:space="preserve"> </w:t>
      </w:r>
      <w:r w:rsidR="00EB0106">
        <w:t xml:space="preserve">Souhlasí s ním i autor </w:t>
      </w:r>
      <w:proofErr w:type="spellStart"/>
      <w:r w:rsidR="00EB0106">
        <w:t>Ryen</w:t>
      </w:r>
      <w:proofErr w:type="spellEnd"/>
      <w:r w:rsidR="00EB0106">
        <w:t xml:space="preserve"> (2007, s. 222</w:t>
      </w:r>
      <w:r w:rsidR="000413CC">
        <w:t xml:space="preserve"> in </w:t>
      </w:r>
      <w:proofErr w:type="spellStart"/>
      <w:r w:rsidR="000413CC">
        <w:t>Mi</w:t>
      </w:r>
      <w:r w:rsidR="00851F73">
        <w:t>šovič</w:t>
      </w:r>
      <w:proofErr w:type="spellEnd"/>
      <w:r w:rsidR="00851F73">
        <w:t>, 2019 s. 77</w:t>
      </w:r>
      <w:r w:rsidR="00EB0106">
        <w:t>): „</w:t>
      </w:r>
      <w:r w:rsidR="00EB0106">
        <w:rPr>
          <w:i/>
        </w:rPr>
        <w:t>Výzkumník je zavázaný neškodit účastníkům.“</w:t>
      </w:r>
      <w:r w:rsidR="002734F3">
        <w:rPr>
          <w:i/>
        </w:rPr>
        <w:br/>
      </w:r>
      <w:r w:rsidR="00851F73">
        <w:t xml:space="preserve">Do třetice Jan </w:t>
      </w:r>
      <w:proofErr w:type="spellStart"/>
      <w:r w:rsidR="00851F73">
        <w:t>Hendl</w:t>
      </w:r>
      <w:proofErr w:type="spellEnd"/>
      <w:r w:rsidR="00851F73">
        <w:t xml:space="preserve"> (2016, s. 157): „</w:t>
      </w:r>
      <w:r w:rsidR="00851F73" w:rsidRPr="00851F73">
        <w:rPr>
          <w:i/>
        </w:rPr>
        <w:t>Jen někteří lidé</w:t>
      </w:r>
      <w:r w:rsidR="00851F73">
        <w:rPr>
          <w:i/>
        </w:rPr>
        <w:t xml:space="preserve"> jsou ochotni sdělovat podrobnosti ze svého soukromí s vědomím, že budou zveřejněny. Proto je zachování soukromí důležitým požadavkem výzkumu. Pouhá anonymita není dokonalým řešením, protože např. místo výzkumu lze odhalit ze souvislostí.“</w:t>
      </w:r>
      <w:r w:rsidR="00D4148C">
        <w:t xml:space="preserve"> Krátké pasáže byly </w:t>
      </w:r>
      <w:r w:rsidR="00887EDD">
        <w:t xml:space="preserve">záměrně </w:t>
      </w:r>
      <w:r w:rsidR="00D4148C">
        <w:t>použity výhradně pro</w:t>
      </w:r>
      <w:r w:rsidR="00EB0106">
        <w:t xml:space="preserve"> otevřené</w:t>
      </w:r>
      <w:r w:rsidR="00D4148C">
        <w:t xml:space="preserve"> kódování</w:t>
      </w:r>
      <w:r w:rsidR="00EB0106">
        <w:t xml:space="preserve"> v analýze a interpretaci rozhovorů</w:t>
      </w:r>
      <w:r w:rsidR="00D4148C">
        <w:t>.</w:t>
      </w:r>
      <w:r w:rsidR="002734F3">
        <w:t xml:space="preserve"> V rozhovorech participanti popisovali některé techniky, které si vyučující nepřáli prozrazovat mladším ročníkům, což byl další důvod, proč nezařazovat tyto výpovědi do příloh. Studenti zároveň v prvním roce studia podepsali zásady práce v </w:t>
      </w:r>
      <w:proofErr w:type="spellStart"/>
      <w:r w:rsidR="002734F3">
        <w:t>dramaterapeutické</w:t>
      </w:r>
      <w:proofErr w:type="spellEnd"/>
      <w:r w:rsidR="002734F3">
        <w:t xml:space="preserve"> výcvikové skupině, kde hned v úvodu brali na vědomí, že nesmí vynášet a zneužívat informace získané z práce ve skupině, o věcech diskutovaných mimo skupinu a ke skupině souvztažných musí informovat ostatní, kteří byli součástí. Vzhledem ke komplikaci dodržet tento </w:t>
      </w:r>
      <w:r w:rsidR="006D0059">
        <w:t>bod ze zásad skupinové práce, už nebylo pochyb, že rozhovory nebudou součástí této práce.</w:t>
      </w:r>
    </w:p>
    <w:p w:rsidR="00A90FCC" w:rsidRDefault="002734F3" w:rsidP="009B024D">
      <w:r>
        <w:t xml:space="preserve"> </w:t>
      </w:r>
      <w:r w:rsidR="009B024D">
        <w:t>Praktic</w:t>
      </w:r>
      <w:r w:rsidR="00D4148C">
        <w:t>ké části výzkumu se nezúčastnily</w:t>
      </w:r>
      <w:r w:rsidR="009B024D">
        <w:t xml:space="preserve"> nezletilé osoby, tudíž nebylo zapotře</w:t>
      </w:r>
      <w:r w:rsidR="00D4148C">
        <w:t>bí získa</w:t>
      </w:r>
      <w:r w:rsidR="009B024D">
        <w:t xml:space="preserve">t informovaný souhlas zákonných zástupců. Všichni </w:t>
      </w:r>
      <w:r w:rsidR="00887EDD">
        <w:t>participanti</w:t>
      </w:r>
      <w:r w:rsidR="009B024D">
        <w:t xml:space="preserve"> se podíleli na výzkumném šetření dobrovolně po oboustranné ústní dohodě. Souhlasily s nahráváním rozhovoru a s následujícím použití </w:t>
      </w:r>
      <w:r>
        <w:t xml:space="preserve">důležitých </w:t>
      </w:r>
      <w:r w:rsidR="009B024D">
        <w:t>dat k této publikaci.</w:t>
      </w:r>
      <w:r w:rsidR="006D0059">
        <w:t xml:space="preserve"> </w:t>
      </w:r>
      <w:r w:rsidR="00BB2CCE">
        <w:t>Pro zachování anonymity participantů byla přiřazena jednotlivým rozhovorům náhodná jména.</w:t>
      </w:r>
    </w:p>
    <w:p w:rsidR="001B57D8" w:rsidRDefault="001B57D8" w:rsidP="009B024D"/>
    <w:p w:rsidR="001B57D8" w:rsidRDefault="001B57D8" w:rsidP="001B57D8">
      <w:pPr>
        <w:pStyle w:val="Nadpis3"/>
      </w:pPr>
      <w:bookmarkStart w:id="31" w:name="_Toc45217642"/>
      <w:r w:rsidRPr="00DE49B9">
        <w:t>Polostrukturovaný rozhovor</w:t>
      </w:r>
      <w:r w:rsidR="008C77E9" w:rsidRPr="00DE49B9">
        <w:t>, příprava a provedení rozhovoru</w:t>
      </w:r>
      <w:bookmarkEnd w:id="31"/>
    </w:p>
    <w:p w:rsidR="00324C6E" w:rsidRDefault="002A2AB8" w:rsidP="00DE49B9">
      <w:pPr>
        <w:rPr>
          <w:rFonts w:cs="Times New Roman"/>
        </w:rPr>
      </w:pPr>
      <w:r>
        <w:rPr>
          <w:rFonts w:cs="Times New Roman"/>
        </w:rPr>
        <w:t xml:space="preserve"> </w:t>
      </w:r>
      <w:r w:rsidR="00600442">
        <w:rPr>
          <w:rFonts w:cs="Times New Roman"/>
        </w:rPr>
        <w:t>„</w:t>
      </w:r>
      <w:r w:rsidR="00600442">
        <w:rPr>
          <w:rFonts w:cs="Times New Roman"/>
          <w:i/>
        </w:rPr>
        <w:t xml:space="preserve">Polostrukturovaný rozhovor umožňuje koncentrovat pozornost na hlavní výzkumný zájem a naplnit požadavky vytyčené cílem a výzkumnými otázkami.“ </w:t>
      </w:r>
      <w:r w:rsidR="00600442">
        <w:rPr>
          <w:rFonts w:cs="Times New Roman"/>
        </w:rPr>
        <w:t>(</w:t>
      </w:r>
      <w:proofErr w:type="spellStart"/>
      <w:r w:rsidR="000413CC">
        <w:rPr>
          <w:rFonts w:cs="Times New Roman"/>
        </w:rPr>
        <w:t>Mišovič</w:t>
      </w:r>
      <w:proofErr w:type="spellEnd"/>
      <w:r w:rsidR="000413CC">
        <w:rPr>
          <w:rFonts w:cs="Times New Roman"/>
        </w:rPr>
        <w:t>, 2019, s. 81)</w:t>
      </w:r>
      <w:r w:rsidR="00FA7DC4">
        <w:rPr>
          <w:rFonts w:cs="Times New Roman"/>
        </w:rPr>
        <w:t xml:space="preserve"> Forma sběru dat je zrealizována pomocí této kvalitativní metody. </w:t>
      </w:r>
    </w:p>
    <w:p w:rsidR="00DE49B9" w:rsidRDefault="004A45F9" w:rsidP="00DE49B9">
      <w:pPr>
        <w:rPr>
          <w:rFonts w:cs="Times New Roman"/>
        </w:rPr>
      </w:pPr>
      <w:r>
        <w:rPr>
          <w:rFonts w:cs="Times New Roman"/>
        </w:rPr>
        <w:t xml:space="preserve">Kvalitativní rozhovor je uměním a vědou zároveň. Vyžaduje velkou škálu dovedností. Tazatel musí umět být citlivý, pozorně poslouchat, správně porozumět odpovědím a dodržet určitou disciplínu. Je </w:t>
      </w:r>
      <w:r w:rsidR="00324C6E">
        <w:rPr>
          <w:rFonts w:cs="Times New Roman"/>
        </w:rPr>
        <w:t>po</w:t>
      </w:r>
      <w:r>
        <w:rPr>
          <w:rFonts w:cs="Times New Roman"/>
        </w:rPr>
        <w:t>třeba pečlivě vybrat otázky</w:t>
      </w:r>
      <w:r w:rsidR="00324C6E">
        <w:rPr>
          <w:rFonts w:cs="Times New Roman"/>
        </w:rPr>
        <w:t>, jejich obsah, formu i pořadí. Rozhovor by měl mít i správnou délku. Srov. s (</w:t>
      </w:r>
      <w:proofErr w:type="spellStart"/>
      <w:r w:rsidR="00324C6E">
        <w:rPr>
          <w:rFonts w:cs="Times New Roman"/>
        </w:rPr>
        <w:t>Hendl</w:t>
      </w:r>
      <w:proofErr w:type="spellEnd"/>
      <w:r w:rsidR="00324C6E">
        <w:rPr>
          <w:rFonts w:cs="Times New Roman"/>
        </w:rPr>
        <w:t>, 2016, s. 170)</w:t>
      </w:r>
    </w:p>
    <w:p w:rsidR="00157BD9" w:rsidRDefault="003F78C6" w:rsidP="00157BD9">
      <w:r>
        <w:t xml:space="preserve">Při přípravě </w:t>
      </w:r>
      <w:proofErr w:type="spellStart"/>
      <w:r>
        <w:t>polostruturovaného</w:t>
      </w:r>
      <w:proofErr w:type="spellEnd"/>
      <w:r>
        <w:t xml:space="preserve"> rozhovoru autorka vycházela z výzkumných otázek. </w:t>
      </w:r>
      <w:r w:rsidR="00157BD9">
        <w:t>„</w:t>
      </w:r>
      <w:r w:rsidR="00157BD9">
        <w:rPr>
          <w:i/>
        </w:rPr>
        <w:t xml:space="preserve">Polostrukturovaný rozhovor obsahuje připravené otázky, důsledně a systematicky orientované k identifikaci výzkumných témat pomocí detailních odpovědí.“ </w:t>
      </w:r>
      <w:r w:rsidR="00157BD9">
        <w:t>(</w:t>
      </w:r>
      <w:proofErr w:type="spellStart"/>
      <w:r w:rsidR="00157BD9">
        <w:t>Mišovič</w:t>
      </w:r>
      <w:proofErr w:type="spellEnd"/>
      <w:r w:rsidR="00157BD9">
        <w:t xml:space="preserve">, 2019, </w:t>
      </w:r>
      <w:r w:rsidR="00157BD9">
        <w:br/>
        <w:t>s. 84) Při sestavování otázek bylo zapotřebí stále myslet na cíle výzkumu, aby byly naplněny.</w:t>
      </w:r>
    </w:p>
    <w:p w:rsidR="003F78C6" w:rsidRDefault="003F78C6" w:rsidP="00DE49B9">
      <w:r>
        <w:lastRenderedPageBreak/>
        <w:t>Otázky si rozdělila do čtyř částí. První část tvořily dvě otázky, zaměřující se na výběr studia dramaterapie a očekávání participantů.</w:t>
      </w:r>
      <w:r w:rsidR="00157BD9">
        <w:t xml:space="preserve"> </w:t>
      </w:r>
      <w:r>
        <w:t>Druhou část tvořily otázky týkající se skupinové dynamiky a vztahy se spolužáky. V třetí části se autorka zaměřila na techniky/ hry, které participanty provázely při studiu. V poslední části účastníci šetření měli možnost zhodnotit své sebepoznání. Co se o sobě dozvěděli a kde vidí osobnostní růst.</w:t>
      </w:r>
    </w:p>
    <w:p w:rsidR="00EA53D7" w:rsidRDefault="00157BD9" w:rsidP="00EA53D7">
      <w:pPr>
        <w:rPr>
          <w:rFonts w:cs="Times New Roman"/>
        </w:rPr>
      </w:pPr>
      <w:r>
        <w:t xml:space="preserve"> „</w:t>
      </w:r>
      <w:r>
        <w:rPr>
          <w:i/>
        </w:rPr>
        <w:t xml:space="preserve">Na začátku dotazování je nutné prolomit případné psychické bariéry a zajistit souhlas se záznamem.“ </w:t>
      </w:r>
      <w:r>
        <w:t>(</w:t>
      </w:r>
      <w:proofErr w:type="spellStart"/>
      <w:r>
        <w:t>Hendl</w:t>
      </w:r>
      <w:proofErr w:type="spellEnd"/>
      <w:r>
        <w:t xml:space="preserve">, 2016, s. 171) </w:t>
      </w:r>
      <w:r w:rsidR="00FE2D99">
        <w:t>V úvodu autorka požádala o spolupráci na rozhovorech k tvorbě bakalářské práce. Participantům nabídla možnost, přečíst si základní strukturu otázek. Následně se domluvili na termínu a místě konání, aby to bylo pro obě strany vyhovující. Na prolomení případné psychické bariéry autorka zahájila neformální rozhovor. Když byl participant připraven</w:t>
      </w:r>
      <w:r w:rsidR="00EA53D7">
        <w:t xml:space="preserve">, zeptala se na </w:t>
      </w:r>
      <w:r w:rsidR="00EA53D7" w:rsidRPr="00EA53D7">
        <w:rPr>
          <w:rFonts w:cs="Times New Roman"/>
        </w:rPr>
        <w:t>souhlas s dobrovolnou účastí ve výzkumném šetření a nahrávání rozhovoru</w:t>
      </w:r>
      <w:r w:rsidR="006E630F">
        <w:rPr>
          <w:rFonts w:cs="Times New Roman"/>
        </w:rPr>
        <w:t xml:space="preserve"> na diktafon. Jednotlivé rozhovory trvaly 20 – 25 minut.</w:t>
      </w:r>
      <w:r w:rsidR="0047133A">
        <w:rPr>
          <w:rFonts w:cs="Times New Roman"/>
        </w:rPr>
        <w:t xml:space="preserve"> Autorka nahrávala celý rozhovor najednou, aby nedošlo ke ztrátě důležité informace. Na konci byli participanti znovu požádání o souhlas s použitím nabitých informací k tvorbě bakalářské práce.</w:t>
      </w:r>
    </w:p>
    <w:p w:rsidR="00DE1438" w:rsidRDefault="00DE1438" w:rsidP="00EA53D7">
      <w:pPr>
        <w:rPr>
          <w:rFonts w:cs="Times New Roman"/>
        </w:rPr>
      </w:pPr>
    </w:p>
    <w:p w:rsidR="00E53492" w:rsidRPr="00DE1438" w:rsidRDefault="008C77E9" w:rsidP="0079371F">
      <w:pPr>
        <w:pStyle w:val="Nadpis3"/>
      </w:pPr>
      <w:bookmarkStart w:id="32" w:name="_Toc45217643"/>
      <w:r w:rsidRPr="00DE1438">
        <w:t>Otevřené kódování</w:t>
      </w:r>
      <w:bookmarkEnd w:id="32"/>
    </w:p>
    <w:p w:rsidR="00B7288A" w:rsidRDefault="003C622C" w:rsidP="00C6020B">
      <w:pPr>
        <w:rPr>
          <w:rFonts w:cs="Times New Roman"/>
        </w:rPr>
      </w:pPr>
      <w:r>
        <w:t xml:space="preserve">Otevřené kódování </w:t>
      </w:r>
      <w:r w:rsidR="0042144B">
        <w:t>je:</w:t>
      </w:r>
      <w:r w:rsidR="00C857E1">
        <w:t xml:space="preserve"> </w:t>
      </w:r>
      <w:r w:rsidR="0042144B">
        <w:t>„</w:t>
      </w:r>
      <w:r w:rsidR="0042144B" w:rsidRPr="00C857E1">
        <w:rPr>
          <w:i/>
        </w:rPr>
        <w:t>část analýzy, která se zabývá označováním a kategorizací pojmů pomocí pečlivého studia údajů.“</w:t>
      </w:r>
      <w:r w:rsidR="0042144B">
        <w:t xml:space="preserve"> (</w:t>
      </w:r>
      <w:proofErr w:type="spellStart"/>
      <w:r w:rsidR="0042144B">
        <w:t>Strauss</w:t>
      </w:r>
      <w:proofErr w:type="spellEnd"/>
      <w:r w:rsidR="0042144B">
        <w:t xml:space="preserve">, </w:t>
      </w:r>
      <w:proofErr w:type="spellStart"/>
      <w:r w:rsidR="0042144B">
        <w:t>Corbin</w:t>
      </w:r>
      <w:proofErr w:type="spellEnd"/>
      <w:r w:rsidR="0042144B">
        <w:t>, 1999, s. 43)</w:t>
      </w:r>
      <w:r w:rsidR="00C857E1">
        <w:t xml:space="preserve"> Autorka si dokola pročítala rozhovory a označovala si jednotlivé pasáže, které byly důležité pro výzkumné šetření. Tyto pojmy/ sousloví si následně </w:t>
      </w:r>
      <w:proofErr w:type="gramStart"/>
      <w:r w:rsidR="00C857E1">
        <w:t>zaznamenávala</w:t>
      </w:r>
      <w:proofErr w:type="gramEnd"/>
      <w:r w:rsidR="00C857E1">
        <w:t xml:space="preserve"> do </w:t>
      </w:r>
      <w:r w:rsidR="00C857E1" w:rsidRPr="00F11C27">
        <w:t xml:space="preserve">tabulek </w:t>
      </w:r>
      <w:proofErr w:type="gramStart"/>
      <w:r w:rsidR="00C857E1" w:rsidRPr="00F11C27">
        <w:t>viz</w:t>
      </w:r>
      <w:proofErr w:type="gramEnd"/>
      <w:r w:rsidR="00C857E1" w:rsidRPr="00F11C27">
        <w:t xml:space="preserve"> kapitola </w:t>
      </w:r>
      <w:r w:rsidR="00DC7396" w:rsidRPr="00F11C27">
        <w:t>5</w:t>
      </w:r>
      <w:r w:rsidR="00C857E1" w:rsidRPr="00F11C27">
        <w:t>.2</w:t>
      </w:r>
      <w:r w:rsidR="00A62A05" w:rsidRPr="00F11C27">
        <w:t>, tak</w:t>
      </w:r>
      <w:r w:rsidR="00A62A05">
        <w:t xml:space="preserve"> aby dokázala „</w:t>
      </w:r>
      <w:r w:rsidR="00A62A05" w:rsidRPr="00A62A05">
        <w:rPr>
          <w:i/>
        </w:rPr>
        <w:t>zachytit co nejvíce konkrétních informací co nejmenším počtem kódů</w:t>
      </w:r>
      <w:r w:rsidR="00A62A05">
        <w:t>.“ (Hájek, Havlík, Nekvapil</w:t>
      </w:r>
      <w:r w:rsidR="001B18D7">
        <w:t>,</w:t>
      </w:r>
      <w:r w:rsidR="00A62A05">
        <w:t xml:space="preserve"> 2014, s 68. in </w:t>
      </w:r>
      <w:proofErr w:type="spellStart"/>
      <w:r w:rsidR="00A62A05">
        <w:t>in</w:t>
      </w:r>
      <w:proofErr w:type="spellEnd"/>
      <w:r w:rsidR="00A62A05">
        <w:t xml:space="preserve"> </w:t>
      </w:r>
      <w:proofErr w:type="spellStart"/>
      <w:r w:rsidR="00A62A05">
        <w:t>Mišovič</w:t>
      </w:r>
      <w:proofErr w:type="spellEnd"/>
      <w:r w:rsidR="00A62A05">
        <w:t>, 2019 s. 164)</w:t>
      </w:r>
      <w:r w:rsidR="00C857E1">
        <w:t xml:space="preserve"> </w:t>
      </w:r>
      <w:r>
        <w:t>„</w:t>
      </w:r>
      <w:r>
        <w:rPr>
          <w:i/>
        </w:rPr>
        <w:t xml:space="preserve">Při volbě kódu si klademe otázku, o čem daná sekvence vypovídá, jaký jev či téma reprezentuje.“ </w:t>
      </w:r>
      <w:r>
        <w:rPr>
          <w:rFonts w:cs="Times New Roman"/>
        </w:rPr>
        <w:t>(</w:t>
      </w:r>
      <w:proofErr w:type="spellStart"/>
      <w:r>
        <w:rPr>
          <w:rFonts w:cs="Times New Roman"/>
        </w:rPr>
        <w:t>Švaříček</w:t>
      </w:r>
      <w:proofErr w:type="spellEnd"/>
      <w:r>
        <w:rPr>
          <w:rFonts w:cs="Times New Roman"/>
        </w:rPr>
        <w:t xml:space="preserve">, </w:t>
      </w:r>
      <w:proofErr w:type="spellStart"/>
      <w:r>
        <w:rPr>
          <w:rFonts w:cs="Times New Roman"/>
        </w:rPr>
        <w:t>Šeďová</w:t>
      </w:r>
      <w:proofErr w:type="spellEnd"/>
      <w:r>
        <w:rPr>
          <w:rFonts w:cs="Times New Roman"/>
        </w:rPr>
        <w:t>, 2014, s. 212</w:t>
      </w:r>
      <w:r w:rsidRPr="007B0A11">
        <w:rPr>
          <w:rFonts w:cs="Times New Roman"/>
        </w:rPr>
        <w:t>)</w:t>
      </w:r>
      <w:r w:rsidR="00DE1438">
        <w:rPr>
          <w:rFonts w:cs="Times New Roman"/>
        </w:rPr>
        <w:t xml:space="preserve"> Tyto kódy zpřehlední a připraví půdu pro další práci. </w:t>
      </w:r>
    </w:p>
    <w:p w:rsidR="00DE1438" w:rsidRDefault="003C622C" w:rsidP="00B7288A">
      <w:r>
        <w:t>Otevřené kódování tvoří základ, na nějž je možné navázat dalšími technikami</w:t>
      </w:r>
      <w:r w:rsidR="0042144B">
        <w:t>, mezi něž p</w:t>
      </w:r>
      <w:r w:rsidR="00B7288A">
        <w:t xml:space="preserve">atří i technika vyložení karet. </w:t>
      </w:r>
      <w:r w:rsidR="0042144B">
        <w:t>Podrobně viz (</w:t>
      </w:r>
      <w:proofErr w:type="spellStart"/>
      <w:r w:rsidR="0042144B">
        <w:t>Mišovič</w:t>
      </w:r>
      <w:proofErr w:type="spellEnd"/>
      <w:r w:rsidR="0042144B">
        <w:t>, 2019, s. 179)</w:t>
      </w:r>
      <w:r w:rsidR="00B7288A">
        <w:t xml:space="preserve"> </w:t>
      </w:r>
      <w:r w:rsidR="001A5057">
        <w:t xml:space="preserve">Při objasňování jednotlivých kódů autorka </w:t>
      </w:r>
      <w:r w:rsidR="00B7288A">
        <w:t>tuto techniku použila</w:t>
      </w:r>
      <w:r w:rsidR="001A5057">
        <w:t>. Jednotlivé kódy pr</w:t>
      </w:r>
      <w:r w:rsidR="00B7288A">
        <w:t>opojuje, komentuje a doplňuje o</w:t>
      </w:r>
      <w:r w:rsidR="001A5057">
        <w:t xml:space="preserve"> své poznatky.</w:t>
      </w:r>
      <w:r w:rsidR="00B7288A">
        <w:t xml:space="preserve"> Převypravuje </w:t>
      </w:r>
      <w:r w:rsidR="0079371F">
        <w:t xml:space="preserve">obsah vytvořených kategorií. </w:t>
      </w:r>
    </w:p>
    <w:p w:rsidR="00075C62" w:rsidRDefault="00075C62" w:rsidP="00E53492"/>
    <w:p w:rsidR="00075C62" w:rsidRDefault="00075C62" w:rsidP="00E53492"/>
    <w:p w:rsidR="008C77E9" w:rsidRDefault="008C77E9" w:rsidP="00E53492"/>
    <w:p w:rsidR="00E53492" w:rsidRPr="00DC7396" w:rsidRDefault="00E53492" w:rsidP="008C77E9">
      <w:pPr>
        <w:pStyle w:val="Nadpis1"/>
        <w:rPr>
          <w:color w:val="000000" w:themeColor="text1"/>
        </w:rPr>
      </w:pPr>
      <w:bookmarkStart w:id="33" w:name="_Toc45217644"/>
      <w:r w:rsidRPr="00DC7396">
        <w:rPr>
          <w:color w:val="000000" w:themeColor="text1"/>
        </w:rPr>
        <w:lastRenderedPageBreak/>
        <w:t xml:space="preserve">Analýza a interpretace </w:t>
      </w:r>
      <w:r w:rsidR="008C77E9" w:rsidRPr="00DC7396">
        <w:rPr>
          <w:color w:val="000000" w:themeColor="text1"/>
        </w:rPr>
        <w:t>dat</w:t>
      </w:r>
      <w:bookmarkEnd w:id="33"/>
    </w:p>
    <w:p w:rsidR="00DC7396" w:rsidRPr="00DC7396" w:rsidRDefault="00C5756E" w:rsidP="00DC7396">
      <w:pPr>
        <w:rPr>
          <w:color w:val="FF0000"/>
        </w:rPr>
      </w:pPr>
      <w:r w:rsidRPr="00DC7396">
        <w:rPr>
          <w:color w:val="000000" w:themeColor="text1"/>
        </w:rPr>
        <w:t>Tato kapitola</w:t>
      </w:r>
      <w:r w:rsidR="00DC7396">
        <w:t xml:space="preserve"> se věnuje analýze a interpretaci dat z rozhovorů. Otevřenému kódování a interpretací pomocí techniky vyložení karet. Zodpovězení výzkumných otázek. </w:t>
      </w:r>
    </w:p>
    <w:p w:rsidR="00C5756E" w:rsidRDefault="00C5756E" w:rsidP="00C5756E"/>
    <w:p w:rsidR="008C77E9" w:rsidRDefault="004604DF" w:rsidP="008C77E9">
      <w:pPr>
        <w:pStyle w:val="Nadpis2"/>
      </w:pPr>
      <w:bookmarkStart w:id="34" w:name="_Toc45217645"/>
      <w:r>
        <w:t>Fixace a zpracování dat</w:t>
      </w:r>
      <w:bookmarkEnd w:id="34"/>
    </w:p>
    <w:p w:rsidR="008C77E9" w:rsidRDefault="004604DF" w:rsidP="008C77E9">
      <w:r>
        <w:t>Analýza dat se skládá z pěti rozhovorů.</w:t>
      </w:r>
      <w:r w:rsidR="006E630F">
        <w:t xml:space="preserve"> Následně se začaly opakovat zjištěné informace, autorka usoudila, že nab</w:t>
      </w:r>
      <w:r w:rsidR="0047133A">
        <w:t>i</w:t>
      </w:r>
      <w:r w:rsidR="006E630F">
        <w:t>té odpovědi jí budou stačit.</w:t>
      </w:r>
      <w:r>
        <w:t xml:space="preserve"> Po na</w:t>
      </w:r>
      <w:r w:rsidR="006E630F">
        <w:t xml:space="preserve">hrání každého rozhovoru </w:t>
      </w:r>
      <w:r>
        <w:t>provedla doslovnou transkripci. „</w:t>
      </w:r>
      <w:r>
        <w:rPr>
          <w:i/>
        </w:rPr>
        <w:t xml:space="preserve">Podrobný přepis dat je časově velice náročný, avšak pro podrobné vyhodnocení velice důležitý.“ </w:t>
      </w:r>
      <w:r w:rsidR="003B7295">
        <w:t>(</w:t>
      </w:r>
      <w:proofErr w:type="spellStart"/>
      <w:r w:rsidR="003B7295">
        <w:t>Hendl</w:t>
      </w:r>
      <w:proofErr w:type="spellEnd"/>
      <w:r w:rsidR="003B7295">
        <w:t>, 2005</w:t>
      </w:r>
      <w:r>
        <w:t xml:space="preserve">, s. 208) Po přepsání do programu Microsoft Word si poslechla rozhovor </w:t>
      </w:r>
      <w:r w:rsidR="00352C75">
        <w:t xml:space="preserve">z diktafonu </w:t>
      </w:r>
      <w:r>
        <w:t>znovu, aby se ujistila</w:t>
      </w:r>
      <w:r w:rsidR="0056198F">
        <w:t xml:space="preserve">, že při přepisu nedošlo ke ztrátě informací. </w:t>
      </w:r>
    </w:p>
    <w:p w:rsidR="00970A60" w:rsidRDefault="0056198F" w:rsidP="008C77E9">
      <w:r>
        <w:t xml:space="preserve">Při následných úpravách transkripce, autorka využila techniku, kterou </w:t>
      </w:r>
      <w:proofErr w:type="spellStart"/>
      <w:r>
        <w:t>Miovský</w:t>
      </w:r>
      <w:proofErr w:type="spellEnd"/>
      <w:r>
        <w:t xml:space="preserve"> (2006, s. 211) nazývá „</w:t>
      </w:r>
      <w:r w:rsidRPr="0056198F">
        <w:rPr>
          <w:i/>
        </w:rPr>
        <w:t>barvení textu</w:t>
      </w:r>
      <w:r>
        <w:rPr>
          <w:i/>
        </w:rPr>
        <w:t>“</w:t>
      </w:r>
      <w:r>
        <w:t>, aby získala větší přehled a podtrhla důležité pasáže textu. Každý rozhovor pro lepší orientaci získal vlastní barvu.</w:t>
      </w:r>
      <w:r w:rsidR="00970A60">
        <w:t xml:space="preserve"> Pro </w:t>
      </w:r>
      <w:r w:rsidR="00970A60" w:rsidRPr="00F11C27">
        <w:t>zachování anonymity participantů byla přiřazena jednotlivým rozhovorům náhodná jména.</w:t>
      </w:r>
      <w:r w:rsidRPr="00F11C27">
        <w:t xml:space="preserve"> V kapitole </w:t>
      </w:r>
      <w:r w:rsidR="00DC7396" w:rsidRPr="00F11C27">
        <w:t>5</w:t>
      </w:r>
      <w:r w:rsidRPr="00F11C27">
        <w:t>.2 jsou</w:t>
      </w:r>
      <w:r>
        <w:t xml:space="preserve"> tyto barvy</w:t>
      </w:r>
      <w:r w:rsidR="00970A60">
        <w:t xml:space="preserve"> a jména</w:t>
      </w:r>
      <w:r>
        <w:t xml:space="preserve"> použity ke kompendiu</w:t>
      </w:r>
      <w:r w:rsidR="00970A60">
        <w:t xml:space="preserve"> následně:</w:t>
      </w:r>
    </w:p>
    <w:p w:rsidR="00970A60" w:rsidRDefault="00970A60" w:rsidP="00970A60">
      <w:pPr>
        <w:pStyle w:val="Odstavecseseznamem"/>
        <w:numPr>
          <w:ilvl w:val="0"/>
          <w:numId w:val="8"/>
        </w:numPr>
      </w:pPr>
      <w:r>
        <w:t xml:space="preserve">participant č. 1 barva žlutá, jméno </w:t>
      </w:r>
      <w:proofErr w:type="spellStart"/>
      <w:r>
        <w:t>Juliana</w:t>
      </w:r>
      <w:proofErr w:type="spellEnd"/>
    </w:p>
    <w:p w:rsidR="00970A60" w:rsidRDefault="00970A60" w:rsidP="00970A60">
      <w:pPr>
        <w:pStyle w:val="Odstavecseseznamem"/>
        <w:numPr>
          <w:ilvl w:val="0"/>
          <w:numId w:val="8"/>
        </w:numPr>
      </w:pPr>
      <w:r>
        <w:t xml:space="preserve">participant </w:t>
      </w:r>
      <w:proofErr w:type="gramStart"/>
      <w:r>
        <w:t>č. 2 barva</w:t>
      </w:r>
      <w:proofErr w:type="gramEnd"/>
      <w:r>
        <w:t xml:space="preserve"> modrá, jméno Tamara</w:t>
      </w:r>
    </w:p>
    <w:p w:rsidR="00970A60" w:rsidRDefault="00970A60" w:rsidP="00970A60">
      <w:pPr>
        <w:pStyle w:val="Odstavecseseznamem"/>
        <w:numPr>
          <w:ilvl w:val="0"/>
          <w:numId w:val="8"/>
        </w:numPr>
      </w:pPr>
      <w:r>
        <w:t xml:space="preserve">participant </w:t>
      </w:r>
      <w:proofErr w:type="gramStart"/>
      <w:r>
        <w:t>č. 3 barva</w:t>
      </w:r>
      <w:proofErr w:type="gramEnd"/>
      <w:r>
        <w:t xml:space="preserve"> fialová, jméno Erika</w:t>
      </w:r>
    </w:p>
    <w:p w:rsidR="00970A60" w:rsidRDefault="00331F26" w:rsidP="00970A60">
      <w:pPr>
        <w:pStyle w:val="Odstavecseseznamem"/>
        <w:numPr>
          <w:ilvl w:val="0"/>
          <w:numId w:val="8"/>
        </w:numPr>
      </w:pPr>
      <w:r>
        <w:t xml:space="preserve">participant </w:t>
      </w:r>
      <w:proofErr w:type="gramStart"/>
      <w:r>
        <w:t>č. 4</w:t>
      </w:r>
      <w:r w:rsidR="00970A60">
        <w:t xml:space="preserve"> barva</w:t>
      </w:r>
      <w:proofErr w:type="gramEnd"/>
      <w:r w:rsidR="00970A60">
        <w:t xml:space="preserve"> zelená, jméno Blanka</w:t>
      </w:r>
    </w:p>
    <w:p w:rsidR="00970A60" w:rsidRDefault="00331F26" w:rsidP="00970A60">
      <w:pPr>
        <w:pStyle w:val="Odstavecseseznamem"/>
        <w:numPr>
          <w:ilvl w:val="0"/>
          <w:numId w:val="8"/>
        </w:numPr>
      </w:pPr>
      <w:r>
        <w:t>participant č. 5</w:t>
      </w:r>
      <w:r w:rsidR="00970A60">
        <w:t xml:space="preserve"> barva šedá, jméno Vanda</w:t>
      </w:r>
    </w:p>
    <w:p w:rsidR="004978B3" w:rsidRDefault="004978B3" w:rsidP="004978B3"/>
    <w:p w:rsidR="004978B3" w:rsidRDefault="004978B3" w:rsidP="004978B3"/>
    <w:p w:rsidR="004978B3" w:rsidRDefault="004978B3" w:rsidP="004978B3"/>
    <w:p w:rsidR="004978B3" w:rsidRDefault="004978B3" w:rsidP="004978B3"/>
    <w:p w:rsidR="004978B3" w:rsidRDefault="004978B3" w:rsidP="004978B3"/>
    <w:p w:rsidR="004978B3" w:rsidRDefault="004978B3" w:rsidP="004978B3"/>
    <w:p w:rsidR="004978B3" w:rsidRDefault="004978B3" w:rsidP="004978B3"/>
    <w:p w:rsidR="004978B3" w:rsidRDefault="004978B3" w:rsidP="004978B3"/>
    <w:p w:rsidR="004978B3" w:rsidRDefault="004978B3" w:rsidP="004978B3"/>
    <w:p w:rsidR="008C77E9" w:rsidRPr="008C77E9" w:rsidRDefault="008C77E9" w:rsidP="008C77E9">
      <w:pPr>
        <w:pStyle w:val="Nadpis2"/>
      </w:pPr>
      <w:bookmarkStart w:id="35" w:name="_Toc45217646"/>
      <w:r>
        <w:lastRenderedPageBreak/>
        <w:t>Analýza a interpretace rozhovorů</w:t>
      </w:r>
      <w:bookmarkEnd w:id="35"/>
      <w:r w:rsidR="00352C75">
        <w:t xml:space="preserve"> </w:t>
      </w:r>
    </w:p>
    <w:p w:rsidR="00556667" w:rsidRPr="009A764C" w:rsidRDefault="00556667" w:rsidP="009A764C">
      <w:pPr>
        <w:pStyle w:val="Titulek"/>
        <w:keepNext/>
        <w:ind w:firstLine="0"/>
        <w:rPr>
          <w:color w:val="000000" w:themeColor="text1"/>
          <w:sz w:val="24"/>
          <w:szCs w:val="24"/>
        </w:rPr>
      </w:pPr>
      <w:bookmarkStart w:id="36" w:name="_Toc43566228"/>
      <w:bookmarkStart w:id="37" w:name="_Toc43566254"/>
      <w:bookmarkStart w:id="38" w:name="_Toc43999732"/>
      <w:r w:rsidRPr="009A764C">
        <w:rPr>
          <w:color w:val="000000" w:themeColor="text1"/>
          <w:sz w:val="24"/>
          <w:szCs w:val="24"/>
        </w:rPr>
        <w:t xml:space="preserve">Tabulka </w:t>
      </w:r>
      <w:r w:rsidR="00B35C92" w:rsidRPr="009A764C">
        <w:rPr>
          <w:color w:val="000000" w:themeColor="text1"/>
          <w:sz w:val="24"/>
          <w:szCs w:val="24"/>
        </w:rPr>
        <w:fldChar w:fldCharType="begin"/>
      </w:r>
      <w:r w:rsidRPr="009A764C">
        <w:rPr>
          <w:color w:val="000000" w:themeColor="text1"/>
          <w:sz w:val="24"/>
          <w:szCs w:val="24"/>
        </w:rPr>
        <w:instrText xml:space="preserve"> SEQ Tabulka \* ARABIC </w:instrText>
      </w:r>
      <w:r w:rsidR="00B35C92" w:rsidRPr="009A764C">
        <w:rPr>
          <w:color w:val="000000" w:themeColor="text1"/>
          <w:sz w:val="24"/>
          <w:szCs w:val="24"/>
        </w:rPr>
        <w:fldChar w:fldCharType="separate"/>
      </w:r>
      <w:r w:rsidR="00A914C2">
        <w:rPr>
          <w:noProof/>
          <w:color w:val="000000" w:themeColor="text1"/>
          <w:sz w:val="24"/>
          <w:szCs w:val="24"/>
        </w:rPr>
        <w:t>1</w:t>
      </w:r>
      <w:bookmarkEnd w:id="36"/>
      <w:bookmarkEnd w:id="37"/>
      <w:bookmarkEnd w:id="38"/>
      <w:r w:rsidR="00B35C92" w:rsidRPr="009A764C">
        <w:rPr>
          <w:color w:val="000000" w:themeColor="text1"/>
          <w:sz w:val="24"/>
          <w:szCs w:val="24"/>
        </w:rPr>
        <w:fldChar w:fldCharType="end"/>
      </w:r>
    </w:p>
    <w:tbl>
      <w:tblPr>
        <w:tblStyle w:val="Mkatabulky"/>
        <w:tblW w:w="9185" w:type="dxa"/>
        <w:tblLook w:val="04A0"/>
      </w:tblPr>
      <w:tblGrid>
        <w:gridCol w:w="2268"/>
        <w:gridCol w:w="2268"/>
        <w:gridCol w:w="4649"/>
      </w:tblGrid>
      <w:tr w:rsidR="00CF0AFC" w:rsidTr="003F5192">
        <w:tc>
          <w:tcPr>
            <w:tcW w:w="2268" w:type="dxa"/>
            <w:vAlign w:val="center"/>
          </w:tcPr>
          <w:p w:rsidR="00FA7E46" w:rsidRPr="00E23016" w:rsidRDefault="00FA7E46" w:rsidP="00FA7E46">
            <w:pPr>
              <w:ind w:firstLine="0"/>
              <w:jc w:val="left"/>
              <w:rPr>
                <w:b/>
              </w:rPr>
            </w:pPr>
            <w:r w:rsidRPr="00E23016">
              <w:rPr>
                <w:b/>
              </w:rPr>
              <w:t>Otázka v rozhovoru</w:t>
            </w:r>
          </w:p>
        </w:tc>
        <w:tc>
          <w:tcPr>
            <w:tcW w:w="2268" w:type="dxa"/>
            <w:vAlign w:val="center"/>
          </w:tcPr>
          <w:p w:rsidR="00FA7E46" w:rsidRPr="00E23016" w:rsidRDefault="00FA7E46" w:rsidP="00FA7E46">
            <w:pPr>
              <w:ind w:firstLine="0"/>
              <w:jc w:val="left"/>
              <w:rPr>
                <w:b/>
              </w:rPr>
            </w:pPr>
            <w:r w:rsidRPr="00E23016">
              <w:rPr>
                <w:b/>
              </w:rPr>
              <w:t>Kódy</w:t>
            </w:r>
          </w:p>
        </w:tc>
        <w:tc>
          <w:tcPr>
            <w:tcW w:w="4649" w:type="dxa"/>
            <w:vAlign w:val="center"/>
          </w:tcPr>
          <w:p w:rsidR="00FA7E46" w:rsidRPr="00E23016" w:rsidRDefault="00FA7E46" w:rsidP="00FA7E46">
            <w:pPr>
              <w:ind w:firstLine="0"/>
              <w:jc w:val="left"/>
              <w:rPr>
                <w:b/>
              </w:rPr>
            </w:pPr>
            <w:r w:rsidRPr="00E23016">
              <w:rPr>
                <w:b/>
              </w:rPr>
              <w:t xml:space="preserve">Přímá výpověď </w:t>
            </w:r>
            <w:proofErr w:type="spellStart"/>
            <w:r w:rsidRPr="00E23016">
              <w:rPr>
                <w:b/>
              </w:rPr>
              <w:t>participanta</w:t>
            </w:r>
            <w:proofErr w:type="spellEnd"/>
          </w:p>
        </w:tc>
      </w:tr>
      <w:tr w:rsidR="00CF0AFC" w:rsidTr="003F5192">
        <w:tc>
          <w:tcPr>
            <w:tcW w:w="2268" w:type="dxa"/>
            <w:vMerge w:val="restart"/>
            <w:vAlign w:val="center"/>
          </w:tcPr>
          <w:p w:rsidR="00FA7E46" w:rsidRDefault="00FA7E46" w:rsidP="00FA7E46">
            <w:pPr>
              <w:ind w:firstLine="0"/>
              <w:jc w:val="left"/>
            </w:pPr>
            <w:r>
              <w:t>Proč sis vybrala studovat dramaterapii?</w:t>
            </w:r>
          </w:p>
        </w:tc>
        <w:tc>
          <w:tcPr>
            <w:tcW w:w="2268" w:type="dxa"/>
            <w:vAlign w:val="center"/>
          </w:tcPr>
          <w:p w:rsidR="00FA7E46" w:rsidRDefault="00CF0AFC" w:rsidP="00FA7E46">
            <w:pPr>
              <w:ind w:firstLine="0"/>
              <w:jc w:val="left"/>
            </w:pPr>
            <w:r>
              <w:t>Nadšení</w:t>
            </w:r>
          </w:p>
        </w:tc>
        <w:tc>
          <w:tcPr>
            <w:tcW w:w="4649" w:type="dxa"/>
            <w:shd w:val="clear" w:color="auto" w:fill="FFFF00"/>
            <w:vAlign w:val="center"/>
          </w:tcPr>
          <w:p w:rsidR="00FA7E46" w:rsidRDefault="00AE6F7C" w:rsidP="00CF0AFC">
            <w:pPr>
              <w:ind w:firstLine="0"/>
            </w:pPr>
            <w:r>
              <w:rPr>
                <w:highlight w:val="yellow"/>
              </w:rPr>
              <w:t>…</w:t>
            </w:r>
            <w:r w:rsidRPr="00B822C5">
              <w:rPr>
                <w:highlight w:val="yellow"/>
              </w:rPr>
              <w:t xml:space="preserve"> něco divadelního</w:t>
            </w:r>
            <w:r>
              <w:rPr>
                <w:highlight w:val="yellow"/>
              </w:rPr>
              <w:t xml:space="preserve">… </w:t>
            </w:r>
            <w:proofErr w:type="spellStart"/>
            <w:r w:rsidR="00E23016">
              <w:rPr>
                <w:highlight w:val="yellow"/>
              </w:rPr>
              <w:t>tadykta</w:t>
            </w:r>
            <w:proofErr w:type="spellEnd"/>
            <w:r w:rsidR="00E23016">
              <w:rPr>
                <w:highlight w:val="yellow"/>
              </w:rPr>
              <w:t xml:space="preserve"> </w:t>
            </w:r>
            <w:proofErr w:type="spellStart"/>
            <w:r w:rsidR="00E23016" w:rsidRPr="009F3042">
              <w:rPr>
                <w:highlight w:val="yellow"/>
              </w:rPr>
              <w:t>talentovka</w:t>
            </w:r>
            <w:proofErr w:type="spellEnd"/>
            <w:r w:rsidR="00E23016" w:rsidRPr="009F3042">
              <w:rPr>
                <w:highlight w:val="yellow"/>
              </w:rPr>
              <w:t xml:space="preserve"> byla</w:t>
            </w:r>
            <w:r w:rsidR="00E23016">
              <w:rPr>
                <w:highlight w:val="yellow"/>
              </w:rPr>
              <w:t xml:space="preserve"> nejzajímavější</w:t>
            </w:r>
            <w:r w:rsidR="00E23016" w:rsidRPr="00E23016">
              <w:t>…</w:t>
            </w:r>
            <w:r w:rsidR="00E23016">
              <w:t xml:space="preserve"> </w:t>
            </w:r>
            <w:r w:rsidR="00E23016" w:rsidRPr="00E23016">
              <w:rPr>
                <w:highlight w:val="yellow"/>
              </w:rPr>
              <w:t>když jsem odcházela z </w:t>
            </w:r>
            <w:proofErr w:type="spellStart"/>
            <w:r w:rsidR="00E23016" w:rsidRPr="00E23016">
              <w:rPr>
                <w:highlight w:val="yellow"/>
              </w:rPr>
              <w:t>talentovek</w:t>
            </w:r>
            <w:proofErr w:type="spellEnd"/>
            <w:r w:rsidR="00E23016" w:rsidRPr="00E23016">
              <w:rPr>
                <w:highlight w:val="yellow"/>
              </w:rPr>
              <w:t>, tak jsem</w:t>
            </w:r>
            <w:r w:rsidR="00E23016">
              <w:t xml:space="preserve"> </w:t>
            </w:r>
            <w:r w:rsidR="00E23016" w:rsidRPr="009D3B6A">
              <w:rPr>
                <w:highlight w:val="yellow"/>
              </w:rPr>
              <w:t>byla tak nadšená, že jsem si říkala, že jestli mě sem vezmou, tak sem určitě půjdu</w:t>
            </w:r>
          </w:p>
        </w:tc>
      </w:tr>
      <w:tr w:rsidR="00CF0AFC" w:rsidTr="003F5192">
        <w:tc>
          <w:tcPr>
            <w:tcW w:w="2268" w:type="dxa"/>
            <w:vMerge/>
            <w:vAlign w:val="center"/>
          </w:tcPr>
          <w:p w:rsidR="00FA7E46" w:rsidRDefault="00FA7E46" w:rsidP="00FA7E46">
            <w:pPr>
              <w:ind w:firstLine="0"/>
              <w:jc w:val="left"/>
            </w:pPr>
          </w:p>
        </w:tc>
        <w:tc>
          <w:tcPr>
            <w:tcW w:w="2268" w:type="dxa"/>
            <w:vAlign w:val="center"/>
          </w:tcPr>
          <w:p w:rsidR="00FA7E46" w:rsidRDefault="00CF0AFC" w:rsidP="00FA7E46">
            <w:pPr>
              <w:ind w:firstLine="0"/>
              <w:jc w:val="left"/>
            </w:pPr>
            <w:r>
              <w:t>Terapie</w:t>
            </w:r>
          </w:p>
        </w:tc>
        <w:tc>
          <w:tcPr>
            <w:tcW w:w="4649" w:type="dxa"/>
            <w:shd w:val="clear" w:color="auto" w:fill="00B0F0"/>
            <w:vAlign w:val="center"/>
          </w:tcPr>
          <w:p w:rsidR="00E23016" w:rsidRDefault="00E23016" w:rsidP="00CF0AFC">
            <w:pPr>
              <w:ind w:firstLine="0"/>
            </w:pPr>
            <w:r w:rsidRPr="00CF0AFC">
              <w:t>…</w:t>
            </w:r>
            <w:proofErr w:type="spellStart"/>
            <w:r w:rsidRPr="00CF0AFC">
              <w:t>hmm</w:t>
            </w:r>
            <w:proofErr w:type="spellEnd"/>
            <w:r w:rsidRPr="00CF0AFC">
              <w:t>, dramaterapie, to zní divně, tak na to se přihlásím… Protože v tom slově je terapie a to mě navnadilo, že se to asi bude týkat psychoterapií …</w:t>
            </w:r>
          </w:p>
        </w:tc>
      </w:tr>
      <w:tr w:rsidR="00CF0AFC" w:rsidTr="003F5192">
        <w:tc>
          <w:tcPr>
            <w:tcW w:w="2268" w:type="dxa"/>
            <w:vMerge/>
            <w:vAlign w:val="center"/>
          </w:tcPr>
          <w:p w:rsidR="00FA7E46" w:rsidRDefault="00FA7E46" w:rsidP="00FA7E46">
            <w:pPr>
              <w:ind w:firstLine="0"/>
              <w:jc w:val="left"/>
            </w:pPr>
          </w:p>
        </w:tc>
        <w:tc>
          <w:tcPr>
            <w:tcW w:w="2268" w:type="dxa"/>
            <w:vAlign w:val="center"/>
          </w:tcPr>
          <w:p w:rsidR="00FA7E46" w:rsidRDefault="00CF0AFC" w:rsidP="00FA7E46">
            <w:pPr>
              <w:ind w:firstLine="0"/>
              <w:jc w:val="left"/>
            </w:pPr>
            <w:proofErr w:type="spellStart"/>
            <w:r>
              <w:t>Paradivadelní</w:t>
            </w:r>
            <w:proofErr w:type="spellEnd"/>
            <w:r>
              <w:t xml:space="preserve"> systém</w:t>
            </w:r>
          </w:p>
        </w:tc>
        <w:tc>
          <w:tcPr>
            <w:tcW w:w="4649" w:type="dxa"/>
            <w:shd w:val="clear" w:color="auto" w:fill="D99594" w:themeFill="accent2" w:themeFillTint="99"/>
            <w:vAlign w:val="center"/>
          </w:tcPr>
          <w:p w:rsidR="00FA7E46" w:rsidRDefault="00CF0AFC" w:rsidP="00CF0AFC">
            <w:pPr>
              <w:ind w:firstLine="0"/>
            </w:pPr>
            <w:r>
              <w:t xml:space="preserve">mě bavila dramatická </w:t>
            </w:r>
            <w:r w:rsidRPr="00CF0AFC">
              <w:t>výchova…</w:t>
            </w:r>
            <w:r>
              <w:t xml:space="preserve"> </w:t>
            </w:r>
            <w:r w:rsidRPr="00CF0AFC">
              <w:t>dramaterapie mě okouzlila hlavně názvem…</w:t>
            </w:r>
            <w:r>
              <w:t xml:space="preserve"> jsem si myslela, že by to mohlo </w:t>
            </w:r>
            <w:proofErr w:type="spellStart"/>
            <w:r>
              <w:t>bejt</w:t>
            </w:r>
            <w:proofErr w:type="spellEnd"/>
            <w:r>
              <w:t xml:space="preserve"> fajn</w:t>
            </w:r>
          </w:p>
        </w:tc>
      </w:tr>
      <w:tr w:rsidR="00CF0AFC" w:rsidTr="003F5192">
        <w:trPr>
          <w:trHeight w:val="1077"/>
        </w:trPr>
        <w:tc>
          <w:tcPr>
            <w:tcW w:w="2268" w:type="dxa"/>
            <w:vMerge/>
            <w:vAlign w:val="center"/>
          </w:tcPr>
          <w:p w:rsidR="00FA7E46" w:rsidRDefault="00FA7E46" w:rsidP="00FA7E46">
            <w:pPr>
              <w:ind w:firstLine="0"/>
              <w:jc w:val="left"/>
            </w:pPr>
          </w:p>
        </w:tc>
        <w:tc>
          <w:tcPr>
            <w:tcW w:w="2268" w:type="dxa"/>
            <w:vAlign w:val="center"/>
          </w:tcPr>
          <w:p w:rsidR="00FA7E46" w:rsidRDefault="00CF0AFC" w:rsidP="00FA7E46">
            <w:pPr>
              <w:ind w:firstLine="0"/>
              <w:jc w:val="left"/>
            </w:pPr>
            <w:r>
              <w:t>Originalita</w:t>
            </w:r>
          </w:p>
        </w:tc>
        <w:tc>
          <w:tcPr>
            <w:tcW w:w="4649" w:type="dxa"/>
            <w:shd w:val="clear" w:color="auto" w:fill="66FF33"/>
            <w:vAlign w:val="center"/>
          </w:tcPr>
          <w:p w:rsidR="00FA7E46" w:rsidRDefault="00CF0AFC" w:rsidP="00CF0AFC">
            <w:pPr>
              <w:ind w:firstLine="0"/>
            </w:pPr>
            <w:proofErr w:type="gramStart"/>
            <w:r w:rsidRPr="00CF0AFC">
              <w:t>jsem</w:t>
            </w:r>
            <w:proofErr w:type="gramEnd"/>
            <w:r w:rsidRPr="00CF0AFC">
              <w:t xml:space="preserve"> se nikde jinde </w:t>
            </w:r>
            <w:proofErr w:type="gramStart"/>
            <w:r w:rsidRPr="00CF0AFC">
              <w:t>nedostala</w:t>
            </w:r>
            <w:proofErr w:type="gramEnd"/>
            <w:r w:rsidRPr="00CF0AFC">
              <w:t xml:space="preserve">…z toho důvodu, že mě strašně bavil </w:t>
            </w:r>
            <w:proofErr w:type="spellStart"/>
            <w:r w:rsidRPr="00CF0AFC">
              <w:t>dramaťák</w:t>
            </w:r>
            <w:proofErr w:type="spellEnd"/>
            <w:r w:rsidRPr="00CF0AFC">
              <w:t>…  Nebylo to nikde jinde. Něco originálního…</w:t>
            </w:r>
            <w:r>
              <w:t xml:space="preserve"> </w:t>
            </w:r>
          </w:p>
        </w:tc>
      </w:tr>
      <w:tr w:rsidR="00CF0AFC" w:rsidTr="003F5192">
        <w:tc>
          <w:tcPr>
            <w:tcW w:w="2268" w:type="dxa"/>
            <w:vMerge/>
            <w:vAlign w:val="center"/>
          </w:tcPr>
          <w:p w:rsidR="00FA7E46" w:rsidRDefault="00FA7E46" w:rsidP="00FA7E46">
            <w:pPr>
              <w:ind w:firstLine="0"/>
              <w:jc w:val="left"/>
            </w:pPr>
          </w:p>
        </w:tc>
        <w:tc>
          <w:tcPr>
            <w:tcW w:w="2268" w:type="dxa"/>
            <w:vAlign w:val="center"/>
          </w:tcPr>
          <w:p w:rsidR="00FA7E46" w:rsidRDefault="00CF0AFC" w:rsidP="00FA7E46">
            <w:pPr>
              <w:ind w:firstLine="0"/>
              <w:jc w:val="left"/>
            </w:pPr>
            <w:proofErr w:type="spellStart"/>
            <w:r>
              <w:t>Paradivadelní</w:t>
            </w:r>
            <w:proofErr w:type="spellEnd"/>
            <w:r>
              <w:t xml:space="preserve"> systém</w:t>
            </w:r>
          </w:p>
        </w:tc>
        <w:tc>
          <w:tcPr>
            <w:tcW w:w="4649" w:type="dxa"/>
            <w:shd w:val="clear" w:color="auto" w:fill="BFBFBF" w:themeFill="background1" w:themeFillShade="BF"/>
            <w:vAlign w:val="center"/>
          </w:tcPr>
          <w:p w:rsidR="00FA7E46" w:rsidRDefault="00CF0AFC" w:rsidP="00CF0AFC">
            <w:pPr>
              <w:ind w:firstLine="0"/>
            </w:pPr>
            <w:r w:rsidRPr="00782932">
              <w:rPr>
                <w:highlight w:val="lightGray"/>
              </w:rPr>
              <w:t>Protože jsem chtěla jít na něco, co se týká divadla</w:t>
            </w:r>
            <w:r>
              <w:t>…</w:t>
            </w:r>
          </w:p>
        </w:tc>
      </w:tr>
    </w:tbl>
    <w:p w:rsidR="00FA7E46" w:rsidRDefault="00FA7E46" w:rsidP="00FA7E46">
      <w:pPr>
        <w:ind w:firstLine="0"/>
      </w:pPr>
    </w:p>
    <w:p w:rsidR="00D760AC" w:rsidRDefault="00B2280F" w:rsidP="002A26E7">
      <w:pPr>
        <w:ind w:firstLine="0"/>
      </w:pPr>
      <w:r>
        <w:t>Kritéria hledání</w:t>
      </w:r>
      <w:r w:rsidR="00AE6F7C">
        <w:t xml:space="preserve"> </w:t>
      </w:r>
      <w:r w:rsidR="002A26E7">
        <w:t>studia navazujícího na střední školu</w:t>
      </w:r>
      <w:r>
        <w:t xml:space="preserve"> byla různá</w:t>
      </w:r>
      <w:r w:rsidR="00AE6F7C">
        <w:t xml:space="preserve">. Nicméně všichni participanti došli ke stejnému rozhodnutí. </w:t>
      </w:r>
      <w:proofErr w:type="spellStart"/>
      <w:r w:rsidR="00AE6F7C">
        <w:t>Juliana</w:t>
      </w:r>
      <w:proofErr w:type="spellEnd"/>
      <w:r w:rsidR="00AE6F7C">
        <w:t xml:space="preserve"> hledala umělecký směr a rozhodla se pro obrovské nadšení</w:t>
      </w:r>
      <w:r w:rsidR="00556667">
        <w:t xml:space="preserve"> z talentových zkoušek.</w:t>
      </w:r>
      <w:r w:rsidR="00AE6F7C">
        <w:t xml:space="preserve"> </w:t>
      </w:r>
      <w:r w:rsidR="00387C86">
        <w:t>Tamaru nevzali na vysněnou psychologii. Hledala</w:t>
      </w:r>
      <w:r w:rsidR="00556667">
        <w:t xml:space="preserve"> tedy </w:t>
      </w:r>
      <w:r w:rsidR="00387C86">
        <w:t>příbuzný obor. Dramaterapie ji nabídla</w:t>
      </w:r>
      <w:r w:rsidR="00556667">
        <w:t xml:space="preserve"> svým způsobem</w:t>
      </w:r>
      <w:r w:rsidR="00387C86">
        <w:t xml:space="preserve"> tuto možnost. Erika i Blanka měly rády dramatickou výchovu</w:t>
      </w:r>
      <w:r w:rsidR="00556667">
        <w:t xml:space="preserve">, a tak se vydaly k tomuto </w:t>
      </w:r>
      <w:proofErr w:type="spellStart"/>
      <w:r w:rsidR="00556667">
        <w:t>paradivadelnímu</w:t>
      </w:r>
      <w:proofErr w:type="spellEnd"/>
      <w:r w:rsidR="00556667">
        <w:t xml:space="preserve"> systému terapeutické povahy. Vanda rovněž toužila po něčem, co z divadla vychází.</w:t>
      </w:r>
    </w:p>
    <w:p w:rsidR="004978B3" w:rsidRDefault="004978B3" w:rsidP="002A26E7">
      <w:pPr>
        <w:ind w:firstLine="0"/>
      </w:pPr>
    </w:p>
    <w:p w:rsidR="004978B3" w:rsidRDefault="004978B3" w:rsidP="002A26E7">
      <w:pPr>
        <w:ind w:firstLine="0"/>
      </w:pPr>
    </w:p>
    <w:p w:rsidR="004978B3" w:rsidRDefault="004978B3" w:rsidP="002A26E7">
      <w:pPr>
        <w:ind w:firstLine="0"/>
      </w:pPr>
    </w:p>
    <w:p w:rsidR="004978B3" w:rsidRDefault="004978B3" w:rsidP="002A26E7">
      <w:pPr>
        <w:ind w:firstLine="0"/>
      </w:pPr>
    </w:p>
    <w:p w:rsidR="004978B3" w:rsidRDefault="004978B3" w:rsidP="002A26E7">
      <w:pPr>
        <w:ind w:firstLine="0"/>
      </w:pPr>
    </w:p>
    <w:p w:rsidR="004978B3" w:rsidRDefault="004978B3" w:rsidP="002A26E7">
      <w:pPr>
        <w:ind w:firstLine="0"/>
      </w:pPr>
    </w:p>
    <w:p w:rsidR="00970A60" w:rsidRDefault="00970A60" w:rsidP="000E62CA">
      <w:pPr>
        <w:rPr>
          <w:rFonts w:cs="Times New Roman"/>
        </w:rPr>
      </w:pPr>
    </w:p>
    <w:p w:rsidR="009A764C" w:rsidRPr="009A764C" w:rsidRDefault="009A764C" w:rsidP="009A764C">
      <w:pPr>
        <w:pStyle w:val="Titulek"/>
        <w:keepNext/>
        <w:ind w:firstLine="0"/>
        <w:rPr>
          <w:color w:val="000000" w:themeColor="text1"/>
          <w:sz w:val="24"/>
          <w:szCs w:val="24"/>
        </w:rPr>
      </w:pPr>
      <w:bookmarkStart w:id="39" w:name="_Toc43566255"/>
      <w:bookmarkStart w:id="40" w:name="_Toc43999733"/>
      <w:r w:rsidRPr="009A764C">
        <w:rPr>
          <w:color w:val="000000" w:themeColor="text1"/>
          <w:sz w:val="24"/>
          <w:szCs w:val="24"/>
        </w:rPr>
        <w:lastRenderedPageBreak/>
        <w:t xml:space="preserve">Tabulka </w:t>
      </w:r>
      <w:r w:rsidR="00B35C92" w:rsidRPr="009A764C">
        <w:rPr>
          <w:color w:val="000000" w:themeColor="text1"/>
          <w:sz w:val="24"/>
          <w:szCs w:val="24"/>
        </w:rPr>
        <w:fldChar w:fldCharType="begin"/>
      </w:r>
      <w:r w:rsidRPr="009A764C">
        <w:rPr>
          <w:color w:val="000000" w:themeColor="text1"/>
          <w:sz w:val="24"/>
          <w:szCs w:val="24"/>
        </w:rPr>
        <w:instrText xml:space="preserve"> SEQ Tabulka \* ARABIC </w:instrText>
      </w:r>
      <w:r w:rsidR="00B35C92" w:rsidRPr="009A764C">
        <w:rPr>
          <w:color w:val="000000" w:themeColor="text1"/>
          <w:sz w:val="24"/>
          <w:szCs w:val="24"/>
        </w:rPr>
        <w:fldChar w:fldCharType="separate"/>
      </w:r>
      <w:r w:rsidR="00A914C2">
        <w:rPr>
          <w:noProof/>
          <w:color w:val="000000" w:themeColor="text1"/>
          <w:sz w:val="24"/>
          <w:szCs w:val="24"/>
        </w:rPr>
        <w:t>2</w:t>
      </w:r>
      <w:bookmarkEnd w:id="39"/>
      <w:bookmarkEnd w:id="40"/>
      <w:r w:rsidR="00B35C92" w:rsidRPr="009A764C">
        <w:rPr>
          <w:color w:val="000000" w:themeColor="text1"/>
          <w:sz w:val="24"/>
          <w:szCs w:val="24"/>
        </w:rPr>
        <w:fldChar w:fldCharType="end"/>
      </w:r>
    </w:p>
    <w:tbl>
      <w:tblPr>
        <w:tblStyle w:val="Mkatabulky"/>
        <w:tblW w:w="9185" w:type="dxa"/>
        <w:tblLook w:val="04A0"/>
      </w:tblPr>
      <w:tblGrid>
        <w:gridCol w:w="2268"/>
        <w:gridCol w:w="2268"/>
        <w:gridCol w:w="4649"/>
      </w:tblGrid>
      <w:tr w:rsidR="00556667" w:rsidTr="003F5192">
        <w:tc>
          <w:tcPr>
            <w:tcW w:w="2268" w:type="dxa"/>
            <w:vAlign w:val="center"/>
          </w:tcPr>
          <w:p w:rsidR="00556667" w:rsidRPr="00E23016" w:rsidRDefault="00556667" w:rsidP="00556667">
            <w:pPr>
              <w:ind w:firstLine="0"/>
              <w:jc w:val="left"/>
              <w:rPr>
                <w:b/>
              </w:rPr>
            </w:pPr>
            <w:r w:rsidRPr="00E23016">
              <w:rPr>
                <w:b/>
              </w:rPr>
              <w:t>Otázka v rozhovoru</w:t>
            </w:r>
          </w:p>
        </w:tc>
        <w:tc>
          <w:tcPr>
            <w:tcW w:w="2268" w:type="dxa"/>
            <w:vAlign w:val="center"/>
          </w:tcPr>
          <w:p w:rsidR="00556667" w:rsidRPr="00E23016" w:rsidRDefault="00556667" w:rsidP="00556667">
            <w:pPr>
              <w:ind w:firstLine="0"/>
              <w:jc w:val="left"/>
              <w:rPr>
                <w:b/>
              </w:rPr>
            </w:pPr>
            <w:r w:rsidRPr="00E23016">
              <w:rPr>
                <w:b/>
              </w:rPr>
              <w:t>Kódy</w:t>
            </w:r>
          </w:p>
        </w:tc>
        <w:tc>
          <w:tcPr>
            <w:tcW w:w="4649" w:type="dxa"/>
            <w:vAlign w:val="center"/>
          </w:tcPr>
          <w:p w:rsidR="00556667" w:rsidRPr="00E23016" w:rsidRDefault="00556667" w:rsidP="00556667">
            <w:pPr>
              <w:ind w:firstLine="0"/>
              <w:jc w:val="left"/>
              <w:rPr>
                <w:b/>
              </w:rPr>
            </w:pPr>
            <w:r w:rsidRPr="00E23016">
              <w:rPr>
                <w:b/>
              </w:rPr>
              <w:t xml:space="preserve">Přímá výpověď </w:t>
            </w:r>
            <w:proofErr w:type="spellStart"/>
            <w:r w:rsidRPr="00E23016">
              <w:rPr>
                <w:b/>
              </w:rPr>
              <w:t>participanta</w:t>
            </w:r>
            <w:proofErr w:type="spellEnd"/>
          </w:p>
        </w:tc>
      </w:tr>
      <w:tr w:rsidR="00556667" w:rsidTr="003F5192">
        <w:tc>
          <w:tcPr>
            <w:tcW w:w="2268" w:type="dxa"/>
            <w:vMerge w:val="restart"/>
            <w:vAlign w:val="center"/>
          </w:tcPr>
          <w:p w:rsidR="00556667" w:rsidRDefault="00DC049B" w:rsidP="00556667">
            <w:pPr>
              <w:ind w:firstLine="0"/>
              <w:jc w:val="left"/>
            </w:pPr>
            <w:r>
              <w:t>Jaké bylo tvé očekávání od studia?</w:t>
            </w:r>
          </w:p>
        </w:tc>
        <w:tc>
          <w:tcPr>
            <w:tcW w:w="2268" w:type="dxa"/>
            <w:vAlign w:val="center"/>
          </w:tcPr>
          <w:p w:rsidR="00556667" w:rsidRDefault="005B1AE8" w:rsidP="00556667">
            <w:pPr>
              <w:ind w:firstLine="0"/>
              <w:jc w:val="left"/>
            </w:pPr>
            <w:r>
              <w:t>Tvořivost</w:t>
            </w:r>
          </w:p>
        </w:tc>
        <w:tc>
          <w:tcPr>
            <w:tcW w:w="4649" w:type="dxa"/>
            <w:shd w:val="clear" w:color="auto" w:fill="FFFF00"/>
            <w:vAlign w:val="center"/>
          </w:tcPr>
          <w:p w:rsidR="00556667" w:rsidRDefault="00DC049B" w:rsidP="00DC049B">
            <w:pPr>
              <w:ind w:firstLine="0"/>
            </w:pPr>
            <w:r>
              <w:t xml:space="preserve">… </w:t>
            </w:r>
            <w:r w:rsidRPr="009D3B6A">
              <w:rPr>
                <w:highlight w:val="yellow"/>
              </w:rPr>
              <w:t>já jsem si říkala, jak budeme hrát divadla, jak to bude prostě takový tvůrčí hodně a zajímavý</w:t>
            </w:r>
            <w:r w:rsidR="005B1AE8">
              <w:t>…</w:t>
            </w:r>
          </w:p>
        </w:tc>
      </w:tr>
      <w:tr w:rsidR="00556667" w:rsidTr="003F5192">
        <w:tc>
          <w:tcPr>
            <w:tcW w:w="2268" w:type="dxa"/>
            <w:vMerge/>
            <w:vAlign w:val="center"/>
          </w:tcPr>
          <w:p w:rsidR="00556667" w:rsidRDefault="00556667" w:rsidP="00556667">
            <w:pPr>
              <w:ind w:firstLine="0"/>
              <w:jc w:val="left"/>
            </w:pPr>
          </w:p>
        </w:tc>
        <w:tc>
          <w:tcPr>
            <w:tcW w:w="2268" w:type="dxa"/>
            <w:vAlign w:val="center"/>
          </w:tcPr>
          <w:p w:rsidR="00556667" w:rsidRDefault="005B1AE8" w:rsidP="00556667">
            <w:pPr>
              <w:ind w:firstLine="0"/>
              <w:jc w:val="left"/>
            </w:pPr>
            <w:r>
              <w:t>Psychologie</w:t>
            </w:r>
          </w:p>
        </w:tc>
        <w:tc>
          <w:tcPr>
            <w:tcW w:w="4649" w:type="dxa"/>
            <w:shd w:val="clear" w:color="auto" w:fill="00B0F0"/>
            <w:vAlign w:val="center"/>
          </w:tcPr>
          <w:p w:rsidR="00556667" w:rsidRDefault="00DC049B" w:rsidP="00DC049B">
            <w:pPr>
              <w:ind w:firstLine="0"/>
            </w:pPr>
            <w:r w:rsidRPr="00DC049B">
              <w:t>Já jsem očekávala, že budeme strašně moc probírat právě psychologii, nějaké ty psychoterapie, budeme tam mít psychiatrii a budeme probírat divadlo a tak podobně, …jsem čekala, že to bude strašně praktický a zaměřený jenom na toho člověka, na tu psychologii…</w:t>
            </w:r>
          </w:p>
        </w:tc>
      </w:tr>
      <w:tr w:rsidR="00556667" w:rsidTr="003F5192">
        <w:tc>
          <w:tcPr>
            <w:tcW w:w="2268" w:type="dxa"/>
            <w:vMerge/>
            <w:vAlign w:val="center"/>
          </w:tcPr>
          <w:p w:rsidR="00556667" w:rsidRDefault="00556667" w:rsidP="00556667">
            <w:pPr>
              <w:ind w:firstLine="0"/>
              <w:jc w:val="left"/>
            </w:pPr>
          </w:p>
        </w:tc>
        <w:tc>
          <w:tcPr>
            <w:tcW w:w="2268" w:type="dxa"/>
            <w:vAlign w:val="center"/>
          </w:tcPr>
          <w:p w:rsidR="00556667" w:rsidRDefault="005B1AE8" w:rsidP="00556667">
            <w:pPr>
              <w:ind w:firstLine="0"/>
              <w:jc w:val="left"/>
            </w:pPr>
            <w:r>
              <w:t>Vystupování</w:t>
            </w:r>
          </w:p>
        </w:tc>
        <w:tc>
          <w:tcPr>
            <w:tcW w:w="4649" w:type="dxa"/>
            <w:shd w:val="clear" w:color="auto" w:fill="D99594" w:themeFill="accent2" w:themeFillTint="99"/>
            <w:vAlign w:val="center"/>
          </w:tcPr>
          <w:p w:rsidR="00556667" w:rsidRDefault="00DC049B" w:rsidP="00DC049B">
            <w:pPr>
              <w:ind w:firstLine="0"/>
            </w:pPr>
            <w:r w:rsidRPr="00DC049B">
              <w:t>… Očekávala jsem, že se pořádně naučím komunikovat, že se přestanu stydět…</w:t>
            </w:r>
          </w:p>
        </w:tc>
      </w:tr>
      <w:tr w:rsidR="00556667" w:rsidTr="003F5192">
        <w:trPr>
          <w:trHeight w:val="1077"/>
        </w:trPr>
        <w:tc>
          <w:tcPr>
            <w:tcW w:w="2268" w:type="dxa"/>
            <w:vMerge/>
            <w:vAlign w:val="center"/>
          </w:tcPr>
          <w:p w:rsidR="00556667" w:rsidRDefault="00556667" w:rsidP="00556667">
            <w:pPr>
              <w:ind w:firstLine="0"/>
              <w:jc w:val="left"/>
            </w:pPr>
          </w:p>
        </w:tc>
        <w:tc>
          <w:tcPr>
            <w:tcW w:w="2268" w:type="dxa"/>
            <w:vAlign w:val="center"/>
          </w:tcPr>
          <w:p w:rsidR="00556667" w:rsidRDefault="005B1AE8" w:rsidP="00DC049B">
            <w:pPr>
              <w:ind w:firstLine="0"/>
              <w:jc w:val="left"/>
            </w:pPr>
            <w:r>
              <w:t>Nevědomost</w:t>
            </w:r>
          </w:p>
        </w:tc>
        <w:tc>
          <w:tcPr>
            <w:tcW w:w="4649" w:type="dxa"/>
            <w:shd w:val="clear" w:color="auto" w:fill="66FF33"/>
            <w:vAlign w:val="center"/>
          </w:tcPr>
          <w:p w:rsidR="00556667" w:rsidRDefault="00DC049B" w:rsidP="00DC049B">
            <w:pPr>
              <w:ind w:firstLine="0"/>
            </w:pPr>
            <w:r w:rsidRPr="00DC049B">
              <w:t>…Já j</w:t>
            </w:r>
            <w:r>
              <w:t>sem velké očekávání ani neměla…</w:t>
            </w:r>
            <w:r w:rsidRPr="00DC049B">
              <w:t xml:space="preserve"> já jsem ani pořádně nevěděla, co to dramaterapie je, když jsem </w:t>
            </w:r>
            <w:proofErr w:type="gramStart"/>
            <w:r w:rsidRPr="00DC049B">
              <w:t>nastupovala...</w:t>
            </w:r>
            <w:proofErr w:type="gramEnd"/>
          </w:p>
        </w:tc>
      </w:tr>
      <w:tr w:rsidR="00556667" w:rsidTr="003F5192">
        <w:tc>
          <w:tcPr>
            <w:tcW w:w="2268" w:type="dxa"/>
            <w:vMerge/>
            <w:vAlign w:val="center"/>
          </w:tcPr>
          <w:p w:rsidR="00556667" w:rsidRDefault="00556667" w:rsidP="00556667">
            <w:pPr>
              <w:ind w:firstLine="0"/>
              <w:jc w:val="left"/>
            </w:pPr>
          </w:p>
        </w:tc>
        <w:tc>
          <w:tcPr>
            <w:tcW w:w="2268" w:type="dxa"/>
            <w:vAlign w:val="center"/>
          </w:tcPr>
          <w:p w:rsidR="00556667" w:rsidRDefault="005B1AE8" w:rsidP="00556667">
            <w:pPr>
              <w:ind w:firstLine="0"/>
              <w:jc w:val="left"/>
            </w:pPr>
            <w:r>
              <w:t>Praktičnost</w:t>
            </w:r>
          </w:p>
        </w:tc>
        <w:tc>
          <w:tcPr>
            <w:tcW w:w="4649" w:type="dxa"/>
            <w:shd w:val="clear" w:color="auto" w:fill="BFBFBF" w:themeFill="background1" w:themeFillShade="BF"/>
            <w:vAlign w:val="center"/>
          </w:tcPr>
          <w:p w:rsidR="00556667" w:rsidRDefault="00DC049B" w:rsidP="00DC049B">
            <w:pPr>
              <w:ind w:firstLine="0"/>
            </w:pPr>
            <w:r>
              <w:rPr>
                <w:highlight w:val="lightGray"/>
              </w:rPr>
              <w:t>…</w:t>
            </w:r>
            <w:proofErr w:type="gramStart"/>
            <w:r w:rsidRPr="00782932">
              <w:rPr>
                <w:highlight w:val="lightGray"/>
              </w:rPr>
              <w:t>jsem</w:t>
            </w:r>
            <w:proofErr w:type="gramEnd"/>
            <w:r w:rsidRPr="00782932">
              <w:rPr>
                <w:highlight w:val="lightGray"/>
              </w:rPr>
              <w:t xml:space="preserve"> si myslela, že nás</w:t>
            </w:r>
            <w:r>
              <w:t xml:space="preserve">… </w:t>
            </w:r>
            <w:r w:rsidRPr="00782932">
              <w:rPr>
                <w:highlight w:val="lightGray"/>
              </w:rPr>
              <w:t>naučí přímo vést aspoň jednu lekci dramaterapie</w:t>
            </w:r>
            <w:r>
              <w:t>…</w:t>
            </w:r>
          </w:p>
        </w:tc>
      </w:tr>
    </w:tbl>
    <w:p w:rsidR="00D760AC" w:rsidRDefault="00D760AC" w:rsidP="008169B7">
      <w:pPr>
        <w:pStyle w:val="Odstavecseseznamem"/>
        <w:ind w:left="1066" w:firstLine="0"/>
        <w:rPr>
          <w:rFonts w:cs="Times New Roman"/>
        </w:rPr>
      </w:pPr>
    </w:p>
    <w:p w:rsidR="00D760AC" w:rsidRDefault="005B1AE8" w:rsidP="002A26E7">
      <w:pPr>
        <w:ind w:firstLine="0"/>
      </w:pPr>
      <w:r>
        <w:t xml:space="preserve">V očekávání vidíme různorodost pohledu. </w:t>
      </w:r>
      <w:proofErr w:type="spellStart"/>
      <w:r w:rsidR="008D60D3">
        <w:t>Juliana</w:t>
      </w:r>
      <w:proofErr w:type="spellEnd"/>
      <w:r w:rsidR="008D60D3">
        <w:t xml:space="preserve"> se těšila na tvůrčí stránku. Tamara dychtila v rámci studia, co nejvíce nahlédnout pod pokličku psychologie, psychiatrie a psychoterapie. Erika se v očekávání zaměřila na svůj </w:t>
      </w:r>
      <w:proofErr w:type="spellStart"/>
      <w:r w:rsidR="008D60D3">
        <w:t>seberozvoj</w:t>
      </w:r>
      <w:proofErr w:type="spellEnd"/>
      <w:r w:rsidR="009150EC">
        <w:t>, vystupování před lidmi</w:t>
      </w:r>
      <w:r w:rsidR="008D60D3">
        <w:t xml:space="preserve">. </w:t>
      </w:r>
      <w:r>
        <w:t xml:space="preserve">Blanka </w:t>
      </w:r>
      <w:r w:rsidR="008D60D3">
        <w:t xml:space="preserve">naopak </w:t>
      </w:r>
      <w:r>
        <w:t>vůbec netušila</w:t>
      </w:r>
      <w:r w:rsidR="008D60D3">
        <w:t xml:space="preserve">, </w:t>
      </w:r>
      <w:r>
        <w:t>do čeho jde</w:t>
      </w:r>
      <w:r w:rsidR="003870B6">
        <w:t xml:space="preserve">. Z jejich dalších slov vyplývá, že v rámci studia </w:t>
      </w:r>
      <w:r w:rsidR="009150EC">
        <w:t>zůstala v nevědomosti</w:t>
      </w:r>
      <w:r w:rsidR="003870B6">
        <w:t>, co to dramaterapie je</w:t>
      </w:r>
      <w:r w:rsidR="008D60D3">
        <w:t>. Vanda předpokládala</w:t>
      </w:r>
      <w:r w:rsidR="003870B6">
        <w:t xml:space="preserve">, že se naučí vést lekce dramaterapie. Chtěla být </w:t>
      </w:r>
      <w:r w:rsidR="009150EC">
        <w:t xml:space="preserve">prakticky </w:t>
      </w:r>
      <w:r w:rsidR="003870B6">
        <w:t>připravena do budoucího profesního života.</w:t>
      </w:r>
    </w:p>
    <w:p w:rsidR="00A914C2" w:rsidRDefault="00A914C2" w:rsidP="008D60D3"/>
    <w:p w:rsidR="004978B3" w:rsidRDefault="004978B3" w:rsidP="008D60D3"/>
    <w:p w:rsidR="004978B3" w:rsidRDefault="004978B3" w:rsidP="008D60D3"/>
    <w:p w:rsidR="004978B3" w:rsidRDefault="004978B3" w:rsidP="008D60D3"/>
    <w:p w:rsidR="004978B3" w:rsidRDefault="004978B3" w:rsidP="008D60D3"/>
    <w:p w:rsidR="004978B3" w:rsidRDefault="004978B3" w:rsidP="008D60D3"/>
    <w:p w:rsidR="004978B3" w:rsidRDefault="004978B3" w:rsidP="008D60D3"/>
    <w:p w:rsidR="004978B3" w:rsidRDefault="004978B3" w:rsidP="008D60D3"/>
    <w:p w:rsidR="004978B3" w:rsidRDefault="004978B3" w:rsidP="008D60D3"/>
    <w:p w:rsidR="003870B6" w:rsidRPr="003870B6" w:rsidRDefault="003870B6" w:rsidP="003870B6">
      <w:pPr>
        <w:pStyle w:val="Titulek"/>
        <w:keepNext/>
        <w:ind w:firstLine="0"/>
        <w:rPr>
          <w:color w:val="000000" w:themeColor="text1"/>
          <w:sz w:val="24"/>
          <w:szCs w:val="24"/>
        </w:rPr>
      </w:pPr>
      <w:bookmarkStart w:id="41" w:name="_Toc43999734"/>
      <w:r w:rsidRPr="003870B6">
        <w:rPr>
          <w:color w:val="000000" w:themeColor="text1"/>
          <w:sz w:val="24"/>
          <w:szCs w:val="24"/>
        </w:rPr>
        <w:lastRenderedPageBreak/>
        <w:t xml:space="preserve">Tabulka </w:t>
      </w:r>
      <w:r w:rsidR="00B35C92" w:rsidRPr="003870B6">
        <w:rPr>
          <w:color w:val="000000" w:themeColor="text1"/>
          <w:sz w:val="24"/>
          <w:szCs w:val="24"/>
        </w:rPr>
        <w:fldChar w:fldCharType="begin"/>
      </w:r>
      <w:r w:rsidRPr="003870B6">
        <w:rPr>
          <w:color w:val="000000" w:themeColor="text1"/>
          <w:sz w:val="24"/>
          <w:szCs w:val="24"/>
        </w:rPr>
        <w:instrText xml:space="preserve"> SEQ Tabulka \* ARABIC </w:instrText>
      </w:r>
      <w:r w:rsidR="00B35C92" w:rsidRPr="003870B6">
        <w:rPr>
          <w:color w:val="000000" w:themeColor="text1"/>
          <w:sz w:val="24"/>
          <w:szCs w:val="24"/>
        </w:rPr>
        <w:fldChar w:fldCharType="separate"/>
      </w:r>
      <w:r w:rsidR="00A914C2">
        <w:rPr>
          <w:noProof/>
          <w:color w:val="000000" w:themeColor="text1"/>
          <w:sz w:val="24"/>
          <w:szCs w:val="24"/>
        </w:rPr>
        <w:t>3</w:t>
      </w:r>
      <w:bookmarkEnd w:id="41"/>
      <w:r w:rsidR="00B35C92" w:rsidRPr="003870B6">
        <w:rPr>
          <w:color w:val="000000" w:themeColor="text1"/>
          <w:sz w:val="24"/>
          <w:szCs w:val="24"/>
        </w:rPr>
        <w:fldChar w:fldCharType="end"/>
      </w:r>
    </w:p>
    <w:tbl>
      <w:tblPr>
        <w:tblStyle w:val="Mkatabulky"/>
        <w:tblW w:w="9185" w:type="dxa"/>
        <w:tblLook w:val="04A0"/>
      </w:tblPr>
      <w:tblGrid>
        <w:gridCol w:w="2268"/>
        <w:gridCol w:w="2268"/>
        <w:gridCol w:w="4649"/>
      </w:tblGrid>
      <w:tr w:rsidR="003870B6" w:rsidTr="003F5192">
        <w:tc>
          <w:tcPr>
            <w:tcW w:w="2268" w:type="dxa"/>
            <w:vAlign w:val="center"/>
          </w:tcPr>
          <w:p w:rsidR="003870B6" w:rsidRPr="00E23016" w:rsidRDefault="003870B6" w:rsidP="0027390D">
            <w:pPr>
              <w:ind w:firstLine="0"/>
              <w:jc w:val="left"/>
              <w:rPr>
                <w:b/>
              </w:rPr>
            </w:pPr>
            <w:r w:rsidRPr="00E23016">
              <w:rPr>
                <w:b/>
              </w:rPr>
              <w:t>Otázka v rozhovoru</w:t>
            </w:r>
          </w:p>
        </w:tc>
        <w:tc>
          <w:tcPr>
            <w:tcW w:w="2268" w:type="dxa"/>
            <w:vAlign w:val="center"/>
          </w:tcPr>
          <w:p w:rsidR="003870B6" w:rsidRPr="00E23016" w:rsidRDefault="003870B6" w:rsidP="0027390D">
            <w:pPr>
              <w:ind w:firstLine="0"/>
              <w:jc w:val="left"/>
              <w:rPr>
                <w:b/>
              </w:rPr>
            </w:pPr>
            <w:r w:rsidRPr="00E23016">
              <w:rPr>
                <w:b/>
              </w:rPr>
              <w:t>Kódy</w:t>
            </w:r>
          </w:p>
        </w:tc>
        <w:tc>
          <w:tcPr>
            <w:tcW w:w="4649" w:type="dxa"/>
            <w:vAlign w:val="center"/>
          </w:tcPr>
          <w:p w:rsidR="003870B6" w:rsidRPr="00E23016" w:rsidRDefault="003870B6" w:rsidP="0027390D">
            <w:pPr>
              <w:ind w:firstLine="0"/>
              <w:jc w:val="left"/>
              <w:rPr>
                <w:b/>
              </w:rPr>
            </w:pPr>
            <w:r w:rsidRPr="00E23016">
              <w:rPr>
                <w:b/>
              </w:rPr>
              <w:t xml:space="preserve">Přímá výpověď </w:t>
            </w:r>
            <w:proofErr w:type="spellStart"/>
            <w:r w:rsidRPr="00E23016">
              <w:rPr>
                <w:b/>
              </w:rPr>
              <w:t>participanta</w:t>
            </w:r>
            <w:proofErr w:type="spellEnd"/>
          </w:p>
        </w:tc>
      </w:tr>
      <w:tr w:rsidR="003870B6" w:rsidTr="003F5192">
        <w:tc>
          <w:tcPr>
            <w:tcW w:w="2268" w:type="dxa"/>
            <w:vMerge w:val="restart"/>
            <w:vAlign w:val="center"/>
          </w:tcPr>
          <w:p w:rsidR="003870B6" w:rsidRDefault="003870B6" w:rsidP="0027390D">
            <w:pPr>
              <w:ind w:firstLine="0"/>
              <w:jc w:val="left"/>
            </w:pPr>
            <w:r>
              <w:t>Jak tě ovlivňovali spolužáci?</w:t>
            </w:r>
          </w:p>
        </w:tc>
        <w:tc>
          <w:tcPr>
            <w:tcW w:w="2268" w:type="dxa"/>
            <w:vAlign w:val="center"/>
          </w:tcPr>
          <w:p w:rsidR="003870B6" w:rsidRDefault="00D038D0" w:rsidP="0027390D">
            <w:pPr>
              <w:ind w:firstLine="0"/>
              <w:jc w:val="left"/>
            </w:pPr>
            <w:r>
              <w:t>Uvědomění</w:t>
            </w:r>
          </w:p>
        </w:tc>
        <w:tc>
          <w:tcPr>
            <w:tcW w:w="4649" w:type="dxa"/>
            <w:shd w:val="clear" w:color="auto" w:fill="FFFF00"/>
            <w:vAlign w:val="center"/>
          </w:tcPr>
          <w:p w:rsidR="003870B6" w:rsidRDefault="00E6632F" w:rsidP="00E6632F">
            <w:pPr>
              <w:ind w:firstLine="0"/>
            </w:pPr>
            <w:r>
              <w:t>…</w:t>
            </w:r>
            <w:r w:rsidR="003870B6">
              <w:t xml:space="preserve"> </w:t>
            </w:r>
            <w:r w:rsidR="003870B6" w:rsidRPr="009D3B6A">
              <w:rPr>
                <w:highlight w:val="yellow"/>
              </w:rPr>
              <w:t>mě spolužáci ovlivňovali tím, že mě asi dost nebrali vážně nebo si o mně mysleli, že jsem fakt bl</w:t>
            </w:r>
            <w:r>
              <w:rPr>
                <w:highlight w:val="yellow"/>
              </w:rPr>
              <w:t>bá a divná, nepříjemná k lidem</w:t>
            </w:r>
            <w:r>
              <w:t xml:space="preserve">… </w:t>
            </w:r>
          </w:p>
        </w:tc>
      </w:tr>
      <w:tr w:rsidR="003870B6" w:rsidTr="003F5192">
        <w:tc>
          <w:tcPr>
            <w:tcW w:w="2268" w:type="dxa"/>
            <w:vMerge/>
            <w:vAlign w:val="center"/>
          </w:tcPr>
          <w:p w:rsidR="003870B6" w:rsidRDefault="003870B6" w:rsidP="0027390D">
            <w:pPr>
              <w:ind w:firstLine="0"/>
              <w:jc w:val="left"/>
            </w:pPr>
          </w:p>
        </w:tc>
        <w:tc>
          <w:tcPr>
            <w:tcW w:w="2268" w:type="dxa"/>
            <w:vAlign w:val="center"/>
          </w:tcPr>
          <w:p w:rsidR="003870B6" w:rsidRDefault="00D038D0" w:rsidP="003D2E33">
            <w:pPr>
              <w:ind w:firstLine="0"/>
              <w:jc w:val="left"/>
            </w:pPr>
            <w:r>
              <w:t xml:space="preserve">Dvojice x </w:t>
            </w:r>
            <w:r w:rsidR="003D2E33">
              <w:t>skupina</w:t>
            </w:r>
          </w:p>
        </w:tc>
        <w:tc>
          <w:tcPr>
            <w:tcW w:w="4649" w:type="dxa"/>
            <w:shd w:val="clear" w:color="auto" w:fill="00B0F0"/>
            <w:vAlign w:val="center"/>
          </w:tcPr>
          <w:p w:rsidR="003870B6" w:rsidRDefault="00E6632F" w:rsidP="00970A60">
            <w:pPr>
              <w:ind w:firstLine="0"/>
            </w:pPr>
            <w:r w:rsidRPr="00E6632F">
              <w:t xml:space="preserve">…moje nejlepší kamarádka byla </w:t>
            </w:r>
            <w:r w:rsidR="00970A60" w:rsidRPr="00970A60">
              <w:rPr>
                <w:color w:val="000000" w:themeColor="text1"/>
              </w:rPr>
              <w:t>Monika</w:t>
            </w:r>
            <w:r w:rsidRPr="00E6632F">
              <w:t xml:space="preserve"> a ta mě ovlivňovala teda hodně…ona měla tak strašně negativní přístup, že mě to úplně stahovalo s ní. Pak jsem chtěla ukončit školu, tak jako ona ukončila školu…Ona nechtěla nic hrát, ona nechtěla nic dělat, ona se nechtěla s nikým bavit… ona nechtěla chodit s </w:t>
            </w:r>
            <w:proofErr w:type="spellStart"/>
            <w:r w:rsidRPr="00E6632F">
              <w:t>lidma</w:t>
            </w:r>
            <w:proofErr w:type="spellEnd"/>
            <w:r w:rsidRPr="00E6632F">
              <w:t xml:space="preserve"> do hospody a mě to hrozně ovlivňovalo. Ona potom odešla a já jsem se připojila ke zbytku třídy… pak už to bylo fajn, pak už jsme byli tým a drželi jsme při sobě a už to bylo dobrý</w:t>
            </w:r>
          </w:p>
        </w:tc>
      </w:tr>
      <w:tr w:rsidR="003870B6" w:rsidTr="003F5192">
        <w:tc>
          <w:tcPr>
            <w:tcW w:w="2268" w:type="dxa"/>
            <w:vMerge/>
            <w:vAlign w:val="center"/>
          </w:tcPr>
          <w:p w:rsidR="003870B6" w:rsidRDefault="003870B6" w:rsidP="0027390D">
            <w:pPr>
              <w:ind w:firstLine="0"/>
              <w:jc w:val="left"/>
            </w:pPr>
          </w:p>
        </w:tc>
        <w:tc>
          <w:tcPr>
            <w:tcW w:w="2268" w:type="dxa"/>
            <w:vAlign w:val="center"/>
          </w:tcPr>
          <w:p w:rsidR="003870B6" w:rsidRDefault="00D038D0" w:rsidP="0027390D">
            <w:pPr>
              <w:ind w:firstLine="0"/>
              <w:jc w:val="left"/>
            </w:pPr>
            <w:r>
              <w:t>Souznění</w:t>
            </w:r>
          </w:p>
        </w:tc>
        <w:tc>
          <w:tcPr>
            <w:tcW w:w="4649" w:type="dxa"/>
            <w:shd w:val="clear" w:color="auto" w:fill="D99594" w:themeFill="accent2" w:themeFillTint="99"/>
            <w:vAlign w:val="center"/>
          </w:tcPr>
          <w:p w:rsidR="003870B6" w:rsidRDefault="00E6632F" w:rsidP="00E6632F">
            <w:pPr>
              <w:ind w:firstLine="0"/>
            </w:pPr>
            <w:r w:rsidRPr="00E6632F">
              <w:t xml:space="preserve">Spolužáci mě ovlivnili hodně… jako kolektiv jsme si nehorázně sedli…. </w:t>
            </w:r>
            <w:proofErr w:type="gramStart"/>
            <w:r w:rsidRPr="00E6632F">
              <w:t>nedala</w:t>
            </w:r>
            <w:proofErr w:type="gramEnd"/>
            <w:r w:rsidRPr="00E6632F">
              <w:t xml:space="preserve"> bych na ně dopustit</w:t>
            </w:r>
          </w:p>
        </w:tc>
      </w:tr>
      <w:tr w:rsidR="003870B6" w:rsidTr="003F5192">
        <w:trPr>
          <w:trHeight w:val="1077"/>
        </w:trPr>
        <w:tc>
          <w:tcPr>
            <w:tcW w:w="2268" w:type="dxa"/>
            <w:vMerge/>
            <w:vAlign w:val="center"/>
          </w:tcPr>
          <w:p w:rsidR="003870B6" w:rsidRDefault="003870B6" w:rsidP="0027390D">
            <w:pPr>
              <w:ind w:firstLine="0"/>
              <w:jc w:val="left"/>
            </w:pPr>
          </w:p>
        </w:tc>
        <w:tc>
          <w:tcPr>
            <w:tcW w:w="2268" w:type="dxa"/>
            <w:vAlign w:val="center"/>
          </w:tcPr>
          <w:p w:rsidR="003870B6" w:rsidRDefault="00D038D0" w:rsidP="0027390D">
            <w:pPr>
              <w:ind w:firstLine="0"/>
              <w:jc w:val="left"/>
            </w:pPr>
            <w:r>
              <w:t>Kolektivní chování</w:t>
            </w:r>
          </w:p>
        </w:tc>
        <w:tc>
          <w:tcPr>
            <w:tcW w:w="4649" w:type="dxa"/>
            <w:shd w:val="clear" w:color="auto" w:fill="66FF33"/>
            <w:vAlign w:val="center"/>
          </w:tcPr>
          <w:p w:rsidR="003870B6" w:rsidRDefault="00E6632F" w:rsidP="00D038D0">
            <w:pPr>
              <w:ind w:firstLine="0"/>
            </w:pPr>
            <w:r>
              <w:t>…</w:t>
            </w:r>
            <w:proofErr w:type="gramStart"/>
            <w:r w:rsidRPr="00E6632F">
              <w:t>jsme</w:t>
            </w:r>
            <w:proofErr w:type="gramEnd"/>
            <w:r w:rsidRPr="00E6632F">
              <w:t xml:space="preserve"> se všichni navzájem ovlivňovali, ať už kladně nebo negativně</w:t>
            </w:r>
            <w:r>
              <w:t>…</w:t>
            </w:r>
            <w:r w:rsidR="00D038D0">
              <w:t xml:space="preserve"> </w:t>
            </w:r>
            <w:r w:rsidR="00D038D0" w:rsidRPr="00D038D0">
              <w:t>konkrétní příklad je třeba odhlašování ze zkoušek, když tam nikdo jiný nejde</w:t>
            </w:r>
            <w:r w:rsidR="00D038D0">
              <w:t>…</w:t>
            </w:r>
          </w:p>
        </w:tc>
      </w:tr>
      <w:tr w:rsidR="003870B6" w:rsidTr="003F5192">
        <w:tc>
          <w:tcPr>
            <w:tcW w:w="2268" w:type="dxa"/>
            <w:vMerge/>
            <w:vAlign w:val="center"/>
          </w:tcPr>
          <w:p w:rsidR="003870B6" w:rsidRDefault="003870B6" w:rsidP="0027390D">
            <w:pPr>
              <w:ind w:firstLine="0"/>
              <w:jc w:val="left"/>
            </w:pPr>
          </w:p>
        </w:tc>
        <w:tc>
          <w:tcPr>
            <w:tcW w:w="2268" w:type="dxa"/>
            <w:vAlign w:val="center"/>
          </w:tcPr>
          <w:p w:rsidR="003870B6" w:rsidRDefault="00D038D0" w:rsidP="0027390D">
            <w:pPr>
              <w:ind w:firstLine="0"/>
              <w:jc w:val="left"/>
            </w:pPr>
            <w:r>
              <w:t>Uvědomění</w:t>
            </w:r>
          </w:p>
        </w:tc>
        <w:tc>
          <w:tcPr>
            <w:tcW w:w="4649" w:type="dxa"/>
            <w:shd w:val="clear" w:color="auto" w:fill="BFBFBF" w:themeFill="background1" w:themeFillShade="BF"/>
            <w:vAlign w:val="center"/>
          </w:tcPr>
          <w:p w:rsidR="003870B6" w:rsidRDefault="00E6632F" w:rsidP="0027390D">
            <w:pPr>
              <w:ind w:firstLine="0"/>
            </w:pPr>
            <w:r>
              <w:rPr>
                <w:highlight w:val="lightGray"/>
              </w:rPr>
              <w:t>…</w:t>
            </w:r>
            <w:r w:rsidRPr="00782932">
              <w:rPr>
                <w:highlight w:val="lightGray"/>
              </w:rPr>
              <w:t xml:space="preserve">kdybych byla tam sama na </w:t>
            </w:r>
            <w:proofErr w:type="spellStart"/>
            <w:r w:rsidRPr="00782932">
              <w:rPr>
                <w:highlight w:val="lightGray"/>
              </w:rPr>
              <w:t>vejšce</w:t>
            </w:r>
            <w:proofErr w:type="spellEnd"/>
            <w:r w:rsidRPr="00782932">
              <w:rPr>
                <w:highlight w:val="lightGray"/>
              </w:rPr>
              <w:t>, tak si neumím představit některý věci, že bych zvládla</w:t>
            </w:r>
            <w:r>
              <w:t>…</w:t>
            </w:r>
            <w:r w:rsidRPr="00782932">
              <w:rPr>
                <w:highlight w:val="lightGray"/>
              </w:rPr>
              <w:t xml:space="preserve"> Ovlivnili mě v</w:t>
            </w:r>
            <w:r>
              <w:rPr>
                <w:highlight w:val="lightGray"/>
              </w:rPr>
              <w:t> </w:t>
            </w:r>
            <w:r w:rsidRPr="00782932">
              <w:rPr>
                <w:highlight w:val="lightGray"/>
              </w:rPr>
              <w:t>tom</w:t>
            </w:r>
            <w:r>
              <w:t>…</w:t>
            </w:r>
            <w:r w:rsidRPr="00782932">
              <w:rPr>
                <w:highlight w:val="lightGray"/>
              </w:rPr>
              <w:t xml:space="preserve"> že jsem si tak nějak já v sobě uvědomila nějaký určitý věci</w:t>
            </w:r>
            <w:r>
              <w:t>…</w:t>
            </w:r>
          </w:p>
        </w:tc>
      </w:tr>
    </w:tbl>
    <w:p w:rsidR="00D760AC" w:rsidRDefault="00D760AC" w:rsidP="008169B7">
      <w:pPr>
        <w:pStyle w:val="Odstavecseseznamem"/>
        <w:ind w:left="1066" w:firstLine="0"/>
        <w:rPr>
          <w:rFonts w:cs="Times New Roman"/>
        </w:rPr>
      </w:pPr>
    </w:p>
    <w:p w:rsidR="0027390D" w:rsidRDefault="0027390D" w:rsidP="002A26E7">
      <w:pPr>
        <w:ind w:firstLine="0"/>
        <w:rPr>
          <w:rFonts w:cs="Times New Roman"/>
        </w:rPr>
      </w:pPr>
      <w:proofErr w:type="spellStart"/>
      <w:r>
        <w:rPr>
          <w:rFonts w:cs="Times New Roman"/>
        </w:rPr>
        <w:t>Juliana</w:t>
      </w:r>
      <w:proofErr w:type="spellEnd"/>
      <w:r>
        <w:rPr>
          <w:rFonts w:cs="Times New Roman"/>
        </w:rPr>
        <w:t xml:space="preserve"> nastoupila do třídy ve svém těžkém období. Nasadila si pomyslnou masku a podřídila jí své chování. Do svých spolužáků si projektovala své problémy. Třída ji začala brát takovou, jak se ona k ní chovala. Postupem času došla k</w:t>
      </w:r>
      <w:r w:rsidR="009150EC">
        <w:rPr>
          <w:rFonts w:cs="Times New Roman"/>
        </w:rPr>
        <w:t> </w:t>
      </w:r>
      <w:r>
        <w:rPr>
          <w:rFonts w:cs="Times New Roman"/>
        </w:rPr>
        <w:t>prozření. Za své jednání se omluvila. Vysvětlila, co ji k tomu vedlo. V posledním ročníku se stala spokojeným členem jejich třídy.</w:t>
      </w:r>
      <w:r w:rsidR="00D23F78">
        <w:rPr>
          <w:rFonts w:cs="Times New Roman"/>
        </w:rPr>
        <w:t xml:space="preserve"> Rovněž Vanda popisuje, že díky kolektivu došla k uvědomění, kdo je.</w:t>
      </w:r>
    </w:p>
    <w:p w:rsidR="00A64BB2" w:rsidRDefault="0027390D" w:rsidP="002A26E7">
      <w:pPr>
        <w:ind w:firstLine="0"/>
        <w:rPr>
          <w:rFonts w:cs="Times New Roman"/>
        </w:rPr>
      </w:pPr>
      <w:r>
        <w:rPr>
          <w:rFonts w:cs="Times New Roman"/>
        </w:rPr>
        <w:t>Tamara se z počátku skamarádila s </w:t>
      </w:r>
      <w:r w:rsidR="00970A60" w:rsidRPr="00970A60">
        <w:rPr>
          <w:rFonts w:cs="Times New Roman"/>
          <w:color w:val="000000" w:themeColor="text1"/>
        </w:rPr>
        <w:t>Monikou</w:t>
      </w:r>
      <w:r w:rsidRPr="00970A60">
        <w:rPr>
          <w:rFonts w:cs="Times New Roman"/>
          <w:color w:val="000000" w:themeColor="text1"/>
        </w:rPr>
        <w:t>,</w:t>
      </w:r>
      <w:r>
        <w:rPr>
          <w:rFonts w:cs="Times New Roman"/>
          <w:color w:val="FF0000"/>
        </w:rPr>
        <w:t xml:space="preserve"> </w:t>
      </w:r>
      <w:r>
        <w:rPr>
          <w:rFonts w:cs="Times New Roman"/>
        </w:rPr>
        <w:t>kter</w:t>
      </w:r>
      <w:r w:rsidR="00D23F78">
        <w:rPr>
          <w:rFonts w:cs="Times New Roman"/>
        </w:rPr>
        <w:t xml:space="preserve">ou se nechala svým způsobem zmanipulovat. Oddělily se od zbytku třídy a byly ve své bublině. </w:t>
      </w:r>
      <w:r w:rsidR="003D2E33">
        <w:rPr>
          <w:rFonts w:cs="Times New Roman"/>
        </w:rPr>
        <w:t>Dvojice se rozpadla</w:t>
      </w:r>
      <w:r w:rsidR="00D23F78">
        <w:rPr>
          <w:rFonts w:cs="Times New Roman"/>
        </w:rPr>
        <w:t xml:space="preserve"> </w:t>
      </w:r>
      <w:r w:rsidR="00D23F78">
        <w:rPr>
          <w:rFonts w:cs="Times New Roman"/>
        </w:rPr>
        <w:lastRenderedPageBreak/>
        <w:t>s odchodem manipulátorky z vysoké školy. Tamara měla obavy</w:t>
      </w:r>
      <w:r w:rsidR="00A64BB2">
        <w:rPr>
          <w:rFonts w:cs="Times New Roman"/>
        </w:rPr>
        <w:t xml:space="preserve">, jak se začlení do skupiny. Ty se brzy rozplynuly. Ostatní ji mezi sebe přijali. Drželi při sobě. </w:t>
      </w:r>
    </w:p>
    <w:p w:rsidR="00A64BB2" w:rsidRDefault="00A64BB2" w:rsidP="002A26E7">
      <w:pPr>
        <w:ind w:firstLine="0"/>
        <w:rPr>
          <w:rFonts w:cs="Times New Roman"/>
        </w:rPr>
      </w:pPr>
      <w:r>
        <w:rPr>
          <w:rFonts w:cs="Times New Roman"/>
        </w:rPr>
        <w:t>O souznění hovoří i Erika, která přiznává, že ji spolužáci ovlivňovali po celou dobu studia. Pochvalovala si složení třídy. Všechno to do sebe zapadalo. Nedala by na ně dopustit.</w:t>
      </w:r>
    </w:p>
    <w:p w:rsidR="004A673A" w:rsidRDefault="00A64BB2" w:rsidP="002A26E7">
      <w:pPr>
        <w:ind w:firstLine="0"/>
        <w:rPr>
          <w:rFonts w:cs="Times New Roman"/>
        </w:rPr>
      </w:pPr>
      <w:r>
        <w:rPr>
          <w:rFonts w:cs="Times New Roman"/>
        </w:rPr>
        <w:t>Blanka si myslí, že se jejich třída ovlivňovala mezi sebou především díky nízkému počtu studentů. Mluví o kolektivním chování</w:t>
      </w:r>
      <w:r w:rsidR="004A673A">
        <w:rPr>
          <w:rFonts w:cs="Times New Roman"/>
        </w:rPr>
        <w:t xml:space="preserve">, které ji mnohdy určovalo, co bude dělat, i když by se sama za sebe rozhodla jinak. </w:t>
      </w:r>
    </w:p>
    <w:p w:rsidR="00970A60" w:rsidRDefault="00970A60" w:rsidP="003F5192">
      <w:pPr>
        <w:rPr>
          <w:rFonts w:cs="Times New Roman"/>
        </w:rPr>
      </w:pPr>
    </w:p>
    <w:p w:rsidR="00067CC7" w:rsidRPr="00067CC7" w:rsidRDefault="00067CC7" w:rsidP="00067CC7">
      <w:pPr>
        <w:pStyle w:val="Titulek"/>
        <w:keepNext/>
        <w:ind w:firstLine="0"/>
        <w:rPr>
          <w:color w:val="auto"/>
          <w:sz w:val="24"/>
          <w:szCs w:val="24"/>
        </w:rPr>
      </w:pPr>
      <w:bookmarkStart w:id="42" w:name="_Toc43999735"/>
      <w:r w:rsidRPr="00067CC7">
        <w:rPr>
          <w:color w:val="auto"/>
          <w:sz w:val="24"/>
          <w:szCs w:val="24"/>
        </w:rPr>
        <w:t xml:space="preserve">Tabulka </w:t>
      </w:r>
      <w:r w:rsidR="00B35C92" w:rsidRPr="00067CC7">
        <w:rPr>
          <w:color w:val="auto"/>
          <w:sz w:val="24"/>
          <w:szCs w:val="24"/>
        </w:rPr>
        <w:fldChar w:fldCharType="begin"/>
      </w:r>
      <w:r w:rsidRPr="00067CC7">
        <w:rPr>
          <w:color w:val="auto"/>
          <w:sz w:val="24"/>
          <w:szCs w:val="24"/>
        </w:rPr>
        <w:instrText xml:space="preserve"> SEQ Tabulka \* ARABIC </w:instrText>
      </w:r>
      <w:r w:rsidR="00B35C92" w:rsidRPr="00067CC7">
        <w:rPr>
          <w:color w:val="auto"/>
          <w:sz w:val="24"/>
          <w:szCs w:val="24"/>
        </w:rPr>
        <w:fldChar w:fldCharType="separate"/>
      </w:r>
      <w:r w:rsidR="00A914C2">
        <w:rPr>
          <w:noProof/>
          <w:color w:val="auto"/>
          <w:sz w:val="24"/>
          <w:szCs w:val="24"/>
        </w:rPr>
        <w:t>4</w:t>
      </w:r>
      <w:bookmarkEnd w:id="42"/>
      <w:r w:rsidR="00B35C92" w:rsidRPr="00067CC7">
        <w:rPr>
          <w:color w:val="auto"/>
          <w:sz w:val="24"/>
          <w:szCs w:val="24"/>
        </w:rPr>
        <w:fldChar w:fldCharType="end"/>
      </w:r>
    </w:p>
    <w:tbl>
      <w:tblPr>
        <w:tblStyle w:val="Mkatabulky"/>
        <w:tblW w:w="9185" w:type="dxa"/>
        <w:tblLook w:val="04A0"/>
      </w:tblPr>
      <w:tblGrid>
        <w:gridCol w:w="2268"/>
        <w:gridCol w:w="2268"/>
        <w:gridCol w:w="4649"/>
      </w:tblGrid>
      <w:tr w:rsidR="004A673A" w:rsidTr="003F5192">
        <w:tc>
          <w:tcPr>
            <w:tcW w:w="2268" w:type="dxa"/>
            <w:vAlign w:val="center"/>
          </w:tcPr>
          <w:p w:rsidR="004A673A" w:rsidRPr="00E23016" w:rsidRDefault="004A673A" w:rsidP="007B459C">
            <w:pPr>
              <w:ind w:firstLine="0"/>
              <w:jc w:val="left"/>
              <w:rPr>
                <w:b/>
              </w:rPr>
            </w:pPr>
            <w:r w:rsidRPr="00E23016">
              <w:rPr>
                <w:b/>
              </w:rPr>
              <w:t>Otázka v rozhovoru</w:t>
            </w:r>
          </w:p>
        </w:tc>
        <w:tc>
          <w:tcPr>
            <w:tcW w:w="2268" w:type="dxa"/>
            <w:vAlign w:val="center"/>
          </w:tcPr>
          <w:p w:rsidR="004A673A" w:rsidRPr="00E23016" w:rsidRDefault="004A673A" w:rsidP="007B459C">
            <w:pPr>
              <w:ind w:firstLine="0"/>
              <w:jc w:val="left"/>
              <w:rPr>
                <w:b/>
              </w:rPr>
            </w:pPr>
            <w:r w:rsidRPr="00E23016">
              <w:rPr>
                <w:b/>
              </w:rPr>
              <w:t>Kódy</w:t>
            </w:r>
          </w:p>
        </w:tc>
        <w:tc>
          <w:tcPr>
            <w:tcW w:w="4649" w:type="dxa"/>
            <w:vAlign w:val="center"/>
          </w:tcPr>
          <w:p w:rsidR="004A673A" w:rsidRPr="00E23016" w:rsidRDefault="004A673A" w:rsidP="007B459C">
            <w:pPr>
              <w:ind w:firstLine="0"/>
              <w:jc w:val="left"/>
              <w:rPr>
                <w:b/>
              </w:rPr>
            </w:pPr>
            <w:r w:rsidRPr="00E23016">
              <w:rPr>
                <w:b/>
              </w:rPr>
              <w:t xml:space="preserve">Přímá výpověď </w:t>
            </w:r>
            <w:proofErr w:type="spellStart"/>
            <w:r w:rsidRPr="00E23016">
              <w:rPr>
                <w:b/>
              </w:rPr>
              <w:t>participanta</w:t>
            </w:r>
            <w:proofErr w:type="spellEnd"/>
          </w:p>
        </w:tc>
      </w:tr>
      <w:tr w:rsidR="004A673A" w:rsidTr="003F5192">
        <w:tc>
          <w:tcPr>
            <w:tcW w:w="2268" w:type="dxa"/>
            <w:vMerge w:val="restart"/>
            <w:vAlign w:val="center"/>
          </w:tcPr>
          <w:p w:rsidR="004A673A" w:rsidRDefault="004A673A" w:rsidP="007B459C">
            <w:pPr>
              <w:ind w:firstLine="0"/>
              <w:jc w:val="left"/>
            </w:pPr>
            <w:r>
              <w:t xml:space="preserve">Jak silná byla </w:t>
            </w:r>
            <w:r w:rsidR="00420642">
              <w:t xml:space="preserve">skupinová </w:t>
            </w:r>
            <w:r>
              <w:t>dynamika ve třídě?</w:t>
            </w:r>
          </w:p>
        </w:tc>
        <w:tc>
          <w:tcPr>
            <w:tcW w:w="2268" w:type="dxa"/>
            <w:vAlign w:val="center"/>
          </w:tcPr>
          <w:p w:rsidR="004A673A" w:rsidRDefault="007B459C" w:rsidP="007B459C">
            <w:pPr>
              <w:ind w:firstLine="0"/>
              <w:jc w:val="left"/>
            </w:pPr>
            <w:r>
              <w:t>Hraniční</w:t>
            </w:r>
          </w:p>
        </w:tc>
        <w:tc>
          <w:tcPr>
            <w:tcW w:w="4649" w:type="dxa"/>
            <w:shd w:val="clear" w:color="auto" w:fill="FFFF00"/>
            <w:vAlign w:val="center"/>
          </w:tcPr>
          <w:p w:rsidR="004A673A" w:rsidRDefault="004A673A" w:rsidP="007B459C">
            <w:pPr>
              <w:ind w:firstLine="0"/>
            </w:pPr>
            <w:r>
              <w:rPr>
                <w:highlight w:val="yellow"/>
              </w:rPr>
              <w:t>…</w:t>
            </w:r>
            <w:r w:rsidRPr="009D3B6A">
              <w:rPr>
                <w:highlight w:val="yellow"/>
              </w:rPr>
              <w:t>byla hodně silná v pozitivním smyslu</w:t>
            </w:r>
            <w:r>
              <w:t xml:space="preserve"> a </w:t>
            </w:r>
            <w:r w:rsidRPr="009D3B6A">
              <w:rPr>
                <w:highlight w:val="yellow"/>
              </w:rPr>
              <w:t>byla hodně silná i v negativním smyslu. Málokdy to bylo tak nějak přiměřený, normální, jako taková ta klasická třída</w:t>
            </w:r>
            <w:r>
              <w:t>…</w:t>
            </w:r>
          </w:p>
        </w:tc>
      </w:tr>
      <w:tr w:rsidR="004A673A" w:rsidTr="003F5192">
        <w:tc>
          <w:tcPr>
            <w:tcW w:w="2268" w:type="dxa"/>
            <w:vMerge/>
            <w:vAlign w:val="center"/>
          </w:tcPr>
          <w:p w:rsidR="004A673A" w:rsidRDefault="004A673A" w:rsidP="007B459C">
            <w:pPr>
              <w:ind w:firstLine="0"/>
              <w:jc w:val="left"/>
            </w:pPr>
          </w:p>
        </w:tc>
        <w:tc>
          <w:tcPr>
            <w:tcW w:w="2268" w:type="dxa"/>
            <w:vAlign w:val="center"/>
          </w:tcPr>
          <w:p w:rsidR="004A673A" w:rsidRDefault="007B459C" w:rsidP="007B459C">
            <w:pPr>
              <w:ind w:firstLine="0"/>
              <w:jc w:val="left"/>
            </w:pPr>
            <w:r>
              <w:t>Křehká</w:t>
            </w:r>
          </w:p>
        </w:tc>
        <w:tc>
          <w:tcPr>
            <w:tcW w:w="4649" w:type="dxa"/>
            <w:shd w:val="clear" w:color="auto" w:fill="00B0F0"/>
            <w:vAlign w:val="center"/>
          </w:tcPr>
          <w:p w:rsidR="004A673A" w:rsidRDefault="004A673A" w:rsidP="004A673A">
            <w:pPr>
              <w:ind w:firstLine="0"/>
            </w:pPr>
            <w:r>
              <w:t>…</w:t>
            </w:r>
            <w:proofErr w:type="gramStart"/>
            <w:r w:rsidRPr="004A673A">
              <w:t>si</w:t>
            </w:r>
            <w:proofErr w:type="gramEnd"/>
            <w:r w:rsidRPr="004A673A">
              <w:t xml:space="preserve"> myslím, že skupinová dynamika byla slabší, než jsme si všichni mysleli a než jsme všichni cítili… my jsme si tolerovali naprosto všechno… Vzniklo… zvláštní pouto…. Bylo to hrozně vratký všechno</w:t>
            </w:r>
            <w:r>
              <w:t>…</w:t>
            </w:r>
          </w:p>
        </w:tc>
      </w:tr>
      <w:tr w:rsidR="004A673A" w:rsidTr="003F5192">
        <w:tc>
          <w:tcPr>
            <w:tcW w:w="2268" w:type="dxa"/>
            <w:vMerge/>
            <w:vAlign w:val="center"/>
          </w:tcPr>
          <w:p w:rsidR="004A673A" w:rsidRDefault="004A673A" w:rsidP="007B459C">
            <w:pPr>
              <w:ind w:firstLine="0"/>
              <w:jc w:val="left"/>
            </w:pPr>
          </w:p>
        </w:tc>
        <w:tc>
          <w:tcPr>
            <w:tcW w:w="2268" w:type="dxa"/>
            <w:vAlign w:val="center"/>
          </w:tcPr>
          <w:p w:rsidR="004A673A" w:rsidRDefault="007B459C" w:rsidP="007B459C">
            <w:pPr>
              <w:ind w:firstLine="0"/>
              <w:jc w:val="left"/>
            </w:pPr>
            <w:r>
              <w:t>Důležitá</w:t>
            </w:r>
          </w:p>
        </w:tc>
        <w:tc>
          <w:tcPr>
            <w:tcW w:w="4649" w:type="dxa"/>
            <w:shd w:val="clear" w:color="auto" w:fill="D99594" w:themeFill="accent2" w:themeFillTint="99"/>
            <w:vAlign w:val="center"/>
          </w:tcPr>
          <w:p w:rsidR="004A673A" w:rsidRDefault="004A673A" w:rsidP="00067CC7">
            <w:pPr>
              <w:ind w:firstLine="0"/>
            </w:pPr>
            <w:r w:rsidRPr="004A673A">
              <w:t>Skupinová dynamika u nás znamenala hodně… Všichni jsme svoje pro</w:t>
            </w:r>
            <w:r w:rsidR="007B459C">
              <w:t xml:space="preserve">blémy řešili otevřeně se všemi… </w:t>
            </w:r>
            <w:proofErr w:type="spellStart"/>
            <w:r w:rsidRPr="004A673A">
              <w:t>každej</w:t>
            </w:r>
            <w:proofErr w:type="spellEnd"/>
            <w:r w:rsidRPr="004A673A">
              <w:t xml:space="preserve"> </w:t>
            </w:r>
            <w:r w:rsidR="00067CC7">
              <w:t xml:space="preserve">dokázal podržet </w:t>
            </w:r>
            <w:proofErr w:type="spellStart"/>
            <w:r w:rsidR="00067CC7">
              <w:t>druhýho</w:t>
            </w:r>
            <w:proofErr w:type="spellEnd"/>
            <w:r w:rsidR="00067CC7">
              <w:t xml:space="preserve">… </w:t>
            </w:r>
            <w:r w:rsidRPr="004A673A">
              <w:t xml:space="preserve">Byli jsme tam jeden pro </w:t>
            </w:r>
            <w:proofErr w:type="spellStart"/>
            <w:r w:rsidRPr="004A673A">
              <w:t>druhýho</w:t>
            </w:r>
            <w:proofErr w:type="spellEnd"/>
            <w:r w:rsidR="00067CC7">
              <w:t>…</w:t>
            </w:r>
            <w:r w:rsidRPr="004A673A">
              <w:t xml:space="preserve"> skupinová dynamika byla naše heslo. Bylo to pro nás velice důležitý.</w:t>
            </w:r>
          </w:p>
        </w:tc>
      </w:tr>
      <w:tr w:rsidR="004A673A" w:rsidTr="003F5192">
        <w:trPr>
          <w:trHeight w:val="1077"/>
        </w:trPr>
        <w:tc>
          <w:tcPr>
            <w:tcW w:w="2268" w:type="dxa"/>
            <w:vMerge/>
            <w:vAlign w:val="center"/>
          </w:tcPr>
          <w:p w:rsidR="004A673A" w:rsidRDefault="004A673A" w:rsidP="007B459C">
            <w:pPr>
              <w:ind w:firstLine="0"/>
              <w:jc w:val="left"/>
            </w:pPr>
          </w:p>
        </w:tc>
        <w:tc>
          <w:tcPr>
            <w:tcW w:w="2268" w:type="dxa"/>
            <w:vAlign w:val="center"/>
          </w:tcPr>
          <w:p w:rsidR="004A673A" w:rsidRDefault="007B459C" w:rsidP="007B459C">
            <w:pPr>
              <w:ind w:firstLine="0"/>
              <w:jc w:val="left"/>
            </w:pPr>
            <w:r>
              <w:t>Uzavřená</w:t>
            </w:r>
          </w:p>
        </w:tc>
        <w:tc>
          <w:tcPr>
            <w:tcW w:w="4649" w:type="dxa"/>
            <w:shd w:val="clear" w:color="auto" w:fill="66FF33"/>
            <w:vAlign w:val="center"/>
          </w:tcPr>
          <w:p w:rsidR="004A673A" w:rsidRDefault="004A673A" w:rsidP="007B459C">
            <w:pPr>
              <w:ind w:firstLine="0"/>
            </w:pPr>
            <w:r w:rsidRPr="004A673A">
              <w:t xml:space="preserve">Někdy tam byla koheze, někdy tenze, ale skupinová dynamika jako taková byla hodně silná na výcvicích a na praktických cvičeních. Ale v té teoretické pak, </w:t>
            </w:r>
            <w:proofErr w:type="gramStart"/>
            <w:r w:rsidRPr="004A673A">
              <w:t>byl</w:t>
            </w:r>
            <w:proofErr w:type="gramEnd"/>
            <w:r w:rsidRPr="004A673A">
              <w:t xml:space="preserve"> každý někde jinde v mimovol</w:t>
            </w:r>
            <w:r w:rsidR="007B459C">
              <w:t xml:space="preserve">ném čase jsme se pak už </w:t>
            </w:r>
            <w:proofErr w:type="gramStart"/>
            <w:r w:rsidR="007B459C">
              <w:t>scházeli</w:t>
            </w:r>
            <w:proofErr w:type="gramEnd"/>
            <w:r w:rsidRPr="004A673A">
              <w:t xml:space="preserve"> jen některé skupiny, ale ne celá skupina</w:t>
            </w:r>
            <w:r w:rsidR="007B459C">
              <w:t>…</w:t>
            </w:r>
          </w:p>
        </w:tc>
      </w:tr>
      <w:tr w:rsidR="004A673A" w:rsidTr="003F5192">
        <w:tc>
          <w:tcPr>
            <w:tcW w:w="2268" w:type="dxa"/>
            <w:vMerge/>
            <w:vAlign w:val="center"/>
          </w:tcPr>
          <w:p w:rsidR="004A673A" w:rsidRDefault="004A673A" w:rsidP="007B459C">
            <w:pPr>
              <w:ind w:firstLine="0"/>
              <w:jc w:val="left"/>
            </w:pPr>
          </w:p>
        </w:tc>
        <w:tc>
          <w:tcPr>
            <w:tcW w:w="2268" w:type="dxa"/>
            <w:vAlign w:val="center"/>
          </w:tcPr>
          <w:p w:rsidR="004A673A" w:rsidRDefault="007B459C" w:rsidP="007B459C">
            <w:pPr>
              <w:ind w:firstLine="0"/>
              <w:jc w:val="left"/>
            </w:pPr>
            <w:r>
              <w:t>Uzavřená</w:t>
            </w:r>
          </w:p>
        </w:tc>
        <w:tc>
          <w:tcPr>
            <w:tcW w:w="4649" w:type="dxa"/>
            <w:shd w:val="clear" w:color="auto" w:fill="BFBFBF" w:themeFill="background1" w:themeFillShade="BF"/>
            <w:vAlign w:val="center"/>
          </w:tcPr>
          <w:p w:rsidR="004A673A" w:rsidRDefault="004A673A" w:rsidP="00067CC7">
            <w:pPr>
              <w:keepNext/>
              <w:ind w:firstLine="0"/>
            </w:pPr>
            <w:r>
              <w:rPr>
                <w:highlight w:val="lightGray"/>
              </w:rPr>
              <w:t>…</w:t>
            </w:r>
            <w:r w:rsidRPr="00782932">
              <w:rPr>
                <w:highlight w:val="lightGray"/>
              </w:rPr>
              <w:t>V nějakých situacích, třeba na výcviku, jsme byli fakt dobrá parta, ale takhle přes normální den nebo přes týden, to nebylo tak</w:t>
            </w:r>
            <w:r>
              <w:t>…</w:t>
            </w:r>
          </w:p>
        </w:tc>
      </w:tr>
    </w:tbl>
    <w:p w:rsidR="004A673A" w:rsidRDefault="004A673A" w:rsidP="007B459C"/>
    <w:p w:rsidR="003D2E33" w:rsidRDefault="008E41DD" w:rsidP="002A26E7">
      <w:pPr>
        <w:ind w:firstLine="0"/>
      </w:pPr>
      <w:r>
        <w:lastRenderedPageBreak/>
        <w:t xml:space="preserve">Skupinová dynamika je ovlivněná lidmi, kteří ji tvoří. Každý má svůj sugestivní náhled. U </w:t>
      </w:r>
      <w:proofErr w:type="spellStart"/>
      <w:r>
        <w:t>Juliany</w:t>
      </w:r>
      <w:proofErr w:type="spellEnd"/>
      <w:r>
        <w:t xml:space="preserve"> je zřejmé, že se pohybovala ve skupině, která nestagnovala.</w:t>
      </w:r>
      <w:r w:rsidR="003D2E33">
        <w:t xml:space="preserve"> Jejich skupinová dynamika byla hraniční. Buď hodně silná nebo slabá, ať už v pozitivním či negativním smyslu. </w:t>
      </w:r>
    </w:p>
    <w:p w:rsidR="003D2E33" w:rsidRDefault="008E41DD" w:rsidP="002A26E7">
      <w:pPr>
        <w:ind w:firstLine="0"/>
      </w:pPr>
      <w:r>
        <w:t xml:space="preserve">Tamara mluví o </w:t>
      </w:r>
      <w:r w:rsidR="003D2E33">
        <w:t>křehké skupinové dynamice. M</w:t>
      </w:r>
      <w:r>
        <w:t xml:space="preserve">ožná </w:t>
      </w:r>
      <w:r w:rsidR="003D2E33">
        <w:t xml:space="preserve">si ji </w:t>
      </w:r>
      <w:r>
        <w:t xml:space="preserve">v jejich třídě </w:t>
      </w:r>
      <w:r w:rsidR="003D2E33">
        <w:t>pouze namlouvaly. Každopádně</w:t>
      </w:r>
      <w:r>
        <w:t xml:space="preserve"> i mezi nimi vzniklo pozoruhodné pouto. </w:t>
      </w:r>
    </w:p>
    <w:p w:rsidR="00D760AC" w:rsidRDefault="008E41DD" w:rsidP="002A26E7">
      <w:pPr>
        <w:ind w:firstLine="0"/>
      </w:pPr>
      <w:r>
        <w:t xml:space="preserve">Erika je přesvědčená, že skupinová dynamika byla </w:t>
      </w:r>
      <w:r w:rsidR="003D2E33">
        <w:t>důležitá</w:t>
      </w:r>
      <w:r>
        <w:t xml:space="preserve">. Heslem jejich studia. Připomenutí soudržnosti, že někam </w:t>
      </w:r>
      <w:r w:rsidR="00C259C5">
        <w:t>člověk patří. Má někoho, kdo jej podrží. Blanka s Vandou se scházejí v názoru, že když byla třída na praktických cvičeních uzavřená od okolního světa, všichni táhli za jeden provaz. V případě, že do dalších aktivit vstoupil někdo jiný, rázem se začali rozčleňovat do podskupin, které na sebe nebyly tolik navázané.</w:t>
      </w:r>
    </w:p>
    <w:p w:rsidR="00C259C5" w:rsidRDefault="00C259C5" w:rsidP="00C259C5">
      <w:pPr>
        <w:rPr>
          <w:rFonts w:cs="Times New Roman"/>
        </w:rPr>
      </w:pPr>
    </w:p>
    <w:p w:rsidR="00067CC7" w:rsidRPr="00067CC7" w:rsidRDefault="00067CC7" w:rsidP="00067CC7">
      <w:pPr>
        <w:pStyle w:val="Titulek"/>
        <w:keepNext/>
        <w:ind w:firstLine="0"/>
        <w:rPr>
          <w:color w:val="auto"/>
          <w:sz w:val="24"/>
          <w:szCs w:val="24"/>
        </w:rPr>
      </w:pPr>
      <w:bookmarkStart w:id="43" w:name="_Toc43999736"/>
      <w:r w:rsidRPr="00067CC7">
        <w:rPr>
          <w:color w:val="auto"/>
          <w:sz w:val="24"/>
          <w:szCs w:val="24"/>
        </w:rPr>
        <w:t xml:space="preserve">Tabulka </w:t>
      </w:r>
      <w:r w:rsidR="00B35C92" w:rsidRPr="00067CC7">
        <w:rPr>
          <w:color w:val="auto"/>
          <w:sz w:val="24"/>
          <w:szCs w:val="24"/>
        </w:rPr>
        <w:fldChar w:fldCharType="begin"/>
      </w:r>
      <w:r w:rsidRPr="00067CC7">
        <w:rPr>
          <w:color w:val="auto"/>
          <w:sz w:val="24"/>
          <w:szCs w:val="24"/>
        </w:rPr>
        <w:instrText xml:space="preserve"> SEQ Tabulka \* ARABIC </w:instrText>
      </w:r>
      <w:r w:rsidR="00B35C92" w:rsidRPr="00067CC7">
        <w:rPr>
          <w:color w:val="auto"/>
          <w:sz w:val="24"/>
          <w:szCs w:val="24"/>
        </w:rPr>
        <w:fldChar w:fldCharType="separate"/>
      </w:r>
      <w:r w:rsidR="00A914C2">
        <w:rPr>
          <w:noProof/>
          <w:color w:val="auto"/>
          <w:sz w:val="24"/>
          <w:szCs w:val="24"/>
        </w:rPr>
        <w:t>5</w:t>
      </w:r>
      <w:bookmarkEnd w:id="43"/>
      <w:r w:rsidR="00B35C92" w:rsidRPr="00067CC7">
        <w:rPr>
          <w:color w:val="auto"/>
          <w:sz w:val="24"/>
          <w:szCs w:val="24"/>
        </w:rPr>
        <w:fldChar w:fldCharType="end"/>
      </w:r>
    </w:p>
    <w:tbl>
      <w:tblPr>
        <w:tblStyle w:val="Mkatabulky"/>
        <w:tblW w:w="9185" w:type="dxa"/>
        <w:tblLook w:val="04A0"/>
      </w:tblPr>
      <w:tblGrid>
        <w:gridCol w:w="2268"/>
        <w:gridCol w:w="2268"/>
        <w:gridCol w:w="4649"/>
      </w:tblGrid>
      <w:tr w:rsidR="00067CC7" w:rsidTr="003F5192">
        <w:tc>
          <w:tcPr>
            <w:tcW w:w="2268" w:type="dxa"/>
            <w:vAlign w:val="center"/>
          </w:tcPr>
          <w:p w:rsidR="00067CC7" w:rsidRPr="00E23016" w:rsidRDefault="00067CC7" w:rsidP="007B459C">
            <w:pPr>
              <w:ind w:firstLine="0"/>
              <w:jc w:val="left"/>
              <w:rPr>
                <w:b/>
              </w:rPr>
            </w:pPr>
            <w:r w:rsidRPr="00E23016">
              <w:rPr>
                <w:b/>
              </w:rPr>
              <w:t>Otázka v rozhovoru</w:t>
            </w:r>
          </w:p>
        </w:tc>
        <w:tc>
          <w:tcPr>
            <w:tcW w:w="2268" w:type="dxa"/>
            <w:vAlign w:val="center"/>
          </w:tcPr>
          <w:p w:rsidR="00067CC7" w:rsidRPr="00E23016" w:rsidRDefault="00067CC7" w:rsidP="007B459C">
            <w:pPr>
              <w:ind w:firstLine="0"/>
              <w:jc w:val="left"/>
              <w:rPr>
                <w:b/>
              </w:rPr>
            </w:pPr>
            <w:r w:rsidRPr="00E23016">
              <w:rPr>
                <w:b/>
              </w:rPr>
              <w:t>Kódy</w:t>
            </w:r>
          </w:p>
        </w:tc>
        <w:tc>
          <w:tcPr>
            <w:tcW w:w="4649" w:type="dxa"/>
            <w:vAlign w:val="center"/>
          </w:tcPr>
          <w:p w:rsidR="00067CC7" w:rsidRPr="00E23016" w:rsidRDefault="00067CC7" w:rsidP="007B459C">
            <w:pPr>
              <w:ind w:firstLine="0"/>
              <w:jc w:val="left"/>
              <w:rPr>
                <w:b/>
              </w:rPr>
            </w:pPr>
            <w:r w:rsidRPr="00E23016">
              <w:rPr>
                <w:b/>
              </w:rPr>
              <w:t xml:space="preserve">Přímá výpověď </w:t>
            </w:r>
            <w:proofErr w:type="spellStart"/>
            <w:r w:rsidRPr="00E23016">
              <w:rPr>
                <w:b/>
              </w:rPr>
              <w:t>participanta</w:t>
            </w:r>
            <w:proofErr w:type="spellEnd"/>
          </w:p>
        </w:tc>
      </w:tr>
      <w:tr w:rsidR="00067CC7" w:rsidTr="003F5192">
        <w:tc>
          <w:tcPr>
            <w:tcW w:w="2268" w:type="dxa"/>
            <w:vMerge w:val="restart"/>
            <w:vAlign w:val="center"/>
          </w:tcPr>
          <w:p w:rsidR="00067CC7" w:rsidRDefault="008578F1" w:rsidP="001A1DAB">
            <w:pPr>
              <w:ind w:firstLine="0"/>
              <w:jc w:val="left"/>
            </w:pPr>
            <w:r>
              <w:t xml:space="preserve">Která technika/ </w:t>
            </w:r>
            <w:r w:rsidR="001A1DAB">
              <w:t>hra</w:t>
            </w:r>
            <w:r>
              <w:t xml:space="preserve"> se ti vryla do paměti?</w:t>
            </w:r>
          </w:p>
        </w:tc>
        <w:tc>
          <w:tcPr>
            <w:tcW w:w="2268" w:type="dxa"/>
            <w:vAlign w:val="center"/>
          </w:tcPr>
          <w:p w:rsidR="009F19CE" w:rsidRDefault="009F19CE" w:rsidP="009F19CE">
            <w:pPr>
              <w:ind w:firstLine="0"/>
              <w:jc w:val="left"/>
            </w:pPr>
          </w:p>
          <w:p w:rsidR="009F19CE" w:rsidRDefault="00732BD3" w:rsidP="009F19CE">
            <w:pPr>
              <w:ind w:firstLine="0"/>
              <w:jc w:val="left"/>
            </w:pPr>
            <w:r>
              <w:t>Přetvařování</w:t>
            </w:r>
          </w:p>
          <w:p w:rsidR="00067CC7" w:rsidRDefault="00067CC7" w:rsidP="007B459C">
            <w:pPr>
              <w:ind w:firstLine="0"/>
              <w:jc w:val="left"/>
            </w:pPr>
          </w:p>
        </w:tc>
        <w:tc>
          <w:tcPr>
            <w:tcW w:w="4649" w:type="dxa"/>
            <w:shd w:val="clear" w:color="auto" w:fill="FFFF00"/>
            <w:vAlign w:val="center"/>
          </w:tcPr>
          <w:p w:rsidR="00067CC7" w:rsidRDefault="008578F1" w:rsidP="008578F1">
            <w:pPr>
              <w:ind w:firstLine="0"/>
            </w:pPr>
            <w:r>
              <w:rPr>
                <w:highlight w:val="yellow"/>
              </w:rPr>
              <w:t xml:space="preserve">… </w:t>
            </w:r>
            <w:r w:rsidR="00067CC7" w:rsidRPr="009D3B6A">
              <w:rPr>
                <w:highlight w:val="yellow"/>
              </w:rPr>
              <w:t>výrobu masek</w:t>
            </w:r>
            <w:r>
              <w:t xml:space="preserve">… </w:t>
            </w:r>
            <w:r w:rsidR="00067CC7" w:rsidRPr="009D3B6A">
              <w:rPr>
                <w:highlight w:val="yellow"/>
              </w:rPr>
              <w:t>Symbolizovalo to nějaký naše</w:t>
            </w:r>
            <w:r>
              <w:rPr>
                <w:highlight w:val="yellow"/>
              </w:rPr>
              <w:t xml:space="preserve"> strachy, to, za co se skrýváme…</w:t>
            </w:r>
            <w:r w:rsidR="00067CC7" w:rsidRPr="009D3B6A">
              <w:rPr>
                <w:highlight w:val="yellow"/>
              </w:rPr>
              <w:t xml:space="preserve"> mít ji opravdu na obličeji, to bylo pro mě hodně silný</w:t>
            </w:r>
            <w:r w:rsidR="00067CC7">
              <w:t xml:space="preserve">… </w:t>
            </w:r>
          </w:p>
        </w:tc>
      </w:tr>
      <w:tr w:rsidR="00067CC7" w:rsidTr="003F5192">
        <w:tc>
          <w:tcPr>
            <w:tcW w:w="2268" w:type="dxa"/>
            <w:vMerge/>
            <w:vAlign w:val="center"/>
          </w:tcPr>
          <w:p w:rsidR="00067CC7" w:rsidRDefault="00067CC7" w:rsidP="007B459C">
            <w:pPr>
              <w:ind w:firstLine="0"/>
              <w:jc w:val="left"/>
            </w:pPr>
          </w:p>
        </w:tc>
        <w:tc>
          <w:tcPr>
            <w:tcW w:w="2268" w:type="dxa"/>
            <w:vAlign w:val="center"/>
          </w:tcPr>
          <w:p w:rsidR="009F19CE" w:rsidRDefault="00732BD3" w:rsidP="007B459C">
            <w:pPr>
              <w:ind w:firstLine="0"/>
              <w:jc w:val="left"/>
            </w:pPr>
            <w:r>
              <w:t>Celek</w:t>
            </w:r>
          </w:p>
        </w:tc>
        <w:tc>
          <w:tcPr>
            <w:tcW w:w="4649" w:type="dxa"/>
            <w:shd w:val="clear" w:color="auto" w:fill="00B0F0"/>
            <w:vAlign w:val="center"/>
          </w:tcPr>
          <w:p w:rsidR="00067CC7" w:rsidRDefault="00C60712" w:rsidP="008578F1">
            <w:pPr>
              <w:ind w:firstLine="0"/>
            </w:pPr>
            <w:r w:rsidRPr="00C60712">
              <w:t xml:space="preserve">… chůze po prostoru, protože to úplně nesnáším…. </w:t>
            </w:r>
            <w:proofErr w:type="gramStart"/>
            <w:r w:rsidRPr="00C60712">
              <w:t>autíčka</w:t>
            </w:r>
            <w:proofErr w:type="gramEnd"/>
            <w:r w:rsidRPr="00C60712">
              <w:t>, to bylo hrozně nepříjemný…</w:t>
            </w:r>
            <w:r w:rsidR="009F19CE">
              <w:t xml:space="preserve"> </w:t>
            </w:r>
            <w:r w:rsidRPr="00C60712">
              <w:t xml:space="preserve">nesnáším, když mám sebe vložit do něčích rukou… </w:t>
            </w:r>
            <w:proofErr w:type="spellStart"/>
            <w:r w:rsidRPr="00C60712">
              <w:t>jukebox</w:t>
            </w:r>
            <w:proofErr w:type="spellEnd"/>
            <w:r w:rsidRPr="00C60712">
              <w:t xml:space="preserve"> …to bylo …super</w:t>
            </w:r>
            <w:r w:rsidR="008578F1">
              <w:t>…</w:t>
            </w:r>
            <w:r w:rsidRPr="00C60712">
              <w:t xml:space="preserve"> Protože mi přišlo, že jsme tvořili celek v tu chvíli.</w:t>
            </w:r>
          </w:p>
        </w:tc>
      </w:tr>
      <w:tr w:rsidR="00067CC7" w:rsidTr="003F5192">
        <w:tc>
          <w:tcPr>
            <w:tcW w:w="2268" w:type="dxa"/>
            <w:vMerge/>
            <w:vAlign w:val="center"/>
          </w:tcPr>
          <w:p w:rsidR="00067CC7" w:rsidRDefault="00067CC7" w:rsidP="007B459C">
            <w:pPr>
              <w:ind w:firstLine="0"/>
              <w:jc w:val="left"/>
            </w:pPr>
          </w:p>
        </w:tc>
        <w:tc>
          <w:tcPr>
            <w:tcW w:w="2268" w:type="dxa"/>
            <w:vAlign w:val="center"/>
          </w:tcPr>
          <w:p w:rsidR="00067CC7" w:rsidRDefault="00732BD3" w:rsidP="007B459C">
            <w:pPr>
              <w:ind w:firstLine="0"/>
              <w:jc w:val="left"/>
            </w:pPr>
            <w:r>
              <w:t>Pravda</w:t>
            </w:r>
          </w:p>
        </w:tc>
        <w:tc>
          <w:tcPr>
            <w:tcW w:w="4649" w:type="dxa"/>
            <w:shd w:val="clear" w:color="auto" w:fill="D99594" w:themeFill="accent2" w:themeFillTint="99"/>
            <w:vAlign w:val="center"/>
          </w:tcPr>
          <w:p w:rsidR="00067CC7" w:rsidRDefault="009F19CE" w:rsidP="009B2504">
            <w:pPr>
              <w:ind w:firstLine="0"/>
            </w:pPr>
            <w:r>
              <w:t>…</w:t>
            </w:r>
            <w:r w:rsidRPr="009F19CE">
              <w:t xml:space="preserve"> okno </w:t>
            </w:r>
            <w:r>
              <w:t>…</w:t>
            </w:r>
            <w:r w:rsidRPr="009F19CE">
              <w:t xml:space="preserve">jak </w:t>
            </w:r>
            <w:proofErr w:type="gramStart"/>
            <w:r w:rsidRPr="009F19CE">
              <w:t>jsme</w:t>
            </w:r>
            <w:proofErr w:type="gramEnd"/>
            <w:r w:rsidRPr="009F19CE">
              <w:t xml:space="preserve"> jeden </w:t>
            </w:r>
            <w:proofErr w:type="gramStart"/>
            <w:r w:rsidRPr="009F19CE">
              <w:t>stál</w:t>
            </w:r>
            <w:proofErr w:type="gramEnd"/>
            <w:r w:rsidRPr="009F19CE">
              <w:t xml:space="preserve"> a ostatní ze třídy se měli k němu stavět, jak moc mají k němu blízko. Hrozně jsem se toho bála</w:t>
            </w:r>
            <w:r w:rsidR="009B2504">
              <w:t>…</w:t>
            </w:r>
          </w:p>
        </w:tc>
      </w:tr>
      <w:tr w:rsidR="00067CC7" w:rsidTr="003F5192">
        <w:trPr>
          <w:trHeight w:val="1077"/>
        </w:trPr>
        <w:tc>
          <w:tcPr>
            <w:tcW w:w="2268" w:type="dxa"/>
            <w:vMerge/>
            <w:vAlign w:val="center"/>
          </w:tcPr>
          <w:p w:rsidR="00067CC7" w:rsidRDefault="00067CC7" w:rsidP="007B459C">
            <w:pPr>
              <w:ind w:firstLine="0"/>
              <w:jc w:val="left"/>
            </w:pPr>
          </w:p>
        </w:tc>
        <w:tc>
          <w:tcPr>
            <w:tcW w:w="2268" w:type="dxa"/>
            <w:vAlign w:val="center"/>
          </w:tcPr>
          <w:p w:rsidR="00067CC7" w:rsidRDefault="00320CE0" w:rsidP="00732BD3">
            <w:pPr>
              <w:ind w:firstLine="0"/>
              <w:jc w:val="left"/>
            </w:pPr>
            <w:r>
              <w:t>Křivda</w:t>
            </w:r>
          </w:p>
        </w:tc>
        <w:tc>
          <w:tcPr>
            <w:tcW w:w="4649" w:type="dxa"/>
            <w:shd w:val="clear" w:color="auto" w:fill="66FF33"/>
            <w:vAlign w:val="center"/>
          </w:tcPr>
          <w:p w:rsidR="00067CC7" w:rsidRDefault="008578F1" w:rsidP="00970A60">
            <w:pPr>
              <w:ind w:firstLine="0"/>
            </w:pPr>
            <w:r>
              <w:t>…</w:t>
            </w:r>
            <w:r w:rsidR="00320CE0">
              <w:t xml:space="preserve"> </w:t>
            </w:r>
            <w:r w:rsidR="00C60712" w:rsidRPr="00C60712">
              <w:t>ponožky…</w:t>
            </w:r>
            <w:r>
              <w:t xml:space="preserve"> </w:t>
            </w:r>
            <w:r w:rsidR="00C60712" w:rsidRPr="00C60712">
              <w:t xml:space="preserve">tu hru a vyhrál ji </w:t>
            </w:r>
            <w:r w:rsidR="00970A60">
              <w:t>Radek</w:t>
            </w:r>
            <w:r w:rsidR="00C60712" w:rsidRPr="00C60712">
              <w:t>, ale měla jsem ji vyhrát já</w:t>
            </w:r>
            <w:r>
              <w:t>…</w:t>
            </w:r>
          </w:p>
        </w:tc>
      </w:tr>
      <w:tr w:rsidR="00067CC7" w:rsidTr="003F5192">
        <w:tc>
          <w:tcPr>
            <w:tcW w:w="2268" w:type="dxa"/>
            <w:vMerge/>
            <w:vAlign w:val="center"/>
          </w:tcPr>
          <w:p w:rsidR="00067CC7" w:rsidRDefault="00067CC7" w:rsidP="007B459C">
            <w:pPr>
              <w:ind w:firstLine="0"/>
              <w:jc w:val="left"/>
            </w:pPr>
          </w:p>
        </w:tc>
        <w:tc>
          <w:tcPr>
            <w:tcW w:w="2268" w:type="dxa"/>
            <w:vAlign w:val="center"/>
          </w:tcPr>
          <w:p w:rsidR="00067CC7" w:rsidRDefault="00320CE0" w:rsidP="00320CE0">
            <w:pPr>
              <w:ind w:firstLine="0"/>
              <w:jc w:val="left"/>
            </w:pPr>
            <w:r>
              <w:t>Síla</w:t>
            </w:r>
          </w:p>
        </w:tc>
        <w:tc>
          <w:tcPr>
            <w:tcW w:w="4649" w:type="dxa"/>
            <w:shd w:val="clear" w:color="auto" w:fill="BFBFBF" w:themeFill="background1" w:themeFillShade="BF"/>
            <w:vAlign w:val="center"/>
          </w:tcPr>
          <w:p w:rsidR="00067CC7" w:rsidRDefault="00C60712" w:rsidP="008578F1">
            <w:pPr>
              <w:keepNext/>
              <w:ind w:firstLine="0"/>
            </w:pPr>
            <w:r>
              <w:t>…</w:t>
            </w:r>
            <w:r w:rsidR="008578F1">
              <w:rPr>
                <w:highlight w:val="lightGray"/>
              </w:rPr>
              <w:t xml:space="preserve"> </w:t>
            </w:r>
            <w:r w:rsidRPr="00782932">
              <w:rPr>
                <w:highlight w:val="lightGray"/>
              </w:rPr>
              <w:t>Terapie divočinou, to bylo asi nejsilnější</w:t>
            </w:r>
            <w:r>
              <w:rPr>
                <w:highlight w:val="lightGray"/>
              </w:rPr>
              <w:t>…</w:t>
            </w:r>
            <w:r w:rsidRPr="00782932">
              <w:rPr>
                <w:highlight w:val="lightGray"/>
              </w:rPr>
              <w:t xml:space="preserve"> Já si dokážu</w:t>
            </w:r>
            <w:r w:rsidR="009B2504">
              <w:rPr>
                <w:highlight w:val="lightGray"/>
              </w:rPr>
              <w:t xml:space="preserve"> ten pocit teďka docela vybavit</w:t>
            </w:r>
            <w:r>
              <w:t xml:space="preserve">… </w:t>
            </w:r>
            <w:r w:rsidRPr="00782932">
              <w:rPr>
                <w:highlight w:val="lightGray"/>
              </w:rPr>
              <w:t>jsem měla i hodně nad čím přemýšlet, díky tomuhle</w:t>
            </w:r>
            <w:r w:rsidR="008578F1">
              <w:t>…</w:t>
            </w:r>
            <w:r w:rsidRPr="00782932">
              <w:rPr>
                <w:highlight w:val="lightGray"/>
              </w:rPr>
              <w:t xml:space="preserve"> jsem si uvědomila hodně věcí</w:t>
            </w:r>
            <w:r>
              <w:t>…</w:t>
            </w:r>
          </w:p>
        </w:tc>
      </w:tr>
    </w:tbl>
    <w:p w:rsidR="00D760AC" w:rsidRDefault="00D760AC" w:rsidP="008169B7">
      <w:pPr>
        <w:pStyle w:val="Odstavecseseznamem"/>
        <w:ind w:left="1066" w:firstLine="0"/>
        <w:rPr>
          <w:rFonts w:cs="Times New Roman"/>
        </w:rPr>
      </w:pPr>
    </w:p>
    <w:p w:rsidR="00732BD3" w:rsidRDefault="00B30AD7" w:rsidP="002A26E7">
      <w:pPr>
        <w:ind w:firstLine="0"/>
      </w:pPr>
      <w:r>
        <w:t xml:space="preserve">Odpovědi </w:t>
      </w:r>
      <w:r w:rsidR="008578F1">
        <w:t xml:space="preserve">na otázku jsou rozmanité. Každý participant k tomu přistoupil svou osobitostí jinak. </w:t>
      </w:r>
      <w:proofErr w:type="spellStart"/>
      <w:r w:rsidR="008578F1">
        <w:t>Juliana</w:t>
      </w:r>
      <w:proofErr w:type="spellEnd"/>
      <w:r w:rsidR="008578F1">
        <w:t xml:space="preserve"> si při práci s maskou plně uvědomovala, jak je jí nepříjemné se v realitě přetvařovat. </w:t>
      </w:r>
    </w:p>
    <w:p w:rsidR="00732BD3" w:rsidRDefault="008578F1" w:rsidP="002A26E7">
      <w:pPr>
        <w:ind w:firstLine="0"/>
      </w:pPr>
      <w:r>
        <w:lastRenderedPageBreak/>
        <w:t xml:space="preserve">Tamara vzpomíná na situace nepříjemné, které ji provázely během studia, ale taky poukazuje na moment, kdy se cítila příjemně. Kdy skupina tvořila jeden celek. </w:t>
      </w:r>
    </w:p>
    <w:p w:rsidR="00C259C5" w:rsidRDefault="009150EC" w:rsidP="002A26E7">
      <w:pPr>
        <w:ind w:firstLine="0"/>
      </w:pPr>
      <w:r>
        <w:t xml:space="preserve">Erika se bála podívat pravdě do očí. Nestává se nám v běžném životě, že bychom se zastavili a vyjasnili si upřímně vztahy s lidmi kolem sebe. Mnohdy nám to dělá problém s našimi nejbližšími. </w:t>
      </w:r>
    </w:p>
    <w:p w:rsidR="00320CE0" w:rsidRDefault="00320CE0" w:rsidP="002A26E7">
      <w:pPr>
        <w:ind w:firstLine="0"/>
      </w:pPr>
      <w:r>
        <w:t xml:space="preserve">Blance se vryla do paměti hra Ponožky. Tato byť zdánlivě malicherná křivda, kdy vyhrál někdo jiný, než ona, jí provází i další roky po studiu. Je pozoruhodné, co si z daných momentů pamatujeme. </w:t>
      </w:r>
    </w:p>
    <w:p w:rsidR="00320CE0" w:rsidRDefault="00320CE0" w:rsidP="002A26E7">
      <w:pPr>
        <w:ind w:firstLine="0"/>
      </w:pPr>
      <w:r>
        <w:t>Síla okamžiku. Někdy se nám v životě stanou věci, na které se nedá zapomenout. Uplynulo pár let od výcviku, kdy Vanda byla sama hodinu v lese. Po této době, ji naskakuje opět husí kůže, když mluví o momentě, kdy měla čas přemýšlet. Sama se zastavit. Uvědomit si své momentální rozpoložení. Nadechnout se a pak vyrazit novým směrem.</w:t>
      </w:r>
    </w:p>
    <w:p w:rsidR="008743BB" w:rsidRDefault="008743BB" w:rsidP="008169B7">
      <w:pPr>
        <w:pStyle w:val="Odstavecseseznamem"/>
        <w:ind w:left="1066" w:firstLine="0"/>
        <w:rPr>
          <w:rFonts w:cs="Times New Roman"/>
        </w:rPr>
      </w:pPr>
    </w:p>
    <w:p w:rsidR="009F19CE" w:rsidRPr="009F19CE" w:rsidRDefault="009F19CE" w:rsidP="009F19CE">
      <w:pPr>
        <w:pStyle w:val="Titulek"/>
        <w:keepNext/>
        <w:ind w:firstLine="0"/>
        <w:rPr>
          <w:color w:val="auto"/>
          <w:sz w:val="24"/>
          <w:szCs w:val="24"/>
        </w:rPr>
      </w:pPr>
      <w:bookmarkStart w:id="44" w:name="_Toc43999737"/>
      <w:r w:rsidRPr="009F19CE">
        <w:rPr>
          <w:color w:val="auto"/>
          <w:sz w:val="24"/>
          <w:szCs w:val="24"/>
        </w:rPr>
        <w:t xml:space="preserve">Tabulka </w:t>
      </w:r>
      <w:r w:rsidR="00B35C92" w:rsidRPr="009F19CE">
        <w:rPr>
          <w:color w:val="auto"/>
          <w:sz w:val="24"/>
          <w:szCs w:val="24"/>
        </w:rPr>
        <w:fldChar w:fldCharType="begin"/>
      </w:r>
      <w:r w:rsidRPr="009F19CE">
        <w:rPr>
          <w:color w:val="auto"/>
          <w:sz w:val="24"/>
          <w:szCs w:val="24"/>
        </w:rPr>
        <w:instrText xml:space="preserve"> SEQ Tabulka \* ARABIC </w:instrText>
      </w:r>
      <w:r w:rsidR="00B35C92" w:rsidRPr="009F19CE">
        <w:rPr>
          <w:color w:val="auto"/>
          <w:sz w:val="24"/>
          <w:szCs w:val="24"/>
        </w:rPr>
        <w:fldChar w:fldCharType="separate"/>
      </w:r>
      <w:r w:rsidR="00A914C2">
        <w:rPr>
          <w:noProof/>
          <w:color w:val="auto"/>
          <w:sz w:val="24"/>
          <w:szCs w:val="24"/>
        </w:rPr>
        <w:t>6</w:t>
      </w:r>
      <w:bookmarkEnd w:id="44"/>
      <w:r w:rsidR="00B35C92" w:rsidRPr="009F19CE">
        <w:rPr>
          <w:color w:val="auto"/>
          <w:sz w:val="24"/>
          <w:szCs w:val="24"/>
        </w:rPr>
        <w:fldChar w:fldCharType="end"/>
      </w:r>
    </w:p>
    <w:tbl>
      <w:tblPr>
        <w:tblStyle w:val="Mkatabulky"/>
        <w:tblW w:w="9185" w:type="dxa"/>
        <w:tblLook w:val="04A0"/>
      </w:tblPr>
      <w:tblGrid>
        <w:gridCol w:w="2268"/>
        <w:gridCol w:w="2268"/>
        <w:gridCol w:w="4649"/>
      </w:tblGrid>
      <w:tr w:rsidR="009F19CE" w:rsidTr="003F5192">
        <w:tc>
          <w:tcPr>
            <w:tcW w:w="2268" w:type="dxa"/>
            <w:vAlign w:val="center"/>
          </w:tcPr>
          <w:p w:rsidR="009F19CE" w:rsidRPr="00E23016" w:rsidRDefault="009F19CE" w:rsidP="007B459C">
            <w:pPr>
              <w:ind w:firstLine="0"/>
              <w:jc w:val="left"/>
              <w:rPr>
                <w:b/>
              </w:rPr>
            </w:pPr>
            <w:r w:rsidRPr="00E23016">
              <w:rPr>
                <w:b/>
              </w:rPr>
              <w:t>Otázka v rozhovoru</w:t>
            </w:r>
          </w:p>
        </w:tc>
        <w:tc>
          <w:tcPr>
            <w:tcW w:w="2268" w:type="dxa"/>
            <w:vAlign w:val="center"/>
          </w:tcPr>
          <w:p w:rsidR="009F19CE" w:rsidRPr="00E23016" w:rsidRDefault="009F19CE" w:rsidP="007B459C">
            <w:pPr>
              <w:ind w:firstLine="0"/>
              <w:jc w:val="left"/>
              <w:rPr>
                <w:b/>
              </w:rPr>
            </w:pPr>
            <w:r w:rsidRPr="00E23016">
              <w:rPr>
                <w:b/>
              </w:rPr>
              <w:t>Kódy</w:t>
            </w:r>
          </w:p>
        </w:tc>
        <w:tc>
          <w:tcPr>
            <w:tcW w:w="4649" w:type="dxa"/>
            <w:vAlign w:val="center"/>
          </w:tcPr>
          <w:p w:rsidR="009F19CE" w:rsidRPr="00E23016" w:rsidRDefault="009F19CE" w:rsidP="007B459C">
            <w:pPr>
              <w:ind w:firstLine="0"/>
              <w:jc w:val="left"/>
              <w:rPr>
                <w:b/>
              </w:rPr>
            </w:pPr>
            <w:r w:rsidRPr="00E23016">
              <w:rPr>
                <w:b/>
              </w:rPr>
              <w:t xml:space="preserve">Přímá výpověď </w:t>
            </w:r>
            <w:proofErr w:type="spellStart"/>
            <w:r w:rsidRPr="00E23016">
              <w:rPr>
                <w:b/>
              </w:rPr>
              <w:t>participanta</w:t>
            </w:r>
            <w:proofErr w:type="spellEnd"/>
          </w:p>
        </w:tc>
      </w:tr>
      <w:tr w:rsidR="009F19CE" w:rsidTr="003F5192">
        <w:tc>
          <w:tcPr>
            <w:tcW w:w="2268" w:type="dxa"/>
            <w:vMerge w:val="restart"/>
            <w:vAlign w:val="center"/>
          </w:tcPr>
          <w:p w:rsidR="009F19CE" w:rsidRDefault="009F19CE" w:rsidP="007B459C">
            <w:pPr>
              <w:ind w:firstLine="0"/>
              <w:jc w:val="left"/>
            </w:pPr>
            <w:r>
              <w:t>Je nějaká technika, která tě změnila?</w:t>
            </w:r>
          </w:p>
        </w:tc>
        <w:tc>
          <w:tcPr>
            <w:tcW w:w="2268" w:type="dxa"/>
            <w:vAlign w:val="center"/>
          </w:tcPr>
          <w:p w:rsidR="009F19CE" w:rsidRDefault="00024694" w:rsidP="007B459C">
            <w:pPr>
              <w:ind w:firstLine="0"/>
              <w:jc w:val="left"/>
            </w:pPr>
            <w:r>
              <w:t>Smysl života</w:t>
            </w:r>
          </w:p>
        </w:tc>
        <w:tc>
          <w:tcPr>
            <w:tcW w:w="4649" w:type="dxa"/>
            <w:shd w:val="clear" w:color="auto" w:fill="FFFF00"/>
            <w:vAlign w:val="center"/>
          </w:tcPr>
          <w:p w:rsidR="009F19CE" w:rsidRDefault="00063E92" w:rsidP="002F000D">
            <w:pPr>
              <w:ind w:firstLine="0"/>
            </w:pPr>
            <w:r w:rsidRPr="009D3B6A">
              <w:rPr>
                <w:highlight w:val="yellow"/>
              </w:rPr>
              <w:t>Změnil mě ten rozhovor, který jsme měli s</w:t>
            </w:r>
            <w:r>
              <w:rPr>
                <w:highlight w:val="yellow"/>
              </w:rPr>
              <w:t> </w:t>
            </w:r>
            <w:r w:rsidRPr="009D3B6A">
              <w:rPr>
                <w:highlight w:val="yellow"/>
              </w:rPr>
              <w:t>terapeuty</w:t>
            </w:r>
            <w:r>
              <w:t>…</w:t>
            </w:r>
            <w:r w:rsidRPr="009D3B6A">
              <w:rPr>
                <w:highlight w:val="yellow"/>
              </w:rPr>
              <w:t xml:space="preserve"> kdy jsme se měli zahloubat nad tím naším smyslem života</w:t>
            </w:r>
            <w:r w:rsidR="002F000D">
              <w:t>…</w:t>
            </w:r>
            <w:r>
              <w:t xml:space="preserve"> </w:t>
            </w:r>
          </w:p>
        </w:tc>
      </w:tr>
      <w:tr w:rsidR="009F19CE" w:rsidTr="003F5192">
        <w:tc>
          <w:tcPr>
            <w:tcW w:w="2268" w:type="dxa"/>
            <w:vMerge/>
            <w:vAlign w:val="center"/>
          </w:tcPr>
          <w:p w:rsidR="009F19CE" w:rsidRDefault="009F19CE" w:rsidP="007B459C">
            <w:pPr>
              <w:ind w:firstLine="0"/>
              <w:jc w:val="left"/>
            </w:pPr>
          </w:p>
        </w:tc>
        <w:tc>
          <w:tcPr>
            <w:tcW w:w="2268" w:type="dxa"/>
            <w:vAlign w:val="center"/>
          </w:tcPr>
          <w:p w:rsidR="009F19CE" w:rsidRDefault="00024694" w:rsidP="007B459C">
            <w:pPr>
              <w:ind w:firstLine="0"/>
              <w:jc w:val="left"/>
            </w:pPr>
            <w:r>
              <w:t>Proces</w:t>
            </w:r>
          </w:p>
        </w:tc>
        <w:tc>
          <w:tcPr>
            <w:tcW w:w="4649" w:type="dxa"/>
            <w:shd w:val="clear" w:color="auto" w:fill="00B0F0"/>
            <w:vAlign w:val="center"/>
          </w:tcPr>
          <w:p w:rsidR="009F19CE" w:rsidRDefault="00063E92" w:rsidP="007B459C">
            <w:pPr>
              <w:ind w:firstLine="0"/>
            </w:pPr>
            <w:r w:rsidRPr="00063E92">
              <w:t>Já bych úplně neřekla, že to byla technika, já si myslím, že ten proces mě hrozně změnil</w:t>
            </w:r>
            <w:r>
              <w:t>….</w:t>
            </w:r>
          </w:p>
        </w:tc>
      </w:tr>
      <w:tr w:rsidR="009F19CE" w:rsidTr="003F5192">
        <w:tc>
          <w:tcPr>
            <w:tcW w:w="2268" w:type="dxa"/>
            <w:vMerge/>
            <w:vAlign w:val="center"/>
          </w:tcPr>
          <w:p w:rsidR="009F19CE" w:rsidRDefault="009F19CE" w:rsidP="007B459C">
            <w:pPr>
              <w:ind w:firstLine="0"/>
              <w:jc w:val="left"/>
            </w:pPr>
          </w:p>
        </w:tc>
        <w:tc>
          <w:tcPr>
            <w:tcW w:w="2268" w:type="dxa"/>
            <w:vAlign w:val="center"/>
          </w:tcPr>
          <w:p w:rsidR="009F19CE" w:rsidRDefault="00024694" w:rsidP="007B459C">
            <w:pPr>
              <w:ind w:firstLine="0"/>
              <w:jc w:val="left"/>
            </w:pPr>
            <w:r>
              <w:t>Proces</w:t>
            </w:r>
          </w:p>
        </w:tc>
        <w:tc>
          <w:tcPr>
            <w:tcW w:w="4649" w:type="dxa"/>
            <w:shd w:val="clear" w:color="auto" w:fill="D99594" w:themeFill="accent2" w:themeFillTint="99"/>
            <w:vAlign w:val="center"/>
          </w:tcPr>
          <w:p w:rsidR="009F19CE" w:rsidRDefault="00063E92" w:rsidP="007B459C">
            <w:pPr>
              <w:ind w:firstLine="0"/>
            </w:pPr>
            <w:r w:rsidRPr="00063E92">
              <w:t>…není jedna jediná technika jako jenom jedna, která by mě nějak obohatila, že to je prostě celý ty tři roky…</w:t>
            </w:r>
          </w:p>
        </w:tc>
      </w:tr>
      <w:tr w:rsidR="009F19CE" w:rsidTr="003F5192">
        <w:trPr>
          <w:trHeight w:val="1077"/>
        </w:trPr>
        <w:tc>
          <w:tcPr>
            <w:tcW w:w="2268" w:type="dxa"/>
            <w:vMerge/>
            <w:vAlign w:val="center"/>
          </w:tcPr>
          <w:p w:rsidR="009F19CE" w:rsidRDefault="009F19CE" w:rsidP="007B459C">
            <w:pPr>
              <w:ind w:firstLine="0"/>
              <w:jc w:val="left"/>
            </w:pPr>
          </w:p>
        </w:tc>
        <w:tc>
          <w:tcPr>
            <w:tcW w:w="2268" w:type="dxa"/>
            <w:vAlign w:val="center"/>
          </w:tcPr>
          <w:p w:rsidR="009F19CE" w:rsidRDefault="00024694" w:rsidP="007B459C">
            <w:pPr>
              <w:ind w:firstLine="0"/>
              <w:jc w:val="left"/>
            </w:pPr>
            <w:r>
              <w:t>Zlom</w:t>
            </w:r>
          </w:p>
        </w:tc>
        <w:tc>
          <w:tcPr>
            <w:tcW w:w="4649" w:type="dxa"/>
            <w:shd w:val="clear" w:color="auto" w:fill="66FF33"/>
            <w:vAlign w:val="center"/>
          </w:tcPr>
          <w:p w:rsidR="009F19CE" w:rsidRDefault="00063E92" w:rsidP="00024694">
            <w:pPr>
              <w:ind w:firstLine="0"/>
            </w:pPr>
            <w:r w:rsidRPr="00063E92">
              <w:t>Byly to hodně techniky na výcviku v </w:t>
            </w:r>
            <w:proofErr w:type="spellStart"/>
            <w:r w:rsidRPr="00063E92">
              <w:t>druháku</w:t>
            </w:r>
            <w:proofErr w:type="spellEnd"/>
            <w:r w:rsidRPr="00063E92">
              <w:t>… hodně mířené na psychiku a tam si myslím, že to pro mě bylo hodně zlomové. Od té doby se chci nejradši spoléhat sama na sebe a nechci se spoléhat na ostatní</w:t>
            </w:r>
            <w:r w:rsidR="00024694">
              <w:t>…</w:t>
            </w:r>
          </w:p>
        </w:tc>
      </w:tr>
      <w:tr w:rsidR="009F19CE" w:rsidTr="003F5192">
        <w:tc>
          <w:tcPr>
            <w:tcW w:w="2268" w:type="dxa"/>
            <w:vMerge/>
            <w:vAlign w:val="center"/>
          </w:tcPr>
          <w:p w:rsidR="009F19CE" w:rsidRDefault="009F19CE" w:rsidP="007B459C">
            <w:pPr>
              <w:ind w:firstLine="0"/>
              <w:jc w:val="left"/>
            </w:pPr>
          </w:p>
        </w:tc>
        <w:tc>
          <w:tcPr>
            <w:tcW w:w="2268" w:type="dxa"/>
            <w:vAlign w:val="center"/>
          </w:tcPr>
          <w:p w:rsidR="009F19CE" w:rsidRDefault="00024694" w:rsidP="00024694">
            <w:pPr>
              <w:ind w:firstLine="0"/>
              <w:jc w:val="left"/>
            </w:pPr>
            <w:r>
              <w:t>Proces</w:t>
            </w:r>
          </w:p>
        </w:tc>
        <w:tc>
          <w:tcPr>
            <w:tcW w:w="4649" w:type="dxa"/>
            <w:shd w:val="clear" w:color="auto" w:fill="BFBFBF" w:themeFill="background1" w:themeFillShade="BF"/>
            <w:vAlign w:val="center"/>
          </w:tcPr>
          <w:p w:rsidR="009F19CE" w:rsidRDefault="00C658D9" w:rsidP="007B459C">
            <w:pPr>
              <w:keepNext/>
              <w:ind w:firstLine="0"/>
            </w:pPr>
            <w:r>
              <w:rPr>
                <w:highlight w:val="lightGray"/>
              </w:rPr>
              <w:t>…</w:t>
            </w:r>
            <w:r w:rsidRPr="003C2CF3">
              <w:rPr>
                <w:highlight w:val="lightGray"/>
              </w:rPr>
              <w:t>Spíš celkově výcviky a studium</w:t>
            </w:r>
            <w:r>
              <w:t>…</w:t>
            </w:r>
          </w:p>
        </w:tc>
      </w:tr>
    </w:tbl>
    <w:p w:rsidR="00D760AC" w:rsidRDefault="00D760AC" w:rsidP="008169B7">
      <w:pPr>
        <w:pStyle w:val="Odstavecseseznamem"/>
        <w:ind w:left="1066" w:firstLine="0"/>
        <w:rPr>
          <w:rFonts w:cs="Times New Roman"/>
        </w:rPr>
      </w:pPr>
    </w:p>
    <w:p w:rsidR="002F000D" w:rsidRDefault="002F000D" w:rsidP="002A26E7">
      <w:pPr>
        <w:ind w:firstLine="0"/>
      </w:pPr>
      <w:r>
        <w:t xml:space="preserve">Z výpovědí vesměs vyčteme, že nebyla pouze jedna technika, která by změnila smýšlení participantů. Byl to proces, který u každého trval nějakou dobu. </w:t>
      </w:r>
      <w:proofErr w:type="spellStart"/>
      <w:r>
        <w:t>Juliana</w:t>
      </w:r>
      <w:proofErr w:type="spellEnd"/>
      <w:r>
        <w:t xml:space="preserve"> se nejčastěji během rozhovorů vrací k maskám. Co všechno s ní dělala, jak si uvědomovala různé věci, své pocity. Bylo pro ni důležité si o tom pohovořit s terapeuty. Zahloubat se nad svým smyslem života. Přehodnotit ten dosavadní běh okolností.</w:t>
      </w:r>
    </w:p>
    <w:p w:rsidR="002F000D" w:rsidRDefault="002F000D" w:rsidP="002A26E7">
      <w:pPr>
        <w:ind w:firstLine="0"/>
      </w:pPr>
      <w:r>
        <w:lastRenderedPageBreak/>
        <w:t>Tamara, Erika i Vanda se přiklání k tezi, že jejich změna nastala v průběhu studia. Každá technika, hra, výcvik měl na tom svůj podíl. Byl to tříletý proces.</w:t>
      </w:r>
    </w:p>
    <w:p w:rsidR="002F000D" w:rsidRDefault="00024694" w:rsidP="002A26E7">
      <w:pPr>
        <w:ind w:firstLine="0"/>
      </w:pPr>
      <w:r>
        <w:t>Blanka vychází z výcviku, který proběhl v druhém ročníku. Dle jejich slov se tam stal zlom v jejím životě. Od té doby se chce spoléhat především sama na sebe. Nepřetěžovat okolí vysokými nároky. Více komunikovat s lidmi. Dávat jim zpětnou vazbu.</w:t>
      </w:r>
    </w:p>
    <w:p w:rsidR="00970A60" w:rsidRDefault="00970A60" w:rsidP="002F000D"/>
    <w:p w:rsidR="009F19CE" w:rsidRPr="009F19CE" w:rsidRDefault="009F19CE" w:rsidP="009F19CE">
      <w:pPr>
        <w:pStyle w:val="Titulek"/>
        <w:keepNext/>
        <w:ind w:firstLine="0"/>
        <w:rPr>
          <w:color w:val="auto"/>
          <w:sz w:val="24"/>
          <w:szCs w:val="24"/>
        </w:rPr>
      </w:pPr>
      <w:bookmarkStart w:id="45" w:name="_Toc43999738"/>
      <w:r w:rsidRPr="009F19CE">
        <w:rPr>
          <w:color w:val="auto"/>
          <w:sz w:val="24"/>
          <w:szCs w:val="24"/>
        </w:rPr>
        <w:t xml:space="preserve">Tabulka </w:t>
      </w:r>
      <w:r w:rsidR="00B35C92" w:rsidRPr="009F19CE">
        <w:rPr>
          <w:color w:val="auto"/>
          <w:sz w:val="24"/>
          <w:szCs w:val="24"/>
        </w:rPr>
        <w:fldChar w:fldCharType="begin"/>
      </w:r>
      <w:r w:rsidRPr="009F19CE">
        <w:rPr>
          <w:color w:val="auto"/>
          <w:sz w:val="24"/>
          <w:szCs w:val="24"/>
        </w:rPr>
        <w:instrText xml:space="preserve"> SEQ Tabulka \* ARABIC </w:instrText>
      </w:r>
      <w:r w:rsidR="00B35C92" w:rsidRPr="009F19CE">
        <w:rPr>
          <w:color w:val="auto"/>
          <w:sz w:val="24"/>
          <w:szCs w:val="24"/>
        </w:rPr>
        <w:fldChar w:fldCharType="separate"/>
      </w:r>
      <w:r w:rsidR="00A914C2">
        <w:rPr>
          <w:noProof/>
          <w:color w:val="auto"/>
          <w:sz w:val="24"/>
          <w:szCs w:val="24"/>
        </w:rPr>
        <w:t>7</w:t>
      </w:r>
      <w:bookmarkEnd w:id="45"/>
      <w:r w:rsidR="00B35C92" w:rsidRPr="009F19CE">
        <w:rPr>
          <w:color w:val="auto"/>
          <w:sz w:val="24"/>
          <w:szCs w:val="24"/>
        </w:rPr>
        <w:fldChar w:fldCharType="end"/>
      </w:r>
    </w:p>
    <w:tbl>
      <w:tblPr>
        <w:tblStyle w:val="Mkatabulky"/>
        <w:tblW w:w="9185" w:type="dxa"/>
        <w:tblLook w:val="04A0"/>
      </w:tblPr>
      <w:tblGrid>
        <w:gridCol w:w="2268"/>
        <w:gridCol w:w="2268"/>
        <w:gridCol w:w="4649"/>
      </w:tblGrid>
      <w:tr w:rsidR="009F19CE" w:rsidTr="003F5192">
        <w:tc>
          <w:tcPr>
            <w:tcW w:w="2268" w:type="dxa"/>
            <w:vAlign w:val="center"/>
          </w:tcPr>
          <w:p w:rsidR="009F19CE" w:rsidRPr="00E23016" w:rsidRDefault="009F19CE" w:rsidP="007B459C">
            <w:pPr>
              <w:ind w:firstLine="0"/>
              <w:jc w:val="left"/>
              <w:rPr>
                <w:b/>
              </w:rPr>
            </w:pPr>
            <w:r w:rsidRPr="00E23016">
              <w:rPr>
                <w:b/>
              </w:rPr>
              <w:t>Otázka v rozhovoru</w:t>
            </w:r>
          </w:p>
        </w:tc>
        <w:tc>
          <w:tcPr>
            <w:tcW w:w="2268" w:type="dxa"/>
            <w:vAlign w:val="center"/>
          </w:tcPr>
          <w:p w:rsidR="009F19CE" w:rsidRPr="00E23016" w:rsidRDefault="009F19CE" w:rsidP="007B459C">
            <w:pPr>
              <w:ind w:firstLine="0"/>
              <w:jc w:val="left"/>
              <w:rPr>
                <w:b/>
              </w:rPr>
            </w:pPr>
            <w:r w:rsidRPr="00E23016">
              <w:rPr>
                <w:b/>
              </w:rPr>
              <w:t>Kódy</w:t>
            </w:r>
          </w:p>
        </w:tc>
        <w:tc>
          <w:tcPr>
            <w:tcW w:w="4649" w:type="dxa"/>
            <w:vAlign w:val="center"/>
          </w:tcPr>
          <w:p w:rsidR="009F19CE" w:rsidRPr="00E23016" w:rsidRDefault="009F19CE" w:rsidP="007B459C">
            <w:pPr>
              <w:ind w:firstLine="0"/>
              <w:jc w:val="left"/>
              <w:rPr>
                <w:b/>
              </w:rPr>
            </w:pPr>
            <w:r w:rsidRPr="00E23016">
              <w:rPr>
                <w:b/>
              </w:rPr>
              <w:t xml:space="preserve">Přímá výpověď </w:t>
            </w:r>
            <w:proofErr w:type="spellStart"/>
            <w:r w:rsidRPr="00E23016">
              <w:rPr>
                <w:b/>
              </w:rPr>
              <w:t>participanta</w:t>
            </w:r>
            <w:proofErr w:type="spellEnd"/>
          </w:p>
        </w:tc>
      </w:tr>
      <w:tr w:rsidR="009F19CE" w:rsidTr="003F5192">
        <w:tc>
          <w:tcPr>
            <w:tcW w:w="2268" w:type="dxa"/>
            <w:vMerge w:val="restart"/>
            <w:vAlign w:val="center"/>
          </w:tcPr>
          <w:p w:rsidR="009F19CE" w:rsidRDefault="009F19CE" w:rsidP="007B459C">
            <w:pPr>
              <w:ind w:firstLine="0"/>
              <w:jc w:val="left"/>
            </w:pPr>
            <w:r>
              <w:t>Jaká technika v tobě vyvolala silné emoce?</w:t>
            </w:r>
          </w:p>
        </w:tc>
        <w:tc>
          <w:tcPr>
            <w:tcW w:w="2268" w:type="dxa"/>
            <w:vAlign w:val="center"/>
          </w:tcPr>
          <w:p w:rsidR="004E2D95" w:rsidRDefault="004E2D95" w:rsidP="007B459C">
            <w:pPr>
              <w:ind w:firstLine="0"/>
              <w:jc w:val="left"/>
            </w:pPr>
            <w:r>
              <w:t>Smutek</w:t>
            </w:r>
          </w:p>
          <w:p w:rsidR="004E2D95" w:rsidRDefault="004E2D95" w:rsidP="007B459C">
            <w:pPr>
              <w:ind w:firstLine="0"/>
              <w:jc w:val="left"/>
            </w:pPr>
            <w:r>
              <w:t>Úspěch</w:t>
            </w:r>
          </w:p>
        </w:tc>
        <w:tc>
          <w:tcPr>
            <w:tcW w:w="4649" w:type="dxa"/>
            <w:shd w:val="clear" w:color="auto" w:fill="FFFF00"/>
            <w:vAlign w:val="center"/>
          </w:tcPr>
          <w:p w:rsidR="009F19CE" w:rsidRDefault="00237AC6" w:rsidP="00237AC6">
            <w:pPr>
              <w:ind w:firstLine="0"/>
            </w:pPr>
            <w:r w:rsidRPr="009D3B6A">
              <w:rPr>
                <w:highlight w:val="yellow"/>
              </w:rPr>
              <w:t>Tak ta maska ve mě vyvolala emoce smutku, ponížení, hněvu, ale</w:t>
            </w:r>
            <w:r>
              <w:t xml:space="preserve"> i </w:t>
            </w:r>
            <w:proofErr w:type="spellStart"/>
            <w:r>
              <w:t>takovýho</w:t>
            </w:r>
            <w:proofErr w:type="spellEnd"/>
            <w:r>
              <w:t xml:space="preserve"> toho </w:t>
            </w:r>
            <w:r w:rsidRPr="009D3B6A">
              <w:rPr>
                <w:highlight w:val="yellow"/>
              </w:rPr>
              <w:t>uvědomění</w:t>
            </w:r>
            <w:r>
              <w:t xml:space="preserve">… </w:t>
            </w:r>
            <w:r w:rsidRPr="009D3B6A">
              <w:rPr>
                <w:highlight w:val="yellow"/>
              </w:rPr>
              <w:t xml:space="preserve">když jsme dělali nějaký aktivity, </w:t>
            </w:r>
            <w:proofErr w:type="gramStart"/>
            <w:r w:rsidRPr="009D3B6A">
              <w:rPr>
                <w:highlight w:val="yellow"/>
              </w:rPr>
              <w:t>který</w:t>
            </w:r>
            <w:proofErr w:type="gramEnd"/>
            <w:r w:rsidRPr="009D3B6A">
              <w:rPr>
                <w:highlight w:val="yellow"/>
              </w:rPr>
              <w:t xml:space="preserve"> </w:t>
            </w:r>
            <w:proofErr w:type="gramStart"/>
            <w:r w:rsidRPr="009D3B6A">
              <w:rPr>
                <w:highlight w:val="yellow"/>
              </w:rPr>
              <w:t>jsou</w:t>
            </w:r>
            <w:proofErr w:type="gramEnd"/>
            <w:r w:rsidRPr="009D3B6A">
              <w:rPr>
                <w:highlight w:val="yellow"/>
              </w:rPr>
              <w:t xml:space="preserve"> mi vlastní, tak jsem zažívala pocity úspěchu, pocity toho, že ta skupina mě bere, že jim připadám zajímavá, vtipná, nápaditá</w:t>
            </w:r>
            <w:r>
              <w:t>…</w:t>
            </w:r>
          </w:p>
        </w:tc>
      </w:tr>
      <w:tr w:rsidR="009F19CE" w:rsidTr="003F5192">
        <w:tc>
          <w:tcPr>
            <w:tcW w:w="2268" w:type="dxa"/>
            <w:vMerge/>
            <w:vAlign w:val="center"/>
          </w:tcPr>
          <w:p w:rsidR="009F19CE" w:rsidRDefault="009F19CE" w:rsidP="007B459C">
            <w:pPr>
              <w:ind w:firstLine="0"/>
              <w:jc w:val="left"/>
            </w:pPr>
          </w:p>
        </w:tc>
        <w:tc>
          <w:tcPr>
            <w:tcW w:w="2268" w:type="dxa"/>
            <w:vAlign w:val="center"/>
          </w:tcPr>
          <w:p w:rsidR="009F19CE" w:rsidRDefault="004E2D95" w:rsidP="007B459C">
            <w:pPr>
              <w:ind w:firstLine="0"/>
              <w:jc w:val="left"/>
            </w:pPr>
            <w:r>
              <w:t>Smutek</w:t>
            </w:r>
          </w:p>
        </w:tc>
        <w:tc>
          <w:tcPr>
            <w:tcW w:w="4649" w:type="dxa"/>
            <w:shd w:val="clear" w:color="auto" w:fill="00B0F0"/>
            <w:vAlign w:val="center"/>
          </w:tcPr>
          <w:p w:rsidR="009F19CE" w:rsidRDefault="00237AC6" w:rsidP="00237AC6">
            <w:pPr>
              <w:ind w:firstLine="0"/>
            </w:pPr>
            <w:r w:rsidRPr="00237AC6">
              <w:t>Ve mně úplně nejsilnější emoci, to vím, že jsem tenkrát brečela… podle čeho vaši rodiče vybrali vaše jméno?</w:t>
            </w:r>
          </w:p>
        </w:tc>
      </w:tr>
      <w:tr w:rsidR="009F19CE" w:rsidTr="003F5192">
        <w:tc>
          <w:tcPr>
            <w:tcW w:w="2268" w:type="dxa"/>
            <w:vMerge/>
            <w:vAlign w:val="center"/>
          </w:tcPr>
          <w:p w:rsidR="009F19CE" w:rsidRDefault="009F19CE" w:rsidP="007B459C">
            <w:pPr>
              <w:ind w:firstLine="0"/>
              <w:jc w:val="left"/>
            </w:pPr>
          </w:p>
        </w:tc>
        <w:tc>
          <w:tcPr>
            <w:tcW w:w="2268" w:type="dxa"/>
            <w:vAlign w:val="center"/>
          </w:tcPr>
          <w:p w:rsidR="009F19CE" w:rsidRDefault="004E2D95" w:rsidP="007B459C">
            <w:pPr>
              <w:ind w:firstLine="0"/>
              <w:jc w:val="left"/>
            </w:pPr>
            <w:r>
              <w:t>Smutek</w:t>
            </w:r>
          </w:p>
        </w:tc>
        <w:tc>
          <w:tcPr>
            <w:tcW w:w="4649" w:type="dxa"/>
            <w:shd w:val="clear" w:color="auto" w:fill="D99594" w:themeFill="accent2" w:themeFillTint="99"/>
            <w:vAlign w:val="center"/>
          </w:tcPr>
          <w:p w:rsidR="009F19CE" w:rsidRDefault="00237AC6" w:rsidP="00237AC6">
            <w:pPr>
              <w:ind w:firstLine="0"/>
            </w:pPr>
            <w:r>
              <w:t xml:space="preserve">… </w:t>
            </w:r>
            <w:r w:rsidRPr="00237AC6">
              <w:t xml:space="preserve">my jsme měli ukázat naši cestu, tu tříletou cestu, kterou jsme vedli </w:t>
            </w:r>
            <w:proofErr w:type="spellStart"/>
            <w:r w:rsidRPr="00237AC6">
              <w:t>dramaterapií</w:t>
            </w:r>
            <w:proofErr w:type="spellEnd"/>
            <w:r w:rsidRPr="00237AC6">
              <w:t xml:space="preserve"> a těch pět metrů jsme měli v </w:t>
            </w:r>
            <w:proofErr w:type="gramStart"/>
            <w:r w:rsidRPr="00237AC6">
              <w:t>jistým</w:t>
            </w:r>
            <w:proofErr w:type="gramEnd"/>
            <w:r w:rsidRPr="00237AC6">
              <w:t xml:space="preserve"> stylu projít… a já vím, že jsem celou dobu brečela</w:t>
            </w:r>
            <w:r>
              <w:t>…</w:t>
            </w:r>
          </w:p>
        </w:tc>
      </w:tr>
      <w:tr w:rsidR="009F19CE" w:rsidTr="003F5192">
        <w:trPr>
          <w:trHeight w:val="1077"/>
        </w:trPr>
        <w:tc>
          <w:tcPr>
            <w:tcW w:w="2268" w:type="dxa"/>
            <w:vMerge/>
            <w:vAlign w:val="center"/>
          </w:tcPr>
          <w:p w:rsidR="009F19CE" w:rsidRDefault="009F19CE" w:rsidP="007B459C">
            <w:pPr>
              <w:ind w:firstLine="0"/>
              <w:jc w:val="left"/>
            </w:pPr>
          </w:p>
        </w:tc>
        <w:tc>
          <w:tcPr>
            <w:tcW w:w="2268" w:type="dxa"/>
            <w:vAlign w:val="center"/>
          </w:tcPr>
          <w:p w:rsidR="009F19CE" w:rsidRDefault="004E2D95" w:rsidP="007B459C">
            <w:pPr>
              <w:ind w:firstLine="0"/>
              <w:jc w:val="left"/>
            </w:pPr>
            <w:r>
              <w:t>Dětství</w:t>
            </w:r>
          </w:p>
        </w:tc>
        <w:tc>
          <w:tcPr>
            <w:tcW w:w="4649" w:type="dxa"/>
            <w:shd w:val="clear" w:color="auto" w:fill="66FF33"/>
          </w:tcPr>
          <w:p w:rsidR="009F19CE" w:rsidRPr="00237AC6" w:rsidRDefault="00237AC6" w:rsidP="004E2D95">
            <w:pPr>
              <w:ind w:firstLine="0"/>
              <w:jc w:val="left"/>
            </w:pPr>
            <w:r w:rsidRPr="00237AC6">
              <w:t>…pískoviště … Tam se projevovalo, jaké bylo opravdu to moje dětství… a relativně mi to přijde moje nejlepší období…</w:t>
            </w:r>
            <w:r>
              <w:t xml:space="preserve"> </w:t>
            </w:r>
          </w:p>
        </w:tc>
      </w:tr>
      <w:tr w:rsidR="009F19CE" w:rsidTr="003F5192">
        <w:tc>
          <w:tcPr>
            <w:tcW w:w="2268" w:type="dxa"/>
            <w:vMerge/>
            <w:vAlign w:val="center"/>
          </w:tcPr>
          <w:p w:rsidR="009F19CE" w:rsidRDefault="009F19CE" w:rsidP="007B459C">
            <w:pPr>
              <w:ind w:firstLine="0"/>
              <w:jc w:val="left"/>
            </w:pPr>
          </w:p>
        </w:tc>
        <w:tc>
          <w:tcPr>
            <w:tcW w:w="2268" w:type="dxa"/>
            <w:vAlign w:val="center"/>
          </w:tcPr>
          <w:p w:rsidR="009F19CE" w:rsidRDefault="004E2D95" w:rsidP="007B459C">
            <w:pPr>
              <w:ind w:firstLine="0"/>
              <w:jc w:val="left"/>
            </w:pPr>
            <w:r>
              <w:t>Smutek</w:t>
            </w:r>
          </w:p>
        </w:tc>
        <w:tc>
          <w:tcPr>
            <w:tcW w:w="4649" w:type="dxa"/>
            <w:shd w:val="clear" w:color="auto" w:fill="BFBFBF" w:themeFill="background1" w:themeFillShade="BF"/>
            <w:vAlign w:val="center"/>
          </w:tcPr>
          <w:p w:rsidR="009F19CE" w:rsidRDefault="00237AC6" w:rsidP="00237AC6">
            <w:pPr>
              <w:keepNext/>
              <w:ind w:firstLine="0"/>
            </w:pPr>
            <w:r>
              <w:rPr>
                <w:highlight w:val="lightGray"/>
              </w:rPr>
              <w:t>…popis rukou…t</w:t>
            </w:r>
            <w:r w:rsidRPr="00782932">
              <w:rPr>
                <w:highlight w:val="lightGray"/>
              </w:rPr>
              <w:t>ak u toho jsem brečela</w:t>
            </w:r>
            <w:r>
              <w:t>…</w:t>
            </w:r>
          </w:p>
        </w:tc>
      </w:tr>
    </w:tbl>
    <w:p w:rsidR="00D760AC" w:rsidRDefault="00D760AC" w:rsidP="008169B7">
      <w:pPr>
        <w:pStyle w:val="Odstavecseseznamem"/>
        <w:ind w:left="1066" w:firstLine="0"/>
        <w:rPr>
          <w:rFonts w:cs="Times New Roman"/>
        </w:rPr>
      </w:pPr>
    </w:p>
    <w:p w:rsidR="00024694" w:rsidRDefault="00024694" w:rsidP="002A26E7">
      <w:pPr>
        <w:ind w:firstLine="0"/>
      </w:pPr>
      <w:r>
        <w:t xml:space="preserve">V rámci technik při studiu se mísily rozličné emoce. Ve čtyřech případech si participanti ihned vzpomněli na techniku, která je rozesmutněla. U které si něco uvědomili. Kdy jejich city byly viditelně projeveny. </w:t>
      </w:r>
    </w:p>
    <w:p w:rsidR="003F5192" w:rsidRDefault="004E2D95" w:rsidP="002A26E7">
      <w:pPr>
        <w:ind w:firstLine="0"/>
      </w:pPr>
      <w:proofErr w:type="spellStart"/>
      <w:r>
        <w:t>Juliana</w:t>
      </w:r>
      <w:proofErr w:type="spellEnd"/>
      <w:r>
        <w:t xml:space="preserve"> si rovněž vybavuje pozitivní pocity. Úspěch, radost, vědomí toho, že někam patří. Taktéž Blanka ráda vzpomíná na hry, které ji vrátily do dětství. Do jejího nejlepšího období. Kdy neměla žádné starosti. Užívala si život. Byla spokojená.</w:t>
      </w:r>
    </w:p>
    <w:p w:rsidR="00970A60" w:rsidRDefault="00970A60" w:rsidP="006352EA"/>
    <w:p w:rsidR="003D4BB5" w:rsidRPr="003D4BB5" w:rsidRDefault="003D4BB5" w:rsidP="003D4BB5">
      <w:pPr>
        <w:pStyle w:val="Titulek"/>
        <w:keepNext/>
        <w:ind w:firstLine="0"/>
        <w:rPr>
          <w:color w:val="auto"/>
          <w:sz w:val="24"/>
          <w:szCs w:val="24"/>
        </w:rPr>
      </w:pPr>
      <w:bookmarkStart w:id="46" w:name="_Toc43999739"/>
      <w:r w:rsidRPr="003D4BB5">
        <w:rPr>
          <w:color w:val="auto"/>
          <w:sz w:val="24"/>
          <w:szCs w:val="24"/>
        </w:rPr>
        <w:lastRenderedPageBreak/>
        <w:t xml:space="preserve">Tabulka </w:t>
      </w:r>
      <w:r w:rsidR="00B35C92" w:rsidRPr="003D4BB5">
        <w:rPr>
          <w:color w:val="auto"/>
          <w:sz w:val="24"/>
          <w:szCs w:val="24"/>
        </w:rPr>
        <w:fldChar w:fldCharType="begin"/>
      </w:r>
      <w:r w:rsidRPr="003D4BB5">
        <w:rPr>
          <w:color w:val="auto"/>
          <w:sz w:val="24"/>
          <w:szCs w:val="24"/>
        </w:rPr>
        <w:instrText xml:space="preserve"> SEQ Tabulka \* ARABIC </w:instrText>
      </w:r>
      <w:r w:rsidR="00B35C92" w:rsidRPr="003D4BB5">
        <w:rPr>
          <w:color w:val="auto"/>
          <w:sz w:val="24"/>
          <w:szCs w:val="24"/>
        </w:rPr>
        <w:fldChar w:fldCharType="separate"/>
      </w:r>
      <w:r w:rsidR="00A914C2">
        <w:rPr>
          <w:noProof/>
          <w:color w:val="auto"/>
          <w:sz w:val="24"/>
          <w:szCs w:val="24"/>
        </w:rPr>
        <w:t>8</w:t>
      </w:r>
      <w:bookmarkEnd w:id="46"/>
      <w:r w:rsidR="00B35C92" w:rsidRPr="003D4BB5">
        <w:rPr>
          <w:color w:val="auto"/>
          <w:sz w:val="24"/>
          <w:szCs w:val="24"/>
        </w:rPr>
        <w:fldChar w:fldCharType="end"/>
      </w:r>
    </w:p>
    <w:tbl>
      <w:tblPr>
        <w:tblStyle w:val="Mkatabulky"/>
        <w:tblW w:w="9185" w:type="dxa"/>
        <w:tblLook w:val="04A0"/>
      </w:tblPr>
      <w:tblGrid>
        <w:gridCol w:w="2268"/>
        <w:gridCol w:w="2268"/>
        <w:gridCol w:w="4649"/>
      </w:tblGrid>
      <w:tr w:rsidR="009F19CE" w:rsidTr="003F5192">
        <w:tc>
          <w:tcPr>
            <w:tcW w:w="2268" w:type="dxa"/>
            <w:vAlign w:val="center"/>
          </w:tcPr>
          <w:p w:rsidR="009F19CE" w:rsidRPr="00E23016" w:rsidRDefault="009F19CE" w:rsidP="007B459C">
            <w:pPr>
              <w:ind w:firstLine="0"/>
              <w:jc w:val="left"/>
              <w:rPr>
                <w:b/>
              </w:rPr>
            </w:pPr>
            <w:r w:rsidRPr="00E23016">
              <w:rPr>
                <w:b/>
              </w:rPr>
              <w:t>Otázka v rozhovoru</w:t>
            </w:r>
          </w:p>
        </w:tc>
        <w:tc>
          <w:tcPr>
            <w:tcW w:w="2268" w:type="dxa"/>
            <w:vAlign w:val="center"/>
          </w:tcPr>
          <w:p w:rsidR="009F19CE" w:rsidRPr="00E23016" w:rsidRDefault="009F19CE" w:rsidP="007B459C">
            <w:pPr>
              <w:ind w:firstLine="0"/>
              <w:jc w:val="left"/>
              <w:rPr>
                <w:b/>
              </w:rPr>
            </w:pPr>
            <w:r w:rsidRPr="00E23016">
              <w:rPr>
                <w:b/>
              </w:rPr>
              <w:t>Kódy</w:t>
            </w:r>
          </w:p>
        </w:tc>
        <w:tc>
          <w:tcPr>
            <w:tcW w:w="4649" w:type="dxa"/>
            <w:vAlign w:val="center"/>
          </w:tcPr>
          <w:p w:rsidR="009F19CE" w:rsidRPr="00E23016" w:rsidRDefault="009F19CE" w:rsidP="007B459C">
            <w:pPr>
              <w:ind w:firstLine="0"/>
              <w:jc w:val="left"/>
              <w:rPr>
                <w:b/>
              </w:rPr>
            </w:pPr>
            <w:r w:rsidRPr="00E23016">
              <w:rPr>
                <w:b/>
              </w:rPr>
              <w:t xml:space="preserve">Přímá výpověď </w:t>
            </w:r>
            <w:proofErr w:type="spellStart"/>
            <w:r w:rsidRPr="00E23016">
              <w:rPr>
                <w:b/>
              </w:rPr>
              <w:t>participanta</w:t>
            </w:r>
            <w:proofErr w:type="spellEnd"/>
          </w:p>
        </w:tc>
      </w:tr>
      <w:tr w:rsidR="009F19CE" w:rsidTr="003F5192">
        <w:tc>
          <w:tcPr>
            <w:tcW w:w="2268" w:type="dxa"/>
            <w:vMerge w:val="restart"/>
            <w:vAlign w:val="center"/>
          </w:tcPr>
          <w:p w:rsidR="009F19CE" w:rsidRDefault="003D4BB5" w:rsidP="007B459C">
            <w:pPr>
              <w:ind w:firstLine="0"/>
              <w:jc w:val="left"/>
            </w:pPr>
            <w:r>
              <w:t>Zhodnoť poslední aktivitu na posledním výcviku.</w:t>
            </w:r>
          </w:p>
        </w:tc>
        <w:tc>
          <w:tcPr>
            <w:tcW w:w="2268" w:type="dxa"/>
            <w:vAlign w:val="center"/>
          </w:tcPr>
          <w:p w:rsidR="009F19CE" w:rsidRDefault="001143CD" w:rsidP="007B459C">
            <w:pPr>
              <w:ind w:firstLine="0"/>
              <w:jc w:val="left"/>
            </w:pPr>
            <w:r>
              <w:t>Dojetí</w:t>
            </w:r>
          </w:p>
        </w:tc>
        <w:tc>
          <w:tcPr>
            <w:tcW w:w="4649" w:type="dxa"/>
            <w:shd w:val="clear" w:color="auto" w:fill="FFFF00"/>
            <w:vAlign w:val="center"/>
          </w:tcPr>
          <w:p w:rsidR="009F19CE" w:rsidRDefault="0088793A" w:rsidP="0088793A">
            <w:pPr>
              <w:ind w:firstLine="0"/>
            </w:pPr>
            <w:r>
              <w:t>… bylo mi to strašně sympatický. Hrozně mě to dojalo celý…</w:t>
            </w:r>
          </w:p>
        </w:tc>
      </w:tr>
      <w:tr w:rsidR="009F19CE" w:rsidTr="003F5192">
        <w:tc>
          <w:tcPr>
            <w:tcW w:w="2268" w:type="dxa"/>
            <w:vMerge/>
            <w:vAlign w:val="center"/>
          </w:tcPr>
          <w:p w:rsidR="009F19CE" w:rsidRDefault="009F19CE" w:rsidP="007B459C">
            <w:pPr>
              <w:ind w:firstLine="0"/>
              <w:jc w:val="left"/>
            </w:pPr>
          </w:p>
        </w:tc>
        <w:tc>
          <w:tcPr>
            <w:tcW w:w="2268" w:type="dxa"/>
            <w:vAlign w:val="center"/>
          </w:tcPr>
          <w:p w:rsidR="009F19CE" w:rsidRDefault="001143CD" w:rsidP="007B459C">
            <w:pPr>
              <w:ind w:firstLine="0"/>
              <w:jc w:val="left"/>
            </w:pPr>
            <w:r>
              <w:t>Zpětná vazba</w:t>
            </w:r>
          </w:p>
        </w:tc>
        <w:tc>
          <w:tcPr>
            <w:tcW w:w="4649" w:type="dxa"/>
            <w:shd w:val="clear" w:color="auto" w:fill="00B0F0"/>
            <w:vAlign w:val="center"/>
          </w:tcPr>
          <w:p w:rsidR="009F19CE" w:rsidRDefault="0088793A" w:rsidP="00166419">
            <w:pPr>
              <w:ind w:firstLine="0"/>
            </w:pPr>
            <w:r w:rsidRPr="0088793A">
              <w:t xml:space="preserve">… </w:t>
            </w:r>
            <w:proofErr w:type="gramStart"/>
            <w:r w:rsidRPr="0088793A">
              <w:t>jsem</w:t>
            </w:r>
            <w:proofErr w:type="gramEnd"/>
            <w:r w:rsidRPr="0088793A">
              <w:t xml:space="preserve"> měla srdce až v krku, byla jsem hrozně nervózní… oni se na mě vůbec nedívali jako</w:t>
            </w:r>
            <w:r w:rsidR="004E2D95">
              <w:t>…</w:t>
            </w:r>
            <w:r w:rsidRPr="0088793A">
              <w:t xml:space="preserve"> na slupku, ale oni se mi dívali až úplně do střeva</w:t>
            </w:r>
            <w:r w:rsidR="004E2D95">
              <w:t>…</w:t>
            </w:r>
            <w:r w:rsidRPr="0088793A">
              <w:t xml:space="preserve"> srdce</w:t>
            </w:r>
            <w:r w:rsidR="004E2D95">
              <w:t>…</w:t>
            </w:r>
            <w:r w:rsidRPr="0088793A">
              <w:t xml:space="preserve"> se mi zastavilo, vůbec nebilo</w:t>
            </w:r>
            <w:r w:rsidR="00166419">
              <w:t>…</w:t>
            </w:r>
            <w:r w:rsidRPr="0088793A">
              <w:t xml:space="preserve"> hleděla jsem na ně a úplně jsem nechápala, každou bu</w:t>
            </w:r>
            <w:r w:rsidR="004E2D95">
              <w:t>ňkou svého těla jsem nechápala</w:t>
            </w:r>
            <w:r w:rsidRPr="0088793A">
              <w:t>…</w:t>
            </w:r>
          </w:p>
        </w:tc>
      </w:tr>
      <w:tr w:rsidR="009F19CE" w:rsidTr="003F5192">
        <w:tc>
          <w:tcPr>
            <w:tcW w:w="2268" w:type="dxa"/>
            <w:vMerge/>
            <w:vAlign w:val="center"/>
          </w:tcPr>
          <w:p w:rsidR="009F19CE" w:rsidRDefault="009F19CE" w:rsidP="007B459C">
            <w:pPr>
              <w:ind w:firstLine="0"/>
              <w:jc w:val="left"/>
            </w:pPr>
          </w:p>
        </w:tc>
        <w:tc>
          <w:tcPr>
            <w:tcW w:w="2268" w:type="dxa"/>
            <w:vAlign w:val="center"/>
          </w:tcPr>
          <w:p w:rsidR="009F19CE" w:rsidRDefault="00A13DB8" w:rsidP="007B459C">
            <w:pPr>
              <w:ind w:firstLine="0"/>
              <w:jc w:val="left"/>
            </w:pPr>
            <w:r>
              <w:t>Zakončení</w:t>
            </w:r>
          </w:p>
        </w:tc>
        <w:tc>
          <w:tcPr>
            <w:tcW w:w="4649" w:type="dxa"/>
            <w:shd w:val="clear" w:color="auto" w:fill="D99594" w:themeFill="accent2" w:themeFillTint="99"/>
            <w:vAlign w:val="center"/>
          </w:tcPr>
          <w:p w:rsidR="009F19CE" w:rsidRDefault="0088793A" w:rsidP="00166419">
            <w:pPr>
              <w:ind w:firstLine="0"/>
            </w:pPr>
            <w:r>
              <w:t>…</w:t>
            </w:r>
            <w:r w:rsidRPr="0088793A">
              <w:t xml:space="preserve">Měla jsem strach, ale když jsem tam šla, tak jsem byla mile překvapená… </w:t>
            </w:r>
            <w:r w:rsidR="00166419">
              <w:t>myslím si, že to byla fakt taková třešnička na dortu…</w:t>
            </w:r>
          </w:p>
        </w:tc>
      </w:tr>
      <w:tr w:rsidR="009F19CE" w:rsidTr="003F5192">
        <w:trPr>
          <w:trHeight w:val="1077"/>
        </w:trPr>
        <w:tc>
          <w:tcPr>
            <w:tcW w:w="2268" w:type="dxa"/>
            <w:vMerge/>
            <w:vAlign w:val="center"/>
          </w:tcPr>
          <w:p w:rsidR="009F19CE" w:rsidRDefault="009F19CE" w:rsidP="007B459C">
            <w:pPr>
              <w:ind w:firstLine="0"/>
              <w:jc w:val="left"/>
            </w:pPr>
          </w:p>
        </w:tc>
        <w:tc>
          <w:tcPr>
            <w:tcW w:w="2268" w:type="dxa"/>
            <w:vAlign w:val="center"/>
          </w:tcPr>
          <w:p w:rsidR="009F19CE" w:rsidRDefault="00A13DB8" w:rsidP="007B459C">
            <w:pPr>
              <w:ind w:firstLine="0"/>
              <w:jc w:val="left"/>
            </w:pPr>
            <w:r>
              <w:t>Rozpolcení</w:t>
            </w:r>
          </w:p>
        </w:tc>
        <w:tc>
          <w:tcPr>
            <w:tcW w:w="4649" w:type="dxa"/>
            <w:shd w:val="clear" w:color="auto" w:fill="66FF33"/>
            <w:vAlign w:val="center"/>
          </w:tcPr>
          <w:p w:rsidR="009F19CE" w:rsidRPr="004E2D95" w:rsidRDefault="0088793A" w:rsidP="0033674A">
            <w:pPr>
              <w:ind w:firstLine="0"/>
            </w:pPr>
            <w:r w:rsidRPr="0088793A">
              <w:t>…já jsem popravdě na ně jenom hleděla a nemohla jsem jim nic z toho uvěřit. Bylo to pro mě úplně strašně naplňující</w:t>
            </w:r>
            <w:r w:rsidR="00166419">
              <w:t xml:space="preserve">… </w:t>
            </w:r>
            <w:r w:rsidRPr="0088793A">
              <w:t xml:space="preserve">Že jsem </w:t>
            </w:r>
            <w:r w:rsidR="004E2D95">
              <w:t xml:space="preserve">z toho byla strašně překvapená… </w:t>
            </w:r>
            <w:r w:rsidRPr="0088793A">
              <w:t>zároveň jsem byla úplně nadšená, zároveň to pro mě bylo strašně těžké</w:t>
            </w:r>
            <w:r w:rsidR="004E2D95">
              <w:t xml:space="preserve">… </w:t>
            </w:r>
            <w:r w:rsidRPr="0088793A">
              <w:t>Bylo tam strašně moc emocí, které se v sobě házely</w:t>
            </w:r>
            <w:r w:rsidR="000066E4">
              <w:t>…</w:t>
            </w:r>
            <w:r w:rsidRPr="0088793A">
              <w:t xml:space="preserve"> potom jsem si musela chvilku sednout a přemýšlet nad tím…</w:t>
            </w:r>
          </w:p>
        </w:tc>
      </w:tr>
      <w:tr w:rsidR="009F19CE" w:rsidTr="003F5192">
        <w:tc>
          <w:tcPr>
            <w:tcW w:w="2268" w:type="dxa"/>
            <w:vMerge/>
            <w:vAlign w:val="center"/>
          </w:tcPr>
          <w:p w:rsidR="009F19CE" w:rsidRDefault="009F19CE" w:rsidP="007B459C">
            <w:pPr>
              <w:ind w:firstLine="0"/>
              <w:jc w:val="left"/>
            </w:pPr>
          </w:p>
        </w:tc>
        <w:tc>
          <w:tcPr>
            <w:tcW w:w="2268" w:type="dxa"/>
            <w:vAlign w:val="center"/>
          </w:tcPr>
          <w:p w:rsidR="009F19CE" w:rsidRDefault="001143CD" w:rsidP="007B459C">
            <w:pPr>
              <w:ind w:firstLine="0"/>
              <w:jc w:val="left"/>
            </w:pPr>
            <w:r>
              <w:t>Dojetí</w:t>
            </w:r>
          </w:p>
        </w:tc>
        <w:tc>
          <w:tcPr>
            <w:tcW w:w="4649" w:type="dxa"/>
            <w:shd w:val="clear" w:color="auto" w:fill="BFBFBF" w:themeFill="background1" w:themeFillShade="BF"/>
            <w:vAlign w:val="center"/>
          </w:tcPr>
          <w:p w:rsidR="009F19CE" w:rsidRDefault="0088793A" w:rsidP="0033674A">
            <w:pPr>
              <w:keepNext/>
              <w:ind w:firstLine="0"/>
            </w:pPr>
            <w:r>
              <w:rPr>
                <w:highlight w:val="lightGray"/>
              </w:rPr>
              <w:t xml:space="preserve">… </w:t>
            </w:r>
            <w:r w:rsidRPr="00782932">
              <w:rPr>
                <w:highlight w:val="lightGray"/>
              </w:rPr>
              <w:t>u toho jsem brečela</w:t>
            </w:r>
            <w:r>
              <w:rPr>
                <w:highlight w:val="lightGray"/>
              </w:rPr>
              <w:t>…</w:t>
            </w:r>
            <w:r w:rsidRPr="00782932">
              <w:rPr>
                <w:highlight w:val="lightGray"/>
              </w:rPr>
              <w:t>Tak to byla silná, silná, silná technika, asi nejsilnější</w:t>
            </w:r>
            <w:r>
              <w:t>…</w:t>
            </w:r>
          </w:p>
        </w:tc>
      </w:tr>
    </w:tbl>
    <w:p w:rsidR="00D760AC" w:rsidRDefault="00D760AC" w:rsidP="008169B7">
      <w:pPr>
        <w:pStyle w:val="Odstavecseseznamem"/>
        <w:ind w:left="1066" w:firstLine="0"/>
        <w:rPr>
          <w:rFonts w:cs="Times New Roman"/>
        </w:rPr>
      </w:pPr>
    </w:p>
    <w:p w:rsidR="003D4BB5" w:rsidRDefault="00166419" w:rsidP="002A26E7">
      <w:pPr>
        <w:ind w:firstLine="0"/>
      </w:pPr>
      <w:r>
        <w:t>Vzhledem k anonymizaci dat autorka nemůže prozradit, o jakou techniku se jednalo. Nicméně všichni participanti se k této technice vyjádřili a brali ji jako stěžejní bod, pomyslnou třešničku na dortu, která je vedla ke změně.</w:t>
      </w:r>
    </w:p>
    <w:p w:rsidR="003F5192" w:rsidRDefault="001143CD" w:rsidP="002A26E7">
      <w:pPr>
        <w:ind w:firstLine="0"/>
      </w:pPr>
      <w:proofErr w:type="spellStart"/>
      <w:r>
        <w:t>Juliana</w:t>
      </w:r>
      <w:proofErr w:type="spellEnd"/>
      <w:r>
        <w:t xml:space="preserve"> s Vandou popisují, jak byly dojaté. Jak jim tato technika byla sympatická a zároveň velice silná. Tamara zažila zpětnou vazbu, kterou potřebovala. Bylo to pro ni šokující stav, který nedokázala ihned vstřebat. Erika si pochvalovala, že tato technika </w:t>
      </w:r>
      <w:r w:rsidR="00A13DB8">
        <w:t>byla výborným zakončením toho všeho. Blanka popisuje rozpolcení. Měla v sobě tolik emocí, které nezbytně musela zpracovat. Sednout si. Zamyslet se. Urovnat si myšlenky.</w:t>
      </w:r>
    </w:p>
    <w:p w:rsidR="00970A60" w:rsidRDefault="00970A60" w:rsidP="006352EA">
      <w:pPr>
        <w:rPr>
          <w:rFonts w:cs="Times New Roman"/>
        </w:rPr>
      </w:pPr>
    </w:p>
    <w:p w:rsidR="004978B3" w:rsidRDefault="004978B3" w:rsidP="006352EA">
      <w:pPr>
        <w:rPr>
          <w:rFonts w:cs="Times New Roman"/>
        </w:rPr>
      </w:pPr>
    </w:p>
    <w:p w:rsidR="003D4BB5" w:rsidRPr="003D4BB5" w:rsidRDefault="003D4BB5" w:rsidP="003D4BB5">
      <w:pPr>
        <w:pStyle w:val="Titulek"/>
        <w:keepNext/>
        <w:ind w:firstLine="0"/>
        <w:rPr>
          <w:color w:val="auto"/>
          <w:sz w:val="24"/>
          <w:szCs w:val="24"/>
        </w:rPr>
      </w:pPr>
      <w:bookmarkStart w:id="47" w:name="_Toc43999740"/>
      <w:r w:rsidRPr="003D4BB5">
        <w:rPr>
          <w:color w:val="auto"/>
          <w:sz w:val="24"/>
          <w:szCs w:val="24"/>
        </w:rPr>
        <w:lastRenderedPageBreak/>
        <w:t xml:space="preserve">Tabulka </w:t>
      </w:r>
      <w:r w:rsidR="00B35C92" w:rsidRPr="003D4BB5">
        <w:rPr>
          <w:color w:val="auto"/>
          <w:sz w:val="24"/>
          <w:szCs w:val="24"/>
        </w:rPr>
        <w:fldChar w:fldCharType="begin"/>
      </w:r>
      <w:r w:rsidRPr="003D4BB5">
        <w:rPr>
          <w:color w:val="auto"/>
          <w:sz w:val="24"/>
          <w:szCs w:val="24"/>
        </w:rPr>
        <w:instrText xml:space="preserve"> SEQ Tabulka \* ARABIC </w:instrText>
      </w:r>
      <w:r w:rsidR="00B35C92" w:rsidRPr="003D4BB5">
        <w:rPr>
          <w:color w:val="auto"/>
          <w:sz w:val="24"/>
          <w:szCs w:val="24"/>
        </w:rPr>
        <w:fldChar w:fldCharType="separate"/>
      </w:r>
      <w:r w:rsidR="00A914C2">
        <w:rPr>
          <w:noProof/>
          <w:color w:val="auto"/>
          <w:sz w:val="24"/>
          <w:szCs w:val="24"/>
        </w:rPr>
        <w:t>9</w:t>
      </w:r>
      <w:bookmarkEnd w:id="47"/>
      <w:r w:rsidR="00B35C92" w:rsidRPr="003D4BB5">
        <w:rPr>
          <w:color w:val="auto"/>
          <w:sz w:val="24"/>
          <w:szCs w:val="24"/>
        </w:rPr>
        <w:fldChar w:fldCharType="end"/>
      </w:r>
    </w:p>
    <w:tbl>
      <w:tblPr>
        <w:tblStyle w:val="Mkatabulky"/>
        <w:tblW w:w="9185" w:type="dxa"/>
        <w:tblLook w:val="04A0"/>
      </w:tblPr>
      <w:tblGrid>
        <w:gridCol w:w="2268"/>
        <w:gridCol w:w="2268"/>
        <w:gridCol w:w="4649"/>
      </w:tblGrid>
      <w:tr w:rsidR="003D4BB5" w:rsidTr="003F5192">
        <w:tc>
          <w:tcPr>
            <w:tcW w:w="2268" w:type="dxa"/>
            <w:vAlign w:val="center"/>
          </w:tcPr>
          <w:p w:rsidR="003D4BB5" w:rsidRPr="00E23016" w:rsidRDefault="003D4BB5" w:rsidP="007B459C">
            <w:pPr>
              <w:ind w:firstLine="0"/>
              <w:jc w:val="left"/>
              <w:rPr>
                <w:b/>
              </w:rPr>
            </w:pPr>
            <w:r w:rsidRPr="00E23016">
              <w:rPr>
                <w:b/>
              </w:rPr>
              <w:t>Otázka v rozhovoru</w:t>
            </w:r>
          </w:p>
        </w:tc>
        <w:tc>
          <w:tcPr>
            <w:tcW w:w="2268" w:type="dxa"/>
            <w:vAlign w:val="center"/>
          </w:tcPr>
          <w:p w:rsidR="003D4BB5" w:rsidRPr="00E23016" w:rsidRDefault="003D4BB5" w:rsidP="007B459C">
            <w:pPr>
              <w:ind w:firstLine="0"/>
              <w:jc w:val="left"/>
              <w:rPr>
                <w:b/>
              </w:rPr>
            </w:pPr>
            <w:r w:rsidRPr="00E23016">
              <w:rPr>
                <w:b/>
              </w:rPr>
              <w:t>Kódy</w:t>
            </w:r>
          </w:p>
        </w:tc>
        <w:tc>
          <w:tcPr>
            <w:tcW w:w="4649" w:type="dxa"/>
            <w:vAlign w:val="center"/>
          </w:tcPr>
          <w:p w:rsidR="003D4BB5" w:rsidRPr="00E23016" w:rsidRDefault="003D4BB5" w:rsidP="007B459C">
            <w:pPr>
              <w:ind w:firstLine="0"/>
              <w:jc w:val="left"/>
              <w:rPr>
                <w:b/>
              </w:rPr>
            </w:pPr>
            <w:r w:rsidRPr="00E23016">
              <w:rPr>
                <w:b/>
              </w:rPr>
              <w:t xml:space="preserve">Přímá výpověď </w:t>
            </w:r>
            <w:proofErr w:type="spellStart"/>
            <w:r w:rsidRPr="00E23016">
              <w:rPr>
                <w:b/>
              </w:rPr>
              <w:t>participanta</w:t>
            </w:r>
            <w:proofErr w:type="spellEnd"/>
          </w:p>
        </w:tc>
      </w:tr>
      <w:tr w:rsidR="003D4BB5" w:rsidTr="003F5192">
        <w:tc>
          <w:tcPr>
            <w:tcW w:w="2268" w:type="dxa"/>
            <w:vMerge w:val="restart"/>
            <w:vAlign w:val="center"/>
          </w:tcPr>
          <w:p w:rsidR="003D4BB5" w:rsidRDefault="003D4BB5" w:rsidP="007B459C">
            <w:pPr>
              <w:ind w:firstLine="0"/>
              <w:jc w:val="left"/>
            </w:pPr>
            <w:r>
              <w:t>Jak vnímáš své sebepoznání v rámci studia?</w:t>
            </w:r>
          </w:p>
        </w:tc>
        <w:tc>
          <w:tcPr>
            <w:tcW w:w="2268" w:type="dxa"/>
            <w:vAlign w:val="center"/>
          </w:tcPr>
          <w:p w:rsidR="003D4BB5" w:rsidRDefault="0011065F" w:rsidP="007B459C">
            <w:pPr>
              <w:ind w:firstLine="0"/>
              <w:jc w:val="left"/>
            </w:pPr>
            <w:r>
              <w:t>Upřímnost</w:t>
            </w:r>
          </w:p>
        </w:tc>
        <w:tc>
          <w:tcPr>
            <w:tcW w:w="4649" w:type="dxa"/>
            <w:shd w:val="clear" w:color="auto" w:fill="FFFF00"/>
            <w:vAlign w:val="center"/>
          </w:tcPr>
          <w:p w:rsidR="003D4BB5" w:rsidRDefault="0088793A" w:rsidP="007B459C">
            <w:pPr>
              <w:ind w:firstLine="0"/>
            </w:pPr>
            <w:r>
              <w:t>…</w:t>
            </w:r>
            <w:r w:rsidRPr="009D3B6A">
              <w:rPr>
                <w:highlight w:val="yellow"/>
              </w:rPr>
              <w:t xml:space="preserve"> umím </w:t>
            </w:r>
            <w:proofErr w:type="spellStart"/>
            <w:r w:rsidRPr="009D3B6A">
              <w:rPr>
                <w:highlight w:val="yellow"/>
              </w:rPr>
              <w:t>bejt</w:t>
            </w:r>
            <w:proofErr w:type="spellEnd"/>
            <w:r w:rsidRPr="009D3B6A">
              <w:rPr>
                <w:highlight w:val="yellow"/>
              </w:rPr>
              <w:t xml:space="preserve"> upřímná</w:t>
            </w:r>
            <w:r>
              <w:t xml:space="preserve">… </w:t>
            </w:r>
            <w:r w:rsidRPr="009D3B6A">
              <w:rPr>
                <w:highlight w:val="yellow"/>
              </w:rPr>
              <w:t>že se umím podívat do očí</w:t>
            </w:r>
            <w:r>
              <w:t xml:space="preserve">… </w:t>
            </w:r>
            <w:r w:rsidRPr="009D3B6A">
              <w:rPr>
                <w:highlight w:val="yellow"/>
              </w:rPr>
              <w:t>že umím přijmout, že to, co jsem říkala nebo dělala, nebylo úplně fajn</w:t>
            </w:r>
            <w:r>
              <w:t xml:space="preserve">… </w:t>
            </w:r>
            <w:r w:rsidRPr="009D3B6A">
              <w:rPr>
                <w:highlight w:val="yellow"/>
              </w:rPr>
              <w:t>zjistila jsem, kdo jsem a zjistila jsem, koho mám ráda a proč</w:t>
            </w:r>
            <w:r>
              <w:t>…</w:t>
            </w:r>
            <w:r w:rsidR="00674850" w:rsidRPr="00223167">
              <w:rPr>
                <w:highlight w:val="yellow"/>
              </w:rPr>
              <w:t xml:space="preserve"> Změnil se mi pohled na lidi</w:t>
            </w:r>
            <w:r w:rsidR="00674850">
              <w:t>…</w:t>
            </w:r>
          </w:p>
        </w:tc>
      </w:tr>
      <w:tr w:rsidR="003D4BB5" w:rsidTr="003F5192">
        <w:tc>
          <w:tcPr>
            <w:tcW w:w="2268" w:type="dxa"/>
            <w:vMerge/>
            <w:vAlign w:val="center"/>
          </w:tcPr>
          <w:p w:rsidR="003D4BB5" w:rsidRDefault="003D4BB5" w:rsidP="007B459C">
            <w:pPr>
              <w:ind w:firstLine="0"/>
              <w:jc w:val="left"/>
            </w:pPr>
          </w:p>
        </w:tc>
        <w:tc>
          <w:tcPr>
            <w:tcW w:w="2268" w:type="dxa"/>
            <w:vAlign w:val="center"/>
          </w:tcPr>
          <w:p w:rsidR="003D4BB5" w:rsidRDefault="0011065F" w:rsidP="007B459C">
            <w:pPr>
              <w:ind w:firstLine="0"/>
              <w:jc w:val="left"/>
            </w:pPr>
            <w:r>
              <w:t>Slabiny</w:t>
            </w:r>
          </w:p>
        </w:tc>
        <w:tc>
          <w:tcPr>
            <w:tcW w:w="4649" w:type="dxa"/>
            <w:shd w:val="clear" w:color="auto" w:fill="00B0F0"/>
            <w:vAlign w:val="center"/>
          </w:tcPr>
          <w:p w:rsidR="003D4BB5" w:rsidRPr="0088793A" w:rsidRDefault="0088793A" w:rsidP="007B459C">
            <w:pPr>
              <w:ind w:firstLine="0"/>
            </w:pPr>
            <w:r w:rsidRPr="0088793A">
              <w:t xml:space="preserve">…Celkově ta škola mě hrozně změnila. Já jsem tam přišla jako člověk, </w:t>
            </w:r>
            <w:proofErr w:type="spellStart"/>
            <w:r w:rsidRPr="0088793A">
              <w:t>kterej</w:t>
            </w:r>
            <w:proofErr w:type="spellEnd"/>
            <w:r w:rsidRPr="0088793A">
              <w:t xml:space="preserve"> měl strašně moc předsudků vůči hrozně moc typům lidí… Lidi vnímám jinak a i kamarády si vybírám jinak… hrozně jsem se uklidnila… kde mám slabinu určitě, s jakou klientelou nemůžu pracovat, co mi vadí… Dozvěděla jsem se, že i v kritických situacích dokážu zachovat chladnou hlavu a umím reagovat… našla ty svoje hranice úplně všeho, co dělám… </w:t>
            </w:r>
          </w:p>
        </w:tc>
      </w:tr>
      <w:tr w:rsidR="003D4BB5" w:rsidTr="003F5192">
        <w:tc>
          <w:tcPr>
            <w:tcW w:w="2268" w:type="dxa"/>
            <w:vMerge/>
            <w:vAlign w:val="center"/>
          </w:tcPr>
          <w:p w:rsidR="003D4BB5" w:rsidRDefault="003D4BB5" w:rsidP="007B459C">
            <w:pPr>
              <w:ind w:firstLine="0"/>
              <w:jc w:val="left"/>
            </w:pPr>
          </w:p>
        </w:tc>
        <w:tc>
          <w:tcPr>
            <w:tcW w:w="2268" w:type="dxa"/>
            <w:vAlign w:val="center"/>
          </w:tcPr>
          <w:p w:rsidR="003D4BB5" w:rsidRDefault="0011065F" w:rsidP="007B459C">
            <w:pPr>
              <w:ind w:firstLine="0"/>
              <w:jc w:val="left"/>
            </w:pPr>
            <w:r>
              <w:t>Kdo jsem</w:t>
            </w:r>
          </w:p>
        </w:tc>
        <w:tc>
          <w:tcPr>
            <w:tcW w:w="4649" w:type="dxa"/>
            <w:shd w:val="clear" w:color="auto" w:fill="D99594" w:themeFill="accent2" w:themeFillTint="99"/>
            <w:vAlign w:val="center"/>
          </w:tcPr>
          <w:p w:rsidR="003D4BB5" w:rsidRDefault="0088793A" w:rsidP="007B459C">
            <w:pPr>
              <w:ind w:firstLine="0"/>
            </w:pPr>
            <w:r w:rsidRPr="0088793A">
              <w:t>… už vím taky, jaká jsem pořádně… možná jsem se naučila… že mám dřív přemýšlet, než něco řeknu… prostě stojí za to někoho dřív poznat a až pak si dělat závěry…</w:t>
            </w:r>
            <w:r>
              <w:t xml:space="preserve"> </w:t>
            </w:r>
          </w:p>
        </w:tc>
      </w:tr>
      <w:tr w:rsidR="003D4BB5" w:rsidTr="003F5192">
        <w:trPr>
          <w:trHeight w:val="1077"/>
        </w:trPr>
        <w:tc>
          <w:tcPr>
            <w:tcW w:w="2268" w:type="dxa"/>
            <w:vMerge/>
            <w:vAlign w:val="center"/>
          </w:tcPr>
          <w:p w:rsidR="003D4BB5" w:rsidRDefault="003D4BB5" w:rsidP="007B459C">
            <w:pPr>
              <w:ind w:firstLine="0"/>
              <w:jc w:val="left"/>
            </w:pPr>
          </w:p>
        </w:tc>
        <w:tc>
          <w:tcPr>
            <w:tcW w:w="2268" w:type="dxa"/>
            <w:vAlign w:val="center"/>
          </w:tcPr>
          <w:p w:rsidR="003D4BB5" w:rsidRDefault="0011065F" w:rsidP="007B459C">
            <w:pPr>
              <w:ind w:firstLine="0"/>
              <w:jc w:val="left"/>
            </w:pPr>
            <w:r>
              <w:t>Láska k sobě samé</w:t>
            </w:r>
          </w:p>
        </w:tc>
        <w:tc>
          <w:tcPr>
            <w:tcW w:w="4649" w:type="dxa"/>
            <w:shd w:val="clear" w:color="auto" w:fill="66FF33"/>
            <w:vAlign w:val="center"/>
          </w:tcPr>
          <w:p w:rsidR="003D4BB5" w:rsidRDefault="0088793A" w:rsidP="00674850">
            <w:pPr>
              <w:ind w:firstLine="0"/>
            </w:pPr>
            <w:r>
              <w:t>…</w:t>
            </w:r>
            <w:r w:rsidRPr="0088793A">
              <w:t xml:space="preserve">popravdě, jsem se o sobě toho dozvěděla nejvíc za </w:t>
            </w:r>
            <w:proofErr w:type="spellStart"/>
            <w:r w:rsidRPr="0088793A">
              <w:t>celej</w:t>
            </w:r>
            <w:proofErr w:type="spellEnd"/>
            <w:r w:rsidRPr="0088793A">
              <w:t xml:space="preserve"> život… některé věci už jsem o sobě věděla, jenom jsem si je potvrdila, jaká já jsem povaha a v čem musím ubrat, v čem naopak musím přidat… odměňovat sama sebe… dávat tu zpětnou vazbu i ostatním… já se konkrétně mít</w:t>
            </w:r>
            <w:r w:rsidR="00674850">
              <w:t xml:space="preserve"> ráda, jako osobu, jak vypadám</w:t>
            </w:r>
            <w:r w:rsidRPr="0088793A">
              <w:t>… co nejmíň snažím soudit… se naučila držet svoje city na uzdě</w:t>
            </w:r>
            <w:r w:rsidR="003F5192">
              <w:t>…</w:t>
            </w:r>
            <w:r w:rsidRPr="0088793A">
              <w:t xml:space="preserve"> přemýšlet předtím, než něco řeknu… Prostě komunikovat hodně s těma blízkýma… Mně to změnilo pohled na postižené… </w:t>
            </w:r>
          </w:p>
        </w:tc>
      </w:tr>
      <w:tr w:rsidR="003D4BB5" w:rsidTr="003F5192">
        <w:tc>
          <w:tcPr>
            <w:tcW w:w="2268" w:type="dxa"/>
            <w:vMerge/>
            <w:vAlign w:val="center"/>
          </w:tcPr>
          <w:p w:rsidR="003D4BB5" w:rsidRDefault="003D4BB5" w:rsidP="007B459C">
            <w:pPr>
              <w:ind w:firstLine="0"/>
              <w:jc w:val="left"/>
            </w:pPr>
          </w:p>
        </w:tc>
        <w:tc>
          <w:tcPr>
            <w:tcW w:w="2268" w:type="dxa"/>
            <w:vAlign w:val="center"/>
          </w:tcPr>
          <w:p w:rsidR="003D4BB5" w:rsidRDefault="0011065F" w:rsidP="007B459C">
            <w:pPr>
              <w:ind w:firstLine="0"/>
              <w:jc w:val="left"/>
            </w:pPr>
            <w:r>
              <w:t>Předsudky</w:t>
            </w:r>
          </w:p>
        </w:tc>
        <w:tc>
          <w:tcPr>
            <w:tcW w:w="4649" w:type="dxa"/>
            <w:shd w:val="clear" w:color="auto" w:fill="BFBFBF" w:themeFill="background1" w:themeFillShade="BF"/>
            <w:vAlign w:val="center"/>
          </w:tcPr>
          <w:p w:rsidR="003D4BB5" w:rsidRDefault="0088793A" w:rsidP="007B459C">
            <w:pPr>
              <w:keepNext/>
              <w:ind w:firstLine="0"/>
            </w:pPr>
            <w:r>
              <w:rPr>
                <w:highlight w:val="lightGray"/>
              </w:rPr>
              <w:t>…</w:t>
            </w:r>
            <w:r w:rsidRPr="00782932">
              <w:rPr>
                <w:highlight w:val="lightGray"/>
              </w:rPr>
              <w:t>Jsem rozhodně pokornější a podle mě jsem tolerantnější v některých věcech a na lidi</w:t>
            </w:r>
            <w:r>
              <w:t xml:space="preserve">… </w:t>
            </w:r>
            <w:r w:rsidRPr="00782932">
              <w:rPr>
                <w:highlight w:val="lightGray"/>
              </w:rPr>
              <w:t>už tolik nemám předsudky na ostatní lidi</w:t>
            </w:r>
            <w:r>
              <w:t>…</w:t>
            </w:r>
          </w:p>
        </w:tc>
      </w:tr>
    </w:tbl>
    <w:p w:rsidR="00D760AC" w:rsidRDefault="00D760AC" w:rsidP="0057183A"/>
    <w:p w:rsidR="00D760AC" w:rsidRDefault="00674850" w:rsidP="002A26E7">
      <w:pPr>
        <w:ind w:firstLine="0"/>
      </w:pPr>
      <w:r>
        <w:lastRenderedPageBreak/>
        <w:t>Všichni participanti došli během studia k sebepoznání. Mohli bychom polemizovat, za co všechno může přímo studium dramaterapie. Zda by se změny v chování, v uvědomování si staly těmto lidem bez závislosti na vy</w:t>
      </w:r>
      <w:r w:rsidR="00844F24">
        <w:t>soké škole v Olomouci. Nicméně osobnostní růst participantů nemůžeme popřít.</w:t>
      </w:r>
    </w:p>
    <w:p w:rsidR="00844F24" w:rsidRDefault="00844F24" w:rsidP="002A26E7">
      <w:pPr>
        <w:ind w:firstLine="0"/>
      </w:pPr>
      <w:proofErr w:type="spellStart"/>
      <w:r>
        <w:t>Juliana</w:t>
      </w:r>
      <w:proofErr w:type="spellEnd"/>
      <w:r>
        <w:t xml:space="preserve"> se naučila být upřímná. Shodit ze sebe pomyslnou masku. Přijmout kritiku. Pracovat na sobě. Zjistila, kdo opravdu je. Na čem a hlavně na kom ji záleží. </w:t>
      </w:r>
      <w:r w:rsidR="0011065F">
        <w:t xml:space="preserve"> </w:t>
      </w:r>
    </w:p>
    <w:p w:rsidR="00844F24" w:rsidRDefault="00844F24" w:rsidP="002A26E7">
      <w:pPr>
        <w:ind w:firstLine="0"/>
      </w:pPr>
      <w:r>
        <w:t>Tamara se uklidnila. Dozvěděla se, kde jsou její slabiny. Dokázala si, že i v kritických situacích si dokáže ponechat chladnou hlavu a přiměřeně reagovat. Našla své hranice.</w:t>
      </w:r>
    </w:p>
    <w:p w:rsidR="00844F24" w:rsidRDefault="00844F24" w:rsidP="002A26E7">
      <w:pPr>
        <w:ind w:firstLine="0"/>
      </w:pPr>
      <w:r>
        <w:t>Erika také zjistila o sobě, kdo opravdu je. Naučila se zastavit. Přemýšlet předtím, než něco řekne, čeho by mohla později litovat. Navazuje na ni i Blanka, která navíc našla lásku k sobě samé. Začala se odměňovat. Dává zpětnou vazbu ostatním lidem. Učí se přijímat kritiku. Diskutuje a hledá východiska k tomu, aby byli všichni a především ona v pohodě.</w:t>
      </w:r>
    </w:p>
    <w:p w:rsidR="00844F24" w:rsidRDefault="00844F24" w:rsidP="002A26E7">
      <w:pPr>
        <w:ind w:firstLine="0"/>
      </w:pPr>
      <w:r>
        <w:t>Vanda se naučila větší míře tolerance a pokory. Především snížila na minimum předsudky</w:t>
      </w:r>
      <w:r w:rsidR="0011065F">
        <w:t>. Všichni participanti se shodují na tom, že změnili pohled na druhé lidi. Stojí za to, někoho poznat a ne hned utvářet závěry.</w:t>
      </w:r>
    </w:p>
    <w:p w:rsidR="00D760AC" w:rsidRDefault="00D760AC" w:rsidP="008169B7">
      <w:pPr>
        <w:pStyle w:val="Odstavecseseznamem"/>
        <w:ind w:left="1066" w:firstLine="0"/>
        <w:rPr>
          <w:rFonts w:cs="Times New Roman"/>
        </w:rPr>
      </w:pPr>
    </w:p>
    <w:p w:rsidR="00D760AC" w:rsidRPr="00FB3132" w:rsidRDefault="00ED50EA" w:rsidP="00ED50EA">
      <w:pPr>
        <w:pStyle w:val="Nadpis2"/>
        <w:rPr>
          <w:color w:val="000000" w:themeColor="text1"/>
        </w:rPr>
      </w:pPr>
      <w:bookmarkStart w:id="48" w:name="_Toc45217647"/>
      <w:r w:rsidRPr="00FB3132">
        <w:rPr>
          <w:color w:val="000000" w:themeColor="text1"/>
        </w:rPr>
        <w:t>Zodpovězení výzkumných otázek</w:t>
      </w:r>
      <w:bookmarkEnd w:id="48"/>
    </w:p>
    <w:p w:rsidR="00331F26" w:rsidRDefault="00331F26" w:rsidP="00FB3132">
      <w:pPr>
        <w:pStyle w:val="Nadpis3"/>
        <w:rPr>
          <w:color w:val="000000" w:themeColor="text1"/>
        </w:rPr>
      </w:pPr>
      <w:bookmarkStart w:id="49" w:name="_Toc45217648"/>
      <w:r w:rsidRPr="00FB3132">
        <w:rPr>
          <w:color w:val="000000" w:themeColor="text1"/>
        </w:rPr>
        <w:t xml:space="preserve">VO 1: </w:t>
      </w:r>
      <w:r w:rsidR="00FB3132" w:rsidRPr="00FB3132">
        <w:rPr>
          <w:color w:val="000000" w:themeColor="text1"/>
        </w:rPr>
        <w:t>Proč si vybrali studovat dramaterapii?</w:t>
      </w:r>
      <w:bookmarkEnd w:id="49"/>
    </w:p>
    <w:p w:rsidR="00FB3132" w:rsidRDefault="00FB3132" w:rsidP="00FB3132">
      <w:r>
        <w:t xml:space="preserve">Autorka se na začátku každého rozhovoru </w:t>
      </w:r>
      <w:proofErr w:type="spellStart"/>
      <w:r>
        <w:t>participanta</w:t>
      </w:r>
      <w:proofErr w:type="spellEnd"/>
      <w:r>
        <w:t xml:space="preserve"> zeptala, proč si vybrali studovat dramaterapii a jaké měli očekávání od studia. Tyto otázky měly za cíl zaprvé prolomit případnou psychickou bariéru na začátku výzkumného šetření a zadruhé autorka chtěla zjistit, s jakým záměrem chtěli studovat. Zdali čistě pro studium</w:t>
      </w:r>
      <w:r w:rsidR="003B6210">
        <w:t xml:space="preserve"> dramaterapie nebo zdali podobně ja</w:t>
      </w:r>
      <w:r w:rsidR="000D78DD">
        <w:t>k</w:t>
      </w:r>
      <w:r w:rsidR="003B6210">
        <w:t xml:space="preserve"> u studia psychologie, se chtěli něco dozvědět více o sobě.</w:t>
      </w:r>
    </w:p>
    <w:p w:rsidR="003B6210" w:rsidRDefault="003B6210" w:rsidP="00FB3132">
      <w:r>
        <w:t>Z Tabulky 1 a 2 vyčteme, že výběr dramaterapie byl více o náhodě, než o přesvědčení, že tento obor chtějí studovat.</w:t>
      </w:r>
      <w:r w:rsidR="000D78DD">
        <w:t xml:space="preserve"> Participanti hledali něco, co je příbuzné dramatické výchově či divadlu. Pouze jeden participant uvedl, že chtěl jít na tento obor kvůli terapiím, potažmo psychologii a psychiatrii. Očekávali vesměs, to co se uvádí v anotacích v katalogu oborů a studijních programů. Jeden participant</w:t>
      </w:r>
      <w:r w:rsidR="00C6087B">
        <w:t xml:space="preserve"> se v očekávání zaměřil na svůj </w:t>
      </w:r>
      <w:proofErr w:type="spellStart"/>
      <w:r w:rsidR="00C6087B">
        <w:t>seberozvoj</w:t>
      </w:r>
      <w:proofErr w:type="spellEnd"/>
      <w:r w:rsidR="00C6087B">
        <w:t>.</w:t>
      </w:r>
    </w:p>
    <w:p w:rsidR="00FB3132" w:rsidRDefault="00FB3132" w:rsidP="00FB3132"/>
    <w:p w:rsidR="00FB3132" w:rsidRPr="00C6087B" w:rsidRDefault="00FB3132" w:rsidP="00FB3132">
      <w:pPr>
        <w:pStyle w:val="Nadpis3"/>
        <w:rPr>
          <w:color w:val="000000" w:themeColor="text1"/>
        </w:rPr>
      </w:pPr>
      <w:bookmarkStart w:id="50" w:name="_Toc45217649"/>
      <w:r>
        <w:t xml:space="preserve">VO </w:t>
      </w:r>
      <w:r w:rsidR="00B93B57">
        <w:t>2</w:t>
      </w:r>
      <w:r>
        <w:t>: Jak ovlivňuje skupinová dynamika osobnostní růst</w:t>
      </w:r>
      <w:r w:rsidRPr="0084147B">
        <w:t xml:space="preserve"> </w:t>
      </w:r>
      <w:r>
        <w:t>participantů?</w:t>
      </w:r>
      <w:bookmarkEnd w:id="50"/>
    </w:p>
    <w:p w:rsidR="0087285E" w:rsidRDefault="0087285E" w:rsidP="00C6087B">
      <w:r>
        <w:t xml:space="preserve">Tato výzkumná otázka je důležitá k zodpovězení dílčího cíle výzkumu. V Tabulkách 3 a 4 se autorka ptá na spolužáky a skupinovou dynamiku. Jeden participant hovoří </w:t>
      </w:r>
      <w:r w:rsidR="00915827">
        <w:br/>
      </w:r>
      <w:r>
        <w:lastRenderedPageBreak/>
        <w:t xml:space="preserve">o kamarádce, která na něj měla tak veliký vliv, že utvořili uzavřenou podskupinu.  Když daná osoba odešla ze studií, participant se přidal ke skupině. </w:t>
      </w:r>
    </w:p>
    <w:p w:rsidR="00C6087B" w:rsidRDefault="0087285E" w:rsidP="00C6087B">
      <w:r>
        <w:t xml:space="preserve">Participanti všeobecně zmiňují velikou sílu skupinové dynamiky. Díky skupině </w:t>
      </w:r>
      <w:r w:rsidR="0025540D">
        <w:br/>
      </w:r>
      <w:r>
        <w:t xml:space="preserve">a jejímu neustálému zrcadlení se prohlubovala </w:t>
      </w:r>
      <w:proofErr w:type="spellStart"/>
      <w:r>
        <w:t>sebezkušenost</w:t>
      </w:r>
      <w:proofErr w:type="spellEnd"/>
      <w:r>
        <w:t xml:space="preserve"> jednotlivých členů. Pozorovali své chování a všímali si, jak na ně skupina reaguje. Vanda přímo zmiňuje, že si díky skupině uvědomila určité věci o sobě. Nejen, </w:t>
      </w:r>
      <w:r w:rsidR="00A21FA0">
        <w:t xml:space="preserve">že se dozvěděla, co v sobě má, </w:t>
      </w:r>
      <w:r>
        <w:t xml:space="preserve">o čem nevěděla, </w:t>
      </w:r>
      <w:r w:rsidR="0025540D">
        <w:br/>
      </w:r>
      <w:r>
        <w:t>ale</w:t>
      </w:r>
      <w:r w:rsidR="00A21FA0">
        <w:t xml:space="preserve"> ujistila se i v čem je dobrá. Tyto dovednosti dále prohlubovala. Šlo u ní o proces zdokonalování. Získávala nové vlastnosti, přičemž si ponech</w:t>
      </w:r>
      <w:r w:rsidR="001039E9">
        <w:t>ala dosavadní, ale některé z dosavadních přitom opustila.</w:t>
      </w:r>
    </w:p>
    <w:p w:rsidR="00A21FA0" w:rsidRDefault="00A21FA0" w:rsidP="00C6087B">
      <w:r>
        <w:t xml:space="preserve">Blanka mluví o kolektivním chování. Kdy například nešla na zkoušku, protože by tam byla sama. Nechtěla vyčnívat z party. Držela se skupinou, byť někdy možná i proti své vůli. V rámci osobnostního růstu bychom mohli říct, že v této situaci se bála projevit. Stát se méně závislou na svém okolí, tedy být autonomnější. </w:t>
      </w:r>
    </w:p>
    <w:p w:rsidR="001039E9" w:rsidRDefault="001039E9" w:rsidP="00C6087B">
      <w:proofErr w:type="spellStart"/>
      <w:r>
        <w:t>Juliana</w:t>
      </w:r>
      <w:proofErr w:type="spellEnd"/>
      <w:r>
        <w:t xml:space="preserve"> na začátku studia byla pro ostatní spolužáky nečitelná. </w:t>
      </w:r>
      <w:r w:rsidR="00B93B57">
        <w:t xml:space="preserve">Nasadila si pomyslnou masku a podřídila ji své chování. Do svých spolužáků si projektovala své problémy. Díky skupinové dynamice, která nestagnovala, </w:t>
      </w:r>
      <w:proofErr w:type="spellStart"/>
      <w:r w:rsidR="00B93B57">
        <w:t>Julianu</w:t>
      </w:r>
      <w:proofErr w:type="spellEnd"/>
      <w:r w:rsidR="00B93B57">
        <w:t xml:space="preserve"> ostatní spolužáci začali brát vážně. Její chování vyvolalo tenzi, po které přišla změna. Trvalo to skoro dva roky, než měla </w:t>
      </w:r>
      <w:proofErr w:type="spellStart"/>
      <w:r w:rsidR="00B93B57">
        <w:t>Juliana</w:t>
      </w:r>
      <w:proofErr w:type="spellEnd"/>
      <w:r w:rsidR="00B93B57">
        <w:t xml:space="preserve"> pocit sounáležitosti se skupinou.</w:t>
      </w:r>
    </w:p>
    <w:p w:rsidR="001039E9" w:rsidRDefault="001039E9" w:rsidP="00C6087B">
      <w:r>
        <w:t>Participanti dále zmiňují, že skupinová dynamika byla silná, když skupina byla uzavřená. Například na výcvikových kurzech nebo v praktických předmětech. V osobním volnu, se pak scházely pouze podskupiny. Jeden účastník šetření to trefně vystihuje slovy: „</w:t>
      </w:r>
      <w:r w:rsidRPr="001039E9">
        <w:rPr>
          <w:i/>
        </w:rPr>
        <w:t>bylo to hrozně vratký</w:t>
      </w:r>
      <w:r>
        <w:t xml:space="preserve">“. Skupinová dynamika participantů se silami z vnějšího prostředí byla tedy vratká. </w:t>
      </w:r>
    </w:p>
    <w:p w:rsidR="00C6087B" w:rsidRPr="00FB3132" w:rsidRDefault="00C6087B" w:rsidP="00C6087B"/>
    <w:p w:rsidR="00331F26" w:rsidRDefault="00B93B57" w:rsidP="00331F26">
      <w:pPr>
        <w:pStyle w:val="Nadpis3"/>
        <w:rPr>
          <w:color w:val="000000" w:themeColor="text1"/>
        </w:rPr>
      </w:pPr>
      <w:bookmarkStart w:id="51" w:name="_Toc45217650"/>
      <w:r>
        <w:rPr>
          <w:color w:val="000000" w:themeColor="text1"/>
        </w:rPr>
        <w:t>VO 3</w:t>
      </w:r>
      <w:r w:rsidR="00FB3132" w:rsidRPr="00FB3132">
        <w:rPr>
          <w:color w:val="000000" w:themeColor="text1"/>
        </w:rPr>
        <w:t>: Jaké techniky/ hry</w:t>
      </w:r>
      <w:r w:rsidR="00331F26" w:rsidRPr="00FB3132">
        <w:rPr>
          <w:color w:val="000000" w:themeColor="text1"/>
        </w:rPr>
        <w:t xml:space="preserve"> dramaterapie působí na změnu smýšlení participantů a jak ho mění?</w:t>
      </w:r>
      <w:bookmarkEnd w:id="51"/>
      <w:r w:rsidR="00331F26" w:rsidRPr="00FB3132">
        <w:rPr>
          <w:color w:val="000000" w:themeColor="text1"/>
        </w:rPr>
        <w:t xml:space="preserve"> </w:t>
      </w:r>
    </w:p>
    <w:p w:rsidR="00B93B57" w:rsidRDefault="00AD05CD" w:rsidP="00B93B57">
      <w:r>
        <w:t xml:space="preserve">Z výčtu odpovědí v Tabulce 6 je patrné, že nebyla pouze jedna technika či hra, která by měla vliv na změnu smýšlení participantů. Odkazují se na celé studium. Na celkový proces. Rozhovory s terapeuty o smyslu jejich života. Výcvikové kurzy. Techniky orientované na psychiku člověka. </w:t>
      </w:r>
    </w:p>
    <w:p w:rsidR="00801080" w:rsidRDefault="00AD05CD" w:rsidP="00B93B57">
      <w:r>
        <w:t xml:space="preserve">Autorka se dotazovala podrobněji. V Tabulce 7 se participanti ohlíží za technikami </w:t>
      </w:r>
      <w:r w:rsidR="00801080">
        <w:t xml:space="preserve">(viz teorie v kapitole 3), </w:t>
      </w:r>
      <w:r>
        <w:t>které v nich vyvolali silné emoce. Nejčastěji smutek, ale také ponížení, hněv, radost</w:t>
      </w:r>
      <w:r w:rsidR="00801080">
        <w:t>. P</w:t>
      </w:r>
      <w:r>
        <w:t>ocity úspěchu, respektu i uznání.</w:t>
      </w:r>
      <w:r w:rsidR="00801080">
        <w:t xml:space="preserve"> </w:t>
      </w:r>
    </w:p>
    <w:p w:rsidR="00AD05CD" w:rsidRPr="00FB3132" w:rsidRDefault="00801080" w:rsidP="00B93B57">
      <w:r>
        <w:lastRenderedPageBreak/>
        <w:t>Zvláštní pozornost autorka věnovala poslední aktivitě na posledním výcvikovém kurzu. Má za to, že působí na změnu smýšlení participantů. Kvůli anonymizaci dat, nemůže tato aktivita být zde oficiálně zveřejněna.</w:t>
      </w:r>
      <w:r w:rsidR="00AD05CD">
        <w:t xml:space="preserve"> </w:t>
      </w:r>
      <w:r>
        <w:t>Nicméně autorka tuto aktivitu bere jako klíčovou k zodpovězení této výzkumné otázky. Všichni participanti se o této aktivitě nezávisle na sobě zmínili. Participanti dostali zpětnou vazbu, jako takovou třešničku na dortu ke konci studia. Poté byli dojatí až rozpolcení. Začali uvažovat o tom, jak působí na lidi kolem sebe. Co o sobě dávají vědět ostatním, aniž by o tom věděli. Došli k takové míře sebepoznání, které je nenechalo chladnými. Někteří popisovali, že nemohli ani spát. V daný moment měli pocit, že se jim zastavilo srdce. Někteří reflekt</w:t>
      </w:r>
      <w:r w:rsidR="00617C67">
        <w:t>ují, že to bylo jako u katolíků dostat rozhřešení. Bylo to pro ně naplňující. Zážitek, který je neopakovatelný. Blanka řekla, že si musela poté sednout a přemýšlet nad tím. Participanti se zamysleli nad sebou a chtěli být lepšími. Zachovat si své dobré vlastnosti a připravit půdu pro nový začátek.</w:t>
      </w:r>
    </w:p>
    <w:p w:rsidR="00331F26" w:rsidRPr="00331F26" w:rsidRDefault="00331F26" w:rsidP="00331F26">
      <w:pPr>
        <w:pStyle w:val="Nadpis3"/>
        <w:numPr>
          <w:ilvl w:val="0"/>
          <w:numId w:val="0"/>
        </w:numPr>
        <w:ind w:left="720"/>
        <w:rPr>
          <w:color w:val="FF0000"/>
        </w:rPr>
      </w:pPr>
    </w:p>
    <w:p w:rsidR="00075C62" w:rsidRDefault="00FB3132" w:rsidP="00FB3132">
      <w:pPr>
        <w:pStyle w:val="Nadpis3"/>
      </w:pPr>
      <w:bookmarkStart w:id="52" w:name="_Toc45217651"/>
      <w:r w:rsidRPr="00FB3132">
        <w:t>VO 4</w:t>
      </w:r>
      <w:r w:rsidR="00331F26" w:rsidRPr="00FB3132">
        <w:t>: S jakými cíly dramaterapie se participanti přímo střetli?</w:t>
      </w:r>
      <w:bookmarkEnd w:id="52"/>
    </w:p>
    <w:p w:rsidR="00617C67" w:rsidRPr="00883A1B" w:rsidRDefault="00617C67" w:rsidP="00883A1B">
      <w:r>
        <w:t xml:space="preserve">V teorii podkapitole 1.1 autorka píše o cílech dramaterapie podle </w:t>
      </w:r>
      <w:proofErr w:type="spellStart"/>
      <w:r>
        <w:t>Rennée</w:t>
      </w:r>
      <w:proofErr w:type="spellEnd"/>
      <w:r>
        <w:t xml:space="preserve"> </w:t>
      </w:r>
      <w:proofErr w:type="spellStart"/>
      <w:r>
        <w:t>Emunah</w:t>
      </w:r>
      <w:proofErr w:type="spellEnd"/>
      <w:r>
        <w:t xml:space="preserve">. Má za to, že participanti se s těmito cíly ať už záměrně nebo náhodou střetli. </w:t>
      </w:r>
      <w:r w:rsidRPr="00EA2442">
        <w:rPr>
          <w:b/>
        </w:rPr>
        <w:t>Zvyšovali sociální interakce</w:t>
      </w:r>
      <w:r>
        <w:t xml:space="preserve"> od začátku</w:t>
      </w:r>
      <w:r w:rsidR="00EA2442">
        <w:t xml:space="preserve"> studia. Při seznamování se s novu třídou, městem a okolím. </w:t>
      </w:r>
      <w:r w:rsidR="00EA2442" w:rsidRPr="00EA2442">
        <w:rPr>
          <w:b/>
        </w:rPr>
        <w:t>Získávali schopnost uvolnit se</w:t>
      </w:r>
      <w:r w:rsidR="00EA2442">
        <w:t xml:space="preserve"> při praktické výuce. V rámci pohybových </w:t>
      </w:r>
      <w:proofErr w:type="spellStart"/>
      <w:r w:rsidR="00EA2442">
        <w:t>rozehřívacích</w:t>
      </w:r>
      <w:proofErr w:type="spellEnd"/>
      <w:r w:rsidR="00EA2442">
        <w:t xml:space="preserve"> her, imaginací apod. Učili se </w:t>
      </w:r>
      <w:r w:rsidR="00EA2442" w:rsidRPr="00EA2442">
        <w:rPr>
          <w:b/>
        </w:rPr>
        <w:t>kontrolovat své emoce</w:t>
      </w:r>
      <w:r w:rsidR="00EA2442">
        <w:t xml:space="preserve">. Zastavit se, zamyslet se nad tím, co dělají v tento moment jejich záda, paže či emoce. Participanti se učili lépe si uvědomovat, co přesně prožívají v daný moment. Zda je jejich chování adekvátní. Jestli nepůsobí tenzi ve skupině. </w:t>
      </w:r>
      <w:r w:rsidR="00752D09">
        <w:t xml:space="preserve">Blanka sděluje, že se naučila držet své emoce na uzdě. </w:t>
      </w:r>
      <w:r w:rsidR="00EA2442" w:rsidRPr="00EA2442">
        <w:rPr>
          <w:b/>
        </w:rPr>
        <w:t>Konstruktivní chování</w:t>
      </w:r>
      <w:r w:rsidR="00EA2442">
        <w:t xml:space="preserve"> bylo na pořadu každého dne. Nejen při výcvicích, ale i při vytváření představení ve druhém a třetím ročníku. </w:t>
      </w:r>
      <w:r w:rsidR="00EA2442" w:rsidRPr="00752D09">
        <w:rPr>
          <w:b/>
        </w:rPr>
        <w:t>Rozšíření repertoáru rolí pro život</w:t>
      </w:r>
      <w:r w:rsidR="00EA2442">
        <w:t>, jeden participant mluví o přeměně z d</w:t>
      </w:r>
      <w:r w:rsidR="00752D09">
        <w:t xml:space="preserve">ítěte do dospělého člověka. Někteří účastníci šetření hovoří o odpuštění svým rodičům, díky čemuž přijali svou roli dcery. </w:t>
      </w:r>
      <w:r w:rsidR="00752D09" w:rsidRPr="00752D09">
        <w:rPr>
          <w:b/>
        </w:rPr>
        <w:t>Získání schopnosti spontánního chování</w:t>
      </w:r>
      <w:r w:rsidR="00752D09">
        <w:t xml:space="preserve">, Tamara se dozvěděla, že i v kritických situacích umí být spontánní. </w:t>
      </w:r>
      <w:r w:rsidR="00752D09" w:rsidRPr="00001260">
        <w:rPr>
          <w:b/>
        </w:rPr>
        <w:t>Představivost</w:t>
      </w:r>
      <w:r w:rsidR="00752D09">
        <w:t xml:space="preserve"> byla rozvíjena </w:t>
      </w:r>
      <w:r w:rsidR="00883A1B">
        <w:t>především v praktickém vyučování v ruku v ruce s </w:t>
      </w:r>
      <w:r w:rsidR="00883A1B" w:rsidRPr="00883A1B">
        <w:rPr>
          <w:b/>
        </w:rPr>
        <w:t xml:space="preserve">koncentrací </w:t>
      </w:r>
      <w:r w:rsidR="00883A1B">
        <w:t xml:space="preserve">při teoretické části studia. Co se týče </w:t>
      </w:r>
      <w:r w:rsidR="00883A1B" w:rsidRPr="00883A1B">
        <w:rPr>
          <w:b/>
        </w:rPr>
        <w:t xml:space="preserve">posílení sebedůvěry, sebeúcty a zvyšování </w:t>
      </w:r>
      <w:proofErr w:type="spellStart"/>
      <w:r w:rsidR="00883A1B" w:rsidRPr="00883A1B">
        <w:rPr>
          <w:b/>
        </w:rPr>
        <w:t>intrapersonální</w:t>
      </w:r>
      <w:proofErr w:type="spellEnd"/>
      <w:r w:rsidR="00883A1B" w:rsidRPr="00883A1B">
        <w:rPr>
          <w:b/>
        </w:rPr>
        <w:t xml:space="preserve"> inteligence</w:t>
      </w:r>
      <w:r w:rsidR="00883A1B">
        <w:t xml:space="preserve">, tak to intenzivně participanti prožili v poslední aktivitě na posledním výcvikovém kurzu. Jeden z účastníků šetření mluvil o sobě, jako o „zakřiknutém ptáčeti“. Po studiu se z něj dle jeho slov stal „orel“. Před tím si neuměl představit, že by s někým mluvil o svých těžkostech. Za tři roky na dramaterapii, přemýšlí o vydání autobiografie. Načež krásně navazuje cíl </w:t>
      </w:r>
      <w:r w:rsidRPr="00883A1B">
        <w:rPr>
          <w:b/>
        </w:rPr>
        <w:t xml:space="preserve">získání schopnosti </w:t>
      </w:r>
      <w:r w:rsidRPr="00883A1B">
        <w:rPr>
          <w:b/>
        </w:rPr>
        <w:lastRenderedPageBreak/>
        <w:t>poznat a př</w:t>
      </w:r>
      <w:r w:rsidR="00883A1B">
        <w:rPr>
          <w:b/>
        </w:rPr>
        <w:t xml:space="preserve">ijmout svoje omezení i možnosti. </w:t>
      </w:r>
      <w:r w:rsidR="00883A1B">
        <w:t>Odhodit masku. Zjistit koho máte rádi a proč. Vědět, kdo jste. Mít se rád. Přijmout svoji minulost. Přijmout sebe. To jsou odpovědi, které participanti omílají dokola.</w:t>
      </w:r>
    </w:p>
    <w:p w:rsidR="00075C62" w:rsidRDefault="00075C62" w:rsidP="00331F26">
      <w:pPr>
        <w:pStyle w:val="Nadpis3"/>
        <w:numPr>
          <w:ilvl w:val="0"/>
          <w:numId w:val="0"/>
        </w:numPr>
        <w:ind w:left="720"/>
      </w:pPr>
    </w:p>
    <w:p w:rsidR="002C2480" w:rsidRDefault="00FB3132" w:rsidP="00FB3132">
      <w:pPr>
        <w:pStyle w:val="Nadpis3"/>
      </w:pPr>
      <w:bookmarkStart w:id="53" w:name="_Toc45217652"/>
      <w:r>
        <w:t>VO 5: Jaké je seb</w:t>
      </w:r>
      <w:r w:rsidR="00E6011A">
        <w:t>epoznání</w:t>
      </w:r>
      <w:r w:rsidR="00A64EFD">
        <w:t xml:space="preserve">, </w:t>
      </w:r>
      <w:proofErr w:type="spellStart"/>
      <w:r w:rsidR="00A64EFD">
        <w:t>seberozvoj</w:t>
      </w:r>
      <w:proofErr w:type="spellEnd"/>
      <w:r w:rsidR="00E6011A">
        <w:t xml:space="preserve"> participantů?</w:t>
      </w:r>
      <w:bookmarkEnd w:id="53"/>
    </w:p>
    <w:p w:rsidR="00E6011A" w:rsidRPr="006006F1" w:rsidRDefault="00917FD6" w:rsidP="00E6011A">
      <w:r>
        <w:t>Sebepoznání studentů dramaterapie je ohromné. Jak již vyplývá</w:t>
      </w:r>
      <w:r w:rsidR="00555FC7">
        <w:t xml:space="preserve"> ze </w:t>
      </w:r>
      <w:r>
        <w:t>zodpovězen</w:t>
      </w:r>
      <w:r w:rsidR="00555FC7">
        <w:t xml:space="preserve">é </w:t>
      </w:r>
      <w:r>
        <w:t xml:space="preserve">výzkumné otázky 4. </w:t>
      </w:r>
      <w:r w:rsidR="00555FC7">
        <w:t xml:space="preserve">Žádný účastník šetření neměl problém na otázku, jak vnímají své sebepoznání v rámci studia, odpovědět. </w:t>
      </w:r>
      <w:r w:rsidR="00E6011A">
        <w:t>Autorka uvádí konspekt sebepoznání participantů:</w:t>
      </w:r>
    </w:p>
    <w:p w:rsidR="00E6011A" w:rsidRDefault="00E6011A" w:rsidP="00E6011A">
      <w:pPr>
        <w:pStyle w:val="Odstavecseseznamem"/>
        <w:numPr>
          <w:ilvl w:val="0"/>
          <w:numId w:val="12"/>
        </w:numPr>
      </w:pPr>
      <w:r>
        <w:t>umím být upřímná,</w:t>
      </w:r>
    </w:p>
    <w:p w:rsidR="00E6011A" w:rsidRDefault="00E6011A" w:rsidP="00E6011A">
      <w:pPr>
        <w:pStyle w:val="Odstavecseseznamem"/>
        <w:numPr>
          <w:ilvl w:val="0"/>
          <w:numId w:val="12"/>
        </w:numPr>
      </w:pPr>
      <w:r>
        <w:t>umím se podívat do očí,</w:t>
      </w:r>
    </w:p>
    <w:p w:rsidR="002C2480" w:rsidRDefault="00E6011A" w:rsidP="00E6011A">
      <w:pPr>
        <w:pStyle w:val="Odstavecseseznamem"/>
        <w:numPr>
          <w:ilvl w:val="0"/>
          <w:numId w:val="12"/>
        </w:numPr>
      </w:pPr>
      <w:r>
        <w:t>umím přijmout negativní kritiku,</w:t>
      </w:r>
    </w:p>
    <w:p w:rsidR="00A64EFD" w:rsidRDefault="00A64EFD" w:rsidP="00A64EFD">
      <w:pPr>
        <w:pStyle w:val="Odstavecseseznamem"/>
        <w:numPr>
          <w:ilvl w:val="0"/>
          <w:numId w:val="12"/>
        </w:numPr>
      </w:pPr>
      <w:r>
        <w:t>umím v kritických situacích zachovat chladnou hlavu,</w:t>
      </w:r>
    </w:p>
    <w:p w:rsidR="00A64EFD" w:rsidRDefault="00A64EFD" w:rsidP="00A64EFD">
      <w:pPr>
        <w:pStyle w:val="Odstavecseseznamem"/>
        <w:numPr>
          <w:ilvl w:val="0"/>
          <w:numId w:val="12"/>
        </w:numPr>
      </w:pPr>
      <w:r>
        <w:t>umím reagovat,</w:t>
      </w:r>
    </w:p>
    <w:p w:rsidR="00A64EFD" w:rsidRDefault="00A64EFD" w:rsidP="00A64EFD">
      <w:pPr>
        <w:pStyle w:val="Odstavecseseznamem"/>
        <w:numPr>
          <w:ilvl w:val="0"/>
          <w:numId w:val="12"/>
        </w:numPr>
      </w:pPr>
      <w:r>
        <w:t>vím, kde mám slabinu,</w:t>
      </w:r>
    </w:p>
    <w:p w:rsidR="00A64EFD" w:rsidRDefault="00A64EFD" w:rsidP="00A64EFD">
      <w:pPr>
        <w:pStyle w:val="Odstavecseseznamem"/>
        <w:numPr>
          <w:ilvl w:val="0"/>
          <w:numId w:val="12"/>
        </w:numPr>
      </w:pPr>
      <w:r>
        <w:t>vím, s jakou klientelou nemůžu pracovat,</w:t>
      </w:r>
    </w:p>
    <w:p w:rsidR="00A64EFD" w:rsidRDefault="00A64EFD" w:rsidP="00A64EFD">
      <w:pPr>
        <w:pStyle w:val="Odstavecseseznamem"/>
        <w:numPr>
          <w:ilvl w:val="0"/>
          <w:numId w:val="12"/>
        </w:numPr>
      </w:pPr>
      <w:r>
        <w:t>vím, kde na sobě mám zapracovat,</w:t>
      </w:r>
    </w:p>
    <w:p w:rsidR="00A64EFD" w:rsidRDefault="00A64EFD" w:rsidP="00A64EFD">
      <w:pPr>
        <w:pStyle w:val="Odstavecseseznamem"/>
        <w:numPr>
          <w:ilvl w:val="0"/>
          <w:numId w:val="12"/>
        </w:numPr>
      </w:pPr>
      <w:r>
        <w:t>naučila jsem se nebýt ukvapená,</w:t>
      </w:r>
    </w:p>
    <w:p w:rsidR="00A64EFD" w:rsidRDefault="00A64EFD" w:rsidP="00A64EFD">
      <w:pPr>
        <w:pStyle w:val="Odstavecseseznamem"/>
        <w:numPr>
          <w:ilvl w:val="0"/>
          <w:numId w:val="12"/>
        </w:numPr>
      </w:pPr>
      <w:r>
        <w:t>naučila jsem se dávat zpětnou vazbu ostatním,</w:t>
      </w:r>
    </w:p>
    <w:p w:rsidR="00A64EFD" w:rsidRDefault="00A64EFD" w:rsidP="00A64EFD">
      <w:pPr>
        <w:pStyle w:val="Odstavecseseznamem"/>
        <w:numPr>
          <w:ilvl w:val="0"/>
          <w:numId w:val="12"/>
        </w:numPr>
      </w:pPr>
      <w:r>
        <w:t>naučila jsem se o sebe pečovat,</w:t>
      </w:r>
    </w:p>
    <w:p w:rsidR="00A64EFD" w:rsidRDefault="00A64EFD" w:rsidP="00A64EFD">
      <w:pPr>
        <w:pStyle w:val="Odstavecseseznamem"/>
        <w:numPr>
          <w:ilvl w:val="0"/>
          <w:numId w:val="12"/>
        </w:numPr>
      </w:pPr>
      <w:r>
        <w:t>naučila jsem se mít ráda,</w:t>
      </w:r>
    </w:p>
    <w:p w:rsidR="00A64EFD" w:rsidRDefault="00A64EFD" w:rsidP="00A64EFD">
      <w:pPr>
        <w:pStyle w:val="Odstavecseseznamem"/>
        <w:numPr>
          <w:ilvl w:val="0"/>
          <w:numId w:val="12"/>
        </w:numPr>
      </w:pPr>
      <w:r>
        <w:t>naučila jsem se držet své emoce na uzdě,</w:t>
      </w:r>
    </w:p>
    <w:p w:rsidR="00A64EFD" w:rsidRDefault="00A64EFD" w:rsidP="00A64EFD">
      <w:pPr>
        <w:pStyle w:val="Odstavecseseznamem"/>
        <w:numPr>
          <w:ilvl w:val="0"/>
          <w:numId w:val="12"/>
        </w:numPr>
      </w:pPr>
      <w:r>
        <w:t>naučila jsem se komunikovat s lidmi,</w:t>
      </w:r>
    </w:p>
    <w:p w:rsidR="00A64EFD" w:rsidRDefault="00A64EFD" w:rsidP="00A64EFD">
      <w:pPr>
        <w:pStyle w:val="Odstavecseseznamem"/>
        <w:numPr>
          <w:ilvl w:val="0"/>
          <w:numId w:val="12"/>
        </w:numPr>
      </w:pPr>
      <w:r>
        <w:t>jsem pokornější,</w:t>
      </w:r>
    </w:p>
    <w:p w:rsidR="00A64EFD" w:rsidRDefault="00A64EFD" w:rsidP="00A64EFD">
      <w:pPr>
        <w:pStyle w:val="Odstavecseseznamem"/>
        <w:numPr>
          <w:ilvl w:val="0"/>
          <w:numId w:val="12"/>
        </w:numPr>
      </w:pPr>
      <w:r>
        <w:t>jsem tolerantnější,</w:t>
      </w:r>
    </w:p>
    <w:p w:rsidR="00E6011A" w:rsidRDefault="00E6011A" w:rsidP="00E6011A">
      <w:pPr>
        <w:pStyle w:val="Odstavecseseznamem"/>
        <w:numPr>
          <w:ilvl w:val="0"/>
          <w:numId w:val="12"/>
        </w:numPr>
      </w:pPr>
      <w:r>
        <w:t>zjistila jsem, kdo jsem,</w:t>
      </w:r>
    </w:p>
    <w:p w:rsidR="00E6011A" w:rsidRDefault="00E6011A" w:rsidP="00E6011A">
      <w:pPr>
        <w:pStyle w:val="Odstavecseseznamem"/>
        <w:numPr>
          <w:ilvl w:val="0"/>
          <w:numId w:val="12"/>
        </w:numPr>
      </w:pPr>
      <w:r>
        <w:t>zjistila jsem, koho mám ráda a proč,</w:t>
      </w:r>
    </w:p>
    <w:p w:rsidR="00E6011A" w:rsidRDefault="00E6011A" w:rsidP="00E6011A">
      <w:pPr>
        <w:pStyle w:val="Odstavecseseznamem"/>
        <w:numPr>
          <w:ilvl w:val="0"/>
          <w:numId w:val="12"/>
        </w:numPr>
      </w:pPr>
      <w:r>
        <w:t>uklidnila jsem se,</w:t>
      </w:r>
    </w:p>
    <w:p w:rsidR="00E6011A" w:rsidRDefault="00E6011A" w:rsidP="00E6011A">
      <w:pPr>
        <w:pStyle w:val="Odstavecseseznamem"/>
        <w:numPr>
          <w:ilvl w:val="0"/>
          <w:numId w:val="12"/>
        </w:numPr>
      </w:pPr>
      <w:r>
        <w:t>našla jsem své hranice</w:t>
      </w:r>
      <w:r w:rsidR="00A64EFD">
        <w:t>.</w:t>
      </w:r>
    </w:p>
    <w:p w:rsidR="00A64EFD" w:rsidRDefault="00A64EFD" w:rsidP="00A64EFD">
      <w:pPr>
        <w:pStyle w:val="Odstavecseseznamem"/>
        <w:numPr>
          <w:ilvl w:val="0"/>
          <w:numId w:val="12"/>
        </w:numPr>
      </w:pPr>
      <w:r>
        <w:t>změnil se mi pohled na lidi,</w:t>
      </w:r>
    </w:p>
    <w:p w:rsidR="00A64EFD" w:rsidRDefault="00A64EFD" w:rsidP="00A64EFD">
      <w:pPr>
        <w:pStyle w:val="Odstavecseseznamem"/>
        <w:numPr>
          <w:ilvl w:val="0"/>
          <w:numId w:val="12"/>
        </w:numPr>
      </w:pPr>
      <w:r>
        <w:t>nemám předsudky.</w:t>
      </w:r>
    </w:p>
    <w:p w:rsidR="00331F26" w:rsidRPr="00CD5483" w:rsidRDefault="00A64EFD" w:rsidP="00915827">
      <w:r>
        <w:t>Autorku překvapilo, že se všichni participanti shodli, že největší míra sebepoznání byla ve změně poh</w:t>
      </w:r>
      <w:r w:rsidR="00DD788A">
        <w:t>ledu na lidi. Účastníci šetření</w:t>
      </w:r>
      <w:r>
        <w:t xml:space="preserve"> měli předsudky na různé </w:t>
      </w:r>
      <w:r w:rsidR="00DD788A">
        <w:t xml:space="preserve">typy lidí a sociální skupiny. Zejména vůči lidem se zdravotním postižením. </w:t>
      </w:r>
    </w:p>
    <w:p w:rsidR="00ED50EA" w:rsidRPr="00DD788A" w:rsidRDefault="00331F26" w:rsidP="00331F26">
      <w:pPr>
        <w:pStyle w:val="Nadpis1"/>
      </w:pPr>
      <w:bookmarkStart w:id="54" w:name="_Toc45217653"/>
      <w:r w:rsidRPr="00DD788A">
        <w:lastRenderedPageBreak/>
        <w:t>diskuze</w:t>
      </w:r>
      <w:bookmarkEnd w:id="54"/>
    </w:p>
    <w:p w:rsidR="00331F26" w:rsidRDefault="00DD788A" w:rsidP="00DD788A">
      <w:r>
        <w:t xml:space="preserve">V poslední kapitole bakalářské práce je prostor ke zhodnocení práce, zamyšlením se nad limity výzkumného šetření. Doporučení k </w:t>
      </w:r>
      <w:r>
        <w:rPr>
          <w:rFonts w:cs="Times New Roman"/>
          <w:color w:val="000000" w:themeColor="text1"/>
        </w:rPr>
        <w:t xml:space="preserve">zefektivnění výuky </w:t>
      </w:r>
      <w:r w:rsidRPr="000A335E">
        <w:rPr>
          <w:rFonts w:cs="Times New Roman"/>
          <w:color w:val="000000" w:themeColor="text1"/>
        </w:rPr>
        <w:t>studentů dramaterapie</w:t>
      </w:r>
      <w:r>
        <w:rPr>
          <w:rFonts w:cs="Times New Roman"/>
          <w:color w:val="000000" w:themeColor="text1"/>
        </w:rPr>
        <w:t>. Není zde odkaz na podobné práce, neboť autorka žádný podobný výzkum nenašla.</w:t>
      </w:r>
    </w:p>
    <w:p w:rsidR="00331F26" w:rsidRDefault="00331F26" w:rsidP="00331F26"/>
    <w:p w:rsidR="00331F26" w:rsidRDefault="00DD788A" w:rsidP="00DD788A">
      <w:pPr>
        <w:pStyle w:val="Nadpis2"/>
      </w:pPr>
      <w:bookmarkStart w:id="55" w:name="_Toc45217654"/>
      <w:r>
        <w:t>Zhodnocení práce</w:t>
      </w:r>
      <w:bookmarkEnd w:id="55"/>
    </w:p>
    <w:p w:rsidR="00DD788A" w:rsidRDefault="00877A97" w:rsidP="00DD788A">
      <w:r>
        <w:t xml:space="preserve">Teoretická část bakalářské práce byla zaměřena na seznámení se s potřebnými pojmy, aby čtenář, který není znalý této problematiky, mohl lépe porozumět následující praktické části. V ní se autorka zabírala výzkumným šetřením, které bylo realizováno na základech pěti </w:t>
      </w:r>
      <w:proofErr w:type="spellStart"/>
      <w:r>
        <w:t>polostrukturov</w:t>
      </w:r>
      <w:r w:rsidR="009B495C">
        <w:t>aných</w:t>
      </w:r>
      <w:proofErr w:type="spellEnd"/>
      <w:r w:rsidR="009B495C">
        <w:t xml:space="preserve"> rozhovorů s absolventy bakalářského studia na Univerzitě Palackého v Olomouci oboru speciální pedagogika a dramaterapie. Rozhovory byly sestaveny tak, aby z následné analýzy a interpretace bylo možné dosáhnout hlavního výzkumného cíle. Autorka použila metodu otevřeného kódování. Jednotlivé kódy a úryvky z transkripce rozhovorů vložila do tabulek 1 – 9 a pomocí techniky vyložení karet interpretovala získané údaje. Výzkumné otázky byly zodpovězeny v podkapitole 5.3 a tím se naplnil jak hlavní tak i dílčí cíl této bakalářské práce.</w:t>
      </w:r>
    </w:p>
    <w:p w:rsidR="00DD788A" w:rsidRDefault="00DD788A" w:rsidP="00DD788A"/>
    <w:p w:rsidR="00DD788A" w:rsidRDefault="00DD788A" w:rsidP="00DD788A">
      <w:pPr>
        <w:pStyle w:val="Nadpis2"/>
      </w:pPr>
      <w:bookmarkStart w:id="56" w:name="_Toc45217655"/>
      <w:r>
        <w:t>Limity výzkumného šetření</w:t>
      </w:r>
      <w:bookmarkEnd w:id="56"/>
    </w:p>
    <w:p w:rsidR="00DD788A" w:rsidRDefault="00321FD3" w:rsidP="009B495C">
      <w:r>
        <w:t>Jako limit vnímá autorka fakt, že se dramaterapie na vysokoškolské půdě zatím dá studovat pouze v Olomouci. Tudíž nemá porovnání s jinou školou. To se týká rovněž neexistence podobné práce, kde by autorka mohla porovnat své poznatky. V knihovně nenašla publikaci, která by se zabývala terapiemi, které pomá</w:t>
      </w:r>
      <w:r w:rsidR="00B15449">
        <w:t>ha</w:t>
      </w:r>
      <w:r>
        <w:t>jí intaktním lidem</w:t>
      </w:r>
      <w:r w:rsidR="00B15449">
        <w:t>. Je si vědoma, že i Ježíš praví, že lékaře nepotřebují zdraví, ale nemocní. Nicméně je názoru, že tak jako neexistuje dokonalý člověk, tak neexistuje ani zcela intaktní člověk. Každý má nějaký šrám na duši.</w:t>
      </w:r>
    </w:p>
    <w:p w:rsidR="009B495C" w:rsidRDefault="00321FD3" w:rsidP="00DD788A">
      <w:r>
        <w:t xml:space="preserve">Dalším limitem je, že práce byla psána v nouzovém stavu České republiky. Autorka musela dva rozhovory nahrávat na diktafon přes program </w:t>
      </w:r>
      <w:proofErr w:type="spellStart"/>
      <w:r>
        <w:t>Skype</w:t>
      </w:r>
      <w:proofErr w:type="spellEnd"/>
      <w:r>
        <w:t>. Má za to, že výpovědi tváři v tvář jsou lépe pochopeny a uchopeny v interpretaci. V práci chybí pánský pohled na věc. Mezi participanty nebyl žádný muž. Autorka by do budoucna chtěla pokračovat ve svém výzkumu a přidat výzkumnou otázku, jak své seb</w:t>
      </w:r>
      <w:r w:rsidR="00B15449">
        <w:t xml:space="preserve">epoznání vnímají ženy </w:t>
      </w:r>
      <w:proofErr w:type="spellStart"/>
      <w:r w:rsidR="00B15449">
        <w:t>vs</w:t>
      </w:r>
      <w:proofErr w:type="spellEnd"/>
      <w:r w:rsidR="00B15449">
        <w:t xml:space="preserve"> muži a rozšířit svůj výzkum i o axiální kódování.</w:t>
      </w:r>
    </w:p>
    <w:p w:rsidR="009B495C" w:rsidRDefault="009B495C" w:rsidP="00DD788A"/>
    <w:p w:rsidR="00DD788A" w:rsidRPr="00DD788A" w:rsidRDefault="00DD788A" w:rsidP="00DD788A">
      <w:pPr>
        <w:pStyle w:val="Nadpis2"/>
      </w:pPr>
      <w:bookmarkStart w:id="57" w:name="_Toc45217656"/>
      <w:r>
        <w:lastRenderedPageBreak/>
        <w:t>Doporučení</w:t>
      </w:r>
      <w:bookmarkEnd w:id="57"/>
      <w:r>
        <w:t xml:space="preserve"> </w:t>
      </w:r>
    </w:p>
    <w:p w:rsidR="00B15449" w:rsidRDefault="00B15449" w:rsidP="00B15449">
      <w:pPr>
        <w:rPr>
          <w:rFonts w:cs="Times New Roman"/>
          <w:color w:val="000000" w:themeColor="text1"/>
        </w:rPr>
      </w:pPr>
      <w:r>
        <w:t>Intelektuálním cílem autorky bylo poukázat na skutečnost, že</w:t>
      </w:r>
      <w:r>
        <w:rPr>
          <w:rFonts w:cs="Times New Roman"/>
        </w:rPr>
        <w:t xml:space="preserve"> intaktním studentům pouhé studium dramaterapie pomáhá k osobnostnímu růstu a </w:t>
      </w:r>
      <w:proofErr w:type="spellStart"/>
      <w:r>
        <w:rPr>
          <w:rFonts w:cs="Times New Roman"/>
        </w:rPr>
        <w:t>sebezkušenosti</w:t>
      </w:r>
      <w:proofErr w:type="spellEnd"/>
      <w:r>
        <w:rPr>
          <w:rFonts w:cs="Times New Roman"/>
        </w:rPr>
        <w:t xml:space="preserve">. Ráda by, aby se o této problematice více mluvilo. Kdyby bylo možné získané informace použít k praktickému cíli </w:t>
      </w:r>
      <w:r>
        <w:rPr>
          <w:rFonts w:cs="Times New Roman"/>
          <w:color w:val="000000" w:themeColor="text1"/>
        </w:rPr>
        <w:t>zefektivnit výuku studentů dramaterapie a pracovat</w:t>
      </w:r>
      <w:r w:rsidRPr="000A335E">
        <w:rPr>
          <w:rFonts w:cs="Times New Roman"/>
          <w:color w:val="000000" w:themeColor="text1"/>
        </w:rPr>
        <w:t xml:space="preserve"> s nimi na osobnostním růstu.</w:t>
      </w:r>
      <w:r>
        <w:rPr>
          <w:rFonts w:cs="Times New Roman"/>
          <w:color w:val="000000" w:themeColor="text1"/>
        </w:rPr>
        <w:t xml:space="preserve"> Nebo jen, aby otevřeli oči učitelé, doktoři, profesoři nejen dramaterapie, ale všichni, kteří </w:t>
      </w:r>
      <w:r w:rsidR="002D6045">
        <w:rPr>
          <w:rFonts w:cs="Times New Roman"/>
          <w:color w:val="000000" w:themeColor="text1"/>
        </w:rPr>
        <w:t xml:space="preserve">učí, aby viděli, že mají pod sebou žáky, studenty, kteří jsou tvární. Potřebují vzory. Mohou dokázat velké věci, jen když k nim bude projeven citlivý přístup bez předsudků, aby mohli pocítit na sobě osobnostní růst. Kéž by studenty provázela </w:t>
      </w:r>
      <w:proofErr w:type="spellStart"/>
      <w:r w:rsidR="002D6045">
        <w:rPr>
          <w:rFonts w:cs="Times New Roman"/>
          <w:color w:val="000000" w:themeColor="text1"/>
        </w:rPr>
        <w:t>sebezkušenost</w:t>
      </w:r>
      <w:proofErr w:type="spellEnd"/>
      <w:r w:rsidR="002D6045">
        <w:rPr>
          <w:rFonts w:cs="Times New Roman"/>
          <w:color w:val="000000" w:themeColor="text1"/>
        </w:rPr>
        <w:t xml:space="preserve"> a dobře mířená kritika ve správný čas.</w:t>
      </w:r>
    </w:p>
    <w:p w:rsidR="002D6045" w:rsidRDefault="002D6045" w:rsidP="00B15449">
      <w:pPr>
        <w:rPr>
          <w:rFonts w:cs="Times New Roman"/>
          <w:color w:val="000000" w:themeColor="text1"/>
        </w:rPr>
      </w:pPr>
    </w:p>
    <w:p w:rsidR="002D6045" w:rsidRPr="007B0A11" w:rsidRDefault="002D6045" w:rsidP="00B15449">
      <w:pPr>
        <w:rPr>
          <w:rFonts w:cs="Times New Roman"/>
        </w:rPr>
      </w:pPr>
    </w:p>
    <w:p w:rsidR="00B15449" w:rsidRPr="007B0A11" w:rsidRDefault="00B15449" w:rsidP="00B15449">
      <w:pPr>
        <w:ind w:firstLine="0"/>
        <w:rPr>
          <w:rFonts w:cs="Times New Roman"/>
        </w:rPr>
      </w:pPr>
    </w:p>
    <w:p w:rsidR="00331F26" w:rsidRDefault="00331F26" w:rsidP="00331F26"/>
    <w:p w:rsidR="00331F26" w:rsidRDefault="00331F26" w:rsidP="00331F26"/>
    <w:p w:rsidR="00331F26" w:rsidRDefault="00331F26" w:rsidP="00331F26"/>
    <w:p w:rsidR="00331F26" w:rsidRDefault="00331F26" w:rsidP="00331F26"/>
    <w:p w:rsidR="00331F26" w:rsidRDefault="00331F26" w:rsidP="00331F26"/>
    <w:p w:rsidR="00331F26" w:rsidRDefault="00331F26" w:rsidP="00331F26"/>
    <w:p w:rsidR="00331F26" w:rsidRDefault="00331F26" w:rsidP="00331F26"/>
    <w:p w:rsidR="00331F26" w:rsidRDefault="00331F26" w:rsidP="00331F26"/>
    <w:p w:rsidR="00331F26" w:rsidRDefault="00331F26" w:rsidP="00331F26"/>
    <w:p w:rsidR="00331F26" w:rsidRDefault="00331F26" w:rsidP="00331F26"/>
    <w:p w:rsidR="002D6045" w:rsidRDefault="002D6045" w:rsidP="00331F26"/>
    <w:p w:rsidR="002D6045" w:rsidRDefault="002D6045" w:rsidP="00331F26"/>
    <w:p w:rsidR="002D6045" w:rsidRDefault="002D6045" w:rsidP="00331F26"/>
    <w:p w:rsidR="002D6045" w:rsidRDefault="002D6045" w:rsidP="00331F26"/>
    <w:p w:rsidR="002D6045" w:rsidRDefault="002D6045" w:rsidP="00331F26"/>
    <w:p w:rsidR="002D6045" w:rsidRDefault="002D6045" w:rsidP="00331F26"/>
    <w:p w:rsidR="002D6045" w:rsidRDefault="002D6045" w:rsidP="00331F26"/>
    <w:p w:rsidR="00331F26" w:rsidRDefault="00331F26" w:rsidP="00331F26"/>
    <w:p w:rsidR="00331F26" w:rsidRPr="00331F26" w:rsidRDefault="00331F26" w:rsidP="00331F26"/>
    <w:p w:rsidR="00ED50EA" w:rsidRPr="002D6045" w:rsidRDefault="00331F26" w:rsidP="00331F26">
      <w:pPr>
        <w:pStyle w:val="Nadpis1"/>
        <w:rPr>
          <w:rFonts w:cs="Times New Roman"/>
        </w:rPr>
      </w:pPr>
      <w:bookmarkStart w:id="58" w:name="_Toc45217657"/>
      <w:r w:rsidRPr="002D6045">
        <w:lastRenderedPageBreak/>
        <w:t>závěr</w:t>
      </w:r>
      <w:bookmarkEnd w:id="58"/>
    </w:p>
    <w:p w:rsidR="002D6045" w:rsidRDefault="002D6045" w:rsidP="00ED50EA">
      <w:r>
        <w:t xml:space="preserve">Záměrem bakalářské práce bylo zjistit, zda se jedná pouze o sugesci autorky, že pouhé studium dramaterapie ji dovedlo k osobnostním změnám přes osobnostní růst a </w:t>
      </w:r>
      <w:proofErr w:type="spellStart"/>
      <w:r>
        <w:t>sebezkušenost</w:t>
      </w:r>
      <w:proofErr w:type="spellEnd"/>
      <w:r>
        <w:t xml:space="preserve">. Tak jako píše jeden z účastníků šetření o sobě, jako o „zakřiknutém ptáčeti“ a následném přerodu do „orla“, tak i </w:t>
      </w:r>
      <w:r w:rsidR="00876C30">
        <w:t>ona cítila velký posun ve svém</w:t>
      </w:r>
      <w:r>
        <w:t xml:space="preserve"> životě.</w:t>
      </w:r>
    </w:p>
    <w:p w:rsidR="000D37ED" w:rsidRDefault="000D37ED" w:rsidP="00ED50EA">
      <w:r>
        <w:t xml:space="preserve">Ve výzkumném šetření se zjistilo, že velký vliv na jedince má skupinová dynamika. Dostat se do dobrého kolektivu, je již půl úspěchu. Vytěžit z toho maximum je úspěch celý. Participanti se neustále odkazovali na své spolužáky. Vnímali je jako část sebe. Rodinu. Lidi, kteří znají jejich nejtajemnější stránky, skrytá přání i traumata z dětství. S některými se setkávají dodnes. Pojí je velké pouto tajemství. </w:t>
      </w:r>
    </w:p>
    <w:p w:rsidR="000D37ED" w:rsidRDefault="0022043D" w:rsidP="00ED50EA">
      <w:r>
        <w:t>V bakalářské práci se podařilo nastínit</w:t>
      </w:r>
      <w:r w:rsidR="00876C30">
        <w:t>, že studium dramaterapie má příznivé vedlejší účinky na studenty. Míra sebepoznání a následných změn je nezměrná. Kdyby absolventi nepokračovali ve studiu dramaterapie, nedodělávali si psychoterapeutický výcvik, zkrátka by sešli z této profesní dráhy, jejich profesoři, doktoři by mohli být i tak hrdí na to, co dokázali. Z křehkých schránek lidských duší se jim podařilo vykovat silné osobnosti, které už vědí, co od života chtějí. Otevřely své oči.</w:t>
      </w:r>
    </w:p>
    <w:p w:rsidR="002D6045" w:rsidRDefault="002D6045" w:rsidP="00ED50EA">
      <w:r>
        <w:t xml:space="preserve">Možná tato práce neosloví davy, ale najde se alespoň jeden člověk, který se minimálně nad tím zamyslí. Třeba to bude </w:t>
      </w:r>
      <w:r w:rsidR="000D37ED">
        <w:t>nový uchazeč studia dramaterapie a tento výzkum jej přesvědčí, aby šel studovat do Olomouce. Možná si to přečtou rodiče absolventů a lépe pochopí své ratolesti, jak došli ke svým osobnostním změnám, když studovali. Především by byla autorka ráda, aby si to přečetl kdokoliv, komu se tato práce stane inspirací.</w:t>
      </w:r>
    </w:p>
    <w:p w:rsidR="002D6045" w:rsidRDefault="002D6045" w:rsidP="00ED50EA"/>
    <w:p w:rsidR="002D6045" w:rsidRDefault="002D6045" w:rsidP="00ED50EA"/>
    <w:p w:rsidR="00D760AC" w:rsidRDefault="00D760AC" w:rsidP="008169B7">
      <w:pPr>
        <w:pStyle w:val="Odstavecseseznamem"/>
        <w:ind w:left="1066" w:firstLine="0"/>
        <w:rPr>
          <w:rFonts w:cs="Times New Roman"/>
        </w:rPr>
      </w:pPr>
    </w:p>
    <w:p w:rsidR="002D6045" w:rsidRDefault="002D6045" w:rsidP="008169B7">
      <w:pPr>
        <w:pStyle w:val="Odstavecseseznamem"/>
        <w:ind w:left="1066" w:firstLine="0"/>
        <w:rPr>
          <w:rFonts w:cs="Times New Roman"/>
        </w:rPr>
      </w:pPr>
    </w:p>
    <w:p w:rsidR="002D6045" w:rsidRDefault="002D6045" w:rsidP="008169B7">
      <w:pPr>
        <w:pStyle w:val="Odstavecseseznamem"/>
        <w:ind w:left="1066" w:firstLine="0"/>
        <w:rPr>
          <w:rFonts w:cs="Times New Roman"/>
        </w:rPr>
      </w:pPr>
    </w:p>
    <w:p w:rsidR="002D6045" w:rsidRDefault="002D6045" w:rsidP="008169B7">
      <w:pPr>
        <w:pStyle w:val="Odstavecseseznamem"/>
        <w:ind w:left="1066" w:firstLine="0"/>
        <w:rPr>
          <w:rFonts w:cs="Times New Roman"/>
        </w:rPr>
      </w:pPr>
    </w:p>
    <w:p w:rsidR="002D6045" w:rsidRDefault="002D6045" w:rsidP="008169B7">
      <w:pPr>
        <w:pStyle w:val="Odstavecseseznamem"/>
        <w:ind w:left="1066" w:firstLine="0"/>
        <w:rPr>
          <w:rFonts w:cs="Times New Roman"/>
        </w:rPr>
      </w:pPr>
    </w:p>
    <w:p w:rsidR="002D6045" w:rsidRDefault="002D6045" w:rsidP="008169B7">
      <w:pPr>
        <w:pStyle w:val="Odstavecseseznamem"/>
        <w:ind w:left="1066" w:firstLine="0"/>
        <w:rPr>
          <w:rFonts w:cs="Times New Roman"/>
        </w:rPr>
      </w:pPr>
    </w:p>
    <w:p w:rsidR="002D6045" w:rsidRDefault="002D6045" w:rsidP="008169B7">
      <w:pPr>
        <w:pStyle w:val="Odstavecseseznamem"/>
        <w:ind w:left="1066" w:firstLine="0"/>
        <w:rPr>
          <w:rFonts w:cs="Times New Roman"/>
        </w:rPr>
      </w:pPr>
    </w:p>
    <w:p w:rsidR="00D760AC" w:rsidRDefault="00D760AC" w:rsidP="008169B7">
      <w:pPr>
        <w:pStyle w:val="Odstavecseseznamem"/>
        <w:ind w:left="1066" w:firstLine="0"/>
        <w:rPr>
          <w:rFonts w:cs="Times New Roman"/>
        </w:rPr>
      </w:pPr>
    </w:p>
    <w:p w:rsidR="002354E5" w:rsidRPr="00842D0E" w:rsidRDefault="002354E5" w:rsidP="008169B7">
      <w:pPr>
        <w:pStyle w:val="Odstavecseseznamem"/>
        <w:ind w:left="1066" w:firstLine="0"/>
        <w:rPr>
          <w:rFonts w:cs="Times New Roman"/>
        </w:rPr>
      </w:pPr>
    </w:p>
    <w:p w:rsidR="00C30416" w:rsidRDefault="00C30416" w:rsidP="00F45335">
      <w:pPr>
        <w:pStyle w:val="Nadpis1"/>
        <w:numPr>
          <w:ilvl w:val="0"/>
          <w:numId w:val="0"/>
        </w:numPr>
        <w:spacing w:line="360" w:lineRule="auto"/>
        <w:ind w:left="360" w:hanging="360"/>
        <w:rPr>
          <w:rFonts w:cs="Times New Roman"/>
        </w:rPr>
      </w:pPr>
      <w:bookmarkStart w:id="59" w:name="_Toc428206119"/>
      <w:bookmarkStart w:id="60" w:name="_Toc45217658"/>
      <w:r w:rsidRPr="007B0A11">
        <w:rPr>
          <w:rFonts w:cs="Times New Roman"/>
        </w:rPr>
        <w:lastRenderedPageBreak/>
        <w:t>SEZNAM POUŽITÉ LITERATURY</w:t>
      </w:r>
      <w:bookmarkEnd w:id="59"/>
      <w:bookmarkEnd w:id="60"/>
    </w:p>
    <w:p w:rsidR="009F0438" w:rsidRDefault="009F0438" w:rsidP="009F0438">
      <w:pPr>
        <w:pStyle w:val="Odstavecseseznamem"/>
        <w:numPr>
          <w:ilvl w:val="0"/>
          <w:numId w:val="2"/>
        </w:numPr>
      </w:pPr>
      <w:r>
        <w:t>ČERMÁKOVÁ, V</w:t>
      </w:r>
      <w:r w:rsidRPr="002B0F92">
        <w:t xml:space="preserve">. </w:t>
      </w:r>
      <w:r w:rsidRPr="009F0438">
        <w:rPr>
          <w:i/>
        </w:rPr>
        <w:t>Autobiografická paměť: Kontinuita v životních příbězích třicátníků. Porovnání čar života a narativních rozhovorů.</w:t>
      </w:r>
      <w:r>
        <w:t xml:space="preserve"> Brno, 2009</w:t>
      </w:r>
      <w:r w:rsidRPr="002B0F92">
        <w:t xml:space="preserve">. diplomová práce (Mgr.). </w:t>
      </w:r>
      <w:r>
        <w:t>Masarykova univerzita</w:t>
      </w:r>
      <w:r w:rsidRPr="002B0F92">
        <w:t>. F</w:t>
      </w:r>
      <w:r>
        <w:t>ilozofická fakulta</w:t>
      </w:r>
    </w:p>
    <w:p w:rsidR="00C61237" w:rsidRDefault="00CB5911" w:rsidP="00C61237">
      <w:pPr>
        <w:pStyle w:val="Odstavecseseznamem"/>
        <w:numPr>
          <w:ilvl w:val="0"/>
          <w:numId w:val="2"/>
        </w:numPr>
      </w:pPr>
      <w:r>
        <w:t xml:space="preserve">EMUNAH, R. </w:t>
      </w:r>
      <w:proofErr w:type="spellStart"/>
      <w:r>
        <w:rPr>
          <w:i/>
        </w:rPr>
        <w:t>Acting</w:t>
      </w:r>
      <w:proofErr w:type="spellEnd"/>
      <w:r>
        <w:rPr>
          <w:i/>
        </w:rPr>
        <w:t xml:space="preserve"> </w:t>
      </w:r>
      <w:proofErr w:type="spellStart"/>
      <w:r>
        <w:rPr>
          <w:i/>
        </w:rPr>
        <w:t>for</w:t>
      </w:r>
      <w:proofErr w:type="spellEnd"/>
      <w:r>
        <w:rPr>
          <w:i/>
        </w:rPr>
        <w:t xml:space="preserve"> Real: Drama </w:t>
      </w:r>
      <w:proofErr w:type="spellStart"/>
      <w:r>
        <w:rPr>
          <w:i/>
        </w:rPr>
        <w:t>Therapy</w:t>
      </w:r>
      <w:proofErr w:type="spellEnd"/>
      <w:r>
        <w:rPr>
          <w:i/>
        </w:rPr>
        <w:t xml:space="preserve"> </w:t>
      </w:r>
      <w:proofErr w:type="spellStart"/>
      <w:r>
        <w:rPr>
          <w:i/>
        </w:rPr>
        <w:t>process</w:t>
      </w:r>
      <w:proofErr w:type="spellEnd"/>
      <w:r>
        <w:rPr>
          <w:i/>
        </w:rPr>
        <w:t xml:space="preserve">, </w:t>
      </w:r>
      <w:proofErr w:type="spellStart"/>
      <w:r>
        <w:rPr>
          <w:i/>
        </w:rPr>
        <w:t>Technique</w:t>
      </w:r>
      <w:proofErr w:type="spellEnd"/>
      <w:r>
        <w:rPr>
          <w:i/>
        </w:rPr>
        <w:t xml:space="preserve">, </w:t>
      </w:r>
      <w:proofErr w:type="spellStart"/>
      <w:r>
        <w:rPr>
          <w:i/>
        </w:rPr>
        <w:t>and</w:t>
      </w:r>
      <w:proofErr w:type="spellEnd"/>
      <w:r>
        <w:rPr>
          <w:i/>
        </w:rPr>
        <w:t xml:space="preserve"> Performance. </w:t>
      </w:r>
      <w:r>
        <w:t xml:space="preserve">New York: </w:t>
      </w:r>
      <w:proofErr w:type="spellStart"/>
      <w:r>
        <w:t>Brunner</w:t>
      </w:r>
      <w:proofErr w:type="spellEnd"/>
      <w:r>
        <w:t>/Mazel, 1994.</w:t>
      </w:r>
      <w:r w:rsidR="0049384A">
        <w:t xml:space="preserve"> 314 s.</w:t>
      </w:r>
      <w:r>
        <w:t xml:space="preserve"> ISBN 0-87630-730-6</w:t>
      </w:r>
    </w:p>
    <w:p w:rsidR="00305A00" w:rsidRDefault="00305A00" w:rsidP="00C61237">
      <w:pPr>
        <w:pStyle w:val="Odstavecseseznamem"/>
        <w:numPr>
          <w:ilvl w:val="0"/>
          <w:numId w:val="2"/>
        </w:numPr>
      </w:pPr>
      <w:r>
        <w:t xml:space="preserve">FAJMONOVÁ, D. </w:t>
      </w:r>
      <w:r w:rsidRPr="00305A00">
        <w:rPr>
          <w:i/>
        </w:rPr>
        <w:t>Psychologické aspekty osobního rozvoje</w:t>
      </w:r>
      <w:r>
        <w:t xml:space="preserve">. Praha, 2005. diplomová práce </w:t>
      </w:r>
      <w:r w:rsidRPr="002B0F92">
        <w:t>(Mgr.).</w:t>
      </w:r>
      <w:r>
        <w:t xml:space="preserve"> FFUK. Katedra psychologie</w:t>
      </w:r>
    </w:p>
    <w:p w:rsidR="000C5F3F" w:rsidRDefault="000C5F3F" w:rsidP="00C61237">
      <w:pPr>
        <w:pStyle w:val="Odstavecseseznamem"/>
        <w:numPr>
          <w:ilvl w:val="0"/>
          <w:numId w:val="2"/>
        </w:numPr>
      </w:pPr>
      <w:r>
        <w:t xml:space="preserve">FOLWARCZNÁ, I. </w:t>
      </w:r>
      <w:r w:rsidRPr="000C5F3F">
        <w:rPr>
          <w:i/>
        </w:rPr>
        <w:t>Rozvoj a vzdělávání manažerů</w:t>
      </w:r>
      <w:r>
        <w:t xml:space="preserve">. Praha: </w:t>
      </w:r>
      <w:proofErr w:type="spellStart"/>
      <w:r>
        <w:t>Grada</w:t>
      </w:r>
      <w:proofErr w:type="spellEnd"/>
      <w:r>
        <w:t xml:space="preserve"> </w:t>
      </w:r>
      <w:proofErr w:type="spellStart"/>
      <w:r>
        <w:t>Publishing</w:t>
      </w:r>
      <w:proofErr w:type="spellEnd"/>
      <w:r>
        <w:t xml:space="preserve">, 2010. 240 s. ISBN </w:t>
      </w:r>
      <w:r w:rsidRPr="000C5F3F">
        <w:t>978-80-247-3067-7</w:t>
      </w:r>
    </w:p>
    <w:p w:rsidR="005F5A8E" w:rsidRDefault="005F5A8E" w:rsidP="00C61237">
      <w:pPr>
        <w:pStyle w:val="Odstavecseseznamem"/>
        <w:numPr>
          <w:ilvl w:val="0"/>
          <w:numId w:val="2"/>
        </w:numPr>
      </w:pPr>
      <w:r>
        <w:t xml:space="preserve">HENDL, J. </w:t>
      </w:r>
      <w:r w:rsidRPr="00C61237">
        <w:rPr>
          <w:i/>
        </w:rPr>
        <w:t xml:space="preserve">Kvalitativní výzkum. </w:t>
      </w:r>
      <w:r w:rsidR="00C61237">
        <w:t>4</w:t>
      </w:r>
      <w:r w:rsidR="00E711CD">
        <w:t xml:space="preserve">. </w:t>
      </w:r>
      <w:proofErr w:type="spellStart"/>
      <w:r w:rsidR="00E711CD">
        <w:t>vyd</w:t>
      </w:r>
      <w:proofErr w:type="spellEnd"/>
      <w:r w:rsidR="00E711CD">
        <w:t>. Praha: Portál, 2016</w:t>
      </w:r>
      <w:r>
        <w:t xml:space="preserve">. </w:t>
      </w:r>
      <w:r w:rsidR="00C61237">
        <w:t>437</w:t>
      </w:r>
      <w:r w:rsidR="00E711CD">
        <w:t xml:space="preserve"> s.</w:t>
      </w:r>
      <w:r w:rsidR="00C61237">
        <w:t xml:space="preserve"> </w:t>
      </w:r>
      <w:r w:rsidR="00C61237">
        <w:br/>
        <w:t xml:space="preserve">ISBN </w:t>
      </w:r>
      <w:r w:rsidR="00C61237" w:rsidRPr="00E711CD">
        <w:t>978-80-262-0982-9</w:t>
      </w:r>
      <w:r w:rsidR="00C61237">
        <w:t xml:space="preserve"> (1. </w:t>
      </w:r>
      <w:proofErr w:type="spellStart"/>
      <w:r w:rsidR="00C61237">
        <w:t>vyd</w:t>
      </w:r>
      <w:proofErr w:type="spellEnd"/>
      <w:r w:rsidR="00C61237">
        <w:t xml:space="preserve">. Praha: Portál, 2005. 407) </w:t>
      </w:r>
      <w:r w:rsidR="00E711CD">
        <w:t>ISBN</w:t>
      </w:r>
      <w:r w:rsidR="00C61237">
        <w:t xml:space="preserve"> </w:t>
      </w:r>
      <w:r w:rsidR="00C61237" w:rsidRPr="00C61237">
        <w:t>8073670402</w:t>
      </w:r>
      <w:r w:rsidR="00E711CD">
        <w:t xml:space="preserve"> </w:t>
      </w:r>
    </w:p>
    <w:p w:rsidR="002B0F92" w:rsidRDefault="002B0F92" w:rsidP="002B0F92">
      <w:pPr>
        <w:pStyle w:val="Odstavecseseznamem"/>
        <w:numPr>
          <w:ilvl w:val="0"/>
          <w:numId w:val="2"/>
        </w:numPr>
      </w:pPr>
      <w:r>
        <w:t>HRDLIČKOVÁ, P</w:t>
      </w:r>
      <w:r w:rsidRPr="002B0F92">
        <w:t xml:space="preserve">. </w:t>
      </w:r>
      <w:proofErr w:type="spellStart"/>
      <w:r w:rsidRPr="005F5A8E">
        <w:rPr>
          <w:i/>
        </w:rPr>
        <w:t>Sebezkušenost</w:t>
      </w:r>
      <w:proofErr w:type="spellEnd"/>
      <w:r w:rsidRPr="005F5A8E">
        <w:rPr>
          <w:i/>
        </w:rPr>
        <w:t xml:space="preserve"> terapeuta jako účinný faktor v psychoterapii</w:t>
      </w:r>
      <w:r w:rsidRPr="002B0F92">
        <w:t xml:space="preserve">. </w:t>
      </w:r>
      <w:r>
        <w:t>Olomouc, 2019</w:t>
      </w:r>
      <w:r w:rsidRPr="002B0F92">
        <w:t xml:space="preserve">. diplomová práce (Mgr.). Univerzita </w:t>
      </w:r>
      <w:r>
        <w:t>Palackého v Olomouci</w:t>
      </w:r>
      <w:r w:rsidRPr="002B0F92">
        <w:t>. F</w:t>
      </w:r>
      <w:r>
        <w:t>ilozofická fakulta</w:t>
      </w:r>
    </w:p>
    <w:p w:rsidR="003A57EE" w:rsidRDefault="003A57EE" w:rsidP="002B0F92">
      <w:pPr>
        <w:pStyle w:val="Odstavecseseznamem"/>
        <w:numPr>
          <w:ilvl w:val="0"/>
          <w:numId w:val="2"/>
        </w:numPr>
      </w:pPr>
      <w:r>
        <w:t xml:space="preserve">KAST, V. </w:t>
      </w:r>
      <w:r w:rsidRPr="003A57EE">
        <w:rPr>
          <w:i/>
        </w:rPr>
        <w:t>Imaginace jako prostor setkání s nevědomím</w:t>
      </w:r>
      <w:r>
        <w:t xml:space="preserve">. 1. </w:t>
      </w:r>
      <w:proofErr w:type="spellStart"/>
      <w:r>
        <w:t>vyd</w:t>
      </w:r>
      <w:proofErr w:type="spellEnd"/>
      <w:r>
        <w:t>. Praha: Portál,</w:t>
      </w:r>
      <w:r w:rsidRPr="003A57EE">
        <w:t xml:space="preserve"> </w:t>
      </w:r>
      <w:r>
        <w:t xml:space="preserve">1999. 168 s. ISBN </w:t>
      </w:r>
      <w:r w:rsidRPr="003A57EE">
        <w:t>80-7178-302-1</w:t>
      </w:r>
    </w:p>
    <w:p w:rsidR="00B80D75" w:rsidRDefault="00B80D75" w:rsidP="002B0F92">
      <w:pPr>
        <w:pStyle w:val="Odstavecseseznamem"/>
        <w:numPr>
          <w:ilvl w:val="0"/>
          <w:numId w:val="2"/>
        </w:numPr>
      </w:pPr>
      <w:r>
        <w:t xml:space="preserve">KOKRMENTOVÁ, L. </w:t>
      </w:r>
      <w:r w:rsidRPr="00B80D75">
        <w:rPr>
          <w:i/>
        </w:rPr>
        <w:t>Využití dramatické výchovy v</w:t>
      </w:r>
      <w:r>
        <w:rPr>
          <w:i/>
        </w:rPr>
        <w:t> </w:t>
      </w:r>
      <w:r w:rsidRPr="00B80D75">
        <w:rPr>
          <w:i/>
        </w:rPr>
        <w:t>terapii</w:t>
      </w:r>
      <w:r>
        <w:rPr>
          <w:i/>
        </w:rPr>
        <w:t xml:space="preserve">. </w:t>
      </w:r>
      <w:r>
        <w:t>České Budějovice, 2009. bakalářská práce (Bc.). Jihočeská univerzita v Českých Budějovicích. Teologická fakulta</w:t>
      </w:r>
    </w:p>
    <w:p w:rsidR="00541FF9" w:rsidRDefault="00541FF9" w:rsidP="002B0F92">
      <w:pPr>
        <w:pStyle w:val="Odstavecseseznamem"/>
        <w:numPr>
          <w:ilvl w:val="0"/>
          <w:numId w:val="2"/>
        </w:numPr>
      </w:pPr>
      <w:r>
        <w:t xml:space="preserve">KUNEŠ, D. </w:t>
      </w:r>
      <w:r w:rsidRPr="00541FF9">
        <w:rPr>
          <w:i/>
        </w:rPr>
        <w:t>Sebepoznání</w:t>
      </w:r>
      <w:r>
        <w:t xml:space="preserve">. 1. </w:t>
      </w:r>
      <w:proofErr w:type="spellStart"/>
      <w:r>
        <w:t>vyd</w:t>
      </w:r>
      <w:proofErr w:type="spellEnd"/>
      <w:r>
        <w:t xml:space="preserve">. Praha: Portál, 2009. 152 s. </w:t>
      </w:r>
      <w:r>
        <w:br/>
        <w:t>ISBN 978-80-7367-541-7</w:t>
      </w:r>
    </w:p>
    <w:p w:rsidR="00E709E8" w:rsidRPr="00E709E8" w:rsidRDefault="00E709E8" w:rsidP="00E709E8">
      <w:pPr>
        <w:pStyle w:val="Odstavecseseznamem"/>
        <w:numPr>
          <w:ilvl w:val="0"/>
          <w:numId w:val="2"/>
        </w:numPr>
      </w:pPr>
      <w:r>
        <w:t>KRATOCHVÍL, S</w:t>
      </w:r>
      <w:r w:rsidRPr="00E709E8">
        <w:t>. </w:t>
      </w:r>
      <w:r w:rsidRPr="00E709E8">
        <w:rPr>
          <w:i/>
        </w:rPr>
        <w:t>Skupinová psychoterapie v praxi</w:t>
      </w:r>
      <w:r w:rsidRPr="00E709E8">
        <w:t xml:space="preserve">. Praha: </w:t>
      </w:r>
      <w:proofErr w:type="spellStart"/>
      <w:r w:rsidRPr="00E709E8">
        <w:t>Galén</w:t>
      </w:r>
      <w:proofErr w:type="spellEnd"/>
      <w:r w:rsidRPr="00E709E8">
        <w:t>, 1996</w:t>
      </w:r>
      <w:r>
        <w:t>. 329 s. ISBN 8085824205</w:t>
      </w:r>
    </w:p>
    <w:p w:rsidR="00204FB1" w:rsidRPr="002B0F92" w:rsidRDefault="00204FB1" w:rsidP="00204FB1">
      <w:pPr>
        <w:pStyle w:val="Odstavecseseznamem"/>
        <w:numPr>
          <w:ilvl w:val="0"/>
          <w:numId w:val="2"/>
        </w:numPr>
      </w:pPr>
      <w:r>
        <w:t xml:space="preserve">MACHKOVÁ, E. </w:t>
      </w:r>
      <w:r>
        <w:rPr>
          <w:i/>
        </w:rPr>
        <w:t>Metodika dramatické výchovy. Zásobník dramatických her a improvizací</w:t>
      </w:r>
      <w:r>
        <w:t xml:space="preserve">. 7. </w:t>
      </w:r>
      <w:proofErr w:type="spellStart"/>
      <w:r>
        <w:t>vyd</w:t>
      </w:r>
      <w:proofErr w:type="spellEnd"/>
      <w:r>
        <w:t>. Ústí nad Orlicí: ARTAMA, 1992. 152 s. ISBN 80-7068-041-5</w:t>
      </w:r>
    </w:p>
    <w:p w:rsidR="00D806AF" w:rsidRDefault="00D806AF" w:rsidP="00D806AF">
      <w:pPr>
        <w:pStyle w:val="Odstavecseseznamem"/>
        <w:numPr>
          <w:ilvl w:val="0"/>
          <w:numId w:val="2"/>
        </w:numPr>
      </w:pPr>
      <w:r>
        <w:t xml:space="preserve">MACHKOVÁ, E. </w:t>
      </w:r>
      <w:r w:rsidRPr="00D806AF">
        <w:rPr>
          <w:i/>
        </w:rPr>
        <w:t>Úvod do studia dramatické výchovy</w:t>
      </w:r>
      <w:r>
        <w:t xml:space="preserve">. Praha: IPOS, 1998. 199 s. </w:t>
      </w:r>
    </w:p>
    <w:p w:rsidR="00A90FCC" w:rsidRPr="002B0F92" w:rsidRDefault="00D806AF" w:rsidP="00A90FCC">
      <w:pPr>
        <w:pStyle w:val="Odstavecseseznamem"/>
        <w:ind w:left="1004" w:firstLine="0"/>
      </w:pPr>
      <w:r>
        <w:t>ISBN 80-7068-103-9</w:t>
      </w:r>
    </w:p>
    <w:p w:rsidR="00A90FCC" w:rsidRDefault="00A90FCC" w:rsidP="0049384A">
      <w:pPr>
        <w:pStyle w:val="Odstavecseseznamem"/>
        <w:numPr>
          <w:ilvl w:val="0"/>
          <w:numId w:val="2"/>
        </w:numPr>
      </w:pPr>
      <w:r>
        <w:t xml:space="preserve">MIOVSKÝ, M. </w:t>
      </w:r>
      <w:r>
        <w:rPr>
          <w:i/>
        </w:rPr>
        <w:t>Kvalitativní výzkum a metody v psychologickém výzkumu.</w:t>
      </w:r>
      <w:r w:rsidRPr="00A90FCC">
        <w:t xml:space="preserve"> </w:t>
      </w:r>
      <w:r>
        <w:t xml:space="preserve">1. </w:t>
      </w:r>
      <w:proofErr w:type="spellStart"/>
      <w:r>
        <w:t>vyd</w:t>
      </w:r>
      <w:proofErr w:type="spellEnd"/>
      <w:r>
        <w:t xml:space="preserve">. </w:t>
      </w:r>
      <w:r>
        <w:rPr>
          <w:i/>
        </w:rPr>
        <w:t xml:space="preserve"> </w:t>
      </w:r>
      <w:r>
        <w:t xml:space="preserve">Praha: </w:t>
      </w:r>
      <w:proofErr w:type="spellStart"/>
      <w:r>
        <w:t>Grada</w:t>
      </w:r>
      <w:proofErr w:type="spellEnd"/>
      <w:r>
        <w:t>, 2006. 332 s. ISBN</w:t>
      </w:r>
      <w:r w:rsidRPr="00A90FCC">
        <w:t xml:space="preserve"> 8024713624</w:t>
      </w:r>
    </w:p>
    <w:p w:rsidR="000342B9" w:rsidRDefault="0042144B" w:rsidP="0049384A">
      <w:pPr>
        <w:pStyle w:val="Odstavecseseznamem"/>
        <w:numPr>
          <w:ilvl w:val="0"/>
          <w:numId w:val="2"/>
        </w:numPr>
      </w:pPr>
      <w:r>
        <w:t>MIŠOVIČ</w:t>
      </w:r>
      <w:r w:rsidR="000342B9">
        <w:t xml:space="preserve">, J. </w:t>
      </w:r>
      <w:r w:rsidR="000342B9">
        <w:rPr>
          <w:i/>
        </w:rPr>
        <w:t>Kvalitativní výzkum se zaměřením na polostrukturovaný rozhovor.</w:t>
      </w:r>
      <w:r w:rsidR="000342B9">
        <w:t xml:space="preserve"> </w:t>
      </w:r>
      <w:r w:rsidR="00204FB1">
        <w:br/>
      </w:r>
      <w:r w:rsidR="000342B9">
        <w:t xml:space="preserve">1. </w:t>
      </w:r>
      <w:proofErr w:type="spellStart"/>
      <w:r w:rsidR="000342B9">
        <w:t>vyd</w:t>
      </w:r>
      <w:proofErr w:type="spellEnd"/>
      <w:r w:rsidR="000342B9">
        <w:t>. Praha: SLON, 2019. 292 s. ISBN 978-80-7419-285-2</w:t>
      </w:r>
    </w:p>
    <w:p w:rsidR="00847E35" w:rsidRDefault="00847E35" w:rsidP="0049384A">
      <w:pPr>
        <w:pStyle w:val="Odstavecseseznamem"/>
        <w:numPr>
          <w:ilvl w:val="0"/>
          <w:numId w:val="2"/>
        </w:numPr>
      </w:pPr>
      <w:r>
        <w:lastRenderedPageBreak/>
        <w:t xml:space="preserve">MYERS D. G. </w:t>
      </w:r>
      <w:r>
        <w:rPr>
          <w:i/>
        </w:rPr>
        <w:t>Sociální psychologie</w:t>
      </w:r>
      <w:r>
        <w:t xml:space="preserve">, 1. </w:t>
      </w:r>
      <w:proofErr w:type="spellStart"/>
      <w:r>
        <w:t>vyd</w:t>
      </w:r>
      <w:proofErr w:type="spellEnd"/>
      <w:r>
        <w:t xml:space="preserve">. Brno: </w:t>
      </w:r>
      <w:proofErr w:type="spellStart"/>
      <w:r>
        <w:t>Edika</w:t>
      </w:r>
      <w:proofErr w:type="spellEnd"/>
      <w:r>
        <w:t xml:space="preserve">, 2016. 536 s. </w:t>
      </w:r>
      <w:r w:rsidR="005B2CDD">
        <w:br/>
      </w:r>
      <w:r>
        <w:t>ISBN 978-80-266-0871</w:t>
      </w:r>
      <w:r w:rsidR="005B2CDD">
        <w:t>-4</w:t>
      </w:r>
    </w:p>
    <w:p w:rsidR="002354E5" w:rsidRDefault="002354E5" w:rsidP="002354E5">
      <w:pPr>
        <w:pStyle w:val="Odstavecseseznamem"/>
        <w:numPr>
          <w:ilvl w:val="0"/>
          <w:numId w:val="2"/>
        </w:numPr>
      </w:pPr>
      <w:r>
        <w:t xml:space="preserve">NAKONEČNÝ, M. </w:t>
      </w:r>
      <w:r w:rsidRPr="002354E5">
        <w:rPr>
          <w:i/>
        </w:rPr>
        <w:t>Základy psychologie</w:t>
      </w:r>
      <w:r>
        <w:t>. Praha: Academia, 1998.</w:t>
      </w:r>
      <w:r>
        <w:br/>
        <w:t xml:space="preserve"> ISBN 80-200-0689-3</w:t>
      </w:r>
    </w:p>
    <w:p w:rsidR="005B2CDD" w:rsidRDefault="005B2CDD" w:rsidP="002354E5">
      <w:pPr>
        <w:pStyle w:val="Odstavecseseznamem"/>
        <w:numPr>
          <w:ilvl w:val="0"/>
          <w:numId w:val="2"/>
        </w:numPr>
      </w:pPr>
      <w:r>
        <w:t>PRŮCHA, J., WALTEROVÁ, E., MAREŠ, J.,</w:t>
      </w:r>
      <w:r w:rsidRPr="005B2CDD">
        <w:t xml:space="preserve"> </w:t>
      </w:r>
      <w:r w:rsidRPr="005B2CDD">
        <w:rPr>
          <w:i/>
        </w:rPr>
        <w:t>Pedagogický slovník</w:t>
      </w:r>
      <w:r w:rsidRPr="005B2CDD">
        <w:t xml:space="preserve">. </w:t>
      </w:r>
      <w:r>
        <w:t xml:space="preserve">6. </w:t>
      </w:r>
      <w:proofErr w:type="spellStart"/>
      <w:r>
        <w:t>vyd</w:t>
      </w:r>
      <w:proofErr w:type="spellEnd"/>
      <w:r>
        <w:t xml:space="preserve">. </w:t>
      </w:r>
      <w:r>
        <w:br/>
        <w:t xml:space="preserve">Praha: </w:t>
      </w:r>
      <w:r w:rsidRPr="005B2CDD">
        <w:t xml:space="preserve">Portál, </w:t>
      </w:r>
      <w:r>
        <w:t>2009. 400 s. ISBN 978-80-7367-647-6</w:t>
      </w:r>
    </w:p>
    <w:p w:rsidR="0054449B" w:rsidRPr="005B2CDD" w:rsidRDefault="0054449B" w:rsidP="002354E5">
      <w:pPr>
        <w:pStyle w:val="Odstavecseseznamem"/>
        <w:numPr>
          <w:ilvl w:val="0"/>
          <w:numId w:val="2"/>
        </w:numPr>
      </w:pPr>
      <w:r>
        <w:t xml:space="preserve">RŮŽIČKA, M., POLÍNEK, M. D. </w:t>
      </w:r>
      <w:r w:rsidRPr="0054449B">
        <w:rPr>
          <w:i/>
        </w:rPr>
        <w:t xml:space="preserve">Úvod do studia dramaterapie, </w:t>
      </w:r>
      <w:proofErr w:type="spellStart"/>
      <w:r w:rsidRPr="0054449B">
        <w:rPr>
          <w:i/>
        </w:rPr>
        <w:t>teatroterapie</w:t>
      </w:r>
      <w:proofErr w:type="spellEnd"/>
      <w:r w:rsidRPr="0054449B">
        <w:rPr>
          <w:i/>
        </w:rPr>
        <w:t>, zá</w:t>
      </w:r>
      <w:r>
        <w:rPr>
          <w:i/>
        </w:rPr>
        <w:t>ž</w:t>
      </w:r>
      <w:r w:rsidRPr="0054449B">
        <w:rPr>
          <w:i/>
        </w:rPr>
        <w:t xml:space="preserve">itkové pedagogiky a </w:t>
      </w:r>
      <w:proofErr w:type="spellStart"/>
      <w:r w:rsidRPr="0054449B">
        <w:rPr>
          <w:i/>
        </w:rPr>
        <w:t>dramiky</w:t>
      </w:r>
      <w:proofErr w:type="spellEnd"/>
      <w:r>
        <w:rPr>
          <w:i/>
        </w:rPr>
        <w:t xml:space="preserve">. </w:t>
      </w:r>
      <w:r w:rsidRPr="0054449B">
        <w:rPr>
          <w:i/>
        </w:rPr>
        <w:t>Učebnice pro specializované studium pro prevenci sociálně patologických jevů</w:t>
      </w:r>
      <w:r>
        <w:rPr>
          <w:i/>
        </w:rPr>
        <w:t xml:space="preserve">. </w:t>
      </w:r>
      <w:r>
        <w:t xml:space="preserve">1. </w:t>
      </w:r>
      <w:proofErr w:type="spellStart"/>
      <w:r>
        <w:t>vyd</w:t>
      </w:r>
      <w:proofErr w:type="spellEnd"/>
      <w:r>
        <w:t>. Olomouc: P-centrum, 2013. 67 s. ISBN 978-80-905377-1-2</w:t>
      </w:r>
    </w:p>
    <w:p w:rsidR="009D7705" w:rsidRDefault="009D7705" w:rsidP="00B6012E">
      <w:pPr>
        <w:pStyle w:val="Odstavecseseznamem"/>
        <w:numPr>
          <w:ilvl w:val="0"/>
          <w:numId w:val="2"/>
        </w:numPr>
      </w:pPr>
      <w:r>
        <w:t xml:space="preserve">RYCHECKÁ P. in RYCHECKÝ S. </w:t>
      </w:r>
      <w:r>
        <w:rPr>
          <w:i/>
        </w:rPr>
        <w:t xml:space="preserve">Dramatická výchova nejen pro školu 1. Hry a cvičení. </w:t>
      </w:r>
      <w:r>
        <w:t xml:space="preserve">1. </w:t>
      </w:r>
      <w:proofErr w:type="spellStart"/>
      <w:r>
        <w:t>vyd</w:t>
      </w:r>
      <w:proofErr w:type="spellEnd"/>
      <w:r>
        <w:t xml:space="preserve">. Brno: </w:t>
      </w:r>
      <w:proofErr w:type="spellStart"/>
      <w:r>
        <w:t>Lužánky</w:t>
      </w:r>
      <w:proofErr w:type="spellEnd"/>
      <w:r>
        <w:t xml:space="preserve"> – středisko volného času, 2012. 130 s. </w:t>
      </w:r>
      <w:r>
        <w:br/>
        <w:t>ISBN 978-80-85038-01-9</w:t>
      </w:r>
    </w:p>
    <w:p w:rsidR="00B6012E" w:rsidRDefault="00B6012E" w:rsidP="00B6012E">
      <w:pPr>
        <w:pStyle w:val="Odstavecseseznamem"/>
        <w:numPr>
          <w:ilvl w:val="0"/>
          <w:numId w:val="2"/>
        </w:numPr>
      </w:pPr>
      <w:r>
        <w:t xml:space="preserve">ŘÍČAN, P. </w:t>
      </w:r>
      <w:r>
        <w:rPr>
          <w:i/>
        </w:rPr>
        <w:t xml:space="preserve">Cesta životem. </w:t>
      </w:r>
      <w:r>
        <w:t xml:space="preserve">1. </w:t>
      </w:r>
      <w:proofErr w:type="spellStart"/>
      <w:r>
        <w:t>vyd</w:t>
      </w:r>
      <w:proofErr w:type="spellEnd"/>
      <w:r>
        <w:t xml:space="preserve">. Praha: Panorama, 1989. 435 s. </w:t>
      </w:r>
      <w:r>
        <w:br/>
        <w:t>ISBN 8070380780</w:t>
      </w:r>
    </w:p>
    <w:p w:rsidR="0042144B" w:rsidRPr="0042144B" w:rsidRDefault="0042144B" w:rsidP="0049384A">
      <w:pPr>
        <w:pStyle w:val="Odstavecseseznamem"/>
        <w:numPr>
          <w:ilvl w:val="0"/>
          <w:numId w:val="2"/>
        </w:numPr>
        <w:jc w:val="left"/>
      </w:pPr>
      <w:r>
        <w:t xml:space="preserve">STRAUSS, A., CORBIN. J. </w:t>
      </w:r>
      <w:r w:rsidRPr="00B6012E">
        <w:rPr>
          <w:i/>
        </w:rPr>
        <w:t xml:space="preserve">Základy kvalitativního výzkumu: postupy a techniky metody zakotvené teorie. </w:t>
      </w:r>
      <w:r w:rsidRPr="0042144B">
        <w:t>1</w:t>
      </w:r>
      <w:r>
        <w:t xml:space="preserve">. </w:t>
      </w:r>
      <w:proofErr w:type="spellStart"/>
      <w:r>
        <w:t>vyd</w:t>
      </w:r>
      <w:proofErr w:type="spellEnd"/>
      <w:r>
        <w:t xml:space="preserve">. </w:t>
      </w:r>
      <w:r w:rsidRPr="0042144B">
        <w:t>Brno: Sdružení Podané ruce</w:t>
      </w:r>
      <w:r>
        <w:t>, 1999.</w:t>
      </w:r>
      <w:r w:rsidR="00A25D27">
        <w:t xml:space="preserve"> 196 s.</w:t>
      </w:r>
      <w:r>
        <w:br/>
        <w:t xml:space="preserve">ISBN </w:t>
      </w:r>
      <w:r w:rsidRPr="0042144B">
        <w:t>808583460X</w:t>
      </w:r>
    </w:p>
    <w:p w:rsidR="0049384A" w:rsidRDefault="0049384A" w:rsidP="0049384A">
      <w:pPr>
        <w:pStyle w:val="Odstavecseseznamem"/>
        <w:numPr>
          <w:ilvl w:val="0"/>
          <w:numId w:val="2"/>
        </w:numPr>
      </w:pPr>
      <w:r w:rsidRPr="008169B7">
        <w:t>ŠVAŘÍČEK, R.</w:t>
      </w:r>
      <w:r w:rsidR="00202325">
        <w:t>,</w:t>
      </w:r>
      <w:r w:rsidRPr="008169B7">
        <w:t xml:space="preserve"> ŠEĎOVÁ, K. </w:t>
      </w:r>
      <w:r w:rsidRPr="008169B7">
        <w:rPr>
          <w:i/>
        </w:rPr>
        <w:t>Kvalitativní výzkum v pedagogických vědách</w:t>
      </w:r>
      <w:r>
        <w:t>. 2.vyd. Praha:</w:t>
      </w:r>
      <w:r w:rsidRPr="008169B7">
        <w:t xml:space="preserve"> Portál, 2014.</w:t>
      </w:r>
      <w:r>
        <w:t xml:space="preserve"> 384 s.</w:t>
      </w:r>
      <w:r w:rsidR="00DF1BE4">
        <w:t xml:space="preserve"> ISBN 978-80-262-0644-6</w:t>
      </w:r>
    </w:p>
    <w:p w:rsidR="00225239" w:rsidRDefault="00225239" w:rsidP="0049384A">
      <w:pPr>
        <w:pStyle w:val="Odstavecseseznamem"/>
        <w:numPr>
          <w:ilvl w:val="0"/>
          <w:numId w:val="2"/>
        </w:numPr>
      </w:pPr>
      <w:r>
        <w:t xml:space="preserve">TROBE K., TROBE A. </w:t>
      </w:r>
      <w:r w:rsidRPr="00225239">
        <w:rPr>
          <w:i/>
        </w:rPr>
        <w:t>Jak vzniká důvěra: naučit se věřit sobě i druhým</w:t>
      </w:r>
      <w:r>
        <w:t xml:space="preserve">. 1. </w:t>
      </w:r>
      <w:proofErr w:type="spellStart"/>
      <w:r>
        <w:t>vyd</w:t>
      </w:r>
      <w:proofErr w:type="spellEnd"/>
      <w:r>
        <w:t xml:space="preserve">. Praha: </w:t>
      </w:r>
      <w:proofErr w:type="spellStart"/>
      <w:r>
        <w:t>Maitrea</w:t>
      </w:r>
      <w:proofErr w:type="spellEnd"/>
      <w:r>
        <w:t>, 2011. ISBN 978- 80-87249-17-8</w:t>
      </w:r>
    </w:p>
    <w:p w:rsidR="00C62B4A" w:rsidRDefault="00C62B4A" w:rsidP="0049384A">
      <w:pPr>
        <w:pStyle w:val="Odstavecseseznamem"/>
        <w:numPr>
          <w:ilvl w:val="0"/>
          <w:numId w:val="2"/>
        </w:numPr>
      </w:pPr>
      <w:r>
        <w:t xml:space="preserve">VALENTA, J. </w:t>
      </w:r>
      <w:r w:rsidRPr="00C62B4A">
        <w:rPr>
          <w:i/>
        </w:rPr>
        <w:t>Kapitoly z teorie výchovné dramatiky</w:t>
      </w:r>
      <w:r>
        <w:t>. Praha:</w:t>
      </w:r>
      <w:r w:rsidR="00D806AF">
        <w:t xml:space="preserve"> ISV, 1995. 200 s. ISBN </w:t>
      </w:r>
      <w:r w:rsidR="00D806AF" w:rsidRPr="00D806AF">
        <w:t>80-85866-06-4</w:t>
      </w:r>
    </w:p>
    <w:p w:rsidR="0018005C" w:rsidRDefault="0018005C" w:rsidP="0049384A">
      <w:pPr>
        <w:pStyle w:val="Odstavecseseznamem"/>
        <w:numPr>
          <w:ilvl w:val="0"/>
          <w:numId w:val="2"/>
        </w:numPr>
      </w:pPr>
      <w:r>
        <w:t xml:space="preserve">VALENTA, J. </w:t>
      </w:r>
      <w:r>
        <w:rPr>
          <w:i/>
        </w:rPr>
        <w:t xml:space="preserve">Metody a techniky dramatické výchovy. </w:t>
      </w:r>
      <w:r>
        <w:t xml:space="preserve">1. </w:t>
      </w:r>
      <w:proofErr w:type="spellStart"/>
      <w:r>
        <w:t>vyd</w:t>
      </w:r>
      <w:proofErr w:type="spellEnd"/>
      <w:r>
        <w:t xml:space="preserve">. Praha: </w:t>
      </w:r>
      <w:proofErr w:type="spellStart"/>
      <w:r>
        <w:t>Grada</w:t>
      </w:r>
      <w:proofErr w:type="spellEnd"/>
      <w:r>
        <w:t xml:space="preserve"> </w:t>
      </w:r>
      <w:proofErr w:type="spellStart"/>
      <w:r>
        <w:t>Pubhlishing</w:t>
      </w:r>
      <w:proofErr w:type="spellEnd"/>
      <w:r>
        <w:t>, 2008. 352 s. ISBN 978-80-247-1865-1</w:t>
      </w:r>
    </w:p>
    <w:p w:rsidR="00DF1BE4" w:rsidRDefault="00DF1BE4" w:rsidP="0049384A">
      <w:pPr>
        <w:pStyle w:val="Odstavecseseznamem"/>
        <w:numPr>
          <w:ilvl w:val="0"/>
          <w:numId w:val="2"/>
        </w:numPr>
      </w:pPr>
      <w:r>
        <w:t xml:space="preserve">VALENTA, M. a kol. </w:t>
      </w:r>
      <w:r w:rsidRPr="00DF1BE4">
        <w:rPr>
          <w:i/>
        </w:rPr>
        <w:t xml:space="preserve">Rukověť dramaterapie a </w:t>
      </w:r>
      <w:proofErr w:type="spellStart"/>
      <w:r w:rsidRPr="00DF1BE4">
        <w:rPr>
          <w:i/>
        </w:rPr>
        <w:t>teatroterapie</w:t>
      </w:r>
      <w:proofErr w:type="spellEnd"/>
      <w:r>
        <w:t xml:space="preserve">. 1. </w:t>
      </w:r>
      <w:proofErr w:type="spellStart"/>
      <w:r>
        <w:t>vyd</w:t>
      </w:r>
      <w:proofErr w:type="spellEnd"/>
      <w:r>
        <w:t>. Olomouc: UP, 2006. 140 s. ISBN 80-244-1358-2</w:t>
      </w:r>
    </w:p>
    <w:p w:rsidR="00204FB1" w:rsidRDefault="00DF1BE4" w:rsidP="00204FB1">
      <w:pPr>
        <w:pStyle w:val="Odstavecseseznamem"/>
        <w:numPr>
          <w:ilvl w:val="0"/>
          <w:numId w:val="2"/>
        </w:numPr>
      </w:pPr>
      <w:r>
        <w:t xml:space="preserve">VALENTA, M. </w:t>
      </w:r>
      <w:r>
        <w:rPr>
          <w:i/>
        </w:rPr>
        <w:t xml:space="preserve">Dramaterapie. </w:t>
      </w:r>
      <w:r>
        <w:t xml:space="preserve">4. </w:t>
      </w:r>
      <w:proofErr w:type="spellStart"/>
      <w:r>
        <w:t>vyd</w:t>
      </w:r>
      <w:proofErr w:type="spellEnd"/>
      <w:r>
        <w:t xml:space="preserve">. Praha: </w:t>
      </w:r>
      <w:proofErr w:type="spellStart"/>
      <w:r>
        <w:t>Grada</w:t>
      </w:r>
      <w:proofErr w:type="spellEnd"/>
      <w:r>
        <w:t xml:space="preserve">, 2011. 264 s. </w:t>
      </w:r>
      <w:r w:rsidR="00204FB1">
        <w:br/>
      </w:r>
      <w:r>
        <w:t>ISBN</w:t>
      </w:r>
      <w:r w:rsidRPr="00DF1BE4">
        <w:t> 978-80-247-3851-2</w:t>
      </w:r>
    </w:p>
    <w:p w:rsidR="00403889" w:rsidRDefault="00403889" w:rsidP="00204FB1">
      <w:pPr>
        <w:pStyle w:val="Odstavecseseznamem"/>
        <w:numPr>
          <w:ilvl w:val="0"/>
          <w:numId w:val="2"/>
        </w:numPr>
      </w:pPr>
      <w:r>
        <w:t xml:space="preserve">VALENTA, M. a kol. </w:t>
      </w:r>
      <w:r>
        <w:rPr>
          <w:i/>
        </w:rPr>
        <w:t xml:space="preserve">Slovník speciální pedagogiky. </w:t>
      </w:r>
      <w:r>
        <w:t xml:space="preserve">1. </w:t>
      </w:r>
      <w:proofErr w:type="spellStart"/>
      <w:r>
        <w:t>vyd</w:t>
      </w:r>
      <w:proofErr w:type="spellEnd"/>
      <w:r>
        <w:t>. Praha: Portál, 2015. 320 s. ISBN 978-80-262-0937-9</w:t>
      </w:r>
    </w:p>
    <w:p w:rsidR="009C64E7" w:rsidRDefault="00204FB1" w:rsidP="00204FB1">
      <w:pPr>
        <w:pStyle w:val="Odstavecseseznamem"/>
        <w:numPr>
          <w:ilvl w:val="0"/>
          <w:numId w:val="2"/>
        </w:numPr>
      </w:pPr>
      <w:r>
        <w:t xml:space="preserve">VASQUEZ, M. a kol. </w:t>
      </w:r>
      <w:r w:rsidR="009C64E7" w:rsidRPr="00204FB1">
        <w:rPr>
          <w:i/>
        </w:rPr>
        <w:t xml:space="preserve">Trénink mistrů improvizace. </w:t>
      </w:r>
      <w:r w:rsidR="009C64E7">
        <w:t xml:space="preserve">1. </w:t>
      </w:r>
      <w:proofErr w:type="spellStart"/>
      <w:r w:rsidR="009C64E7">
        <w:t>vyd</w:t>
      </w:r>
      <w:proofErr w:type="spellEnd"/>
      <w:r w:rsidR="009C64E7">
        <w:t xml:space="preserve">. Praha: </w:t>
      </w:r>
      <w:proofErr w:type="spellStart"/>
      <w:r w:rsidR="009C64E7">
        <w:t>Grada</w:t>
      </w:r>
      <w:proofErr w:type="spellEnd"/>
      <w:r w:rsidR="009C64E7">
        <w:t xml:space="preserve">, 2015. </w:t>
      </w:r>
      <w:r>
        <w:br/>
      </w:r>
      <w:r w:rsidR="009C64E7">
        <w:t>184 s. ISBN 978-80-247-5231-0</w:t>
      </w:r>
    </w:p>
    <w:p w:rsidR="00F41560" w:rsidRDefault="00F41560" w:rsidP="00204FB1">
      <w:pPr>
        <w:pStyle w:val="Odstavecseseznamem"/>
        <w:numPr>
          <w:ilvl w:val="0"/>
          <w:numId w:val="2"/>
        </w:numPr>
      </w:pPr>
      <w:r>
        <w:lastRenderedPageBreak/>
        <w:t xml:space="preserve">VIŠŇA, M. </w:t>
      </w:r>
      <w:r w:rsidR="00811C3E">
        <w:rPr>
          <w:i/>
        </w:rPr>
        <w:t xml:space="preserve">Žurnál Online zpravodajství z univerzity – Na Poděbradech pokřtili manuál terapie divočinou. </w:t>
      </w:r>
      <w:r w:rsidR="00811C3E">
        <w:t xml:space="preserve">4. 12. 2018, </w:t>
      </w:r>
      <w:r w:rsidR="001B18D7">
        <w:t>D</w:t>
      </w:r>
      <w:r w:rsidR="00811C3E">
        <w:t xml:space="preserve">ostupné z </w:t>
      </w:r>
      <w:hyperlink r:id="rId8" w:history="1">
        <w:r w:rsidR="001B18D7" w:rsidRPr="001B18D7">
          <w:rPr>
            <w:rStyle w:val="Hypertextovodkaz"/>
            <w:color w:val="000000" w:themeColor="text1"/>
          </w:rPr>
          <w:t>https://www.zurnal.upol.cz/nc/zprava/clanek/na-podebradech-pokrtili-manual-terapie-divocinou/</w:t>
        </w:r>
      </w:hyperlink>
    </w:p>
    <w:p w:rsidR="0049384A" w:rsidRDefault="009B42C7" w:rsidP="00373599">
      <w:pPr>
        <w:pStyle w:val="Odstavecseseznamem"/>
        <w:numPr>
          <w:ilvl w:val="0"/>
          <w:numId w:val="2"/>
        </w:numPr>
      </w:pPr>
      <w:r>
        <w:t xml:space="preserve">VRBOVÁ, J. </w:t>
      </w:r>
      <w:proofErr w:type="spellStart"/>
      <w:r w:rsidRPr="009B42C7">
        <w:rPr>
          <w:i/>
        </w:rPr>
        <w:t>Canisterapie</w:t>
      </w:r>
      <w:proofErr w:type="spellEnd"/>
      <w:r>
        <w:t xml:space="preserve">. In MÜLLER, O. </w:t>
      </w:r>
      <w:r w:rsidRPr="00DF1BE4">
        <w:rPr>
          <w:i/>
        </w:rPr>
        <w:t>Terapie ve speciální pedagogice</w:t>
      </w:r>
      <w:r>
        <w:t xml:space="preserve">. Olomouc: Univerzita Palackého, </w:t>
      </w:r>
      <w:r w:rsidR="00DF1BE4">
        <w:t>2005. 295 s. ISBN 80-244-1075-3</w:t>
      </w:r>
    </w:p>
    <w:p w:rsidR="005B2CDD" w:rsidRDefault="005B2CDD" w:rsidP="00373599">
      <w:pPr>
        <w:pStyle w:val="Odstavecseseznamem"/>
        <w:numPr>
          <w:ilvl w:val="0"/>
          <w:numId w:val="2"/>
        </w:numPr>
      </w:pPr>
      <w:r>
        <w:t>VÝROST, J., SLAMĚNÍK, I., SOLLÁROVÁ, E. (</w:t>
      </w:r>
      <w:proofErr w:type="spellStart"/>
      <w:r>
        <w:t>eds</w:t>
      </w:r>
      <w:proofErr w:type="spellEnd"/>
      <w:r>
        <w:t xml:space="preserve">.). </w:t>
      </w:r>
      <w:r>
        <w:rPr>
          <w:i/>
        </w:rPr>
        <w:t xml:space="preserve">Sociální psychologie. Teorie, metody, aplikace. </w:t>
      </w:r>
      <w:r>
        <w:t xml:space="preserve">1. </w:t>
      </w:r>
      <w:proofErr w:type="spellStart"/>
      <w:r>
        <w:t>vyd</w:t>
      </w:r>
      <w:proofErr w:type="spellEnd"/>
      <w:r>
        <w:t xml:space="preserve">. Praha: </w:t>
      </w:r>
      <w:proofErr w:type="spellStart"/>
      <w:r>
        <w:t>Grada</w:t>
      </w:r>
      <w:proofErr w:type="spellEnd"/>
      <w:r>
        <w:t xml:space="preserve">, 2019. 759 s. </w:t>
      </w:r>
      <w:r>
        <w:br/>
        <w:t>ISBN 978-80-247-5775-9</w:t>
      </w:r>
    </w:p>
    <w:p w:rsidR="00F8019C" w:rsidRPr="00F8019C" w:rsidRDefault="00F8019C" w:rsidP="00F8019C">
      <w:pPr>
        <w:pStyle w:val="Odstavecseseznamem"/>
        <w:numPr>
          <w:ilvl w:val="0"/>
          <w:numId w:val="2"/>
        </w:numPr>
      </w:pPr>
      <w:r>
        <w:t>YALOM,</w:t>
      </w:r>
      <w:r w:rsidR="005B2CDD">
        <w:t xml:space="preserve"> </w:t>
      </w:r>
      <w:r>
        <w:t>I.</w:t>
      </w:r>
      <w:r w:rsidR="005B2CDD">
        <w:t xml:space="preserve"> </w:t>
      </w:r>
      <w:r>
        <w:t xml:space="preserve">D. </w:t>
      </w:r>
      <w:r w:rsidRPr="00F8019C">
        <w:rPr>
          <w:i/>
        </w:rPr>
        <w:t>Existenciální psychoterapie</w:t>
      </w:r>
      <w:r>
        <w:t>. Praha: Portál, 2006. 520 s.</w:t>
      </w:r>
      <w:r>
        <w:br/>
        <w:t xml:space="preserve">ISBN </w:t>
      </w:r>
      <w:r w:rsidRPr="00F8019C">
        <w:t>80-7367-147-6</w:t>
      </w:r>
    </w:p>
    <w:p w:rsidR="00F8019C" w:rsidRDefault="00F8019C"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54449B" w:rsidRDefault="0054449B" w:rsidP="00F8019C"/>
    <w:p w:rsidR="00BB140A" w:rsidRPr="003D4BB5" w:rsidRDefault="00BB140A" w:rsidP="003D4BB5"/>
    <w:p w:rsidR="003D4BB5" w:rsidRDefault="003D4BB5" w:rsidP="003D4BB5">
      <w:pPr>
        <w:pStyle w:val="Nadpis1"/>
        <w:numPr>
          <w:ilvl w:val="0"/>
          <w:numId w:val="0"/>
        </w:numPr>
        <w:ind w:left="360" w:hanging="360"/>
      </w:pPr>
      <w:bookmarkStart w:id="61" w:name="_Toc45217659"/>
      <w:r>
        <w:lastRenderedPageBreak/>
        <w:t>Seznam Tabulek</w:t>
      </w:r>
      <w:bookmarkEnd w:id="61"/>
    </w:p>
    <w:p w:rsidR="00F44402" w:rsidRDefault="00B35C92">
      <w:pPr>
        <w:pStyle w:val="Seznamobrzk"/>
        <w:tabs>
          <w:tab w:val="right" w:leader="dot" w:pos="9061"/>
        </w:tabs>
        <w:rPr>
          <w:rFonts w:asciiTheme="minorHAnsi" w:eastAsiaTheme="minorEastAsia" w:hAnsiTheme="minorHAnsi"/>
          <w:noProof/>
          <w:sz w:val="22"/>
          <w:lang w:eastAsia="cs-CZ"/>
        </w:rPr>
      </w:pPr>
      <w:r>
        <w:fldChar w:fldCharType="begin"/>
      </w:r>
      <w:r w:rsidR="003D4BB5">
        <w:instrText xml:space="preserve"> TOC \h \z \c "Tabulka" </w:instrText>
      </w:r>
      <w:r>
        <w:fldChar w:fldCharType="separate"/>
      </w:r>
      <w:hyperlink w:anchor="_Toc43999732" w:history="1">
        <w:r w:rsidR="00F44402" w:rsidRPr="00F43608">
          <w:rPr>
            <w:rStyle w:val="Hypertextovodkaz"/>
            <w:noProof/>
          </w:rPr>
          <w:t>Tabulka 1</w:t>
        </w:r>
        <w:r w:rsidR="00F44402">
          <w:rPr>
            <w:noProof/>
            <w:webHidden/>
          </w:rPr>
          <w:tab/>
        </w:r>
        <w:r>
          <w:rPr>
            <w:noProof/>
            <w:webHidden/>
          </w:rPr>
          <w:fldChar w:fldCharType="begin"/>
        </w:r>
        <w:r w:rsidR="00F44402">
          <w:rPr>
            <w:noProof/>
            <w:webHidden/>
          </w:rPr>
          <w:instrText xml:space="preserve"> PAGEREF _Toc43999732 \h </w:instrText>
        </w:r>
        <w:r>
          <w:rPr>
            <w:noProof/>
            <w:webHidden/>
          </w:rPr>
        </w:r>
        <w:r>
          <w:rPr>
            <w:noProof/>
            <w:webHidden/>
          </w:rPr>
          <w:fldChar w:fldCharType="separate"/>
        </w:r>
        <w:r w:rsidR="00F44402">
          <w:rPr>
            <w:noProof/>
            <w:webHidden/>
          </w:rPr>
          <w:t>16</w:t>
        </w:r>
        <w:r>
          <w:rPr>
            <w:noProof/>
            <w:webHidden/>
          </w:rPr>
          <w:fldChar w:fldCharType="end"/>
        </w:r>
      </w:hyperlink>
    </w:p>
    <w:p w:rsidR="00F44402" w:rsidRDefault="00B35C92">
      <w:pPr>
        <w:pStyle w:val="Seznamobrzk"/>
        <w:tabs>
          <w:tab w:val="right" w:leader="dot" w:pos="9061"/>
        </w:tabs>
        <w:rPr>
          <w:rFonts w:asciiTheme="minorHAnsi" w:eastAsiaTheme="minorEastAsia" w:hAnsiTheme="minorHAnsi"/>
          <w:noProof/>
          <w:sz w:val="22"/>
          <w:lang w:eastAsia="cs-CZ"/>
        </w:rPr>
      </w:pPr>
      <w:hyperlink w:anchor="_Toc43999733" w:history="1">
        <w:r w:rsidR="00F44402" w:rsidRPr="00F43608">
          <w:rPr>
            <w:rStyle w:val="Hypertextovodkaz"/>
            <w:noProof/>
          </w:rPr>
          <w:t>Tabulka 2</w:t>
        </w:r>
        <w:r w:rsidR="00F44402">
          <w:rPr>
            <w:noProof/>
            <w:webHidden/>
          </w:rPr>
          <w:tab/>
        </w:r>
        <w:r>
          <w:rPr>
            <w:noProof/>
            <w:webHidden/>
          </w:rPr>
          <w:fldChar w:fldCharType="begin"/>
        </w:r>
        <w:r w:rsidR="00F44402">
          <w:rPr>
            <w:noProof/>
            <w:webHidden/>
          </w:rPr>
          <w:instrText xml:space="preserve"> PAGEREF _Toc43999733 \h </w:instrText>
        </w:r>
        <w:r>
          <w:rPr>
            <w:noProof/>
            <w:webHidden/>
          </w:rPr>
        </w:r>
        <w:r>
          <w:rPr>
            <w:noProof/>
            <w:webHidden/>
          </w:rPr>
          <w:fldChar w:fldCharType="separate"/>
        </w:r>
        <w:r w:rsidR="00F44402">
          <w:rPr>
            <w:noProof/>
            <w:webHidden/>
          </w:rPr>
          <w:t>17</w:t>
        </w:r>
        <w:r>
          <w:rPr>
            <w:noProof/>
            <w:webHidden/>
          </w:rPr>
          <w:fldChar w:fldCharType="end"/>
        </w:r>
      </w:hyperlink>
    </w:p>
    <w:p w:rsidR="00F44402" w:rsidRDefault="00B35C92">
      <w:pPr>
        <w:pStyle w:val="Seznamobrzk"/>
        <w:tabs>
          <w:tab w:val="right" w:leader="dot" w:pos="9061"/>
        </w:tabs>
        <w:rPr>
          <w:rFonts w:asciiTheme="minorHAnsi" w:eastAsiaTheme="minorEastAsia" w:hAnsiTheme="minorHAnsi"/>
          <w:noProof/>
          <w:sz w:val="22"/>
          <w:lang w:eastAsia="cs-CZ"/>
        </w:rPr>
      </w:pPr>
      <w:hyperlink w:anchor="_Toc43999734" w:history="1">
        <w:r w:rsidR="00F44402" w:rsidRPr="00F43608">
          <w:rPr>
            <w:rStyle w:val="Hypertextovodkaz"/>
            <w:noProof/>
          </w:rPr>
          <w:t>Tabulka 3</w:t>
        </w:r>
        <w:r w:rsidR="00F44402">
          <w:rPr>
            <w:noProof/>
            <w:webHidden/>
          </w:rPr>
          <w:tab/>
        </w:r>
        <w:r>
          <w:rPr>
            <w:noProof/>
            <w:webHidden/>
          </w:rPr>
          <w:fldChar w:fldCharType="begin"/>
        </w:r>
        <w:r w:rsidR="00F44402">
          <w:rPr>
            <w:noProof/>
            <w:webHidden/>
          </w:rPr>
          <w:instrText xml:space="preserve"> PAGEREF _Toc43999734 \h </w:instrText>
        </w:r>
        <w:r>
          <w:rPr>
            <w:noProof/>
            <w:webHidden/>
          </w:rPr>
        </w:r>
        <w:r>
          <w:rPr>
            <w:noProof/>
            <w:webHidden/>
          </w:rPr>
          <w:fldChar w:fldCharType="separate"/>
        </w:r>
        <w:r w:rsidR="00F44402">
          <w:rPr>
            <w:noProof/>
            <w:webHidden/>
          </w:rPr>
          <w:t>18</w:t>
        </w:r>
        <w:r>
          <w:rPr>
            <w:noProof/>
            <w:webHidden/>
          </w:rPr>
          <w:fldChar w:fldCharType="end"/>
        </w:r>
      </w:hyperlink>
    </w:p>
    <w:p w:rsidR="00F44402" w:rsidRDefault="00B35C92">
      <w:pPr>
        <w:pStyle w:val="Seznamobrzk"/>
        <w:tabs>
          <w:tab w:val="right" w:leader="dot" w:pos="9061"/>
        </w:tabs>
        <w:rPr>
          <w:rFonts w:asciiTheme="minorHAnsi" w:eastAsiaTheme="minorEastAsia" w:hAnsiTheme="minorHAnsi"/>
          <w:noProof/>
          <w:sz w:val="22"/>
          <w:lang w:eastAsia="cs-CZ"/>
        </w:rPr>
      </w:pPr>
      <w:hyperlink w:anchor="_Toc43999735" w:history="1">
        <w:r w:rsidR="00F44402" w:rsidRPr="00F43608">
          <w:rPr>
            <w:rStyle w:val="Hypertextovodkaz"/>
            <w:noProof/>
          </w:rPr>
          <w:t>Tabulka 4</w:t>
        </w:r>
        <w:r w:rsidR="00F44402">
          <w:rPr>
            <w:noProof/>
            <w:webHidden/>
          </w:rPr>
          <w:tab/>
        </w:r>
        <w:r>
          <w:rPr>
            <w:noProof/>
            <w:webHidden/>
          </w:rPr>
          <w:fldChar w:fldCharType="begin"/>
        </w:r>
        <w:r w:rsidR="00F44402">
          <w:rPr>
            <w:noProof/>
            <w:webHidden/>
          </w:rPr>
          <w:instrText xml:space="preserve"> PAGEREF _Toc43999735 \h </w:instrText>
        </w:r>
        <w:r>
          <w:rPr>
            <w:noProof/>
            <w:webHidden/>
          </w:rPr>
        </w:r>
        <w:r>
          <w:rPr>
            <w:noProof/>
            <w:webHidden/>
          </w:rPr>
          <w:fldChar w:fldCharType="separate"/>
        </w:r>
        <w:r w:rsidR="00F44402">
          <w:rPr>
            <w:noProof/>
            <w:webHidden/>
          </w:rPr>
          <w:t>19</w:t>
        </w:r>
        <w:r>
          <w:rPr>
            <w:noProof/>
            <w:webHidden/>
          </w:rPr>
          <w:fldChar w:fldCharType="end"/>
        </w:r>
      </w:hyperlink>
    </w:p>
    <w:p w:rsidR="00F44402" w:rsidRDefault="00B35C92">
      <w:pPr>
        <w:pStyle w:val="Seznamobrzk"/>
        <w:tabs>
          <w:tab w:val="right" w:leader="dot" w:pos="9061"/>
        </w:tabs>
        <w:rPr>
          <w:rFonts w:asciiTheme="minorHAnsi" w:eastAsiaTheme="minorEastAsia" w:hAnsiTheme="minorHAnsi"/>
          <w:noProof/>
          <w:sz w:val="22"/>
          <w:lang w:eastAsia="cs-CZ"/>
        </w:rPr>
      </w:pPr>
      <w:hyperlink w:anchor="_Toc43999736" w:history="1">
        <w:r w:rsidR="00F44402" w:rsidRPr="00F43608">
          <w:rPr>
            <w:rStyle w:val="Hypertextovodkaz"/>
            <w:noProof/>
          </w:rPr>
          <w:t>Tabulka 5</w:t>
        </w:r>
        <w:r w:rsidR="00F44402">
          <w:rPr>
            <w:noProof/>
            <w:webHidden/>
          </w:rPr>
          <w:tab/>
        </w:r>
        <w:r>
          <w:rPr>
            <w:noProof/>
            <w:webHidden/>
          </w:rPr>
          <w:fldChar w:fldCharType="begin"/>
        </w:r>
        <w:r w:rsidR="00F44402">
          <w:rPr>
            <w:noProof/>
            <w:webHidden/>
          </w:rPr>
          <w:instrText xml:space="preserve"> PAGEREF _Toc43999736 \h </w:instrText>
        </w:r>
        <w:r>
          <w:rPr>
            <w:noProof/>
            <w:webHidden/>
          </w:rPr>
        </w:r>
        <w:r>
          <w:rPr>
            <w:noProof/>
            <w:webHidden/>
          </w:rPr>
          <w:fldChar w:fldCharType="separate"/>
        </w:r>
        <w:r w:rsidR="00F44402">
          <w:rPr>
            <w:noProof/>
            <w:webHidden/>
          </w:rPr>
          <w:t>20</w:t>
        </w:r>
        <w:r>
          <w:rPr>
            <w:noProof/>
            <w:webHidden/>
          </w:rPr>
          <w:fldChar w:fldCharType="end"/>
        </w:r>
      </w:hyperlink>
    </w:p>
    <w:p w:rsidR="00F44402" w:rsidRDefault="00B35C92">
      <w:pPr>
        <w:pStyle w:val="Seznamobrzk"/>
        <w:tabs>
          <w:tab w:val="right" w:leader="dot" w:pos="9061"/>
        </w:tabs>
        <w:rPr>
          <w:rFonts w:asciiTheme="minorHAnsi" w:eastAsiaTheme="minorEastAsia" w:hAnsiTheme="minorHAnsi"/>
          <w:noProof/>
          <w:sz w:val="22"/>
          <w:lang w:eastAsia="cs-CZ"/>
        </w:rPr>
      </w:pPr>
      <w:hyperlink w:anchor="_Toc43999737" w:history="1">
        <w:r w:rsidR="00F44402" w:rsidRPr="00F43608">
          <w:rPr>
            <w:rStyle w:val="Hypertextovodkaz"/>
            <w:noProof/>
          </w:rPr>
          <w:t>Tabulka 6</w:t>
        </w:r>
        <w:r w:rsidR="00F44402">
          <w:rPr>
            <w:noProof/>
            <w:webHidden/>
          </w:rPr>
          <w:tab/>
        </w:r>
        <w:r>
          <w:rPr>
            <w:noProof/>
            <w:webHidden/>
          </w:rPr>
          <w:fldChar w:fldCharType="begin"/>
        </w:r>
        <w:r w:rsidR="00F44402">
          <w:rPr>
            <w:noProof/>
            <w:webHidden/>
          </w:rPr>
          <w:instrText xml:space="preserve"> PAGEREF _Toc43999737 \h </w:instrText>
        </w:r>
        <w:r>
          <w:rPr>
            <w:noProof/>
            <w:webHidden/>
          </w:rPr>
        </w:r>
        <w:r>
          <w:rPr>
            <w:noProof/>
            <w:webHidden/>
          </w:rPr>
          <w:fldChar w:fldCharType="separate"/>
        </w:r>
        <w:r w:rsidR="00F44402">
          <w:rPr>
            <w:noProof/>
            <w:webHidden/>
          </w:rPr>
          <w:t>21</w:t>
        </w:r>
        <w:r>
          <w:rPr>
            <w:noProof/>
            <w:webHidden/>
          </w:rPr>
          <w:fldChar w:fldCharType="end"/>
        </w:r>
      </w:hyperlink>
    </w:p>
    <w:p w:rsidR="00F44402" w:rsidRDefault="00B35C92">
      <w:pPr>
        <w:pStyle w:val="Seznamobrzk"/>
        <w:tabs>
          <w:tab w:val="right" w:leader="dot" w:pos="9061"/>
        </w:tabs>
        <w:rPr>
          <w:rFonts w:asciiTheme="minorHAnsi" w:eastAsiaTheme="minorEastAsia" w:hAnsiTheme="minorHAnsi"/>
          <w:noProof/>
          <w:sz w:val="22"/>
          <w:lang w:eastAsia="cs-CZ"/>
        </w:rPr>
      </w:pPr>
      <w:hyperlink w:anchor="_Toc43999738" w:history="1">
        <w:r w:rsidR="00F44402" w:rsidRPr="00F43608">
          <w:rPr>
            <w:rStyle w:val="Hypertextovodkaz"/>
            <w:noProof/>
          </w:rPr>
          <w:t>Tabulka 7</w:t>
        </w:r>
        <w:r w:rsidR="00F44402">
          <w:rPr>
            <w:noProof/>
            <w:webHidden/>
          </w:rPr>
          <w:tab/>
        </w:r>
        <w:r>
          <w:rPr>
            <w:noProof/>
            <w:webHidden/>
          </w:rPr>
          <w:fldChar w:fldCharType="begin"/>
        </w:r>
        <w:r w:rsidR="00F44402">
          <w:rPr>
            <w:noProof/>
            <w:webHidden/>
          </w:rPr>
          <w:instrText xml:space="preserve"> PAGEREF _Toc43999738 \h </w:instrText>
        </w:r>
        <w:r>
          <w:rPr>
            <w:noProof/>
            <w:webHidden/>
          </w:rPr>
        </w:r>
        <w:r>
          <w:rPr>
            <w:noProof/>
            <w:webHidden/>
          </w:rPr>
          <w:fldChar w:fldCharType="separate"/>
        </w:r>
        <w:r w:rsidR="00F44402">
          <w:rPr>
            <w:noProof/>
            <w:webHidden/>
          </w:rPr>
          <w:t>22</w:t>
        </w:r>
        <w:r>
          <w:rPr>
            <w:noProof/>
            <w:webHidden/>
          </w:rPr>
          <w:fldChar w:fldCharType="end"/>
        </w:r>
      </w:hyperlink>
    </w:p>
    <w:p w:rsidR="00F44402" w:rsidRDefault="00B35C92">
      <w:pPr>
        <w:pStyle w:val="Seznamobrzk"/>
        <w:tabs>
          <w:tab w:val="right" w:leader="dot" w:pos="9061"/>
        </w:tabs>
        <w:rPr>
          <w:rFonts w:asciiTheme="minorHAnsi" w:eastAsiaTheme="minorEastAsia" w:hAnsiTheme="minorHAnsi"/>
          <w:noProof/>
          <w:sz w:val="22"/>
          <w:lang w:eastAsia="cs-CZ"/>
        </w:rPr>
      </w:pPr>
      <w:hyperlink w:anchor="_Toc43999739" w:history="1">
        <w:r w:rsidR="00F44402" w:rsidRPr="00F43608">
          <w:rPr>
            <w:rStyle w:val="Hypertextovodkaz"/>
            <w:noProof/>
          </w:rPr>
          <w:t>Tabulka 8</w:t>
        </w:r>
        <w:r w:rsidR="00F44402">
          <w:rPr>
            <w:noProof/>
            <w:webHidden/>
          </w:rPr>
          <w:tab/>
        </w:r>
        <w:r>
          <w:rPr>
            <w:noProof/>
            <w:webHidden/>
          </w:rPr>
          <w:fldChar w:fldCharType="begin"/>
        </w:r>
        <w:r w:rsidR="00F44402">
          <w:rPr>
            <w:noProof/>
            <w:webHidden/>
          </w:rPr>
          <w:instrText xml:space="preserve"> PAGEREF _Toc43999739 \h </w:instrText>
        </w:r>
        <w:r>
          <w:rPr>
            <w:noProof/>
            <w:webHidden/>
          </w:rPr>
        </w:r>
        <w:r>
          <w:rPr>
            <w:noProof/>
            <w:webHidden/>
          </w:rPr>
          <w:fldChar w:fldCharType="separate"/>
        </w:r>
        <w:r w:rsidR="00F44402">
          <w:rPr>
            <w:noProof/>
            <w:webHidden/>
          </w:rPr>
          <w:t>23</w:t>
        </w:r>
        <w:r>
          <w:rPr>
            <w:noProof/>
            <w:webHidden/>
          </w:rPr>
          <w:fldChar w:fldCharType="end"/>
        </w:r>
      </w:hyperlink>
    </w:p>
    <w:p w:rsidR="00F44402" w:rsidRDefault="00B35C92">
      <w:pPr>
        <w:pStyle w:val="Seznamobrzk"/>
        <w:tabs>
          <w:tab w:val="right" w:leader="dot" w:pos="9061"/>
        </w:tabs>
        <w:rPr>
          <w:rFonts w:asciiTheme="minorHAnsi" w:eastAsiaTheme="minorEastAsia" w:hAnsiTheme="minorHAnsi"/>
          <w:noProof/>
          <w:sz w:val="22"/>
          <w:lang w:eastAsia="cs-CZ"/>
        </w:rPr>
      </w:pPr>
      <w:hyperlink w:anchor="_Toc43999740" w:history="1">
        <w:r w:rsidR="00F44402" w:rsidRPr="00F43608">
          <w:rPr>
            <w:rStyle w:val="Hypertextovodkaz"/>
            <w:noProof/>
          </w:rPr>
          <w:t>Tabulka 9</w:t>
        </w:r>
        <w:r w:rsidR="00F44402">
          <w:rPr>
            <w:noProof/>
            <w:webHidden/>
          </w:rPr>
          <w:tab/>
        </w:r>
        <w:r>
          <w:rPr>
            <w:noProof/>
            <w:webHidden/>
          </w:rPr>
          <w:fldChar w:fldCharType="begin"/>
        </w:r>
        <w:r w:rsidR="00F44402">
          <w:rPr>
            <w:noProof/>
            <w:webHidden/>
          </w:rPr>
          <w:instrText xml:space="preserve"> PAGEREF _Toc43999740 \h </w:instrText>
        </w:r>
        <w:r>
          <w:rPr>
            <w:noProof/>
            <w:webHidden/>
          </w:rPr>
        </w:r>
        <w:r>
          <w:rPr>
            <w:noProof/>
            <w:webHidden/>
          </w:rPr>
          <w:fldChar w:fldCharType="separate"/>
        </w:r>
        <w:r w:rsidR="00F44402">
          <w:rPr>
            <w:noProof/>
            <w:webHidden/>
          </w:rPr>
          <w:t>24</w:t>
        </w:r>
        <w:r>
          <w:rPr>
            <w:noProof/>
            <w:webHidden/>
          </w:rPr>
          <w:fldChar w:fldCharType="end"/>
        </w:r>
      </w:hyperlink>
    </w:p>
    <w:p w:rsidR="003D4BB5" w:rsidRDefault="00B35C92" w:rsidP="003D4BB5">
      <w:pPr>
        <w:pStyle w:val="Seznamobrzk"/>
        <w:tabs>
          <w:tab w:val="right" w:leader="dot" w:pos="9061"/>
        </w:tabs>
      </w:pPr>
      <w:r>
        <w:fldChar w:fldCharType="end"/>
      </w:r>
    </w:p>
    <w:p w:rsidR="003D4BB5" w:rsidRDefault="003D4BB5" w:rsidP="00DC7064">
      <w:pPr>
        <w:pStyle w:val="Nadpis1"/>
        <w:numPr>
          <w:ilvl w:val="0"/>
          <w:numId w:val="0"/>
        </w:numPr>
        <w:ind w:left="360" w:hanging="360"/>
      </w:pPr>
    </w:p>
    <w:p w:rsidR="003D4BB5" w:rsidRDefault="003D4BB5" w:rsidP="00DC7064">
      <w:pPr>
        <w:pStyle w:val="Nadpis1"/>
        <w:numPr>
          <w:ilvl w:val="0"/>
          <w:numId w:val="0"/>
        </w:numPr>
        <w:ind w:left="360" w:hanging="360"/>
      </w:pPr>
    </w:p>
    <w:p w:rsidR="003D4BB5" w:rsidRDefault="003D4BB5" w:rsidP="00DC7064">
      <w:pPr>
        <w:pStyle w:val="Nadpis1"/>
        <w:numPr>
          <w:ilvl w:val="0"/>
          <w:numId w:val="0"/>
        </w:numPr>
        <w:ind w:left="360" w:hanging="360"/>
      </w:pPr>
    </w:p>
    <w:p w:rsidR="003D4BB5" w:rsidRDefault="003D4BB5" w:rsidP="003D4BB5"/>
    <w:p w:rsidR="003D4BB5" w:rsidRDefault="003D4BB5" w:rsidP="003D4BB5"/>
    <w:p w:rsidR="00BB140A" w:rsidRDefault="00BB140A" w:rsidP="003D4BB5"/>
    <w:p w:rsidR="00BB140A" w:rsidRDefault="00BB140A" w:rsidP="003D4BB5"/>
    <w:p w:rsidR="00BB140A" w:rsidRDefault="00BB140A" w:rsidP="003D4BB5"/>
    <w:p w:rsidR="00BB140A" w:rsidRDefault="00BB140A" w:rsidP="003D4BB5"/>
    <w:p w:rsidR="00BB140A" w:rsidRDefault="00BB140A" w:rsidP="003D4BB5"/>
    <w:p w:rsidR="00BB140A" w:rsidRDefault="00BB140A" w:rsidP="003D4BB5"/>
    <w:p w:rsidR="00BB140A" w:rsidRDefault="00BB140A" w:rsidP="003D4BB5"/>
    <w:p w:rsidR="00BB140A" w:rsidRDefault="00BB140A" w:rsidP="003D4BB5"/>
    <w:p w:rsidR="00BB140A" w:rsidRDefault="00BB140A" w:rsidP="003D4BB5"/>
    <w:p w:rsidR="00BB140A" w:rsidRDefault="00BB140A" w:rsidP="003D4BB5"/>
    <w:p w:rsidR="00BB140A" w:rsidRDefault="00BB140A" w:rsidP="003D4BB5"/>
    <w:p w:rsidR="00BB140A" w:rsidRDefault="00BB140A" w:rsidP="003D4BB5"/>
    <w:p w:rsidR="003D4BB5" w:rsidRDefault="003D4BB5" w:rsidP="003D4BB5"/>
    <w:p w:rsidR="003D4BB5" w:rsidRDefault="003D4BB5" w:rsidP="003D4BB5"/>
    <w:p w:rsidR="00791DB3" w:rsidRPr="007B0A11" w:rsidRDefault="00791DB3" w:rsidP="006C6C74">
      <w:pPr>
        <w:ind w:firstLine="0"/>
        <w:rPr>
          <w:rFonts w:cs="Times New Roman"/>
        </w:rPr>
      </w:pPr>
      <w:bookmarkStart w:id="62" w:name="_GoBack"/>
      <w:bookmarkEnd w:id="62"/>
    </w:p>
    <w:p w:rsidR="00791DB3" w:rsidRPr="007B0A11" w:rsidRDefault="00791DB3" w:rsidP="006C6C74">
      <w:pPr>
        <w:ind w:firstLine="0"/>
        <w:rPr>
          <w:rFonts w:cs="Times New Roman"/>
        </w:rPr>
      </w:pPr>
    </w:p>
    <w:p w:rsidR="00BB140A" w:rsidRDefault="00BB140A" w:rsidP="00BB140A">
      <w:pPr>
        <w:jc w:val="center"/>
        <w:rPr>
          <w:b/>
          <w:sz w:val="32"/>
          <w:szCs w:val="32"/>
        </w:rPr>
      </w:pPr>
      <w:r>
        <w:rPr>
          <w:b/>
          <w:sz w:val="32"/>
          <w:szCs w:val="32"/>
        </w:rPr>
        <w:lastRenderedPageBreak/>
        <w:t>ANOTACE</w:t>
      </w:r>
    </w:p>
    <w:p w:rsidR="00BB140A" w:rsidRDefault="00BB140A" w:rsidP="00BB140A">
      <w:pPr>
        <w:rPr>
          <w:szCs w:val="24"/>
        </w:rPr>
      </w:pPr>
    </w:p>
    <w:tbl>
      <w:tblPr>
        <w:tblStyle w:val="Mkatabulky"/>
        <w:tblW w:w="4914" w:type="pct"/>
        <w:tblLook w:val="01E0"/>
      </w:tblPr>
      <w:tblGrid>
        <w:gridCol w:w="2552"/>
        <w:gridCol w:w="6575"/>
      </w:tblGrid>
      <w:tr w:rsidR="00D64C75" w:rsidTr="00D64C75">
        <w:trPr>
          <w:trHeight w:val="435"/>
        </w:trPr>
        <w:tc>
          <w:tcPr>
            <w:tcW w:w="1398" w:type="pct"/>
            <w:tcBorders>
              <w:top w:val="double" w:sz="4"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Jméno a příjmení:</w:t>
            </w:r>
          </w:p>
        </w:tc>
        <w:tc>
          <w:tcPr>
            <w:tcW w:w="3602" w:type="pct"/>
            <w:tcBorders>
              <w:top w:val="double" w:sz="4" w:space="0" w:color="auto"/>
              <w:left w:val="single" w:sz="2" w:space="0" w:color="auto"/>
              <w:bottom w:val="single" w:sz="4" w:space="0" w:color="auto"/>
              <w:right w:val="double" w:sz="4" w:space="0" w:color="auto"/>
            </w:tcBorders>
          </w:tcPr>
          <w:p w:rsidR="00BB140A" w:rsidRPr="00D64C75" w:rsidRDefault="00BB140A" w:rsidP="00BB140A">
            <w:pPr>
              <w:ind w:firstLine="0"/>
              <w:jc w:val="left"/>
              <w:rPr>
                <w:sz w:val="24"/>
                <w:szCs w:val="24"/>
              </w:rPr>
            </w:pPr>
            <w:r w:rsidRPr="00D64C75">
              <w:rPr>
                <w:sz w:val="24"/>
                <w:szCs w:val="24"/>
              </w:rPr>
              <w:t>Adéla Hrabovská</w:t>
            </w:r>
          </w:p>
        </w:tc>
      </w:tr>
      <w:tr w:rsidR="00D64C75" w:rsidTr="00D64C75">
        <w:trPr>
          <w:trHeight w:val="415"/>
        </w:trPr>
        <w:tc>
          <w:tcPr>
            <w:tcW w:w="1398" w:type="pct"/>
            <w:tcBorders>
              <w:top w:val="single" w:sz="2"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Katedra:</w:t>
            </w:r>
          </w:p>
        </w:tc>
        <w:tc>
          <w:tcPr>
            <w:tcW w:w="3602" w:type="pct"/>
            <w:tcBorders>
              <w:top w:val="single" w:sz="2" w:space="0" w:color="auto"/>
              <w:left w:val="single" w:sz="2" w:space="0" w:color="auto"/>
              <w:bottom w:val="single" w:sz="4" w:space="0" w:color="auto"/>
              <w:right w:val="double" w:sz="4" w:space="0" w:color="auto"/>
            </w:tcBorders>
          </w:tcPr>
          <w:p w:rsidR="00BB140A" w:rsidRPr="00D64C75" w:rsidRDefault="00BB140A" w:rsidP="00BB140A">
            <w:pPr>
              <w:ind w:firstLine="0"/>
              <w:rPr>
                <w:rFonts w:eastAsia="Calibri" w:cs="Times New Roman"/>
                <w:sz w:val="24"/>
                <w:szCs w:val="24"/>
              </w:rPr>
            </w:pPr>
            <w:r w:rsidRPr="00D64C75">
              <w:rPr>
                <w:rFonts w:eastAsia="Calibri" w:cs="Times New Roman"/>
                <w:sz w:val="24"/>
                <w:szCs w:val="24"/>
              </w:rPr>
              <w:t xml:space="preserve">Ústav </w:t>
            </w:r>
            <w:proofErr w:type="spellStart"/>
            <w:r w:rsidRPr="00D64C75">
              <w:rPr>
                <w:rFonts w:eastAsia="Calibri" w:cs="Times New Roman"/>
                <w:sz w:val="24"/>
                <w:szCs w:val="24"/>
              </w:rPr>
              <w:t>speciálněpedagogických</w:t>
            </w:r>
            <w:proofErr w:type="spellEnd"/>
            <w:r w:rsidRPr="00D64C75">
              <w:rPr>
                <w:rFonts w:eastAsia="Calibri" w:cs="Times New Roman"/>
                <w:sz w:val="24"/>
                <w:szCs w:val="24"/>
              </w:rPr>
              <w:t xml:space="preserve"> studií</w:t>
            </w:r>
          </w:p>
        </w:tc>
      </w:tr>
      <w:tr w:rsidR="00D64C75" w:rsidTr="00D64C75">
        <w:trPr>
          <w:trHeight w:val="415"/>
        </w:trPr>
        <w:tc>
          <w:tcPr>
            <w:tcW w:w="1398" w:type="pct"/>
            <w:tcBorders>
              <w:top w:val="single" w:sz="2"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Vedoucí práce:</w:t>
            </w:r>
          </w:p>
        </w:tc>
        <w:tc>
          <w:tcPr>
            <w:tcW w:w="3602" w:type="pct"/>
            <w:tcBorders>
              <w:top w:val="single" w:sz="2" w:space="0" w:color="auto"/>
              <w:left w:val="single" w:sz="2" w:space="0" w:color="auto"/>
              <w:bottom w:val="single" w:sz="4" w:space="0" w:color="auto"/>
              <w:right w:val="double" w:sz="4" w:space="0" w:color="auto"/>
            </w:tcBorders>
          </w:tcPr>
          <w:p w:rsidR="00BB140A" w:rsidRPr="00D64C75" w:rsidRDefault="00BB140A" w:rsidP="00BB140A">
            <w:pPr>
              <w:ind w:firstLine="0"/>
              <w:rPr>
                <w:rFonts w:eastAsia="Calibri" w:cs="Times New Roman"/>
                <w:sz w:val="24"/>
                <w:szCs w:val="24"/>
              </w:rPr>
            </w:pPr>
            <w:r w:rsidRPr="00D64C75">
              <w:rPr>
                <w:rFonts w:eastAsia="Calibri" w:cs="Times New Roman"/>
                <w:sz w:val="24"/>
                <w:szCs w:val="24"/>
              </w:rPr>
              <w:t xml:space="preserve">Mgr. Kristýna </w:t>
            </w:r>
            <w:proofErr w:type="spellStart"/>
            <w:r w:rsidRPr="00D64C75">
              <w:rPr>
                <w:rFonts w:eastAsia="Calibri" w:cs="Times New Roman"/>
                <w:sz w:val="24"/>
                <w:szCs w:val="24"/>
              </w:rPr>
              <w:t>Krahulcová</w:t>
            </w:r>
            <w:proofErr w:type="spellEnd"/>
            <w:r w:rsidRPr="00D64C75">
              <w:rPr>
                <w:rFonts w:eastAsia="Calibri" w:cs="Times New Roman"/>
                <w:sz w:val="24"/>
                <w:szCs w:val="24"/>
              </w:rPr>
              <w:t xml:space="preserve"> </w:t>
            </w:r>
            <w:proofErr w:type="spellStart"/>
            <w:r w:rsidRPr="00D64C75">
              <w:rPr>
                <w:rFonts w:eastAsia="Calibri" w:cs="Times New Roman"/>
                <w:sz w:val="24"/>
                <w:szCs w:val="24"/>
              </w:rPr>
              <w:t>Ph.D</w:t>
            </w:r>
            <w:proofErr w:type="spellEnd"/>
            <w:r w:rsidRPr="00D64C75">
              <w:rPr>
                <w:rFonts w:eastAsia="Calibri" w:cs="Times New Roman"/>
                <w:sz w:val="24"/>
                <w:szCs w:val="24"/>
              </w:rPr>
              <w:t>.</w:t>
            </w:r>
          </w:p>
        </w:tc>
      </w:tr>
      <w:tr w:rsidR="00D64C75" w:rsidTr="00D64C75">
        <w:trPr>
          <w:trHeight w:val="415"/>
        </w:trPr>
        <w:tc>
          <w:tcPr>
            <w:tcW w:w="1398" w:type="pct"/>
            <w:tcBorders>
              <w:top w:val="single" w:sz="4" w:space="0" w:color="auto"/>
              <w:left w:val="double" w:sz="4" w:space="0" w:color="auto"/>
              <w:bottom w:val="doub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Rok obhajoby:</w:t>
            </w:r>
          </w:p>
        </w:tc>
        <w:tc>
          <w:tcPr>
            <w:tcW w:w="3602" w:type="pct"/>
            <w:tcBorders>
              <w:top w:val="single" w:sz="2" w:space="0" w:color="auto"/>
              <w:left w:val="single" w:sz="2" w:space="0" w:color="auto"/>
              <w:bottom w:val="single" w:sz="4" w:space="0" w:color="auto"/>
              <w:right w:val="double" w:sz="4" w:space="0" w:color="auto"/>
            </w:tcBorders>
          </w:tcPr>
          <w:p w:rsidR="00BB140A" w:rsidRPr="00D64C75" w:rsidRDefault="00BB140A" w:rsidP="00BB140A">
            <w:pPr>
              <w:ind w:firstLine="0"/>
              <w:rPr>
                <w:rFonts w:eastAsia="Calibri" w:cs="Times New Roman"/>
                <w:sz w:val="24"/>
                <w:szCs w:val="24"/>
              </w:rPr>
            </w:pPr>
            <w:r w:rsidRPr="00D64C75">
              <w:rPr>
                <w:rFonts w:eastAsia="Calibri" w:cs="Times New Roman"/>
                <w:sz w:val="24"/>
                <w:szCs w:val="24"/>
              </w:rPr>
              <w:t>2020</w:t>
            </w:r>
          </w:p>
        </w:tc>
      </w:tr>
      <w:tr w:rsidR="00D64C75" w:rsidTr="00D64C75">
        <w:tc>
          <w:tcPr>
            <w:tcW w:w="1398" w:type="pct"/>
            <w:tcBorders>
              <w:top w:val="double" w:sz="4" w:space="0" w:color="auto"/>
              <w:left w:val="nil"/>
              <w:bottom w:val="double" w:sz="4" w:space="0" w:color="auto"/>
              <w:right w:val="nil"/>
            </w:tcBorders>
          </w:tcPr>
          <w:p w:rsidR="00BB140A" w:rsidRPr="00BB140A" w:rsidRDefault="00BB140A" w:rsidP="00BB140A">
            <w:pPr>
              <w:jc w:val="left"/>
              <w:rPr>
                <w:sz w:val="24"/>
                <w:szCs w:val="24"/>
              </w:rPr>
            </w:pPr>
          </w:p>
        </w:tc>
        <w:tc>
          <w:tcPr>
            <w:tcW w:w="3602" w:type="pct"/>
            <w:tcBorders>
              <w:top w:val="double" w:sz="4" w:space="0" w:color="auto"/>
              <w:left w:val="nil"/>
              <w:bottom w:val="double" w:sz="4" w:space="0" w:color="auto"/>
              <w:right w:val="nil"/>
            </w:tcBorders>
          </w:tcPr>
          <w:p w:rsidR="00BB140A" w:rsidRDefault="00BB140A" w:rsidP="00BB140A">
            <w:pPr>
              <w:jc w:val="left"/>
              <w:rPr>
                <w:sz w:val="24"/>
                <w:szCs w:val="24"/>
              </w:rPr>
            </w:pPr>
          </w:p>
        </w:tc>
      </w:tr>
      <w:tr w:rsidR="00D64C75" w:rsidTr="00D64C75">
        <w:trPr>
          <w:trHeight w:val="363"/>
        </w:trPr>
        <w:tc>
          <w:tcPr>
            <w:tcW w:w="1398" w:type="pct"/>
            <w:tcBorders>
              <w:top w:val="double" w:sz="4"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Název práce:</w:t>
            </w:r>
          </w:p>
        </w:tc>
        <w:tc>
          <w:tcPr>
            <w:tcW w:w="3602" w:type="pct"/>
            <w:tcBorders>
              <w:top w:val="double" w:sz="4" w:space="0" w:color="auto"/>
              <w:left w:val="single" w:sz="2" w:space="0" w:color="auto"/>
              <w:bottom w:val="single" w:sz="4" w:space="0" w:color="auto"/>
              <w:right w:val="double" w:sz="4" w:space="0" w:color="auto"/>
            </w:tcBorders>
          </w:tcPr>
          <w:p w:rsidR="00BB140A" w:rsidRDefault="00BB140A" w:rsidP="00BB140A">
            <w:pPr>
              <w:ind w:firstLine="0"/>
              <w:jc w:val="left"/>
              <w:rPr>
                <w:sz w:val="24"/>
                <w:szCs w:val="24"/>
              </w:rPr>
            </w:pPr>
            <w:r>
              <w:rPr>
                <w:sz w:val="24"/>
                <w:szCs w:val="24"/>
              </w:rPr>
              <w:t xml:space="preserve">Osobnostní růst a </w:t>
            </w:r>
            <w:proofErr w:type="spellStart"/>
            <w:r>
              <w:rPr>
                <w:sz w:val="24"/>
                <w:szCs w:val="24"/>
              </w:rPr>
              <w:t>sebezkušenost</w:t>
            </w:r>
            <w:proofErr w:type="spellEnd"/>
            <w:r>
              <w:rPr>
                <w:sz w:val="24"/>
                <w:szCs w:val="24"/>
              </w:rPr>
              <w:t xml:space="preserve"> studentů dramaterapie</w:t>
            </w:r>
          </w:p>
        </w:tc>
      </w:tr>
      <w:tr w:rsidR="00D64C75" w:rsidTr="00D64C75">
        <w:trPr>
          <w:trHeight w:val="360"/>
        </w:trPr>
        <w:tc>
          <w:tcPr>
            <w:tcW w:w="1398" w:type="pct"/>
            <w:tcBorders>
              <w:top w:val="single" w:sz="2"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Název v angličtině:</w:t>
            </w:r>
          </w:p>
        </w:tc>
        <w:tc>
          <w:tcPr>
            <w:tcW w:w="3602" w:type="pct"/>
            <w:tcBorders>
              <w:top w:val="single" w:sz="2" w:space="0" w:color="auto"/>
              <w:left w:val="single" w:sz="2" w:space="0" w:color="auto"/>
              <w:bottom w:val="single" w:sz="4" w:space="0" w:color="auto"/>
              <w:right w:val="double" w:sz="4" w:space="0" w:color="auto"/>
            </w:tcBorders>
          </w:tcPr>
          <w:p w:rsidR="00BB140A" w:rsidRPr="00D64C75" w:rsidRDefault="00BB140A" w:rsidP="00BB140A">
            <w:pPr>
              <w:ind w:firstLine="0"/>
              <w:jc w:val="left"/>
              <w:rPr>
                <w:sz w:val="24"/>
                <w:szCs w:val="24"/>
              </w:rPr>
            </w:pPr>
            <w:proofErr w:type="spellStart"/>
            <w:r w:rsidRPr="00D64C75">
              <w:rPr>
                <w:sz w:val="24"/>
                <w:szCs w:val="24"/>
              </w:rPr>
              <w:t>Personal</w:t>
            </w:r>
            <w:proofErr w:type="spellEnd"/>
            <w:r w:rsidRPr="00D64C75">
              <w:rPr>
                <w:sz w:val="24"/>
                <w:szCs w:val="24"/>
              </w:rPr>
              <w:t xml:space="preserve"> </w:t>
            </w:r>
            <w:proofErr w:type="spellStart"/>
            <w:r w:rsidRPr="00D64C75">
              <w:rPr>
                <w:sz w:val="24"/>
                <w:szCs w:val="24"/>
              </w:rPr>
              <w:t>Growth</w:t>
            </w:r>
            <w:proofErr w:type="spellEnd"/>
            <w:r w:rsidRPr="00D64C75">
              <w:rPr>
                <w:sz w:val="24"/>
                <w:szCs w:val="24"/>
              </w:rPr>
              <w:t xml:space="preserve"> </w:t>
            </w:r>
            <w:proofErr w:type="spellStart"/>
            <w:r w:rsidRPr="00D64C75">
              <w:rPr>
                <w:sz w:val="24"/>
                <w:szCs w:val="24"/>
              </w:rPr>
              <w:t>and</w:t>
            </w:r>
            <w:proofErr w:type="spellEnd"/>
            <w:r w:rsidRPr="00D64C75">
              <w:rPr>
                <w:sz w:val="24"/>
                <w:szCs w:val="24"/>
              </w:rPr>
              <w:t xml:space="preserve"> </w:t>
            </w:r>
            <w:proofErr w:type="spellStart"/>
            <w:r w:rsidRPr="00D64C75">
              <w:rPr>
                <w:sz w:val="24"/>
                <w:szCs w:val="24"/>
              </w:rPr>
              <w:t>Self</w:t>
            </w:r>
            <w:proofErr w:type="spellEnd"/>
            <w:r w:rsidRPr="00D64C75">
              <w:rPr>
                <w:sz w:val="24"/>
                <w:szCs w:val="24"/>
              </w:rPr>
              <w:t>-</w:t>
            </w:r>
            <w:proofErr w:type="spellStart"/>
            <w:r w:rsidRPr="00D64C75">
              <w:rPr>
                <w:sz w:val="24"/>
                <w:szCs w:val="24"/>
              </w:rPr>
              <w:t>Experience</w:t>
            </w:r>
            <w:proofErr w:type="spellEnd"/>
            <w:r w:rsidRPr="00D64C75">
              <w:rPr>
                <w:sz w:val="24"/>
                <w:szCs w:val="24"/>
              </w:rPr>
              <w:t xml:space="preserve"> </w:t>
            </w:r>
            <w:proofErr w:type="spellStart"/>
            <w:r w:rsidRPr="00D64C75">
              <w:rPr>
                <w:sz w:val="24"/>
                <w:szCs w:val="24"/>
              </w:rPr>
              <w:t>of</w:t>
            </w:r>
            <w:proofErr w:type="spellEnd"/>
            <w:r w:rsidRPr="00D64C75">
              <w:rPr>
                <w:sz w:val="24"/>
                <w:szCs w:val="24"/>
              </w:rPr>
              <w:t xml:space="preserve"> </w:t>
            </w:r>
            <w:proofErr w:type="spellStart"/>
            <w:r w:rsidRPr="00D64C75">
              <w:rPr>
                <w:sz w:val="24"/>
                <w:szCs w:val="24"/>
              </w:rPr>
              <w:t>Dramatherapy</w:t>
            </w:r>
            <w:proofErr w:type="spellEnd"/>
            <w:r w:rsidRPr="00D64C75">
              <w:rPr>
                <w:sz w:val="24"/>
                <w:szCs w:val="24"/>
              </w:rPr>
              <w:t xml:space="preserve"> </w:t>
            </w:r>
            <w:proofErr w:type="spellStart"/>
            <w:r w:rsidRPr="00D64C75">
              <w:rPr>
                <w:sz w:val="24"/>
                <w:szCs w:val="24"/>
              </w:rPr>
              <w:t>Students</w:t>
            </w:r>
            <w:proofErr w:type="spellEnd"/>
          </w:p>
        </w:tc>
      </w:tr>
      <w:tr w:rsidR="00D64C75" w:rsidTr="00D64C75">
        <w:trPr>
          <w:trHeight w:val="1815"/>
        </w:trPr>
        <w:tc>
          <w:tcPr>
            <w:tcW w:w="1398" w:type="pct"/>
            <w:tcBorders>
              <w:top w:val="single" w:sz="2"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Anotace práce:</w:t>
            </w:r>
          </w:p>
        </w:tc>
        <w:tc>
          <w:tcPr>
            <w:tcW w:w="3602" w:type="pct"/>
            <w:tcBorders>
              <w:top w:val="single" w:sz="2" w:space="0" w:color="auto"/>
              <w:left w:val="single" w:sz="2" w:space="0" w:color="auto"/>
              <w:bottom w:val="single" w:sz="4" w:space="0" w:color="auto"/>
              <w:right w:val="double" w:sz="4" w:space="0" w:color="auto"/>
            </w:tcBorders>
          </w:tcPr>
          <w:p w:rsidR="00BB140A" w:rsidRDefault="00BB140A" w:rsidP="00D64C75">
            <w:pPr>
              <w:ind w:firstLine="0"/>
              <w:rPr>
                <w:sz w:val="24"/>
                <w:szCs w:val="24"/>
              </w:rPr>
            </w:pPr>
            <w:r w:rsidRPr="00755C3A">
              <w:rPr>
                <w:rFonts w:cs="Times New Roman"/>
                <w:sz w:val="24"/>
                <w:szCs w:val="24"/>
              </w:rPr>
              <w:t xml:space="preserve">Bakalářská práce se zabývá </w:t>
            </w:r>
            <w:r>
              <w:rPr>
                <w:rFonts w:cs="Times New Roman"/>
                <w:sz w:val="24"/>
                <w:szCs w:val="24"/>
              </w:rPr>
              <w:t xml:space="preserve">osobnostním růstem a </w:t>
            </w:r>
            <w:proofErr w:type="spellStart"/>
            <w:r>
              <w:rPr>
                <w:rFonts w:cs="Times New Roman"/>
                <w:sz w:val="24"/>
                <w:szCs w:val="24"/>
              </w:rPr>
              <w:t>sebezkušeností</w:t>
            </w:r>
            <w:proofErr w:type="spellEnd"/>
            <w:r>
              <w:rPr>
                <w:rFonts w:cs="Times New Roman"/>
                <w:sz w:val="24"/>
                <w:szCs w:val="24"/>
              </w:rPr>
              <w:t xml:space="preserve"> studentů dramaterapie. </w:t>
            </w:r>
            <w:r w:rsidRPr="00755C3A">
              <w:rPr>
                <w:rFonts w:cs="Times New Roman"/>
                <w:sz w:val="24"/>
                <w:szCs w:val="24"/>
              </w:rPr>
              <w:t xml:space="preserve">Problematika byla popsána </w:t>
            </w:r>
            <w:r>
              <w:rPr>
                <w:rFonts w:cs="Times New Roman"/>
                <w:sz w:val="24"/>
                <w:szCs w:val="24"/>
              </w:rPr>
              <w:t>v teoretické i praktické části. Výzkumného šetření kvalitativního designu se zúčastnilo pět participantů. Hlavním cílem práce bylo z</w:t>
            </w:r>
            <w:r w:rsidRPr="00755C3A">
              <w:rPr>
                <w:rFonts w:cs="Times New Roman"/>
                <w:sz w:val="24"/>
                <w:szCs w:val="24"/>
              </w:rPr>
              <w:t>jistit a popsat, jakým způsobem studium dramaterapie ovlivňuje osobnostní růst studentů.</w:t>
            </w:r>
            <w:r>
              <w:rPr>
                <w:rFonts w:cs="Times New Roman"/>
                <w:sz w:val="24"/>
                <w:szCs w:val="24"/>
              </w:rPr>
              <w:t xml:space="preserve"> Tento cíl byl zodpovězen ve výzkumných otázkách. </w:t>
            </w:r>
          </w:p>
        </w:tc>
      </w:tr>
      <w:tr w:rsidR="00D64C75" w:rsidTr="00D64C75">
        <w:trPr>
          <w:trHeight w:val="695"/>
        </w:trPr>
        <w:tc>
          <w:tcPr>
            <w:tcW w:w="1398" w:type="pct"/>
            <w:tcBorders>
              <w:top w:val="single" w:sz="2"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Klíčová slova:</w:t>
            </w:r>
          </w:p>
        </w:tc>
        <w:tc>
          <w:tcPr>
            <w:tcW w:w="3602" w:type="pct"/>
            <w:tcBorders>
              <w:top w:val="single" w:sz="2" w:space="0" w:color="auto"/>
              <w:left w:val="single" w:sz="2" w:space="0" w:color="auto"/>
              <w:bottom w:val="single" w:sz="4" w:space="0" w:color="auto"/>
              <w:right w:val="double" w:sz="4" w:space="0" w:color="auto"/>
            </w:tcBorders>
          </w:tcPr>
          <w:p w:rsidR="00BB140A" w:rsidRDefault="00D64C75" w:rsidP="00D64C75">
            <w:pPr>
              <w:ind w:firstLine="0"/>
              <w:rPr>
                <w:sz w:val="24"/>
                <w:szCs w:val="24"/>
              </w:rPr>
            </w:pPr>
            <w:r>
              <w:rPr>
                <w:rFonts w:cs="Times New Roman"/>
                <w:sz w:val="24"/>
                <w:szCs w:val="24"/>
              </w:rPr>
              <w:t xml:space="preserve">osobnostní růst, </w:t>
            </w:r>
            <w:proofErr w:type="spellStart"/>
            <w:r>
              <w:rPr>
                <w:rFonts w:cs="Times New Roman"/>
                <w:sz w:val="24"/>
                <w:szCs w:val="24"/>
              </w:rPr>
              <w:t>sebezkušenost</w:t>
            </w:r>
            <w:proofErr w:type="spellEnd"/>
            <w:r>
              <w:rPr>
                <w:rFonts w:cs="Times New Roman"/>
                <w:sz w:val="24"/>
                <w:szCs w:val="24"/>
              </w:rPr>
              <w:t xml:space="preserve">, sebepoznání, </w:t>
            </w:r>
            <w:proofErr w:type="spellStart"/>
            <w:r>
              <w:rPr>
                <w:rFonts w:cs="Times New Roman"/>
                <w:sz w:val="24"/>
                <w:szCs w:val="24"/>
              </w:rPr>
              <w:t>seberozvoj</w:t>
            </w:r>
            <w:proofErr w:type="spellEnd"/>
            <w:r>
              <w:rPr>
                <w:rFonts w:cs="Times New Roman"/>
                <w:sz w:val="24"/>
                <w:szCs w:val="24"/>
              </w:rPr>
              <w:t>, dramaterapie, technika, skupinová dynamika, předsudky, intaktní studenti</w:t>
            </w:r>
          </w:p>
        </w:tc>
      </w:tr>
      <w:tr w:rsidR="00D64C75" w:rsidTr="00D64C75">
        <w:trPr>
          <w:trHeight w:val="1815"/>
        </w:trPr>
        <w:tc>
          <w:tcPr>
            <w:tcW w:w="1398" w:type="pct"/>
            <w:tcBorders>
              <w:top w:val="single" w:sz="2"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Anotace v angličtině:</w:t>
            </w:r>
          </w:p>
        </w:tc>
        <w:tc>
          <w:tcPr>
            <w:tcW w:w="3602" w:type="pct"/>
            <w:tcBorders>
              <w:top w:val="single" w:sz="2" w:space="0" w:color="auto"/>
              <w:left w:val="single" w:sz="2" w:space="0" w:color="auto"/>
              <w:bottom w:val="single" w:sz="4" w:space="0" w:color="auto"/>
              <w:right w:val="double" w:sz="4" w:space="0" w:color="auto"/>
            </w:tcBorders>
          </w:tcPr>
          <w:p w:rsidR="00BB140A" w:rsidRDefault="003A63C1" w:rsidP="003A63C1">
            <w:pPr>
              <w:ind w:firstLine="0"/>
              <w:rPr>
                <w:sz w:val="24"/>
                <w:szCs w:val="24"/>
              </w:rPr>
            </w:pP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bachelor</w:t>
            </w:r>
            <w:proofErr w:type="spellEnd"/>
            <w:r>
              <w:rPr>
                <w:rFonts w:cs="Times New Roman"/>
                <w:sz w:val="24"/>
                <w:szCs w:val="24"/>
                <w:lang w:val="en-GB"/>
              </w:rPr>
              <w:t>’s thesis deals with the personal growth and self-experience of drama therapy students. The issue was described in theoretical and practical part. Five participants took part in the research survey of qualitative design. The main goal of the thesis was to find out and describe how the studying drama therapy affects the personal growth of students. This goal has been answered in research questions.</w:t>
            </w:r>
          </w:p>
        </w:tc>
      </w:tr>
      <w:tr w:rsidR="00D64C75" w:rsidTr="00D64C75">
        <w:trPr>
          <w:trHeight w:val="695"/>
        </w:trPr>
        <w:tc>
          <w:tcPr>
            <w:tcW w:w="1398" w:type="pct"/>
            <w:tcBorders>
              <w:top w:val="single" w:sz="2"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Klíčová slova v angličtině:</w:t>
            </w:r>
          </w:p>
        </w:tc>
        <w:tc>
          <w:tcPr>
            <w:tcW w:w="3602" w:type="pct"/>
            <w:tcBorders>
              <w:top w:val="single" w:sz="2" w:space="0" w:color="auto"/>
              <w:left w:val="single" w:sz="2" w:space="0" w:color="auto"/>
              <w:bottom w:val="single" w:sz="4" w:space="0" w:color="auto"/>
              <w:right w:val="double" w:sz="4" w:space="0" w:color="auto"/>
            </w:tcBorders>
          </w:tcPr>
          <w:p w:rsidR="00BB140A" w:rsidRDefault="003A63C1" w:rsidP="003A63C1">
            <w:pPr>
              <w:ind w:firstLine="0"/>
              <w:rPr>
                <w:sz w:val="24"/>
                <w:szCs w:val="24"/>
              </w:rPr>
            </w:pPr>
            <w:r>
              <w:rPr>
                <w:rFonts w:cs="Times New Roman"/>
                <w:sz w:val="24"/>
                <w:szCs w:val="24"/>
                <w:lang w:val="en-GB"/>
              </w:rPr>
              <w:t>personal growth, self-experience, self-discovery, self-development, drama therapy, technique, group dynamics, prejudices, intact students</w:t>
            </w:r>
          </w:p>
        </w:tc>
      </w:tr>
      <w:tr w:rsidR="00D64C75" w:rsidTr="00D64C75">
        <w:trPr>
          <w:trHeight w:val="415"/>
        </w:trPr>
        <w:tc>
          <w:tcPr>
            <w:tcW w:w="1398" w:type="pct"/>
            <w:tcBorders>
              <w:top w:val="single" w:sz="4" w:space="0" w:color="auto"/>
              <w:left w:val="double" w:sz="4" w:space="0" w:color="auto"/>
              <w:bottom w:val="sing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Rozsah práce:</w:t>
            </w:r>
          </w:p>
        </w:tc>
        <w:tc>
          <w:tcPr>
            <w:tcW w:w="3602" w:type="pct"/>
            <w:tcBorders>
              <w:top w:val="single" w:sz="2" w:space="0" w:color="auto"/>
              <w:left w:val="single" w:sz="2" w:space="0" w:color="auto"/>
              <w:bottom w:val="single" w:sz="4" w:space="0" w:color="auto"/>
              <w:right w:val="double" w:sz="4" w:space="0" w:color="auto"/>
            </w:tcBorders>
          </w:tcPr>
          <w:p w:rsidR="00BB140A" w:rsidRDefault="0025540D" w:rsidP="00D64C75">
            <w:pPr>
              <w:ind w:firstLine="0"/>
              <w:jc w:val="left"/>
              <w:rPr>
                <w:sz w:val="24"/>
                <w:szCs w:val="24"/>
              </w:rPr>
            </w:pPr>
            <w:r>
              <w:rPr>
                <w:sz w:val="24"/>
                <w:szCs w:val="24"/>
              </w:rPr>
              <w:t>44</w:t>
            </w:r>
            <w:r w:rsidR="00D64C75">
              <w:rPr>
                <w:sz w:val="24"/>
                <w:szCs w:val="24"/>
              </w:rPr>
              <w:t xml:space="preserve"> stran</w:t>
            </w:r>
          </w:p>
        </w:tc>
      </w:tr>
      <w:tr w:rsidR="00D64C75" w:rsidTr="00D64C75">
        <w:trPr>
          <w:trHeight w:val="415"/>
        </w:trPr>
        <w:tc>
          <w:tcPr>
            <w:tcW w:w="1398" w:type="pct"/>
            <w:tcBorders>
              <w:top w:val="single" w:sz="4" w:space="0" w:color="auto"/>
              <w:left w:val="double" w:sz="4" w:space="0" w:color="auto"/>
              <w:bottom w:val="double" w:sz="4" w:space="0" w:color="auto"/>
              <w:right w:val="single" w:sz="2" w:space="0" w:color="auto"/>
            </w:tcBorders>
            <w:hideMark/>
          </w:tcPr>
          <w:p w:rsidR="00BB140A" w:rsidRPr="00BB140A" w:rsidRDefault="00BB140A" w:rsidP="00BB140A">
            <w:pPr>
              <w:ind w:firstLine="0"/>
              <w:jc w:val="left"/>
              <w:rPr>
                <w:b/>
                <w:sz w:val="24"/>
                <w:szCs w:val="24"/>
              </w:rPr>
            </w:pPr>
            <w:r w:rsidRPr="00BB140A">
              <w:rPr>
                <w:b/>
                <w:sz w:val="24"/>
                <w:szCs w:val="24"/>
              </w:rPr>
              <w:t>Jazyk práce:</w:t>
            </w:r>
          </w:p>
        </w:tc>
        <w:tc>
          <w:tcPr>
            <w:tcW w:w="3602" w:type="pct"/>
            <w:tcBorders>
              <w:top w:val="single" w:sz="4" w:space="0" w:color="auto"/>
              <w:left w:val="single" w:sz="2" w:space="0" w:color="auto"/>
              <w:bottom w:val="double" w:sz="4" w:space="0" w:color="auto"/>
              <w:right w:val="double" w:sz="4" w:space="0" w:color="auto"/>
            </w:tcBorders>
          </w:tcPr>
          <w:p w:rsidR="00BB140A" w:rsidRDefault="00D64C75" w:rsidP="00D64C75">
            <w:pPr>
              <w:ind w:firstLine="0"/>
              <w:jc w:val="left"/>
              <w:rPr>
                <w:sz w:val="24"/>
                <w:szCs w:val="24"/>
              </w:rPr>
            </w:pPr>
            <w:r>
              <w:rPr>
                <w:sz w:val="24"/>
                <w:szCs w:val="24"/>
              </w:rPr>
              <w:t>Český jazyk</w:t>
            </w:r>
          </w:p>
        </w:tc>
      </w:tr>
    </w:tbl>
    <w:p w:rsidR="00BB140A" w:rsidRDefault="00B35C92" w:rsidP="00BB140A">
      <w:r>
        <w:rPr>
          <w:noProof/>
          <w:lang w:eastAsia="cs-CZ"/>
        </w:rPr>
        <w:pict>
          <v:roundrect id="_x0000_s1039" style="position:absolute;left:0;text-align:left;margin-left:233pt;margin-top:36.3pt;width:39.75pt;height:46.5pt;z-index:251664384;mso-position-horizontal-relative:text;mso-position-vertical-relative:text" arcsize="10923f" strokecolor="white [3212]"/>
        </w:pict>
      </w:r>
      <w:r>
        <w:rPr>
          <w:noProof/>
          <w:lang w:eastAsia="cs-CZ"/>
        </w:rPr>
        <w:pict>
          <v:roundrect id="_x0000_s1037" style="position:absolute;left:0;text-align:left;margin-left:215.75pt;margin-top:82.85pt;width:39.75pt;height:46.5pt;z-index:251663360;mso-position-horizontal-relative:text;mso-position-vertical-relative:text" arcsize="10923f" strokecolor="white [3212]"/>
        </w:pict>
      </w:r>
    </w:p>
    <w:sectPr w:rsidR="00BB140A" w:rsidSect="004978B3">
      <w:footerReference w:type="default" r:id="rId9"/>
      <w:pgSz w:w="11906" w:h="16838"/>
      <w:pgMar w:top="1418" w:right="1134"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A7" w:rsidRDefault="00BE45A7" w:rsidP="00A44A51">
      <w:pPr>
        <w:spacing w:line="240" w:lineRule="auto"/>
      </w:pPr>
      <w:r>
        <w:separator/>
      </w:r>
    </w:p>
  </w:endnote>
  <w:endnote w:type="continuationSeparator" w:id="0">
    <w:p w:rsidR="00BE45A7" w:rsidRDefault="00BE45A7" w:rsidP="00A44A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01112"/>
      <w:docPartObj>
        <w:docPartGallery w:val="Page Numbers (Bottom of Page)"/>
        <w:docPartUnique/>
      </w:docPartObj>
    </w:sdtPr>
    <w:sdtContent>
      <w:p w:rsidR="001B56B3" w:rsidRDefault="00B35C92">
        <w:pPr>
          <w:pStyle w:val="Zpat"/>
          <w:jc w:val="center"/>
        </w:pPr>
        <w:fldSimple w:instr=" PAGE   \* MERGEFORMAT ">
          <w:r w:rsidR="003B6DDC">
            <w:rPr>
              <w:noProof/>
            </w:rPr>
            <w:t>43</w:t>
          </w:r>
        </w:fldSimple>
      </w:p>
    </w:sdtContent>
  </w:sdt>
  <w:p w:rsidR="001B56B3" w:rsidRDefault="001B56B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A7" w:rsidRDefault="00BE45A7" w:rsidP="00A44A51">
      <w:pPr>
        <w:spacing w:line="240" w:lineRule="auto"/>
      </w:pPr>
      <w:r>
        <w:separator/>
      </w:r>
    </w:p>
  </w:footnote>
  <w:footnote w:type="continuationSeparator" w:id="0">
    <w:p w:rsidR="00BE45A7" w:rsidRDefault="00BE45A7" w:rsidP="00A44A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411"/>
    <w:multiLevelType w:val="hybridMultilevel"/>
    <w:tmpl w:val="F3D831EA"/>
    <w:lvl w:ilvl="0" w:tplc="37AC10E8">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47557B"/>
    <w:multiLevelType w:val="hybridMultilevel"/>
    <w:tmpl w:val="10EED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083B46"/>
    <w:multiLevelType w:val="hybridMultilevel"/>
    <w:tmpl w:val="08143632"/>
    <w:lvl w:ilvl="0" w:tplc="D60C39C0">
      <w:start w:val="1"/>
      <w:numFmt w:val="bullet"/>
      <w:lvlText w:val="-"/>
      <w:lvlJc w:val="left"/>
      <w:pPr>
        <w:ind w:left="1066" w:hanging="360"/>
      </w:pPr>
      <w:rPr>
        <w:rFonts w:ascii="Times New Roman" w:eastAsiaTheme="minorHAnsi" w:hAnsi="Times New Roman" w:cs="Times New Roman"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3">
    <w:nsid w:val="230D6CE0"/>
    <w:multiLevelType w:val="hybridMultilevel"/>
    <w:tmpl w:val="465A5C60"/>
    <w:lvl w:ilvl="0" w:tplc="37AC10E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1365D6"/>
    <w:multiLevelType w:val="hybridMultilevel"/>
    <w:tmpl w:val="3B48C4C4"/>
    <w:lvl w:ilvl="0" w:tplc="37AC10E8">
      <w:numFmt w:val="bullet"/>
      <w:lvlText w:val="•"/>
      <w:lvlJc w:val="left"/>
      <w:pPr>
        <w:ind w:left="1066"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9037B5"/>
    <w:multiLevelType w:val="multilevel"/>
    <w:tmpl w:val="5980FAD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2E1F12FF"/>
    <w:multiLevelType w:val="hybridMultilevel"/>
    <w:tmpl w:val="E390D208"/>
    <w:lvl w:ilvl="0" w:tplc="37AC10E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BF0ED0"/>
    <w:multiLevelType w:val="hybridMultilevel"/>
    <w:tmpl w:val="D5C6A878"/>
    <w:lvl w:ilvl="0" w:tplc="159A2410">
      <w:start w:val="1"/>
      <w:numFmt w:val="decimal"/>
      <w:lvlText w:val="%1)"/>
      <w:lvlJc w:val="left"/>
      <w:pPr>
        <w:ind w:left="1066" w:hanging="360"/>
      </w:pPr>
      <w:rPr>
        <w:rFonts w:hint="default"/>
      </w:r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8">
    <w:nsid w:val="2FE10925"/>
    <w:multiLevelType w:val="hybridMultilevel"/>
    <w:tmpl w:val="DC0A0166"/>
    <w:lvl w:ilvl="0" w:tplc="37AC10E8">
      <w:numFmt w:val="bullet"/>
      <w:lvlText w:val="•"/>
      <w:lvlJc w:val="left"/>
      <w:pPr>
        <w:ind w:left="1066" w:hanging="360"/>
      </w:pPr>
      <w:rPr>
        <w:rFonts w:ascii="Times New Roman" w:eastAsiaTheme="minorHAnsi" w:hAnsi="Times New Roman" w:cs="Times New Roman"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9">
    <w:nsid w:val="37905649"/>
    <w:multiLevelType w:val="hybridMultilevel"/>
    <w:tmpl w:val="E640D07C"/>
    <w:lvl w:ilvl="0" w:tplc="37AC10E8">
      <w:numFmt w:val="bullet"/>
      <w:lvlText w:val="•"/>
      <w:lvlJc w:val="left"/>
      <w:pPr>
        <w:ind w:left="1426" w:hanging="360"/>
      </w:pPr>
      <w:rPr>
        <w:rFonts w:ascii="Times New Roman" w:eastAsiaTheme="minorHAnsi" w:hAnsi="Times New Roman" w:cs="Times New Roman"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0">
    <w:nsid w:val="38491605"/>
    <w:multiLevelType w:val="hybridMultilevel"/>
    <w:tmpl w:val="F46C9034"/>
    <w:lvl w:ilvl="0" w:tplc="37AC10E8">
      <w:numFmt w:val="bullet"/>
      <w:lvlText w:val="•"/>
      <w:lvlJc w:val="left"/>
      <w:pPr>
        <w:ind w:left="1426" w:hanging="360"/>
      </w:pPr>
      <w:rPr>
        <w:rFonts w:ascii="Times New Roman" w:eastAsiaTheme="minorHAnsi" w:hAnsi="Times New Roman" w:cs="Times New Roman"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1">
    <w:nsid w:val="405112A6"/>
    <w:multiLevelType w:val="hybridMultilevel"/>
    <w:tmpl w:val="1E0E495A"/>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2">
    <w:nsid w:val="42C11C73"/>
    <w:multiLevelType w:val="hybridMultilevel"/>
    <w:tmpl w:val="2200A50A"/>
    <w:lvl w:ilvl="0" w:tplc="37AC10E8">
      <w:numFmt w:val="bullet"/>
      <w:lvlText w:val="•"/>
      <w:lvlJc w:val="left"/>
      <w:pPr>
        <w:ind w:left="1426" w:hanging="360"/>
      </w:pPr>
      <w:rPr>
        <w:rFonts w:ascii="Times New Roman" w:eastAsiaTheme="minorHAnsi" w:hAnsi="Times New Roman" w:cs="Times New Roman"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3">
    <w:nsid w:val="45517DF3"/>
    <w:multiLevelType w:val="hybridMultilevel"/>
    <w:tmpl w:val="59E65696"/>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82626DD"/>
    <w:multiLevelType w:val="hybridMultilevel"/>
    <w:tmpl w:val="9DE0340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55BE297D"/>
    <w:multiLevelType w:val="hybridMultilevel"/>
    <w:tmpl w:val="D7CC3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025495"/>
    <w:multiLevelType w:val="hybridMultilevel"/>
    <w:tmpl w:val="20A853B8"/>
    <w:lvl w:ilvl="0" w:tplc="37AC10E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D57A75"/>
    <w:multiLevelType w:val="hybridMultilevel"/>
    <w:tmpl w:val="55400F26"/>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8">
    <w:nsid w:val="61717E63"/>
    <w:multiLevelType w:val="hybridMultilevel"/>
    <w:tmpl w:val="BF5CC412"/>
    <w:lvl w:ilvl="0" w:tplc="37AC10E8">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5F815AF"/>
    <w:multiLevelType w:val="hybridMultilevel"/>
    <w:tmpl w:val="1CC05CA4"/>
    <w:lvl w:ilvl="0" w:tplc="37AC10E8">
      <w:numFmt w:val="bullet"/>
      <w:lvlText w:val="•"/>
      <w:lvlJc w:val="left"/>
      <w:pPr>
        <w:ind w:left="1772" w:hanging="360"/>
      </w:pPr>
      <w:rPr>
        <w:rFonts w:ascii="Times New Roman" w:eastAsiaTheme="minorHAnsi" w:hAnsi="Times New Roman" w:cs="Times New Roman"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0">
    <w:nsid w:val="6DE1186F"/>
    <w:multiLevelType w:val="hybridMultilevel"/>
    <w:tmpl w:val="19204A14"/>
    <w:lvl w:ilvl="0" w:tplc="37AC10E8">
      <w:numFmt w:val="bullet"/>
      <w:lvlText w:val="•"/>
      <w:lvlJc w:val="left"/>
      <w:pPr>
        <w:ind w:left="1426" w:hanging="360"/>
      </w:pPr>
      <w:rPr>
        <w:rFonts w:ascii="Times New Roman" w:eastAsiaTheme="minorHAnsi" w:hAnsi="Times New Roman" w:cs="Times New Roman"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1">
    <w:nsid w:val="70177D0D"/>
    <w:multiLevelType w:val="hybridMultilevel"/>
    <w:tmpl w:val="56C2B4F6"/>
    <w:lvl w:ilvl="0" w:tplc="37AC10E8">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2"/>
  </w:num>
  <w:num w:numId="4">
    <w:abstractNumId w:val="17"/>
  </w:num>
  <w:num w:numId="5">
    <w:abstractNumId w:val="8"/>
  </w:num>
  <w:num w:numId="6">
    <w:abstractNumId w:val="19"/>
  </w:num>
  <w:num w:numId="7">
    <w:abstractNumId w:val="7"/>
  </w:num>
  <w:num w:numId="8">
    <w:abstractNumId w:val="4"/>
  </w:num>
  <w:num w:numId="9">
    <w:abstractNumId w:val="13"/>
  </w:num>
  <w:num w:numId="10">
    <w:abstractNumId w:val="1"/>
  </w:num>
  <w:num w:numId="11">
    <w:abstractNumId w:val="6"/>
  </w:num>
  <w:num w:numId="12">
    <w:abstractNumId w:val="18"/>
  </w:num>
  <w:num w:numId="13">
    <w:abstractNumId w:val="11"/>
  </w:num>
  <w:num w:numId="14">
    <w:abstractNumId w:val="15"/>
  </w:num>
  <w:num w:numId="15">
    <w:abstractNumId w:val="12"/>
  </w:num>
  <w:num w:numId="16">
    <w:abstractNumId w:val="16"/>
  </w:num>
  <w:num w:numId="17">
    <w:abstractNumId w:val="0"/>
  </w:num>
  <w:num w:numId="18">
    <w:abstractNumId w:val="3"/>
  </w:num>
  <w:num w:numId="19">
    <w:abstractNumId w:val="21"/>
  </w:num>
  <w:num w:numId="20">
    <w:abstractNumId w:val="20"/>
  </w:num>
  <w:num w:numId="21">
    <w:abstractNumId w:val="9"/>
  </w:num>
  <w:num w:numId="2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56FE"/>
    <w:rsid w:val="0000065E"/>
    <w:rsid w:val="00000FD7"/>
    <w:rsid w:val="00001260"/>
    <w:rsid w:val="00005760"/>
    <w:rsid w:val="00005BD7"/>
    <w:rsid w:val="000065D0"/>
    <w:rsid w:val="000066E4"/>
    <w:rsid w:val="0000729B"/>
    <w:rsid w:val="00014559"/>
    <w:rsid w:val="00015E58"/>
    <w:rsid w:val="00015FB8"/>
    <w:rsid w:val="00017510"/>
    <w:rsid w:val="00024694"/>
    <w:rsid w:val="00024BC0"/>
    <w:rsid w:val="00030F7F"/>
    <w:rsid w:val="000342B9"/>
    <w:rsid w:val="00036624"/>
    <w:rsid w:val="00037198"/>
    <w:rsid w:val="000413CC"/>
    <w:rsid w:val="00042CB9"/>
    <w:rsid w:val="00044628"/>
    <w:rsid w:val="00044906"/>
    <w:rsid w:val="0004725E"/>
    <w:rsid w:val="000503D7"/>
    <w:rsid w:val="0005201D"/>
    <w:rsid w:val="00054F27"/>
    <w:rsid w:val="0006075A"/>
    <w:rsid w:val="000619E4"/>
    <w:rsid w:val="00062B4A"/>
    <w:rsid w:val="00063AA7"/>
    <w:rsid w:val="00063E92"/>
    <w:rsid w:val="00065750"/>
    <w:rsid w:val="00067CC7"/>
    <w:rsid w:val="000705B7"/>
    <w:rsid w:val="000727C4"/>
    <w:rsid w:val="00073F01"/>
    <w:rsid w:val="0007439A"/>
    <w:rsid w:val="00075843"/>
    <w:rsid w:val="00075C62"/>
    <w:rsid w:val="00075FF6"/>
    <w:rsid w:val="00077591"/>
    <w:rsid w:val="0008001A"/>
    <w:rsid w:val="00080033"/>
    <w:rsid w:val="0008324A"/>
    <w:rsid w:val="00084FCC"/>
    <w:rsid w:val="0008607D"/>
    <w:rsid w:val="000914C2"/>
    <w:rsid w:val="00092E8D"/>
    <w:rsid w:val="0009477A"/>
    <w:rsid w:val="00096114"/>
    <w:rsid w:val="000A29A7"/>
    <w:rsid w:val="000A335E"/>
    <w:rsid w:val="000A52A2"/>
    <w:rsid w:val="000B11DF"/>
    <w:rsid w:val="000B19C4"/>
    <w:rsid w:val="000B5384"/>
    <w:rsid w:val="000B5EDE"/>
    <w:rsid w:val="000B5F42"/>
    <w:rsid w:val="000B6EBC"/>
    <w:rsid w:val="000B7117"/>
    <w:rsid w:val="000C1680"/>
    <w:rsid w:val="000C54AA"/>
    <w:rsid w:val="000C5F3F"/>
    <w:rsid w:val="000C69CE"/>
    <w:rsid w:val="000C7A2E"/>
    <w:rsid w:val="000C7B58"/>
    <w:rsid w:val="000D37ED"/>
    <w:rsid w:val="000D6F0F"/>
    <w:rsid w:val="000D78DD"/>
    <w:rsid w:val="000E5199"/>
    <w:rsid w:val="000E62CA"/>
    <w:rsid w:val="000E7FE6"/>
    <w:rsid w:val="000F0428"/>
    <w:rsid w:val="000F08B2"/>
    <w:rsid w:val="000F0A72"/>
    <w:rsid w:val="000F1C16"/>
    <w:rsid w:val="000F3F8A"/>
    <w:rsid w:val="001009C1"/>
    <w:rsid w:val="00101A35"/>
    <w:rsid w:val="00101B27"/>
    <w:rsid w:val="00102A2C"/>
    <w:rsid w:val="00102D00"/>
    <w:rsid w:val="00103523"/>
    <w:rsid w:val="001039E9"/>
    <w:rsid w:val="00105B16"/>
    <w:rsid w:val="00105C9A"/>
    <w:rsid w:val="00107AE1"/>
    <w:rsid w:val="00107B1A"/>
    <w:rsid w:val="0011065F"/>
    <w:rsid w:val="001143CD"/>
    <w:rsid w:val="001177D5"/>
    <w:rsid w:val="00117B64"/>
    <w:rsid w:val="00120004"/>
    <w:rsid w:val="0012052C"/>
    <w:rsid w:val="0012342D"/>
    <w:rsid w:val="00125A2C"/>
    <w:rsid w:val="0013040E"/>
    <w:rsid w:val="001334FE"/>
    <w:rsid w:val="001352C9"/>
    <w:rsid w:val="001356AA"/>
    <w:rsid w:val="0014141B"/>
    <w:rsid w:val="0014186C"/>
    <w:rsid w:val="00144F59"/>
    <w:rsid w:val="00150A90"/>
    <w:rsid w:val="00153F47"/>
    <w:rsid w:val="00154C56"/>
    <w:rsid w:val="00155A96"/>
    <w:rsid w:val="00156BF0"/>
    <w:rsid w:val="00157A40"/>
    <w:rsid w:val="00157BD9"/>
    <w:rsid w:val="00162F6A"/>
    <w:rsid w:val="00163374"/>
    <w:rsid w:val="001643D6"/>
    <w:rsid w:val="00166419"/>
    <w:rsid w:val="00167C92"/>
    <w:rsid w:val="00170A19"/>
    <w:rsid w:val="0017448E"/>
    <w:rsid w:val="00175402"/>
    <w:rsid w:val="00176D5F"/>
    <w:rsid w:val="0018005C"/>
    <w:rsid w:val="001832A0"/>
    <w:rsid w:val="00186E49"/>
    <w:rsid w:val="001874D9"/>
    <w:rsid w:val="00191F70"/>
    <w:rsid w:val="001930D3"/>
    <w:rsid w:val="00193C6A"/>
    <w:rsid w:val="001941FD"/>
    <w:rsid w:val="0019649A"/>
    <w:rsid w:val="00196989"/>
    <w:rsid w:val="001970E9"/>
    <w:rsid w:val="001A019F"/>
    <w:rsid w:val="001A137C"/>
    <w:rsid w:val="001A1DAB"/>
    <w:rsid w:val="001A25AC"/>
    <w:rsid w:val="001A328F"/>
    <w:rsid w:val="001A4714"/>
    <w:rsid w:val="001A5057"/>
    <w:rsid w:val="001A62FD"/>
    <w:rsid w:val="001A79F8"/>
    <w:rsid w:val="001B1388"/>
    <w:rsid w:val="001B18D7"/>
    <w:rsid w:val="001B1CBA"/>
    <w:rsid w:val="001B2BF5"/>
    <w:rsid w:val="001B3925"/>
    <w:rsid w:val="001B3FDF"/>
    <w:rsid w:val="001B44D6"/>
    <w:rsid w:val="001B56B3"/>
    <w:rsid w:val="001B57D8"/>
    <w:rsid w:val="001B5A38"/>
    <w:rsid w:val="001B6323"/>
    <w:rsid w:val="001B6495"/>
    <w:rsid w:val="001B7E79"/>
    <w:rsid w:val="001C545A"/>
    <w:rsid w:val="001C7E0A"/>
    <w:rsid w:val="001D0D08"/>
    <w:rsid w:val="001D34DC"/>
    <w:rsid w:val="001E586F"/>
    <w:rsid w:val="001E6188"/>
    <w:rsid w:val="001E6449"/>
    <w:rsid w:val="001E6CB0"/>
    <w:rsid w:val="001F0166"/>
    <w:rsid w:val="001F254A"/>
    <w:rsid w:val="001F260D"/>
    <w:rsid w:val="001F2AC2"/>
    <w:rsid w:val="001F3C15"/>
    <w:rsid w:val="001F43D0"/>
    <w:rsid w:val="001F4976"/>
    <w:rsid w:val="001F796A"/>
    <w:rsid w:val="00200BD8"/>
    <w:rsid w:val="00202325"/>
    <w:rsid w:val="00204A5E"/>
    <w:rsid w:val="00204E2E"/>
    <w:rsid w:val="00204FB1"/>
    <w:rsid w:val="0020568B"/>
    <w:rsid w:val="00205E5C"/>
    <w:rsid w:val="002076F7"/>
    <w:rsid w:val="00211706"/>
    <w:rsid w:val="00213A45"/>
    <w:rsid w:val="00216DA1"/>
    <w:rsid w:val="0022043D"/>
    <w:rsid w:val="0022501E"/>
    <w:rsid w:val="00225239"/>
    <w:rsid w:val="00225A47"/>
    <w:rsid w:val="00226BC4"/>
    <w:rsid w:val="00230476"/>
    <w:rsid w:val="0023065F"/>
    <w:rsid w:val="00230A3A"/>
    <w:rsid w:val="002331AE"/>
    <w:rsid w:val="002346B3"/>
    <w:rsid w:val="002349FC"/>
    <w:rsid w:val="002354E5"/>
    <w:rsid w:val="00237AC6"/>
    <w:rsid w:val="002405A0"/>
    <w:rsid w:val="00246B62"/>
    <w:rsid w:val="00247AD4"/>
    <w:rsid w:val="00251505"/>
    <w:rsid w:val="00251E12"/>
    <w:rsid w:val="00252171"/>
    <w:rsid w:val="002525AA"/>
    <w:rsid w:val="0025540D"/>
    <w:rsid w:val="00260409"/>
    <w:rsid w:val="00266BE2"/>
    <w:rsid w:val="002734F3"/>
    <w:rsid w:val="00273702"/>
    <w:rsid w:val="0027390D"/>
    <w:rsid w:val="002756F3"/>
    <w:rsid w:val="002818A2"/>
    <w:rsid w:val="00283A12"/>
    <w:rsid w:val="002851F4"/>
    <w:rsid w:val="00285731"/>
    <w:rsid w:val="002858E5"/>
    <w:rsid w:val="00286063"/>
    <w:rsid w:val="0029414B"/>
    <w:rsid w:val="0029428F"/>
    <w:rsid w:val="0029623E"/>
    <w:rsid w:val="00297C57"/>
    <w:rsid w:val="002A26E7"/>
    <w:rsid w:val="002A2AB8"/>
    <w:rsid w:val="002A53CE"/>
    <w:rsid w:val="002A7A1A"/>
    <w:rsid w:val="002B0F92"/>
    <w:rsid w:val="002B1079"/>
    <w:rsid w:val="002B2515"/>
    <w:rsid w:val="002B4348"/>
    <w:rsid w:val="002B55BE"/>
    <w:rsid w:val="002B7856"/>
    <w:rsid w:val="002B7CB7"/>
    <w:rsid w:val="002C0643"/>
    <w:rsid w:val="002C091E"/>
    <w:rsid w:val="002C1E57"/>
    <w:rsid w:val="002C1E8A"/>
    <w:rsid w:val="002C2480"/>
    <w:rsid w:val="002C36DE"/>
    <w:rsid w:val="002D08FD"/>
    <w:rsid w:val="002D3D92"/>
    <w:rsid w:val="002D6045"/>
    <w:rsid w:val="002D7B7E"/>
    <w:rsid w:val="002E08D0"/>
    <w:rsid w:val="002E0B85"/>
    <w:rsid w:val="002E1FE0"/>
    <w:rsid w:val="002E2AB3"/>
    <w:rsid w:val="002E5B6D"/>
    <w:rsid w:val="002E67B2"/>
    <w:rsid w:val="002E7C3A"/>
    <w:rsid w:val="002F000D"/>
    <w:rsid w:val="002F1911"/>
    <w:rsid w:val="002F1D96"/>
    <w:rsid w:val="002F4DB7"/>
    <w:rsid w:val="002F5D53"/>
    <w:rsid w:val="003013DF"/>
    <w:rsid w:val="0030522C"/>
    <w:rsid w:val="00305A00"/>
    <w:rsid w:val="00312B32"/>
    <w:rsid w:val="00313F17"/>
    <w:rsid w:val="00314068"/>
    <w:rsid w:val="00315BEE"/>
    <w:rsid w:val="0031797C"/>
    <w:rsid w:val="00320ABD"/>
    <w:rsid w:val="00320CE0"/>
    <w:rsid w:val="00321596"/>
    <w:rsid w:val="00321FD3"/>
    <w:rsid w:val="0032200C"/>
    <w:rsid w:val="00324C6E"/>
    <w:rsid w:val="003255A2"/>
    <w:rsid w:val="00330699"/>
    <w:rsid w:val="00331F26"/>
    <w:rsid w:val="0033283F"/>
    <w:rsid w:val="00334872"/>
    <w:rsid w:val="003348FF"/>
    <w:rsid w:val="003364CE"/>
    <w:rsid w:val="0033674A"/>
    <w:rsid w:val="0033781F"/>
    <w:rsid w:val="00337C9C"/>
    <w:rsid w:val="00340DAA"/>
    <w:rsid w:val="00340E39"/>
    <w:rsid w:val="00340F40"/>
    <w:rsid w:val="0034188D"/>
    <w:rsid w:val="00341ED6"/>
    <w:rsid w:val="0034300A"/>
    <w:rsid w:val="00345913"/>
    <w:rsid w:val="003476B4"/>
    <w:rsid w:val="00351EDC"/>
    <w:rsid w:val="00352C75"/>
    <w:rsid w:val="00352D06"/>
    <w:rsid w:val="00352E37"/>
    <w:rsid w:val="003530FD"/>
    <w:rsid w:val="0035435B"/>
    <w:rsid w:val="0035621C"/>
    <w:rsid w:val="003570EB"/>
    <w:rsid w:val="00357262"/>
    <w:rsid w:val="00364C0E"/>
    <w:rsid w:val="003671F0"/>
    <w:rsid w:val="0036731D"/>
    <w:rsid w:val="00371CB0"/>
    <w:rsid w:val="00373599"/>
    <w:rsid w:val="0037421B"/>
    <w:rsid w:val="0037751A"/>
    <w:rsid w:val="00377A55"/>
    <w:rsid w:val="00380FAC"/>
    <w:rsid w:val="003814F2"/>
    <w:rsid w:val="003826D9"/>
    <w:rsid w:val="00384D7E"/>
    <w:rsid w:val="00386391"/>
    <w:rsid w:val="003870B6"/>
    <w:rsid w:val="00387C86"/>
    <w:rsid w:val="0039012F"/>
    <w:rsid w:val="00392430"/>
    <w:rsid w:val="0039713B"/>
    <w:rsid w:val="003975DB"/>
    <w:rsid w:val="003977FE"/>
    <w:rsid w:val="003A2129"/>
    <w:rsid w:val="003A3045"/>
    <w:rsid w:val="003A3241"/>
    <w:rsid w:val="003A57EE"/>
    <w:rsid w:val="003A58C0"/>
    <w:rsid w:val="003A63C1"/>
    <w:rsid w:val="003A73F6"/>
    <w:rsid w:val="003B19BC"/>
    <w:rsid w:val="003B445A"/>
    <w:rsid w:val="003B6210"/>
    <w:rsid w:val="003B6DDC"/>
    <w:rsid w:val="003B7295"/>
    <w:rsid w:val="003C2257"/>
    <w:rsid w:val="003C32F7"/>
    <w:rsid w:val="003C4445"/>
    <w:rsid w:val="003C622C"/>
    <w:rsid w:val="003C7486"/>
    <w:rsid w:val="003C7FA4"/>
    <w:rsid w:val="003D2E33"/>
    <w:rsid w:val="003D2F4A"/>
    <w:rsid w:val="003D4BB5"/>
    <w:rsid w:val="003E092D"/>
    <w:rsid w:val="003E3F67"/>
    <w:rsid w:val="003E7247"/>
    <w:rsid w:val="003F2361"/>
    <w:rsid w:val="003F5192"/>
    <w:rsid w:val="003F5801"/>
    <w:rsid w:val="003F78C6"/>
    <w:rsid w:val="004020EC"/>
    <w:rsid w:val="00402525"/>
    <w:rsid w:val="00403889"/>
    <w:rsid w:val="00405831"/>
    <w:rsid w:val="00405DCE"/>
    <w:rsid w:val="00411373"/>
    <w:rsid w:val="00416061"/>
    <w:rsid w:val="00416290"/>
    <w:rsid w:val="00420642"/>
    <w:rsid w:val="0042144B"/>
    <w:rsid w:val="00425C57"/>
    <w:rsid w:val="00425FC7"/>
    <w:rsid w:val="0042774B"/>
    <w:rsid w:val="004318C6"/>
    <w:rsid w:val="00432E7C"/>
    <w:rsid w:val="00433AB0"/>
    <w:rsid w:val="00434707"/>
    <w:rsid w:val="00434FFB"/>
    <w:rsid w:val="00440AC7"/>
    <w:rsid w:val="004413D4"/>
    <w:rsid w:val="00447D7D"/>
    <w:rsid w:val="00454277"/>
    <w:rsid w:val="004543EA"/>
    <w:rsid w:val="00457581"/>
    <w:rsid w:val="004604DF"/>
    <w:rsid w:val="00462719"/>
    <w:rsid w:val="00463DF2"/>
    <w:rsid w:val="00464575"/>
    <w:rsid w:val="00470EB4"/>
    <w:rsid w:val="0047127F"/>
    <w:rsid w:val="0047133A"/>
    <w:rsid w:val="004714CC"/>
    <w:rsid w:val="004753AA"/>
    <w:rsid w:val="004809CD"/>
    <w:rsid w:val="00481F3F"/>
    <w:rsid w:val="00483124"/>
    <w:rsid w:val="004835E1"/>
    <w:rsid w:val="00483949"/>
    <w:rsid w:val="00485406"/>
    <w:rsid w:val="0049384A"/>
    <w:rsid w:val="00497209"/>
    <w:rsid w:val="004978B3"/>
    <w:rsid w:val="004A047B"/>
    <w:rsid w:val="004A1838"/>
    <w:rsid w:val="004A2CA4"/>
    <w:rsid w:val="004A45F9"/>
    <w:rsid w:val="004A4C91"/>
    <w:rsid w:val="004A673A"/>
    <w:rsid w:val="004B0367"/>
    <w:rsid w:val="004B040B"/>
    <w:rsid w:val="004B1B3D"/>
    <w:rsid w:val="004B3C66"/>
    <w:rsid w:val="004B5E45"/>
    <w:rsid w:val="004B7FBD"/>
    <w:rsid w:val="004C1909"/>
    <w:rsid w:val="004C4297"/>
    <w:rsid w:val="004C42C4"/>
    <w:rsid w:val="004C595F"/>
    <w:rsid w:val="004D0656"/>
    <w:rsid w:val="004D0CCB"/>
    <w:rsid w:val="004D3AA7"/>
    <w:rsid w:val="004D5844"/>
    <w:rsid w:val="004D6FAE"/>
    <w:rsid w:val="004E0988"/>
    <w:rsid w:val="004E2D95"/>
    <w:rsid w:val="004E3B70"/>
    <w:rsid w:val="004E3EE7"/>
    <w:rsid w:val="004E4820"/>
    <w:rsid w:val="004E51A6"/>
    <w:rsid w:val="004E6436"/>
    <w:rsid w:val="004E646E"/>
    <w:rsid w:val="004F05D5"/>
    <w:rsid w:val="004F0667"/>
    <w:rsid w:val="004F4693"/>
    <w:rsid w:val="004F793E"/>
    <w:rsid w:val="00500AC7"/>
    <w:rsid w:val="005015CD"/>
    <w:rsid w:val="005032A3"/>
    <w:rsid w:val="00505764"/>
    <w:rsid w:val="00506C84"/>
    <w:rsid w:val="0051061A"/>
    <w:rsid w:val="005117E3"/>
    <w:rsid w:val="005122CD"/>
    <w:rsid w:val="0051390D"/>
    <w:rsid w:val="00514024"/>
    <w:rsid w:val="00515F9A"/>
    <w:rsid w:val="005173BE"/>
    <w:rsid w:val="00517505"/>
    <w:rsid w:val="00520664"/>
    <w:rsid w:val="0052128F"/>
    <w:rsid w:val="0052256A"/>
    <w:rsid w:val="005251DF"/>
    <w:rsid w:val="005253E0"/>
    <w:rsid w:val="00526A69"/>
    <w:rsid w:val="00534DC2"/>
    <w:rsid w:val="0053518A"/>
    <w:rsid w:val="00540AEA"/>
    <w:rsid w:val="00540D5C"/>
    <w:rsid w:val="00541FF9"/>
    <w:rsid w:val="0054449B"/>
    <w:rsid w:val="0054492A"/>
    <w:rsid w:val="0054515B"/>
    <w:rsid w:val="005460BE"/>
    <w:rsid w:val="0054777E"/>
    <w:rsid w:val="00551074"/>
    <w:rsid w:val="0055179B"/>
    <w:rsid w:val="0055210B"/>
    <w:rsid w:val="00555122"/>
    <w:rsid w:val="00555FB0"/>
    <w:rsid w:val="00555FC7"/>
    <w:rsid w:val="005560A3"/>
    <w:rsid w:val="00556215"/>
    <w:rsid w:val="00556667"/>
    <w:rsid w:val="00556EF1"/>
    <w:rsid w:val="0056198F"/>
    <w:rsid w:val="005635ED"/>
    <w:rsid w:val="00564C5F"/>
    <w:rsid w:val="00565D1B"/>
    <w:rsid w:val="00565F2C"/>
    <w:rsid w:val="0056699D"/>
    <w:rsid w:val="00567AEF"/>
    <w:rsid w:val="0057177B"/>
    <w:rsid w:val="0057183A"/>
    <w:rsid w:val="005730E5"/>
    <w:rsid w:val="00576C66"/>
    <w:rsid w:val="0057751B"/>
    <w:rsid w:val="0058149C"/>
    <w:rsid w:val="005828FB"/>
    <w:rsid w:val="00583148"/>
    <w:rsid w:val="00583364"/>
    <w:rsid w:val="00590CE6"/>
    <w:rsid w:val="00590E43"/>
    <w:rsid w:val="00591F3D"/>
    <w:rsid w:val="00592EDC"/>
    <w:rsid w:val="0059690C"/>
    <w:rsid w:val="005A1DC8"/>
    <w:rsid w:val="005A2266"/>
    <w:rsid w:val="005A480D"/>
    <w:rsid w:val="005A4A69"/>
    <w:rsid w:val="005A6068"/>
    <w:rsid w:val="005A72DF"/>
    <w:rsid w:val="005A7A44"/>
    <w:rsid w:val="005B0BCB"/>
    <w:rsid w:val="005B1AE8"/>
    <w:rsid w:val="005B2343"/>
    <w:rsid w:val="005B2CDD"/>
    <w:rsid w:val="005B2FC7"/>
    <w:rsid w:val="005C0500"/>
    <w:rsid w:val="005C44AB"/>
    <w:rsid w:val="005C56FE"/>
    <w:rsid w:val="005D23BF"/>
    <w:rsid w:val="005D45D9"/>
    <w:rsid w:val="005D4D0B"/>
    <w:rsid w:val="005D58F4"/>
    <w:rsid w:val="005D6B9C"/>
    <w:rsid w:val="005D6F19"/>
    <w:rsid w:val="005E3BB8"/>
    <w:rsid w:val="005E4A06"/>
    <w:rsid w:val="005E7754"/>
    <w:rsid w:val="005F128A"/>
    <w:rsid w:val="005F25D0"/>
    <w:rsid w:val="005F2DFA"/>
    <w:rsid w:val="005F360C"/>
    <w:rsid w:val="005F5A8E"/>
    <w:rsid w:val="005F5BAE"/>
    <w:rsid w:val="005F5C2E"/>
    <w:rsid w:val="005F75DC"/>
    <w:rsid w:val="00600442"/>
    <w:rsid w:val="006006F1"/>
    <w:rsid w:val="00602108"/>
    <w:rsid w:val="00602997"/>
    <w:rsid w:val="0061018B"/>
    <w:rsid w:val="00612EDD"/>
    <w:rsid w:val="006133EE"/>
    <w:rsid w:val="0061405A"/>
    <w:rsid w:val="00615B78"/>
    <w:rsid w:val="00617C67"/>
    <w:rsid w:val="006260E0"/>
    <w:rsid w:val="00627B68"/>
    <w:rsid w:val="00627F6A"/>
    <w:rsid w:val="006351C6"/>
    <w:rsid w:val="006352EA"/>
    <w:rsid w:val="006364C2"/>
    <w:rsid w:val="00637F76"/>
    <w:rsid w:val="00641EDB"/>
    <w:rsid w:val="006426F8"/>
    <w:rsid w:val="00643EF1"/>
    <w:rsid w:val="00644B4C"/>
    <w:rsid w:val="00647C76"/>
    <w:rsid w:val="006512FB"/>
    <w:rsid w:val="00652A01"/>
    <w:rsid w:val="0065356C"/>
    <w:rsid w:val="006566C5"/>
    <w:rsid w:val="006616FC"/>
    <w:rsid w:val="00662A30"/>
    <w:rsid w:val="00663C66"/>
    <w:rsid w:val="0066460C"/>
    <w:rsid w:val="00665B2B"/>
    <w:rsid w:val="00666089"/>
    <w:rsid w:val="006667F0"/>
    <w:rsid w:val="00666E3E"/>
    <w:rsid w:val="00674850"/>
    <w:rsid w:val="00680E52"/>
    <w:rsid w:val="006817D7"/>
    <w:rsid w:val="00681BD2"/>
    <w:rsid w:val="0068318F"/>
    <w:rsid w:val="00684FA8"/>
    <w:rsid w:val="00685386"/>
    <w:rsid w:val="00686EF2"/>
    <w:rsid w:val="00691C6B"/>
    <w:rsid w:val="006944BC"/>
    <w:rsid w:val="00696492"/>
    <w:rsid w:val="00696C51"/>
    <w:rsid w:val="00697197"/>
    <w:rsid w:val="006A1BDE"/>
    <w:rsid w:val="006A38D7"/>
    <w:rsid w:val="006A5817"/>
    <w:rsid w:val="006A7C26"/>
    <w:rsid w:val="006B296E"/>
    <w:rsid w:val="006B3D12"/>
    <w:rsid w:val="006B4E3A"/>
    <w:rsid w:val="006B67A6"/>
    <w:rsid w:val="006B761E"/>
    <w:rsid w:val="006C4715"/>
    <w:rsid w:val="006C5C74"/>
    <w:rsid w:val="006C6219"/>
    <w:rsid w:val="006C6C74"/>
    <w:rsid w:val="006C6C80"/>
    <w:rsid w:val="006C75B3"/>
    <w:rsid w:val="006D0059"/>
    <w:rsid w:val="006D0370"/>
    <w:rsid w:val="006D04D4"/>
    <w:rsid w:val="006D1DB5"/>
    <w:rsid w:val="006D44BB"/>
    <w:rsid w:val="006D4D55"/>
    <w:rsid w:val="006D5F29"/>
    <w:rsid w:val="006E457A"/>
    <w:rsid w:val="006E630F"/>
    <w:rsid w:val="006E76D9"/>
    <w:rsid w:val="006F00BF"/>
    <w:rsid w:val="006F0748"/>
    <w:rsid w:val="006F14C4"/>
    <w:rsid w:val="006F673D"/>
    <w:rsid w:val="006F7F87"/>
    <w:rsid w:val="00700367"/>
    <w:rsid w:val="00704D29"/>
    <w:rsid w:val="007055B2"/>
    <w:rsid w:val="007056D6"/>
    <w:rsid w:val="00710F7D"/>
    <w:rsid w:val="0071162D"/>
    <w:rsid w:val="00715110"/>
    <w:rsid w:val="00716407"/>
    <w:rsid w:val="00717082"/>
    <w:rsid w:val="0072044D"/>
    <w:rsid w:val="00721464"/>
    <w:rsid w:val="00723492"/>
    <w:rsid w:val="00724F81"/>
    <w:rsid w:val="0072502C"/>
    <w:rsid w:val="00726DF0"/>
    <w:rsid w:val="00732BD3"/>
    <w:rsid w:val="007333E0"/>
    <w:rsid w:val="00733F7B"/>
    <w:rsid w:val="00735D44"/>
    <w:rsid w:val="00740BEA"/>
    <w:rsid w:val="007415EF"/>
    <w:rsid w:val="00741AEF"/>
    <w:rsid w:val="0074491C"/>
    <w:rsid w:val="00745C33"/>
    <w:rsid w:val="007462FA"/>
    <w:rsid w:val="00750B1C"/>
    <w:rsid w:val="007524B4"/>
    <w:rsid w:val="00752D09"/>
    <w:rsid w:val="007538D8"/>
    <w:rsid w:val="00753D6A"/>
    <w:rsid w:val="007542EA"/>
    <w:rsid w:val="00754E96"/>
    <w:rsid w:val="00755439"/>
    <w:rsid w:val="007628F3"/>
    <w:rsid w:val="00762A78"/>
    <w:rsid w:val="00762E2F"/>
    <w:rsid w:val="00762EE6"/>
    <w:rsid w:val="007633A2"/>
    <w:rsid w:val="0076355B"/>
    <w:rsid w:val="00765D50"/>
    <w:rsid w:val="00766D8B"/>
    <w:rsid w:val="00767E79"/>
    <w:rsid w:val="00770D8F"/>
    <w:rsid w:val="00774E6A"/>
    <w:rsid w:val="00774F6A"/>
    <w:rsid w:val="0078240B"/>
    <w:rsid w:val="00783218"/>
    <w:rsid w:val="00785A0C"/>
    <w:rsid w:val="007863C4"/>
    <w:rsid w:val="00786AF3"/>
    <w:rsid w:val="00791DB3"/>
    <w:rsid w:val="00791E81"/>
    <w:rsid w:val="0079206B"/>
    <w:rsid w:val="007933F5"/>
    <w:rsid w:val="0079371F"/>
    <w:rsid w:val="00795EC6"/>
    <w:rsid w:val="00795FD2"/>
    <w:rsid w:val="00796308"/>
    <w:rsid w:val="0079631C"/>
    <w:rsid w:val="007975F2"/>
    <w:rsid w:val="007A39EC"/>
    <w:rsid w:val="007A51B9"/>
    <w:rsid w:val="007A5A43"/>
    <w:rsid w:val="007B02C0"/>
    <w:rsid w:val="007B0A11"/>
    <w:rsid w:val="007B3C14"/>
    <w:rsid w:val="007B3F9F"/>
    <w:rsid w:val="007B459C"/>
    <w:rsid w:val="007B46E5"/>
    <w:rsid w:val="007B7D36"/>
    <w:rsid w:val="007C5EB7"/>
    <w:rsid w:val="007C669D"/>
    <w:rsid w:val="007C6F24"/>
    <w:rsid w:val="007D05E1"/>
    <w:rsid w:val="007D18E2"/>
    <w:rsid w:val="007D1FC5"/>
    <w:rsid w:val="007D2443"/>
    <w:rsid w:val="007D2A3D"/>
    <w:rsid w:val="007D32E3"/>
    <w:rsid w:val="007D3B0B"/>
    <w:rsid w:val="007D723C"/>
    <w:rsid w:val="007E0FE2"/>
    <w:rsid w:val="007E10FD"/>
    <w:rsid w:val="007E26BB"/>
    <w:rsid w:val="007F064E"/>
    <w:rsid w:val="007F088D"/>
    <w:rsid w:val="007F217B"/>
    <w:rsid w:val="007F2E77"/>
    <w:rsid w:val="007F36E4"/>
    <w:rsid w:val="007F4471"/>
    <w:rsid w:val="007F44A3"/>
    <w:rsid w:val="00801080"/>
    <w:rsid w:val="00803D19"/>
    <w:rsid w:val="00806447"/>
    <w:rsid w:val="008067E7"/>
    <w:rsid w:val="00811791"/>
    <w:rsid w:val="00811C3E"/>
    <w:rsid w:val="00811F46"/>
    <w:rsid w:val="008131C6"/>
    <w:rsid w:val="0081398D"/>
    <w:rsid w:val="008169B7"/>
    <w:rsid w:val="00816A5B"/>
    <w:rsid w:val="00817427"/>
    <w:rsid w:val="00817BDF"/>
    <w:rsid w:val="00817DEA"/>
    <w:rsid w:val="00823887"/>
    <w:rsid w:val="008243E2"/>
    <w:rsid w:val="00824DE9"/>
    <w:rsid w:val="00825D84"/>
    <w:rsid w:val="008276D3"/>
    <w:rsid w:val="0083040D"/>
    <w:rsid w:val="00832418"/>
    <w:rsid w:val="0083278E"/>
    <w:rsid w:val="00833FD1"/>
    <w:rsid w:val="00835028"/>
    <w:rsid w:val="0083523F"/>
    <w:rsid w:val="00835315"/>
    <w:rsid w:val="0084147B"/>
    <w:rsid w:val="00842D0E"/>
    <w:rsid w:val="00843F25"/>
    <w:rsid w:val="00844717"/>
    <w:rsid w:val="00844F24"/>
    <w:rsid w:val="00847C82"/>
    <w:rsid w:val="00847E35"/>
    <w:rsid w:val="00851935"/>
    <w:rsid w:val="00851D1A"/>
    <w:rsid w:val="00851F73"/>
    <w:rsid w:val="008578F1"/>
    <w:rsid w:val="00857CDF"/>
    <w:rsid w:val="00861930"/>
    <w:rsid w:val="00862967"/>
    <w:rsid w:val="00862FD0"/>
    <w:rsid w:val="00863DA6"/>
    <w:rsid w:val="00865B51"/>
    <w:rsid w:val="008668F8"/>
    <w:rsid w:val="00866C8C"/>
    <w:rsid w:val="00867154"/>
    <w:rsid w:val="0086750B"/>
    <w:rsid w:val="0087285E"/>
    <w:rsid w:val="008743BB"/>
    <w:rsid w:val="00874D72"/>
    <w:rsid w:val="00875F0E"/>
    <w:rsid w:val="00876591"/>
    <w:rsid w:val="00876A2C"/>
    <w:rsid w:val="00876C30"/>
    <w:rsid w:val="008779BC"/>
    <w:rsid w:val="00877A97"/>
    <w:rsid w:val="00883A1B"/>
    <w:rsid w:val="0088451D"/>
    <w:rsid w:val="008866CA"/>
    <w:rsid w:val="0088765C"/>
    <w:rsid w:val="0088793A"/>
    <w:rsid w:val="00887EDD"/>
    <w:rsid w:val="00890517"/>
    <w:rsid w:val="00893538"/>
    <w:rsid w:val="00893DE9"/>
    <w:rsid w:val="00894DCF"/>
    <w:rsid w:val="00895F6B"/>
    <w:rsid w:val="0089770B"/>
    <w:rsid w:val="008978E2"/>
    <w:rsid w:val="008A4527"/>
    <w:rsid w:val="008A4926"/>
    <w:rsid w:val="008A5788"/>
    <w:rsid w:val="008A7326"/>
    <w:rsid w:val="008A7A0E"/>
    <w:rsid w:val="008B001B"/>
    <w:rsid w:val="008B0464"/>
    <w:rsid w:val="008B0F6E"/>
    <w:rsid w:val="008B2CB6"/>
    <w:rsid w:val="008B2CFE"/>
    <w:rsid w:val="008B3708"/>
    <w:rsid w:val="008B3AFA"/>
    <w:rsid w:val="008B4225"/>
    <w:rsid w:val="008B5558"/>
    <w:rsid w:val="008B5B33"/>
    <w:rsid w:val="008B5D67"/>
    <w:rsid w:val="008C041E"/>
    <w:rsid w:val="008C1480"/>
    <w:rsid w:val="008C1CF1"/>
    <w:rsid w:val="008C348B"/>
    <w:rsid w:val="008C564F"/>
    <w:rsid w:val="008C64CC"/>
    <w:rsid w:val="008C77E9"/>
    <w:rsid w:val="008D0B84"/>
    <w:rsid w:val="008D37A2"/>
    <w:rsid w:val="008D431D"/>
    <w:rsid w:val="008D43AC"/>
    <w:rsid w:val="008D60D3"/>
    <w:rsid w:val="008D6FEF"/>
    <w:rsid w:val="008E377D"/>
    <w:rsid w:val="008E41DD"/>
    <w:rsid w:val="008E43A5"/>
    <w:rsid w:val="008E4675"/>
    <w:rsid w:val="008E50A1"/>
    <w:rsid w:val="008E5333"/>
    <w:rsid w:val="008F0231"/>
    <w:rsid w:val="008F19D9"/>
    <w:rsid w:val="008F377C"/>
    <w:rsid w:val="008F42B0"/>
    <w:rsid w:val="008F6377"/>
    <w:rsid w:val="008F7697"/>
    <w:rsid w:val="008F7792"/>
    <w:rsid w:val="0090182C"/>
    <w:rsid w:val="0090380C"/>
    <w:rsid w:val="009044BB"/>
    <w:rsid w:val="009045E2"/>
    <w:rsid w:val="009053CE"/>
    <w:rsid w:val="00906739"/>
    <w:rsid w:val="00907261"/>
    <w:rsid w:val="00907390"/>
    <w:rsid w:val="00911070"/>
    <w:rsid w:val="009126FA"/>
    <w:rsid w:val="009150EC"/>
    <w:rsid w:val="00915827"/>
    <w:rsid w:val="0091604C"/>
    <w:rsid w:val="00917FD6"/>
    <w:rsid w:val="00920B0C"/>
    <w:rsid w:val="00924FB7"/>
    <w:rsid w:val="00927C8D"/>
    <w:rsid w:val="009314B9"/>
    <w:rsid w:val="009344C6"/>
    <w:rsid w:val="0093494F"/>
    <w:rsid w:val="00934C18"/>
    <w:rsid w:val="0093623E"/>
    <w:rsid w:val="0094138B"/>
    <w:rsid w:val="00944854"/>
    <w:rsid w:val="009448E4"/>
    <w:rsid w:val="00946E02"/>
    <w:rsid w:val="00947D0F"/>
    <w:rsid w:val="00951855"/>
    <w:rsid w:val="00953C10"/>
    <w:rsid w:val="00954468"/>
    <w:rsid w:val="0095495C"/>
    <w:rsid w:val="0095516E"/>
    <w:rsid w:val="0096171F"/>
    <w:rsid w:val="0096369F"/>
    <w:rsid w:val="00966323"/>
    <w:rsid w:val="00966AF1"/>
    <w:rsid w:val="00970A60"/>
    <w:rsid w:val="009727A4"/>
    <w:rsid w:val="009733AC"/>
    <w:rsid w:val="0097409B"/>
    <w:rsid w:val="00975384"/>
    <w:rsid w:val="00975981"/>
    <w:rsid w:val="0097762D"/>
    <w:rsid w:val="00977761"/>
    <w:rsid w:val="00977BB7"/>
    <w:rsid w:val="00980850"/>
    <w:rsid w:val="0098157D"/>
    <w:rsid w:val="00983B21"/>
    <w:rsid w:val="00992182"/>
    <w:rsid w:val="00994AA4"/>
    <w:rsid w:val="009A03CC"/>
    <w:rsid w:val="009A046C"/>
    <w:rsid w:val="009A0633"/>
    <w:rsid w:val="009A277D"/>
    <w:rsid w:val="009A3360"/>
    <w:rsid w:val="009A3BD6"/>
    <w:rsid w:val="009A4946"/>
    <w:rsid w:val="009A5CBC"/>
    <w:rsid w:val="009A5EA1"/>
    <w:rsid w:val="009A74F2"/>
    <w:rsid w:val="009A764C"/>
    <w:rsid w:val="009B024D"/>
    <w:rsid w:val="009B035A"/>
    <w:rsid w:val="009B2504"/>
    <w:rsid w:val="009B42AC"/>
    <w:rsid w:val="009B42C7"/>
    <w:rsid w:val="009B495C"/>
    <w:rsid w:val="009B6878"/>
    <w:rsid w:val="009B6FCE"/>
    <w:rsid w:val="009C0967"/>
    <w:rsid w:val="009C64E7"/>
    <w:rsid w:val="009C7C78"/>
    <w:rsid w:val="009D1C82"/>
    <w:rsid w:val="009D3B6C"/>
    <w:rsid w:val="009D51CE"/>
    <w:rsid w:val="009D5CC5"/>
    <w:rsid w:val="009D7705"/>
    <w:rsid w:val="009E2A6C"/>
    <w:rsid w:val="009E5943"/>
    <w:rsid w:val="009E753A"/>
    <w:rsid w:val="009F00D8"/>
    <w:rsid w:val="009F0438"/>
    <w:rsid w:val="009F19CE"/>
    <w:rsid w:val="009F701B"/>
    <w:rsid w:val="009F7DA6"/>
    <w:rsid w:val="00A00BB6"/>
    <w:rsid w:val="00A072D4"/>
    <w:rsid w:val="00A07BA8"/>
    <w:rsid w:val="00A117A4"/>
    <w:rsid w:val="00A12550"/>
    <w:rsid w:val="00A13DB8"/>
    <w:rsid w:val="00A205AA"/>
    <w:rsid w:val="00A21FA0"/>
    <w:rsid w:val="00A23AC5"/>
    <w:rsid w:val="00A25D27"/>
    <w:rsid w:val="00A30534"/>
    <w:rsid w:val="00A32B08"/>
    <w:rsid w:val="00A334DE"/>
    <w:rsid w:val="00A355F9"/>
    <w:rsid w:val="00A35B00"/>
    <w:rsid w:val="00A36737"/>
    <w:rsid w:val="00A409E5"/>
    <w:rsid w:val="00A40DF5"/>
    <w:rsid w:val="00A437B0"/>
    <w:rsid w:val="00A43D16"/>
    <w:rsid w:val="00A447CE"/>
    <w:rsid w:val="00A44A51"/>
    <w:rsid w:val="00A44DDF"/>
    <w:rsid w:val="00A45B8C"/>
    <w:rsid w:val="00A45FA1"/>
    <w:rsid w:val="00A460C9"/>
    <w:rsid w:val="00A51591"/>
    <w:rsid w:val="00A51961"/>
    <w:rsid w:val="00A52C41"/>
    <w:rsid w:val="00A554C3"/>
    <w:rsid w:val="00A5567F"/>
    <w:rsid w:val="00A60C43"/>
    <w:rsid w:val="00A61836"/>
    <w:rsid w:val="00A62061"/>
    <w:rsid w:val="00A62A05"/>
    <w:rsid w:val="00A633C6"/>
    <w:rsid w:val="00A64BB2"/>
    <w:rsid w:val="00A64EFD"/>
    <w:rsid w:val="00A653E4"/>
    <w:rsid w:val="00A6598E"/>
    <w:rsid w:val="00A65C76"/>
    <w:rsid w:val="00A65C89"/>
    <w:rsid w:val="00A6614E"/>
    <w:rsid w:val="00A6734B"/>
    <w:rsid w:val="00A673AA"/>
    <w:rsid w:val="00A70929"/>
    <w:rsid w:val="00A72558"/>
    <w:rsid w:val="00A72BD5"/>
    <w:rsid w:val="00A84C08"/>
    <w:rsid w:val="00A870E6"/>
    <w:rsid w:val="00A876D1"/>
    <w:rsid w:val="00A90FCC"/>
    <w:rsid w:val="00A914C2"/>
    <w:rsid w:val="00A94755"/>
    <w:rsid w:val="00A96680"/>
    <w:rsid w:val="00A97917"/>
    <w:rsid w:val="00A97CAD"/>
    <w:rsid w:val="00AA09D3"/>
    <w:rsid w:val="00AA2E28"/>
    <w:rsid w:val="00AA3863"/>
    <w:rsid w:val="00AA38D4"/>
    <w:rsid w:val="00AA57DB"/>
    <w:rsid w:val="00AA5CC7"/>
    <w:rsid w:val="00AB177A"/>
    <w:rsid w:val="00AB2FE6"/>
    <w:rsid w:val="00AB36F2"/>
    <w:rsid w:val="00AB373A"/>
    <w:rsid w:val="00AB4234"/>
    <w:rsid w:val="00AB45D6"/>
    <w:rsid w:val="00AB66EF"/>
    <w:rsid w:val="00AB6D8E"/>
    <w:rsid w:val="00AC4B1B"/>
    <w:rsid w:val="00AC5EE1"/>
    <w:rsid w:val="00AC77CF"/>
    <w:rsid w:val="00AC7840"/>
    <w:rsid w:val="00AD0301"/>
    <w:rsid w:val="00AD05CD"/>
    <w:rsid w:val="00AD0F4A"/>
    <w:rsid w:val="00AD2AE4"/>
    <w:rsid w:val="00AD3029"/>
    <w:rsid w:val="00AD4EC3"/>
    <w:rsid w:val="00AD79E0"/>
    <w:rsid w:val="00AE1443"/>
    <w:rsid w:val="00AE1E4B"/>
    <w:rsid w:val="00AE5027"/>
    <w:rsid w:val="00AE6F7C"/>
    <w:rsid w:val="00AF01DB"/>
    <w:rsid w:val="00AF032C"/>
    <w:rsid w:val="00AF194C"/>
    <w:rsid w:val="00AF2E3B"/>
    <w:rsid w:val="00AF629E"/>
    <w:rsid w:val="00B01043"/>
    <w:rsid w:val="00B027CA"/>
    <w:rsid w:val="00B054DD"/>
    <w:rsid w:val="00B05755"/>
    <w:rsid w:val="00B05D70"/>
    <w:rsid w:val="00B10D70"/>
    <w:rsid w:val="00B14AD3"/>
    <w:rsid w:val="00B15449"/>
    <w:rsid w:val="00B21277"/>
    <w:rsid w:val="00B2280F"/>
    <w:rsid w:val="00B22FE7"/>
    <w:rsid w:val="00B243EB"/>
    <w:rsid w:val="00B24540"/>
    <w:rsid w:val="00B2475C"/>
    <w:rsid w:val="00B25771"/>
    <w:rsid w:val="00B30AD7"/>
    <w:rsid w:val="00B312CB"/>
    <w:rsid w:val="00B31F9F"/>
    <w:rsid w:val="00B33A3C"/>
    <w:rsid w:val="00B33D1D"/>
    <w:rsid w:val="00B34E0D"/>
    <w:rsid w:val="00B35C92"/>
    <w:rsid w:val="00B3719F"/>
    <w:rsid w:val="00B438FF"/>
    <w:rsid w:val="00B44194"/>
    <w:rsid w:val="00B453ED"/>
    <w:rsid w:val="00B4607A"/>
    <w:rsid w:val="00B501FC"/>
    <w:rsid w:val="00B50A19"/>
    <w:rsid w:val="00B513F4"/>
    <w:rsid w:val="00B6012E"/>
    <w:rsid w:val="00B62883"/>
    <w:rsid w:val="00B62D1F"/>
    <w:rsid w:val="00B63566"/>
    <w:rsid w:val="00B6764D"/>
    <w:rsid w:val="00B72432"/>
    <w:rsid w:val="00B7288A"/>
    <w:rsid w:val="00B738A0"/>
    <w:rsid w:val="00B744DB"/>
    <w:rsid w:val="00B746FE"/>
    <w:rsid w:val="00B74B16"/>
    <w:rsid w:val="00B74BBA"/>
    <w:rsid w:val="00B74FB1"/>
    <w:rsid w:val="00B75642"/>
    <w:rsid w:val="00B758FE"/>
    <w:rsid w:val="00B80392"/>
    <w:rsid w:val="00B80D75"/>
    <w:rsid w:val="00B8222C"/>
    <w:rsid w:val="00B84D65"/>
    <w:rsid w:val="00B90019"/>
    <w:rsid w:val="00B90301"/>
    <w:rsid w:val="00B93B57"/>
    <w:rsid w:val="00B947FC"/>
    <w:rsid w:val="00BA0482"/>
    <w:rsid w:val="00BA155B"/>
    <w:rsid w:val="00BA21F3"/>
    <w:rsid w:val="00BA4799"/>
    <w:rsid w:val="00BA629A"/>
    <w:rsid w:val="00BB140A"/>
    <w:rsid w:val="00BB2CCE"/>
    <w:rsid w:val="00BB49B2"/>
    <w:rsid w:val="00BB61ED"/>
    <w:rsid w:val="00BB679F"/>
    <w:rsid w:val="00BB703B"/>
    <w:rsid w:val="00BB7BBF"/>
    <w:rsid w:val="00BC02E2"/>
    <w:rsid w:val="00BC1452"/>
    <w:rsid w:val="00BC254E"/>
    <w:rsid w:val="00BC3F33"/>
    <w:rsid w:val="00BC6A67"/>
    <w:rsid w:val="00BC793D"/>
    <w:rsid w:val="00BD1206"/>
    <w:rsid w:val="00BD30AC"/>
    <w:rsid w:val="00BD357B"/>
    <w:rsid w:val="00BD3626"/>
    <w:rsid w:val="00BD392D"/>
    <w:rsid w:val="00BD44B6"/>
    <w:rsid w:val="00BD48BF"/>
    <w:rsid w:val="00BD4A03"/>
    <w:rsid w:val="00BD5800"/>
    <w:rsid w:val="00BE10C7"/>
    <w:rsid w:val="00BE2C83"/>
    <w:rsid w:val="00BE3820"/>
    <w:rsid w:val="00BE45A7"/>
    <w:rsid w:val="00BE5132"/>
    <w:rsid w:val="00BE7547"/>
    <w:rsid w:val="00BF0BB1"/>
    <w:rsid w:val="00BF307F"/>
    <w:rsid w:val="00BF72FC"/>
    <w:rsid w:val="00C030B5"/>
    <w:rsid w:val="00C0564D"/>
    <w:rsid w:val="00C07055"/>
    <w:rsid w:val="00C074B0"/>
    <w:rsid w:val="00C11832"/>
    <w:rsid w:val="00C13A26"/>
    <w:rsid w:val="00C14096"/>
    <w:rsid w:val="00C16DD4"/>
    <w:rsid w:val="00C20E0D"/>
    <w:rsid w:val="00C21FCE"/>
    <w:rsid w:val="00C23E00"/>
    <w:rsid w:val="00C25497"/>
    <w:rsid w:val="00C259C5"/>
    <w:rsid w:val="00C3037E"/>
    <w:rsid w:val="00C30416"/>
    <w:rsid w:val="00C3070A"/>
    <w:rsid w:val="00C31944"/>
    <w:rsid w:val="00C35891"/>
    <w:rsid w:val="00C35F36"/>
    <w:rsid w:val="00C3702D"/>
    <w:rsid w:val="00C430CF"/>
    <w:rsid w:val="00C509BA"/>
    <w:rsid w:val="00C51089"/>
    <w:rsid w:val="00C54CBE"/>
    <w:rsid w:val="00C5756E"/>
    <w:rsid w:val="00C6020B"/>
    <w:rsid w:val="00C60712"/>
    <w:rsid w:val="00C6087B"/>
    <w:rsid w:val="00C61237"/>
    <w:rsid w:val="00C62B4A"/>
    <w:rsid w:val="00C6306C"/>
    <w:rsid w:val="00C644AA"/>
    <w:rsid w:val="00C658B2"/>
    <w:rsid w:val="00C658D9"/>
    <w:rsid w:val="00C71778"/>
    <w:rsid w:val="00C72EAB"/>
    <w:rsid w:val="00C76578"/>
    <w:rsid w:val="00C7662E"/>
    <w:rsid w:val="00C82A0D"/>
    <w:rsid w:val="00C836B1"/>
    <w:rsid w:val="00C857E1"/>
    <w:rsid w:val="00C869CB"/>
    <w:rsid w:val="00C92655"/>
    <w:rsid w:val="00C965D4"/>
    <w:rsid w:val="00C96923"/>
    <w:rsid w:val="00C9759E"/>
    <w:rsid w:val="00CA083C"/>
    <w:rsid w:val="00CA0AE6"/>
    <w:rsid w:val="00CA3B57"/>
    <w:rsid w:val="00CB10D5"/>
    <w:rsid w:val="00CB56AD"/>
    <w:rsid w:val="00CB5911"/>
    <w:rsid w:val="00CB77F6"/>
    <w:rsid w:val="00CC24C7"/>
    <w:rsid w:val="00CC43BA"/>
    <w:rsid w:val="00CC4FDE"/>
    <w:rsid w:val="00CC5265"/>
    <w:rsid w:val="00CD19EE"/>
    <w:rsid w:val="00CD2CD0"/>
    <w:rsid w:val="00CD3489"/>
    <w:rsid w:val="00CD5483"/>
    <w:rsid w:val="00CD7005"/>
    <w:rsid w:val="00CD7886"/>
    <w:rsid w:val="00CE2CF1"/>
    <w:rsid w:val="00CE6378"/>
    <w:rsid w:val="00CE7936"/>
    <w:rsid w:val="00CF0AFC"/>
    <w:rsid w:val="00CF3B9A"/>
    <w:rsid w:val="00CF67B1"/>
    <w:rsid w:val="00CF6B73"/>
    <w:rsid w:val="00D01211"/>
    <w:rsid w:val="00D02907"/>
    <w:rsid w:val="00D038D0"/>
    <w:rsid w:val="00D03BA4"/>
    <w:rsid w:val="00D0751E"/>
    <w:rsid w:val="00D078FF"/>
    <w:rsid w:val="00D11F57"/>
    <w:rsid w:val="00D16080"/>
    <w:rsid w:val="00D1657D"/>
    <w:rsid w:val="00D16DE5"/>
    <w:rsid w:val="00D20E6E"/>
    <w:rsid w:val="00D23B46"/>
    <w:rsid w:val="00D23F78"/>
    <w:rsid w:val="00D30517"/>
    <w:rsid w:val="00D30FCF"/>
    <w:rsid w:val="00D310AC"/>
    <w:rsid w:val="00D315BC"/>
    <w:rsid w:val="00D31A5D"/>
    <w:rsid w:val="00D31D3A"/>
    <w:rsid w:val="00D332F4"/>
    <w:rsid w:val="00D334AE"/>
    <w:rsid w:val="00D345D8"/>
    <w:rsid w:val="00D353BE"/>
    <w:rsid w:val="00D3593B"/>
    <w:rsid w:val="00D37841"/>
    <w:rsid w:val="00D37E73"/>
    <w:rsid w:val="00D4148C"/>
    <w:rsid w:val="00D42671"/>
    <w:rsid w:val="00D45075"/>
    <w:rsid w:val="00D45566"/>
    <w:rsid w:val="00D460E2"/>
    <w:rsid w:val="00D462BF"/>
    <w:rsid w:val="00D4750E"/>
    <w:rsid w:val="00D50793"/>
    <w:rsid w:val="00D5362A"/>
    <w:rsid w:val="00D55551"/>
    <w:rsid w:val="00D55651"/>
    <w:rsid w:val="00D60AE7"/>
    <w:rsid w:val="00D64C75"/>
    <w:rsid w:val="00D65097"/>
    <w:rsid w:val="00D65DCD"/>
    <w:rsid w:val="00D6691F"/>
    <w:rsid w:val="00D6738F"/>
    <w:rsid w:val="00D7091C"/>
    <w:rsid w:val="00D7281A"/>
    <w:rsid w:val="00D72B77"/>
    <w:rsid w:val="00D75DBC"/>
    <w:rsid w:val="00D760AC"/>
    <w:rsid w:val="00D77433"/>
    <w:rsid w:val="00D806AF"/>
    <w:rsid w:val="00D807AC"/>
    <w:rsid w:val="00D824D4"/>
    <w:rsid w:val="00D825FD"/>
    <w:rsid w:val="00D83567"/>
    <w:rsid w:val="00D83C4D"/>
    <w:rsid w:val="00D8472C"/>
    <w:rsid w:val="00D90E3B"/>
    <w:rsid w:val="00D91473"/>
    <w:rsid w:val="00D91C73"/>
    <w:rsid w:val="00D9440D"/>
    <w:rsid w:val="00D9558C"/>
    <w:rsid w:val="00D95E2B"/>
    <w:rsid w:val="00D97E21"/>
    <w:rsid w:val="00DA04DD"/>
    <w:rsid w:val="00DA0C70"/>
    <w:rsid w:val="00DA0DCD"/>
    <w:rsid w:val="00DA163C"/>
    <w:rsid w:val="00DA260F"/>
    <w:rsid w:val="00DA36E0"/>
    <w:rsid w:val="00DA7114"/>
    <w:rsid w:val="00DB0E9E"/>
    <w:rsid w:val="00DB19D2"/>
    <w:rsid w:val="00DB4630"/>
    <w:rsid w:val="00DB68E2"/>
    <w:rsid w:val="00DC049B"/>
    <w:rsid w:val="00DC058D"/>
    <w:rsid w:val="00DC3B7D"/>
    <w:rsid w:val="00DC42E9"/>
    <w:rsid w:val="00DC5DED"/>
    <w:rsid w:val="00DC5EAF"/>
    <w:rsid w:val="00DC7064"/>
    <w:rsid w:val="00DC7396"/>
    <w:rsid w:val="00DD788A"/>
    <w:rsid w:val="00DD7976"/>
    <w:rsid w:val="00DE1438"/>
    <w:rsid w:val="00DE34EE"/>
    <w:rsid w:val="00DE49B9"/>
    <w:rsid w:val="00DE7432"/>
    <w:rsid w:val="00DF0A04"/>
    <w:rsid w:val="00DF0FA6"/>
    <w:rsid w:val="00DF1BE4"/>
    <w:rsid w:val="00DF30AF"/>
    <w:rsid w:val="00DF57A4"/>
    <w:rsid w:val="00DF68F8"/>
    <w:rsid w:val="00DF745D"/>
    <w:rsid w:val="00E01DFD"/>
    <w:rsid w:val="00E02A97"/>
    <w:rsid w:val="00E03D6E"/>
    <w:rsid w:val="00E05555"/>
    <w:rsid w:val="00E10752"/>
    <w:rsid w:val="00E125CF"/>
    <w:rsid w:val="00E12B0E"/>
    <w:rsid w:val="00E12E4D"/>
    <w:rsid w:val="00E20FBD"/>
    <w:rsid w:val="00E23016"/>
    <w:rsid w:val="00E26395"/>
    <w:rsid w:val="00E26BA7"/>
    <w:rsid w:val="00E274F3"/>
    <w:rsid w:val="00E27FE9"/>
    <w:rsid w:val="00E31057"/>
    <w:rsid w:val="00E35BF7"/>
    <w:rsid w:val="00E35DEF"/>
    <w:rsid w:val="00E36062"/>
    <w:rsid w:val="00E360CA"/>
    <w:rsid w:val="00E362F5"/>
    <w:rsid w:val="00E40922"/>
    <w:rsid w:val="00E42465"/>
    <w:rsid w:val="00E451AA"/>
    <w:rsid w:val="00E50F55"/>
    <w:rsid w:val="00E51345"/>
    <w:rsid w:val="00E520E4"/>
    <w:rsid w:val="00E53174"/>
    <w:rsid w:val="00E53492"/>
    <w:rsid w:val="00E54711"/>
    <w:rsid w:val="00E6011A"/>
    <w:rsid w:val="00E621A6"/>
    <w:rsid w:val="00E625C1"/>
    <w:rsid w:val="00E637B8"/>
    <w:rsid w:val="00E655B0"/>
    <w:rsid w:val="00E6632F"/>
    <w:rsid w:val="00E709E8"/>
    <w:rsid w:val="00E711CD"/>
    <w:rsid w:val="00E73567"/>
    <w:rsid w:val="00E73F4B"/>
    <w:rsid w:val="00E77684"/>
    <w:rsid w:val="00E8308B"/>
    <w:rsid w:val="00E83A8D"/>
    <w:rsid w:val="00E85E7B"/>
    <w:rsid w:val="00E920E0"/>
    <w:rsid w:val="00E933A7"/>
    <w:rsid w:val="00E939D0"/>
    <w:rsid w:val="00E93B5C"/>
    <w:rsid w:val="00E9513D"/>
    <w:rsid w:val="00E958EA"/>
    <w:rsid w:val="00E96972"/>
    <w:rsid w:val="00E97030"/>
    <w:rsid w:val="00EA2442"/>
    <w:rsid w:val="00EA2ACC"/>
    <w:rsid w:val="00EA32DB"/>
    <w:rsid w:val="00EA3693"/>
    <w:rsid w:val="00EA53D7"/>
    <w:rsid w:val="00EB0106"/>
    <w:rsid w:val="00EB16BE"/>
    <w:rsid w:val="00EB5E5E"/>
    <w:rsid w:val="00EC17EE"/>
    <w:rsid w:val="00EC4841"/>
    <w:rsid w:val="00EC5629"/>
    <w:rsid w:val="00EC624A"/>
    <w:rsid w:val="00EC6588"/>
    <w:rsid w:val="00EC6D3B"/>
    <w:rsid w:val="00ED1C3C"/>
    <w:rsid w:val="00ED420F"/>
    <w:rsid w:val="00ED4413"/>
    <w:rsid w:val="00ED50EA"/>
    <w:rsid w:val="00ED59D4"/>
    <w:rsid w:val="00ED5B72"/>
    <w:rsid w:val="00ED6AF5"/>
    <w:rsid w:val="00EE0B30"/>
    <w:rsid w:val="00EE16D3"/>
    <w:rsid w:val="00EE20A6"/>
    <w:rsid w:val="00EE338F"/>
    <w:rsid w:val="00EE364A"/>
    <w:rsid w:val="00EE4A80"/>
    <w:rsid w:val="00EE4FD9"/>
    <w:rsid w:val="00EE5BBE"/>
    <w:rsid w:val="00EE676C"/>
    <w:rsid w:val="00EE6ACB"/>
    <w:rsid w:val="00EE6DAD"/>
    <w:rsid w:val="00EF0B4C"/>
    <w:rsid w:val="00EF10D0"/>
    <w:rsid w:val="00EF26E7"/>
    <w:rsid w:val="00EF3554"/>
    <w:rsid w:val="00EF3608"/>
    <w:rsid w:val="00EF518E"/>
    <w:rsid w:val="00F014E9"/>
    <w:rsid w:val="00F02D1B"/>
    <w:rsid w:val="00F04A97"/>
    <w:rsid w:val="00F072D0"/>
    <w:rsid w:val="00F10A09"/>
    <w:rsid w:val="00F11AEA"/>
    <w:rsid w:val="00F11C27"/>
    <w:rsid w:val="00F14221"/>
    <w:rsid w:val="00F20554"/>
    <w:rsid w:val="00F2066B"/>
    <w:rsid w:val="00F20FF5"/>
    <w:rsid w:val="00F21DAF"/>
    <w:rsid w:val="00F23A26"/>
    <w:rsid w:val="00F23F47"/>
    <w:rsid w:val="00F25C24"/>
    <w:rsid w:val="00F26B4E"/>
    <w:rsid w:val="00F27A2B"/>
    <w:rsid w:val="00F324BA"/>
    <w:rsid w:val="00F32922"/>
    <w:rsid w:val="00F33066"/>
    <w:rsid w:val="00F33566"/>
    <w:rsid w:val="00F36964"/>
    <w:rsid w:val="00F37F47"/>
    <w:rsid w:val="00F41560"/>
    <w:rsid w:val="00F41E09"/>
    <w:rsid w:val="00F440FF"/>
    <w:rsid w:val="00F44342"/>
    <w:rsid w:val="00F44402"/>
    <w:rsid w:val="00F447A3"/>
    <w:rsid w:val="00F45335"/>
    <w:rsid w:val="00F51ADF"/>
    <w:rsid w:val="00F53404"/>
    <w:rsid w:val="00F53E2D"/>
    <w:rsid w:val="00F55467"/>
    <w:rsid w:val="00F5550C"/>
    <w:rsid w:val="00F562CB"/>
    <w:rsid w:val="00F62E90"/>
    <w:rsid w:val="00F633FE"/>
    <w:rsid w:val="00F67281"/>
    <w:rsid w:val="00F67367"/>
    <w:rsid w:val="00F72534"/>
    <w:rsid w:val="00F76684"/>
    <w:rsid w:val="00F8019C"/>
    <w:rsid w:val="00F8189A"/>
    <w:rsid w:val="00F81BCB"/>
    <w:rsid w:val="00F822EF"/>
    <w:rsid w:val="00F837F5"/>
    <w:rsid w:val="00F83A56"/>
    <w:rsid w:val="00F86299"/>
    <w:rsid w:val="00F92152"/>
    <w:rsid w:val="00F95278"/>
    <w:rsid w:val="00F953A7"/>
    <w:rsid w:val="00F97029"/>
    <w:rsid w:val="00FA11E1"/>
    <w:rsid w:val="00FA2283"/>
    <w:rsid w:val="00FA29B4"/>
    <w:rsid w:val="00FA5624"/>
    <w:rsid w:val="00FA6341"/>
    <w:rsid w:val="00FA711F"/>
    <w:rsid w:val="00FA7DC4"/>
    <w:rsid w:val="00FA7E46"/>
    <w:rsid w:val="00FB2A12"/>
    <w:rsid w:val="00FB3132"/>
    <w:rsid w:val="00FB4338"/>
    <w:rsid w:val="00FB4C5C"/>
    <w:rsid w:val="00FB5E1C"/>
    <w:rsid w:val="00FB6B22"/>
    <w:rsid w:val="00FB6FCC"/>
    <w:rsid w:val="00FB7562"/>
    <w:rsid w:val="00FC0510"/>
    <w:rsid w:val="00FD0961"/>
    <w:rsid w:val="00FD1E7F"/>
    <w:rsid w:val="00FD1E8F"/>
    <w:rsid w:val="00FD543D"/>
    <w:rsid w:val="00FD5C9E"/>
    <w:rsid w:val="00FE1956"/>
    <w:rsid w:val="00FE2D99"/>
    <w:rsid w:val="00FE3B9F"/>
    <w:rsid w:val="00FE44E2"/>
    <w:rsid w:val="00FE475D"/>
    <w:rsid w:val="00FE4A44"/>
    <w:rsid w:val="00FE5A0F"/>
    <w:rsid w:val="00FF1018"/>
    <w:rsid w:val="00FF1CA0"/>
    <w:rsid w:val="00FF2F5A"/>
    <w:rsid w:val="00FF36F4"/>
    <w:rsid w:val="00FF4A5E"/>
    <w:rsid w:val="00FF59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343"/>
    <w:pPr>
      <w:spacing w:after="0" w:line="360" w:lineRule="auto"/>
      <w:ind w:firstLine="706"/>
      <w:jc w:val="both"/>
    </w:pPr>
    <w:rPr>
      <w:rFonts w:ascii="Times New Roman" w:hAnsi="Times New Roman"/>
      <w:sz w:val="24"/>
    </w:rPr>
  </w:style>
  <w:style w:type="paragraph" w:styleId="Nadpis1">
    <w:name w:val="heading 1"/>
    <w:basedOn w:val="Normln"/>
    <w:next w:val="Normln"/>
    <w:link w:val="Nadpis1Char"/>
    <w:uiPriority w:val="9"/>
    <w:qFormat/>
    <w:rsid w:val="005B2343"/>
    <w:pPr>
      <w:keepNext/>
      <w:keepLines/>
      <w:numPr>
        <w:numId w:val="1"/>
      </w:numPr>
      <w:spacing w:before="120" w:after="120" w:line="276" w:lineRule="auto"/>
      <w:jc w:val="left"/>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5B2343"/>
    <w:pPr>
      <w:keepNext/>
      <w:keepLines/>
      <w:numPr>
        <w:ilvl w:val="1"/>
        <w:numId w:val="1"/>
      </w:numPr>
      <w:spacing w:before="120"/>
      <w:ind w:left="578" w:hanging="578"/>
      <w:outlineLvl w:val="1"/>
    </w:pPr>
    <w:rPr>
      <w:rFonts w:eastAsiaTheme="majorEastAsia" w:cstheme="majorBidi"/>
      <w:b/>
      <w:bCs/>
      <w:sz w:val="30"/>
      <w:szCs w:val="26"/>
    </w:rPr>
  </w:style>
  <w:style w:type="paragraph" w:styleId="Nadpis3">
    <w:name w:val="heading 3"/>
    <w:basedOn w:val="Normln"/>
    <w:link w:val="Nadpis3Char"/>
    <w:uiPriority w:val="9"/>
    <w:qFormat/>
    <w:rsid w:val="005B2343"/>
    <w:pPr>
      <w:numPr>
        <w:ilvl w:val="2"/>
        <w:numId w:val="1"/>
      </w:numPr>
      <w:spacing w:before="60" w:after="60"/>
      <w:jc w:val="left"/>
      <w:outlineLvl w:val="2"/>
    </w:pPr>
    <w:rPr>
      <w:rFonts w:eastAsia="Times New Roman" w:cs="Times New Roman"/>
      <w:b/>
      <w:bCs/>
      <w:i/>
      <w:szCs w:val="27"/>
      <w:lang w:eastAsia="cs-CZ"/>
    </w:rPr>
  </w:style>
  <w:style w:type="paragraph" w:styleId="Nadpis4">
    <w:name w:val="heading 4"/>
    <w:basedOn w:val="Normln"/>
    <w:next w:val="Normln"/>
    <w:link w:val="Nadpis4Char"/>
    <w:uiPriority w:val="9"/>
    <w:unhideWhenUsed/>
    <w:qFormat/>
    <w:rsid w:val="005B234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B23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B23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B23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B23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B23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2343"/>
    <w:rPr>
      <w:rFonts w:ascii="Times New Roman" w:eastAsiaTheme="majorEastAsia" w:hAnsi="Times New Roman" w:cstheme="majorBidi"/>
      <w:b/>
      <w:bCs/>
      <w:caps/>
      <w:sz w:val="32"/>
      <w:szCs w:val="28"/>
    </w:rPr>
  </w:style>
  <w:style w:type="character" w:customStyle="1" w:styleId="Nadpis2Char">
    <w:name w:val="Nadpis 2 Char"/>
    <w:basedOn w:val="Standardnpsmoodstavce"/>
    <w:link w:val="Nadpis2"/>
    <w:uiPriority w:val="9"/>
    <w:rsid w:val="005B2343"/>
    <w:rPr>
      <w:rFonts w:ascii="Times New Roman" w:eastAsiaTheme="majorEastAsia" w:hAnsi="Times New Roman" w:cstheme="majorBidi"/>
      <w:b/>
      <w:bCs/>
      <w:sz w:val="30"/>
      <w:szCs w:val="26"/>
    </w:rPr>
  </w:style>
  <w:style w:type="character" w:customStyle="1" w:styleId="Nadpis3Char">
    <w:name w:val="Nadpis 3 Char"/>
    <w:basedOn w:val="Standardnpsmoodstavce"/>
    <w:link w:val="Nadpis3"/>
    <w:uiPriority w:val="9"/>
    <w:rsid w:val="005B2343"/>
    <w:rPr>
      <w:rFonts w:ascii="Times New Roman" w:eastAsia="Times New Roman" w:hAnsi="Times New Roman" w:cs="Times New Roman"/>
      <w:b/>
      <w:bCs/>
      <w:i/>
      <w:sz w:val="24"/>
      <w:szCs w:val="27"/>
      <w:lang w:eastAsia="cs-CZ"/>
    </w:rPr>
  </w:style>
  <w:style w:type="character" w:customStyle="1" w:styleId="Nadpis4Char">
    <w:name w:val="Nadpis 4 Char"/>
    <w:basedOn w:val="Standardnpsmoodstavce"/>
    <w:link w:val="Nadpis4"/>
    <w:uiPriority w:val="9"/>
    <w:rsid w:val="005B2343"/>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5B2343"/>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5B2343"/>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5B2343"/>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5B234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2343"/>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2343"/>
    <w:pPr>
      <w:contextualSpacing/>
    </w:pPr>
    <w:rPr>
      <w:rFonts w:eastAsiaTheme="majorEastAsia" w:cstheme="majorBidi"/>
      <w:b/>
      <w:spacing w:val="5"/>
      <w:kern w:val="28"/>
      <w:sz w:val="28"/>
      <w:szCs w:val="52"/>
    </w:rPr>
  </w:style>
  <w:style w:type="character" w:customStyle="1" w:styleId="NzevChar">
    <w:name w:val="Název Char"/>
    <w:basedOn w:val="Standardnpsmoodstavce"/>
    <w:link w:val="Nzev"/>
    <w:uiPriority w:val="10"/>
    <w:rsid w:val="005B2343"/>
    <w:rPr>
      <w:rFonts w:ascii="Times New Roman" w:eastAsiaTheme="majorEastAsia" w:hAnsi="Times New Roman" w:cstheme="majorBidi"/>
      <w:b/>
      <w:spacing w:val="5"/>
      <w:kern w:val="28"/>
      <w:sz w:val="28"/>
      <w:szCs w:val="52"/>
    </w:rPr>
  </w:style>
  <w:style w:type="character" w:styleId="Hypertextovodkaz">
    <w:name w:val="Hyperlink"/>
    <w:basedOn w:val="Standardnpsmoodstavce"/>
    <w:uiPriority w:val="99"/>
    <w:unhideWhenUsed/>
    <w:rsid w:val="005B2343"/>
    <w:rPr>
      <w:color w:val="0000FF" w:themeColor="hyperlink"/>
      <w:u w:val="single"/>
    </w:rPr>
  </w:style>
  <w:style w:type="paragraph" w:styleId="Obsah3">
    <w:name w:val="toc 3"/>
    <w:basedOn w:val="Normln"/>
    <w:next w:val="Normln"/>
    <w:autoRedefine/>
    <w:uiPriority w:val="39"/>
    <w:unhideWhenUsed/>
    <w:qFormat/>
    <w:rsid w:val="005B2343"/>
    <w:pPr>
      <w:ind w:firstLine="0"/>
      <w:jc w:val="left"/>
    </w:pPr>
    <w:rPr>
      <w:rFonts w:asciiTheme="minorHAnsi" w:hAnsiTheme="minorHAnsi"/>
      <w:smallCaps/>
      <w:sz w:val="22"/>
    </w:rPr>
  </w:style>
  <w:style w:type="paragraph" w:styleId="Obsah1">
    <w:name w:val="toc 1"/>
    <w:basedOn w:val="Normln"/>
    <w:next w:val="Normln"/>
    <w:autoRedefine/>
    <w:uiPriority w:val="39"/>
    <w:unhideWhenUsed/>
    <w:qFormat/>
    <w:rsid w:val="005B2343"/>
    <w:pPr>
      <w:spacing w:before="360" w:after="360"/>
      <w:ind w:firstLine="0"/>
      <w:jc w:val="left"/>
    </w:pPr>
    <w:rPr>
      <w:rFonts w:asciiTheme="minorHAnsi" w:hAnsiTheme="minorHAnsi"/>
      <w:b/>
      <w:bCs/>
      <w:caps/>
      <w:sz w:val="22"/>
      <w:u w:val="single"/>
    </w:rPr>
  </w:style>
  <w:style w:type="paragraph" w:styleId="Obsah2">
    <w:name w:val="toc 2"/>
    <w:basedOn w:val="Normln"/>
    <w:next w:val="Normln"/>
    <w:autoRedefine/>
    <w:uiPriority w:val="39"/>
    <w:unhideWhenUsed/>
    <w:qFormat/>
    <w:rsid w:val="005B2343"/>
    <w:pPr>
      <w:ind w:firstLine="0"/>
      <w:jc w:val="left"/>
    </w:pPr>
    <w:rPr>
      <w:rFonts w:asciiTheme="minorHAnsi" w:hAnsiTheme="minorHAnsi"/>
      <w:b/>
      <w:bCs/>
      <w:smallCaps/>
      <w:sz w:val="22"/>
    </w:rPr>
  </w:style>
  <w:style w:type="paragraph" w:styleId="Odstavecseseznamem">
    <w:name w:val="List Paragraph"/>
    <w:aliases w:val="normální"/>
    <w:basedOn w:val="Normln"/>
    <w:link w:val="OdstavecseseznamemChar"/>
    <w:uiPriority w:val="34"/>
    <w:qFormat/>
    <w:rsid w:val="005B2343"/>
    <w:pPr>
      <w:contextualSpacing/>
    </w:pPr>
  </w:style>
  <w:style w:type="character" w:customStyle="1" w:styleId="OdstavecseseznamemChar">
    <w:name w:val="Odstavec se seznamem Char"/>
    <w:aliases w:val="normální Char"/>
    <w:basedOn w:val="Standardnpsmoodstavce"/>
    <w:link w:val="Odstavecseseznamem"/>
    <w:uiPriority w:val="34"/>
    <w:rsid w:val="005B2343"/>
    <w:rPr>
      <w:rFonts w:ascii="Times New Roman" w:hAnsi="Times New Roman"/>
      <w:sz w:val="24"/>
    </w:rPr>
  </w:style>
  <w:style w:type="paragraph" w:styleId="Normlnweb">
    <w:name w:val="Normal (Web)"/>
    <w:basedOn w:val="Normln"/>
    <w:uiPriority w:val="99"/>
    <w:semiHidden/>
    <w:unhideWhenUsed/>
    <w:rsid w:val="00EC4841"/>
    <w:pPr>
      <w:spacing w:before="100" w:beforeAutospacing="1" w:after="100" w:afterAutospacing="1" w:line="240" w:lineRule="auto"/>
      <w:ind w:firstLine="0"/>
      <w:jc w:val="left"/>
    </w:pPr>
    <w:rPr>
      <w:rFonts w:eastAsia="Times New Roman" w:cs="Times New Roman"/>
      <w:szCs w:val="24"/>
      <w:lang w:eastAsia="cs-CZ"/>
    </w:rPr>
  </w:style>
  <w:style w:type="paragraph" w:styleId="Zhlav">
    <w:name w:val="header"/>
    <w:basedOn w:val="Normln"/>
    <w:link w:val="ZhlavChar"/>
    <w:uiPriority w:val="99"/>
    <w:unhideWhenUsed/>
    <w:rsid w:val="00A44A51"/>
    <w:pPr>
      <w:tabs>
        <w:tab w:val="center" w:pos="4536"/>
        <w:tab w:val="right" w:pos="9072"/>
      </w:tabs>
      <w:spacing w:line="240" w:lineRule="auto"/>
    </w:pPr>
  </w:style>
  <w:style w:type="character" w:customStyle="1" w:styleId="ZhlavChar">
    <w:name w:val="Záhlaví Char"/>
    <w:basedOn w:val="Standardnpsmoodstavce"/>
    <w:link w:val="Zhlav"/>
    <w:uiPriority w:val="99"/>
    <w:rsid w:val="00A44A51"/>
    <w:rPr>
      <w:rFonts w:ascii="Times New Roman" w:hAnsi="Times New Roman"/>
      <w:sz w:val="24"/>
    </w:rPr>
  </w:style>
  <w:style w:type="paragraph" w:styleId="Zpat">
    <w:name w:val="footer"/>
    <w:basedOn w:val="Normln"/>
    <w:link w:val="ZpatChar"/>
    <w:uiPriority w:val="99"/>
    <w:unhideWhenUsed/>
    <w:rsid w:val="00A44A51"/>
    <w:pPr>
      <w:tabs>
        <w:tab w:val="center" w:pos="4536"/>
        <w:tab w:val="right" w:pos="9072"/>
      </w:tabs>
      <w:spacing w:line="240" w:lineRule="auto"/>
    </w:pPr>
  </w:style>
  <w:style w:type="character" w:customStyle="1" w:styleId="ZpatChar">
    <w:name w:val="Zápatí Char"/>
    <w:basedOn w:val="Standardnpsmoodstavce"/>
    <w:link w:val="Zpat"/>
    <w:uiPriority w:val="99"/>
    <w:rsid w:val="00A44A51"/>
    <w:rPr>
      <w:rFonts w:ascii="Times New Roman" w:hAnsi="Times New Roman"/>
      <w:sz w:val="24"/>
    </w:rPr>
  </w:style>
  <w:style w:type="paragraph" w:styleId="Bibliografie">
    <w:name w:val="Bibliography"/>
    <w:basedOn w:val="Normln"/>
    <w:next w:val="Normln"/>
    <w:uiPriority w:val="37"/>
    <w:unhideWhenUsed/>
    <w:rsid w:val="00C30416"/>
  </w:style>
  <w:style w:type="paragraph" w:styleId="Zkladntextodsazen">
    <w:name w:val="Body Text Indent"/>
    <w:basedOn w:val="Normln"/>
    <w:link w:val="ZkladntextodsazenChar"/>
    <w:rsid w:val="00075843"/>
    <w:pPr>
      <w:spacing w:line="240" w:lineRule="auto"/>
      <w:ind w:firstLine="708"/>
    </w:pPr>
    <w:rPr>
      <w:rFonts w:eastAsia="Times New Roman" w:cs="Times New Roman"/>
      <w:szCs w:val="20"/>
      <w:lang w:eastAsia="cs-CZ"/>
    </w:rPr>
  </w:style>
  <w:style w:type="character" w:customStyle="1" w:styleId="ZkladntextodsazenChar">
    <w:name w:val="Základní text odsazený Char"/>
    <w:basedOn w:val="Standardnpsmoodstavce"/>
    <w:link w:val="Zkladntextodsazen"/>
    <w:rsid w:val="00075843"/>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2B7856"/>
    <w:rPr>
      <w:b/>
      <w:bCs/>
    </w:rPr>
  </w:style>
  <w:style w:type="character" w:customStyle="1" w:styleId="apple-converted-space">
    <w:name w:val="apple-converted-space"/>
    <w:basedOn w:val="Standardnpsmoodstavce"/>
    <w:rsid w:val="00096114"/>
  </w:style>
  <w:style w:type="paragraph" w:styleId="FormtovanvHTML">
    <w:name w:val="HTML Preformatted"/>
    <w:basedOn w:val="Normln"/>
    <w:link w:val="FormtovanvHTMLChar"/>
    <w:uiPriority w:val="99"/>
    <w:unhideWhenUsed/>
    <w:rsid w:val="00F83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83A5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72349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492"/>
    <w:rPr>
      <w:rFonts w:ascii="Tahoma" w:hAnsi="Tahoma" w:cs="Tahoma"/>
      <w:sz w:val="16"/>
      <w:szCs w:val="16"/>
    </w:rPr>
  </w:style>
  <w:style w:type="paragraph" w:styleId="Textkomente">
    <w:name w:val="annotation text"/>
    <w:basedOn w:val="Normln"/>
    <w:link w:val="TextkomenteChar"/>
    <w:uiPriority w:val="99"/>
    <w:semiHidden/>
    <w:unhideWhenUsed/>
    <w:rsid w:val="00340F40"/>
    <w:pPr>
      <w:spacing w:line="240" w:lineRule="auto"/>
    </w:pPr>
    <w:rPr>
      <w:sz w:val="20"/>
      <w:szCs w:val="20"/>
    </w:rPr>
  </w:style>
  <w:style w:type="character" w:customStyle="1" w:styleId="TextkomenteChar">
    <w:name w:val="Text komentáře Char"/>
    <w:basedOn w:val="Standardnpsmoodstavce"/>
    <w:link w:val="Textkomente"/>
    <w:uiPriority w:val="99"/>
    <w:semiHidden/>
    <w:rsid w:val="00340F40"/>
    <w:rPr>
      <w:rFonts w:ascii="Times New Roman" w:hAnsi="Times New Roman"/>
      <w:sz w:val="20"/>
      <w:szCs w:val="20"/>
    </w:rPr>
  </w:style>
  <w:style w:type="paragraph" w:styleId="Textpoznpodarou">
    <w:name w:val="footnote text"/>
    <w:basedOn w:val="Normln"/>
    <w:link w:val="TextpoznpodarouChar"/>
    <w:uiPriority w:val="99"/>
    <w:semiHidden/>
    <w:unhideWhenUsed/>
    <w:rsid w:val="00F45335"/>
    <w:pPr>
      <w:spacing w:line="240" w:lineRule="auto"/>
      <w:ind w:firstLine="0"/>
      <w:jc w:val="left"/>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F45335"/>
    <w:rPr>
      <w:sz w:val="20"/>
      <w:szCs w:val="20"/>
    </w:rPr>
  </w:style>
  <w:style w:type="character" w:styleId="Znakapoznpodarou">
    <w:name w:val="footnote reference"/>
    <w:basedOn w:val="Standardnpsmoodstavce"/>
    <w:uiPriority w:val="99"/>
    <w:semiHidden/>
    <w:unhideWhenUsed/>
    <w:rsid w:val="00F45335"/>
    <w:rPr>
      <w:vertAlign w:val="superscript"/>
    </w:rPr>
  </w:style>
  <w:style w:type="paragraph" w:styleId="Zkladntext">
    <w:name w:val="Body Text"/>
    <w:basedOn w:val="Normln"/>
    <w:link w:val="ZkladntextChar"/>
    <w:uiPriority w:val="99"/>
    <w:semiHidden/>
    <w:unhideWhenUsed/>
    <w:rsid w:val="00101B27"/>
    <w:pPr>
      <w:spacing w:after="120"/>
    </w:pPr>
  </w:style>
  <w:style w:type="character" w:customStyle="1" w:styleId="ZkladntextChar">
    <w:name w:val="Základní text Char"/>
    <w:basedOn w:val="Standardnpsmoodstavce"/>
    <w:link w:val="Zkladntext"/>
    <w:uiPriority w:val="99"/>
    <w:semiHidden/>
    <w:rsid w:val="00101B27"/>
    <w:rPr>
      <w:rFonts w:ascii="Times New Roman" w:hAnsi="Times New Roman"/>
      <w:sz w:val="24"/>
    </w:rPr>
  </w:style>
  <w:style w:type="paragraph" w:styleId="Zkladntext2">
    <w:name w:val="Body Text 2"/>
    <w:basedOn w:val="Normln"/>
    <w:link w:val="Zkladntext2Char"/>
    <w:uiPriority w:val="99"/>
    <w:semiHidden/>
    <w:unhideWhenUsed/>
    <w:rsid w:val="00101B27"/>
    <w:pPr>
      <w:spacing w:after="120" w:line="480" w:lineRule="auto"/>
    </w:pPr>
  </w:style>
  <w:style w:type="character" w:customStyle="1" w:styleId="Zkladntext2Char">
    <w:name w:val="Základní text 2 Char"/>
    <w:basedOn w:val="Standardnpsmoodstavce"/>
    <w:link w:val="Zkladntext2"/>
    <w:uiPriority w:val="99"/>
    <w:semiHidden/>
    <w:rsid w:val="00101B27"/>
    <w:rPr>
      <w:rFonts w:ascii="Times New Roman" w:hAnsi="Times New Roman"/>
      <w:sz w:val="24"/>
    </w:rPr>
  </w:style>
  <w:style w:type="paragraph" w:styleId="Zkladntextodsazen3">
    <w:name w:val="Body Text Indent 3"/>
    <w:basedOn w:val="Normln"/>
    <w:link w:val="Zkladntextodsazen3Char"/>
    <w:uiPriority w:val="99"/>
    <w:semiHidden/>
    <w:unhideWhenUsed/>
    <w:rsid w:val="00F02D1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02D1B"/>
    <w:rPr>
      <w:rFonts w:ascii="Times New Roman" w:hAnsi="Times New Roman"/>
      <w:sz w:val="16"/>
      <w:szCs w:val="16"/>
    </w:rPr>
  </w:style>
  <w:style w:type="table" w:styleId="Mkatabulky">
    <w:name w:val="Table Grid"/>
    <w:basedOn w:val="Normlntabulka"/>
    <w:rsid w:val="00050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author">
    <w:name w:val="commentauthor"/>
    <w:basedOn w:val="Standardnpsmoodstavce"/>
    <w:rsid w:val="007055B2"/>
  </w:style>
  <w:style w:type="paragraph" w:customStyle="1" w:styleId="commentcontentpara">
    <w:name w:val="commentcontentpara"/>
    <w:basedOn w:val="Normln"/>
    <w:rsid w:val="007055B2"/>
    <w:pPr>
      <w:spacing w:before="100" w:beforeAutospacing="1" w:after="100" w:afterAutospacing="1" w:line="240" w:lineRule="auto"/>
      <w:ind w:firstLine="0"/>
      <w:jc w:val="left"/>
    </w:pPr>
    <w:rPr>
      <w:rFonts w:eastAsia="Times New Roman" w:cs="Times New Roman"/>
      <w:szCs w:val="24"/>
      <w:lang w:eastAsia="cs-CZ"/>
    </w:rPr>
  </w:style>
  <w:style w:type="paragraph" w:styleId="Titulek">
    <w:name w:val="caption"/>
    <w:basedOn w:val="Normln"/>
    <w:next w:val="Normln"/>
    <w:uiPriority w:val="35"/>
    <w:unhideWhenUsed/>
    <w:qFormat/>
    <w:rsid w:val="00556667"/>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9A764C"/>
  </w:style>
  <w:style w:type="character" w:customStyle="1" w:styleId="sx-text-light">
    <w:name w:val="sx-text-light"/>
    <w:basedOn w:val="Standardnpsmoodstavce"/>
    <w:rsid w:val="00DF1BE4"/>
  </w:style>
</w:styles>
</file>

<file path=word/webSettings.xml><?xml version="1.0" encoding="utf-8"?>
<w:webSettings xmlns:r="http://schemas.openxmlformats.org/officeDocument/2006/relationships" xmlns:w="http://schemas.openxmlformats.org/wordprocessingml/2006/main">
  <w:divs>
    <w:div w:id="16544815">
      <w:bodyDiv w:val="1"/>
      <w:marLeft w:val="0"/>
      <w:marRight w:val="0"/>
      <w:marTop w:val="0"/>
      <w:marBottom w:val="0"/>
      <w:divBdr>
        <w:top w:val="none" w:sz="0" w:space="0" w:color="auto"/>
        <w:left w:val="none" w:sz="0" w:space="0" w:color="auto"/>
        <w:bottom w:val="none" w:sz="0" w:space="0" w:color="auto"/>
        <w:right w:val="none" w:sz="0" w:space="0" w:color="auto"/>
      </w:divBdr>
    </w:div>
    <w:div w:id="71397152">
      <w:bodyDiv w:val="1"/>
      <w:marLeft w:val="0"/>
      <w:marRight w:val="0"/>
      <w:marTop w:val="0"/>
      <w:marBottom w:val="0"/>
      <w:divBdr>
        <w:top w:val="none" w:sz="0" w:space="0" w:color="auto"/>
        <w:left w:val="none" w:sz="0" w:space="0" w:color="auto"/>
        <w:bottom w:val="none" w:sz="0" w:space="0" w:color="auto"/>
        <w:right w:val="none" w:sz="0" w:space="0" w:color="auto"/>
      </w:divBdr>
    </w:div>
    <w:div w:id="78866111">
      <w:bodyDiv w:val="1"/>
      <w:marLeft w:val="0"/>
      <w:marRight w:val="0"/>
      <w:marTop w:val="0"/>
      <w:marBottom w:val="0"/>
      <w:divBdr>
        <w:top w:val="none" w:sz="0" w:space="0" w:color="auto"/>
        <w:left w:val="none" w:sz="0" w:space="0" w:color="auto"/>
        <w:bottom w:val="none" w:sz="0" w:space="0" w:color="auto"/>
        <w:right w:val="none" w:sz="0" w:space="0" w:color="auto"/>
      </w:divBdr>
    </w:div>
    <w:div w:id="181432713">
      <w:bodyDiv w:val="1"/>
      <w:marLeft w:val="0"/>
      <w:marRight w:val="0"/>
      <w:marTop w:val="0"/>
      <w:marBottom w:val="0"/>
      <w:divBdr>
        <w:top w:val="none" w:sz="0" w:space="0" w:color="auto"/>
        <w:left w:val="none" w:sz="0" w:space="0" w:color="auto"/>
        <w:bottom w:val="none" w:sz="0" w:space="0" w:color="auto"/>
        <w:right w:val="none" w:sz="0" w:space="0" w:color="auto"/>
      </w:divBdr>
    </w:div>
    <w:div w:id="279845547">
      <w:bodyDiv w:val="1"/>
      <w:marLeft w:val="0"/>
      <w:marRight w:val="0"/>
      <w:marTop w:val="0"/>
      <w:marBottom w:val="0"/>
      <w:divBdr>
        <w:top w:val="none" w:sz="0" w:space="0" w:color="auto"/>
        <w:left w:val="none" w:sz="0" w:space="0" w:color="auto"/>
        <w:bottom w:val="none" w:sz="0" w:space="0" w:color="auto"/>
        <w:right w:val="none" w:sz="0" w:space="0" w:color="auto"/>
      </w:divBdr>
      <w:divsChild>
        <w:div w:id="765148945">
          <w:marLeft w:val="432"/>
          <w:marRight w:val="0"/>
          <w:marTop w:val="120"/>
          <w:marBottom w:val="0"/>
          <w:divBdr>
            <w:top w:val="none" w:sz="0" w:space="0" w:color="auto"/>
            <w:left w:val="none" w:sz="0" w:space="0" w:color="auto"/>
            <w:bottom w:val="none" w:sz="0" w:space="0" w:color="auto"/>
            <w:right w:val="none" w:sz="0" w:space="0" w:color="auto"/>
          </w:divBdr>
        </w:div>
      </w:divsChild>
    </w:div>
    <w:div w:id="356199838">
      <w:bodyDiv w:val="1"/>
      <w:marLeft w:val="0"/>
      <w:marRight w:val="0"/>
      <w:marTop w:val="0"/>
      <w:marBottom w:val="0"/>
      <w:divBdr>
        <w:top w:val="none" w:sz="0" w:space="0" w:color="auto"/>
        <w:left w:val="none" w:sz="0" w:space="0" w:color="auto"/>
        <w:bottom w:val="none" w:sz="0" w:space="0" w:color="auto"/>
        <w:right w:val="none" w:sz="0" w:space="0" w:color="auto"/>
      </w:divBdr>
    </w:div>
    <w:div w:id="430050274">
      <w:bodyDiv w:val="1"/>
      <w:marLeft w:val="0"/>
      <w:marRight w:val="0"/>
      <w:marTop w:val="0"/>
      <w:marBottom w:val="0"/>
      <w:divBdr>
        <w:top w:val="none" w:sz="0" w:space="0" w:color="auto"/>
        <w:left w:val="none" w:sz="0" w:space="0" w:color="auto"/>
        <w:bottom w:val="none" w:sz="0" w:space="0" w:color="auto"/>
        <w:right w:val="none" w:sz="0" w:space="0" w:color="auto"/>
      </w:divBdr>
    </w:div>
    <w:div w:id="520359111">
      <w:bodyDiv w:val="1"/>
      <w:marLeft w:val="0"/>
      <w:marRight w:val="0"/>
      <w:marTop w:val="0"/>
      <w:marBottom w:val="0"/>
      <w:divBdr>
        <w:top w:val="none" w:sz="0" w:space="0" w:color="auto"/>
        <w:left w:val="none" w:sz="0" w:space="0" w:color="auto"/>
        <w:bottom w:val="none" w:sz="0" w:space="0" w:color="auto"/>
        <w:right w:val="none" w:sz="0" w:space="0" w:color="auto"/>
      </w:divBdr>
      <w:divsChild>
        <w:div w:id="2049379840">
          <w:marLeft w:val="0"/>
          <w:marRight w:val="0"/>
          <w:marTop w:val="90"/>
          <w:marBottom w:val="0"/>
          <w:divBdr>
            <w:top w:val="none" w:sz="0" w:space="0" w:color="auto"/>
            <w:left w:val="none" w:sz="0" w:space="0" w:color="auto"/>
            <w:bottom w:val="none" w:sz="0" w:space="0" w:color="auto"/>
            <w:right w:val="none" w:sz="0" w:space="0" w:color="auto"/>
          </w:divBdr>
          <w:divsChild>
            <w:div w:id="611591187">
              <w:marLeft w:val="0"/>
              <w:marRight w:val="0"/>
              <w:marTop w:val="0"/>
              <w:marBottom w:val="420"/>
              <w:divBdr>
                <w:top w:val="none" w:sz="0" w:space="0" w:color="auto"/>
                <w:left w:val="none" w:sz="0" w:space="0" w:color="auto"/>
                <w:bottom w:val="none" w:sz="0" w:space="0" w:color="auto"/>
                <w:right w:val="none" w:sz="0" w:space="0" w:color="auto"/>
              </w:divBdr>
              <w:divsChild>
                <w:div w:id="458691279">
                  <w:marLeft w:val="0"/>
                  <w:marRight w:val="0"/>
                  <w:marTop w:val="0"/>
                  <w:marBottom w:val="0"/>
                  <w:divBdr>
                    <w:top w:val="none" w:sz="0" w:space="0" w:color="auto"/>
                    <w:left w:val="none" w:sz="0" w:space="0" w:color="auto"/>
                    <w:bottom w:val="none" w:sz="0" w:space="0" w:color="auto"/>
                    <w:right w:val="none" w:sz="0" w:space="0" w:color="auto"/>
                  </w:divBdr>
                  <w:divsChild>
                    <w:div w:id="19920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55494">
      <w:bodyDiv w:val="1"/>
      <w:marLeft w:val="0"/>
      <w:marRight w:val="0"/>
      <w:marTop w:val="0"/>
      <w:marBottom w:val="0"/>
      <w:divBdr>
        <w:top w:val="none" w:sz="0" w:space="0" w:color="auto"/>
        <w:left w:val="none" w:sz="0" w:space="0" w:color="auto"/>
        <w:bottom w:val="none" w:sz="0" w:space="0" w:color="auto"/>
        <w:right w:val="none" w:sz="0" w:space="0" w:color="auto"/>
      </w:divBdr>
    </w:div>
    <w:div w:id="714357925">
      <w:bodyDiv w:val="1"/>
      <w:marLeft w:val="0"/>
      <w:marRight w:val="0"/>
      <w:marTop w:val="0"/>
      <w:marBottom w:val="0"/>
      <w:divBdr>
        <w:top w:val="none" w:sz="0" w:space="0" w:color="auto"/>
        <w:left w:val="none" w:sz="0" w:space="0" w:color="auto"/>
        <w:bottom w:val="none" w:sz="0" w:space="0" w:color="auto"/>
        <w:right w:val="none" w:sz="0" w:space="0" w:color="auto"/>
      </w:divBdr>
    </w:div>
    <w:div w:id="751702020">
      <w:bodyDiv w:val="1"/>
      <w:marLeft w:val="0"/>
      <w:marRight w:val="0"/>
      <w:marTop w:val="0"/>
      <w:marBottom w:val="0"/>
      <w:divBdr>
        <w:top w:val="none" w:sz="0" w:space="0" w:color="auto"/>
        <w:left w:val="none" w:sz="0" w:space="0" w:color="auto"/>
        <w:bottom w:val="none" w:sz="0" w:space="0" w:color="auto"/>
        <w:right w:val="none" w:sz="0" w:space="0" w:color="auto"/>
      </w:divBdr>
    </w:div>
    <w:div w:id="814638466">
      <w:bodyDiv w:val="1"/>
      <w:marLeft w:val="0"/>
      <w:marRight w:val="0"/>
      <w:marTop w:val="0"/>
      <w:marBottom w:val="0"/>
      <w:divBdr>
        <w:top w:val="none" w:sz="0" w:space="0" w:color="auto"/>
        <w:left w:val="none" w:sz="0" w:space="0" w:color="auto"/>
        <w:bottom w:val="none" w:sz="0" w:space="0" w:color="auto"/>
        <w:right w:val="none" w:sz="0" w:space="0" w:color="auto"/>
      </w:divBdr>
    </w:div>
    <w:div w:id="873735800">
      <w:bodyDiv w:val="1"/>
      <w:marLeft w:val="0"/>
      <w:marRight w:val="0"/>
      <w:marTop w:val="0"/>
      <w:marBottom w:val="0"/>
      <w:divBdr>
        <w:top w:val="none" w:sz="0" w:space="0" w:color="auto"/>
        <w:left w:val="none" w:sz="0" w:space="0" w:color="auto"/>
        <w:bottom w:val="none" w:sz="0" w:space="0" w:color="auto"/>
        <w:right w:val="none" w:sz="0" w:space="0" w:color="auto"/>
      </w:divBdr>
      <w:divsChild>
        <w:div w:id="124547361">
          <w:marLeft w:val="432"/>
          <w:marRight w:val="0"/>
          <w:marTop w:val="120"/>
          <w:marBottom w:val="0"/>
          <w:divBdr>
            <w:top w:val="none" w:sz="0" w:space="0" w:color="auto"/>
            <w:left w:val="none" w:sz="0" w:space="0" w:color="auto"/>
            <w:bottom w:val="none" w:sz="0" w:space="0" w:color="auto"/>
            <w:right w:val="none" w:sz="0" w:space="0" w:color="auto"/>
          </w:divBdr>
        </w:div>
      </w:divsChild>
    </w:div>
    <w:div w:id="939948966">
      <w:bodyDiv w:val="1"/>
      <w:marLeft w:val="0"/>
      <w:marRight w:val="0"/>
      <w:marTop w:val="0"/>
      <w:marBottom w:val="0"/>
      <w:divBdr>
        <w:top w:val="none" w:sz="0" w:space="0" w:color="auto"/>
        <w:left w:val="none" w:sz="0" w:space="0" w:color="auto"/>
        <w:bottom w:val="none" w:sz="0" w:space="0" w:color="auto"/>
        <w:right w:val="none" w:sz="0" w:space="0" w:color="auto"/>
      </w:divBdr>
    </w:div>
    <w:div w:id="954751235">
      <w:bodyDiv w:val="1"/>
      <w:marLeft w:val="0"/>
      <w:marRight w:val="0"/>
      <w:marTop w:val="0"/>
      <w:marBottom w:val="0"/>
      <w:divBdr>
        <w:top w:val="none" w:sz="0" w:space="0" w:color="auto"/>
        <w:left w:val="none" w:sz="0" w:space="0" w:color="auto"/>
        <w:bottom w:val="none" w:sz="0" w:space="0" w:color="auto"/>
        <w:right w:val="none" w:sz="0" w:space="0" w:color="auto"/>
      </w:divBdr>
    </w:div>
    <w:div w:id="1265728612">
      <w:bodyDiv w:val="1"/>
      <w:marLeft w:val="0"/>
      <w:marRight w:val="0"/>
      <w:marTop w:val="0"/>
      <w:marBottom w:val="0"/>
      <w:divBdr>
        <w:top w:val="none" w:sz="0" w:space="0" w:color="auto"/>
        <w:left w:val="none" w:sz="0" w:space="0" w:color="auto"/>
        <w:bottom w:val="none" w:sz="0" w:space="0" w:color="auto"/>
        <w:right w:val="none" w:sz="0" w:space="0" w:color="auto"/>
      </w:divBdr>
    </w:div>
    <w:div w:id="1266419823">
      <w:bodyDiv w:val="1"/>
      <w:marLeft w:val="0"/>
      <w:marRight w:val="0"/>
      <w:marTop w:val="0"/>
      <w:marBottom w:val="0"/>
      <w:divBdr>
        <w:top w:val="none" w:sz="0" w:space="0" w:color="auto"/>
        <w:left w:val="none" w:sz="0" w:space="0" w:color="auto"/>
        <w:bottom w:val="none" w:sz="0" w:space="0" w:color="auto"/>
        <w:right w:val="none" w:sz="0" w:space="0" w:color="auto"/>
      </w:divBdr>
    </w:div>
    <w:div w:id="1454716451">
      <w:bodyDiv w:val="1"/>
      <w:marLeft w:val="0"/>
      <w:marRight w:val="0"/>
      <w:marTop w:val="0"/>
      <w:marBottom w:val="0"/>
      <w:divBdr>
        <w:top w:val="none" w:sz="0" w:space="0" w:color="auto"/>
        <w:left w:val="none" w:sz="0" w:space="0" w:color="auto"/>
        <w:bottom w:val="none" w:sz="0" w:space="0" w:color="auto"/>
        <w:right w:val="none" w:sz="0" w:space="0" w:color="auto"/>
      </w:divBdr>
      <w:divsChild>
        <w:div w:id="1771465383">
          <w:marLeft w:val="0"/>
          <w:marRight w:val="0"/>
          <w:marTop w:val="0"/>
          <w:marBottom w:val="0"/>
          <w:divBdr>
            <w:top w:val="none" w:sz="0" w:space="0" w:color="auto"/>
            <w:left w:val="none" w:sz="0" w:space="0" w:color="auto"/>
            <w:bottom w:val="none" w:sz="0" w:space="0" w:color="auto"/>
            <w:right w:val="none" w:sz="0" w:space="0" w:color="auto"/>
          </w:divBdr>
        </w:div>
        <w:div w:id="786046452">
          <w:marLeft w:val="0"/>
          <w:marRight w:val="0"/>
          <w:marTop w:val="0"/>
          <w:marBottom w:val="0"/>
          <w:divBdr>
            <w:top w:val="none" w:sz="0" w:space="0" w:color="auto"/>
            <w:left w:val="none" w:sz="0" w:space="0" w:color="auto"/>
            <w:bottom w:val="none" w:sz="0" w:space="0" w:color="auto"/>
            <w:right w:val="none" w:sz="0" w:space="0" w:color="auto"/>
          </w:divBdr>
        </w:div>
        <w:div w:id="407583868">
          <w:marLeft w:val="0"/>
          <w:marRight w:val="0"/>
          <w:marTop w:val="0"/>
          <w:marBottom w:val="0"/>
          <w:divBdr>
            <w:top w:val="none" w:sz="0" w:space="0" w:color="auto"/>
            <w:left w:val="none" w:sz="0" w:space="0" w:color="auto"/>
            <w:bottom w:val="none" w:sz="0" w:space="0" w:color="auto"/>
            <w:right w:val="none" w:sz="0" w:space="0" w:color="auto"/>
          </w:divBdr>
        </w:div>
        <w:div w:id="1831483124">
          <w:marLeft w:val="0"/>
          <w:marRight w:val="0"/>
          <w:marTop w:val="0"/>
          <w:marBottom w:val="0"/>
          <w:divBdr>
            <w:top w:val="none" w:sz="0" w:space="0" w:color="auto"/>
            <w:left w:val="none" w:sz="0" w:space="0" w:color="auto"/>
            <w:bottom w:val="none" w:sz="0" w:space="0" w:color="auto"/>
            <w:right w:val="none" w:sz="0" w:space="0" w:color="auto"/>
          </w:divBdr>
        </w:div>
      </w:divsChild>
    </w:div>
    <w:div w:id="1837334463">
      <w:bodyDiv w:val="1"/>
      <w:marLeft w:val="0"/>
      <w:marRight w:val="0"/>
      <w:marTop w:val="0"/>
      <w:marBottom w:val="0"/>
      <w:divBdr>
        <w:top w:val="none" w:sz="0" w:space="0" w:color="auto"/>
        <w:left w:val="none" w:sz="0" w:space="0" w:color="auto"/>
        <w:bottom w:val="none" w:sz="0" w:space="0" w:color="auto"/>
        <w:right w:val="none" w:sz="0" w:space="0" w:color="auto"/>
      </w:divBdr>
    </w:div>
    <w:div w:id="1849558844">
      <w:bodyDiv w:val="1"/>
      <w:marLeft w:val="0"/>
      <w:marRight w:val="0"/>
      <w:marTop w:val="0"/>
      <w:marBottom w:val="0"/>
      <w:divBdr>
        <w:top w:val="none" w:sz="0" w:space="0" w:color="auto"/>
        <w:left w:val="none" w:sz="0" w:space="0" w:color="auto"/>
        <w:bottom w:val="none" w:sz="0" w:space="0" w:color="auto"/>
        <w:right w:val="none" w:sz="0" w:space="0" w:color="auto"/>
      </w:divBdr>
    </w:div>
    <w:div w:id="1918783632">
      <w:bodyDiv w:val="1"/>
      <w:marLeft w:val="0"/>
      <w:marRight w:val="0"/>
      <w:marTop w:val="0"/>
      <w:marBottom w:val="0"/>
      <w:divBdr>
        <w:top w:val="none" w:sz="0" w:space="0" w:color="auto"/>
        <w:left w:val="none" w:sz="0" w:space="0" w:color="auto"/>
        <w:bottom w:val="none" w:sz="0" w:space="0" w:color="auto"/>
        <w:right w:val="none" w:sz="0" w:space="0" w:color="auto"/>
      </w:divBdr>
    </w:div>
    <w:div w:id="21168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rnal.upol.cz/nc/zprava/clanek/na-podebradech-pokrtili-manual-terapie-divocino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3BE9-7A37-44AC-B2E6-15A091FC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29861</TotalTime>
  <Pages>1</Pages>
  <Words>10810</Words>
  <Characters>63785</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Krowka</dc:creator>
  <cp:lastModifiedBy>Adéla Hrabovská</cp:lastModifiedBy>
  <cp:revision>747</cp:revision>
  <cp:lastPrinted>2020-06-22T10:24:00Z</cp:lastPrinted>
  <dcterms:created xsi:type="dcterms:W3CDTF">2016-07-27T14:58:00Z</dcterms:created>
  <dcterms:modified xsi:type="dcterms:W3CDTF">2020-07-09T18:09:00Z</dcterms:modified>
</cp:coreProperties>
</file>